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678" w:rsidRDefault="00A03678" w:rsidP="00945E05">
      <w:pPr>
        <w:jc w:val="center"/>
        <w:rPr>
          <w:b/>
          <w:sz w:val="44"/>
          <w:szCs w:val="44"/>
        </w:rPr>
      </w:pPr>
    </w:p>
    <w:p w:rsidR="00945E05" w:rsidRPr="00A03678" w:rsidRDefault="00945E05" w:rsidP="00945E05">
      <w:pPr>
        <w:jc w:val="center"/>
        <w:rPr>
          <w:b/>
          <w:sz w:val="44"/>
          <w:szCs w:val="44"/>
        </w:rPr>
      </w:pPr>
      <w:bookmarkStart w:id="0" w:name="_GoBack"/>
      <w:r w:rsidRPr="00A03678">
        <w:rPr>
          <w:rFonts w:hint="eastAsia"/>
          <w:b/>
          <w:sz w:val="44"/>
          <w:szCs w:val="44"/>
        </w:rPr>
        <w:t>梅州市</w:t>
      </w:r>
      <w:r w:rsidRPr="00A03678">
        <w:rPr>
          <w:b/>
          <w:sz w:val="44"/>
          <w:szCs w:val="44"/>
        </w:rPr>
        <w:t>交通运输局</w:t>
      </w:r>
      <w:r w:rsidRPr="00A03678">
        <w:rPr>
          <w:rFonts w:hint="eastAsia"/>
          <w:b/>
          <w:sz w:val="44"/>
          <w:szCs w:val="44"/>
        </w:rPr>
        <w:t>行政执法公示信息</w:t>
      </w:r>
    </w:p>
    <w:p w:rsidR="00945E05" w:rsidRPr="00A03678" w:rsidRDefault="00945E05" w:rsidP="00945E05">
      <w:pPr>
        <w:jc w:val="center"/>
        <w:rPr>
          <w:b/>
          <w:sz w:val="44"/>
          <w:szCs w:val="44"/>
        </w:rPr>
      </w:pPr>
      <w:r w:rsidRPr="00A03678">
        <w:rPr>
          <w:rFonts w:hint="eastAsia"/>
          <w:b/>
          <w:sz w:val="44"/>
          <w:szCs w:val="44"/>
        </w:rPr>
        <w:t>内部审核和管理制度</w:t>
      </w:r>
    </w:p>
    <w:bookmarkEnd w:id="0"/>
    <w:p w:rsidR="00A03678" w:rsidRDefault="00945E05" w:rsidP="00945E05">
      <w:pPr>
        <w:widowControl/>
        <w:spacing w:line="520" w:lineRule="exact"/>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 xml:space="preserve">　　</w:t>
      </w:r>
    </w:p>
    <w:p w:rsidR="00945E05" w:rsidRPr="00945E05" w:rsidRDefault="00945E05" w:rsidP="00AE25FD">
      <w:pPr>
        <w:widowControl/>
        <w:spacing w:line="520" w:lineRule="exact"/>
        <w:ind w:firstLineChars="200" w:firstLine="640"/>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第一条　为进一步规范行政执法信息公示相关工作，提高行政执法工作的透明度，保障公民、法人和其他组织的知情权和监督权，切实做到依法行政，根据《中华人民共和国行政处罚法</w:t>
      </w:r>
      <w:proofErr w:type="gramStart"/>
      <w:r w:rsidRPr="00945E05">
        <w:rPr>
          <w:rFonts w:ascii="仿宋_GB2312" w:eastAsia="仿宋_GB2312" w:hAnsi="微软雅黑" w:cs="Helvetica" w:hint="eastAsia"/>
          <w:color w:val="000000"/>
          <w:kern w:val="0"/>
          <w:sz w:val="32"/>
          <w:szCs w:val="32"/>
        </w:rPr>
        <w:t>》</w:t>
      </w:r>
      <w:proofErr w:type="gramEnd"/>
      <w:r w:rsidRPr="00945E05">
        <w:rPr>
          <w:rFonts w:ascii="仿宋_GB2312" w:eastAsia="仿宋_GB2312" w:hAnsi="微软雅黑" w:cs="Helvetica" w:hint="eastAsia"/>
          <w:color w:val="000000"/>
          <w:kern w:val="0"/>
          <w:sz w:val="32"/>
          <w:szCs w:val="32"/>
        </w:rPr>
        <w:t>《中华人民共和国政府信息公开条例》《推行行政执法公示制度执法全过程记录制度重大执法决定法制审核制度试点工作方案》（国办发〔2017〕14号）《广东省行政执法公示办法（试行）》等规定，结合我局工作实际，制定本制度。</w:t>
      </w:r>
    </w:p>
    <w:p w:rsidR="00945E05" w:rsidRPr="00945E05" w:rsidRDefault="00945E05" w:rsidP="00945E05">
      <w:pPr>
        <w:widowControl/>
        <w:spacing w:line="520" w:lineRule="exact"/>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 xml:space="preserve">　　第二条 本制度所称行政执法公示信息内部审核和管理，是指对我局工作中形成的涉及的应当公示的行政执法信息，在实施公示前对行政执法信息公示内容的合法性、合理性以及公示后可能产生的影响进行事前内部审核的程序。</w:t>
      </w:r>
    </w:p>
    <w:p w:rsidR="00945E05" w:rsidRPr="00945E05" w:rsidRDefault="00945E05" w:rsidP="00945E05">
      <w:pPr>
        <w:widowControl/>
        <w:spacing w:line="520" w:lineRule="exact"/>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 xml:space="preserve">　　第三条 行政执法公示信息内部审核和管理应当遵循主动、全面、准确、及时的原则。</w:t>
      </w:r>
    </w:p>
    <w:p w:rsidR="00945E05" w:rsidRPr="00945E05" w:rsidRDefault="00945E05" w:rsidP="00945E05">
      <w:pPr>
        <w:widowControl/>
        <w:spacing w:line="520" w:lineRule="exact"/>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 xml:space="preserve">　　第四条</w:t>
      </w:r>
      <w:r>
        <w:rPr>
          <w:rFonts w:ascii="仿宋_GB2312" w:eastAsia="仿宋_GB2312" w:hAnsi="微软雅黑" w:cs="Helvetica" w:hint="eastAsia"/>
          <w:color w:val="000000"/>
          <w:kern w:val="0"/>
          <w:sz w:val="32"/>
          <w:szCs w:val="32"/>
        </w:rPr>
        <w:t xml:space="preserve"> 局</w:t>
      </w:r>
      <w:r w:rsidRPr="00945E05">
        <w:rPr>
          <w:rFonts w:ascii="仿宋_GB2312" w:eastAsia="仿宋_GB2312" w:hAnsi="微软雅黑" w:cs="Helvetica" w:hint="eastAsia"/>
          <w:color w:val="000000"/>
          <w:kern w:val="0"/>
          <w:sz w:val="32"/>
          <w:szCs w:val="32"/>
        </w:rPr>
        <w:t>办公室负责</w:t>
      </w:r>
      <w:r>
        <w:rPr>
          <w:rFonts w:ascii="仿宋_GB2312" w:eastAsia="仿宋_GB2312" w:hAnsi="微软雅黑" w:cs="Helvetica" w:hint="eastAsia"/>
          <w:color w:val="000000"/>
          <w:kern w:val="0"/>
          <w:sz w:val="32"/>
          <w:szCs w:val="32"/>
        </w:rPr>
        <w:t>督促</w:t>
      </w:r>
      <w:r w:rsidRPr="00945E05">
        <w:rPr>
          <w:rFonts w:ascii="仿宋_GB2312" w:eastAsia="仿宋_GB2312" w:hAnsi="微软雅黑" w:cs="Helvetica" w:hint="eastAsia"/>
          <w:color w:val="000000"/>
          <w:kern w:val="0"/>
          <w:sz w:val="32"/>
          <w:szCs w:val="32"/>
        </w:rPr>
        <w:t>行政执法工作业务科室开展行政执法公示工作</w:t>
      </w:r>
      <w:r>
        <w:rPr>
          <w:rFonts w:ascii="仿宋_GB2312" w:eastAsia="仿宋_GB2312" w:hAnsi="微软雅黑" w:cs="Helvetica" w:hint="eastAsia"/>
          <w:color w:val="000000"/>
          <w:kern w:val="0"/>
          <w:sz w:val="32"/>
          <w:szCs w:val="32"/>
        </w:rPr>
        <w:t>。</w:t>
      </w:r>
    </w:p>
    <w:p w:rsidR="00945E05" w:rsidRPr="00945E05" w:rsidRDefault="00945E05" w:rsidP="00945E05">
      <w:pPr>
        <w:widowControl/>
        <w:spacing w:line="520" w:lineRule="exact"/>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 xml:space="preserve">　　第五条 对于应当公示的行政执法信息，应当按照下列程序报审：</w:t>
      </w:r>
    </w:p>
    <w:p w:rsidR="00945E05" w:rsidRPr="00945E05" w:rsidRDefault="00945E05" w:rsidP="00945E05">
      <w:pPr>
        <w:widowControl/>
        <w:spacing w:line="520" w:lineRule="exact"/>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 xml:space="preserve">　　（一）行政执法业务科室负责人审核；</w:t>
      </w:r>
    </w:p>
    <w:p w:rsidR="00945E05" w:rsidRDefault="00945E05" w:rsidP="00945E05">
      <w:pPr>
        <w:widowControl/>
        <w:spacing w:line="520" w:lineRule="exact"/>
        <w:ind w:firstLine="645"/>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 xml:space="preserve">（二）办公室审核；　　</w:t>
      </w:r>
    </w:p>
    <w:p w:rsidR="00945E05" w:rsidRPr="00945E05" w:rsidRDefault="00945E05" w:rsidP="00945E05">
      <w:pPr>
        <w:widowControl/>
        <w:spacing w:line="520" w:lineRule="exact"/>
        <w:ind w:firstLine="645"/>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（三）局领导审定。</w:t>
      </w:r>
    </w:p>
    <w:p w:rsidR="00945E05" w:rsidRPr="00945E05" w:rsidRDefault="00945E05" w:rsidP="00945E05">
      <w:pPr>
        <w:widowControl/>
        <w:spacing w:line="520" w:lineRule="exact"/>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lastRenderedPageBreak/>
        <w:t xml:space="preserve">　　第六条　行政执法公示信息内部审核报送审核时应当提交与公示信息相关的所有材料。</w:t>
      </w:r>
    </w:p>
    <w:p w:rsidR="00945E05" w:rsidRPr="00945E05" w:rsidRDefault="00945E05" w:rsidP="00945E05">
      <w:pPr>
        <w:widowControl/>
        <w:spacing w:line="520" w:lineRule="exact"/>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 xml:space="preserve">　　第七条　行政执法公示信息经行政执法业务科室负责人审核后，按本制度规定向办公室提供相关材料，办公室应当在</w:t>
      </w:r>
      <w:r w:rsidR="00A03678">
        <w:rPr>
          <w:rFonts w:ascii="仿宋_GB2312" w:eastAsia="仿宋_GB2312" w:hAnsi="微软雅黑" w:cs="Helvetica"/>
          <w:color w:val="000000"/>
          <w:kern w:val="0"/>
          <w:sz w:val="32"/>
          <w:szCs w:val="32"/>
        </w:rPr>
        <w:t>3</w:t>
      </w:r>
      <w:r w:rsidRPr="00945E05">
        <w:rPr>
          <w:rFonts w:ascii="仿宋_GB2312" w:eastAsia="仿宋_GB2312" w:hAnsi="微软雅黑" w:cs="Helvetica" w:hint="eastAsia"/>
          <w:color w:val="000000"/>
          <w:kern w:val="0"/>
          <w:sz w:val="32"/>
          <w:szCs w:val="32"/>
        </w:rPr>
        <w:t>个工作日内完成审核工作，并</w:t>
      </w:r>
      <w:r w:rsidR="00A03678">
        <w:rPr>
          <w:rFonts w:ascii="仿宋_GB2312" w:eastAsia="仿宋_GB2312" w:hAnsi="微软雅黑" w:cs="Helvetica" w:hint="eastAsia"/>
          <w:color w:val="000000"/>
          <w:kern w:val="0"/>
          <w:sz w:val="32"/>
          <w:szCs w:val="32"/>
        </w:rPr>
        <w:t>及时</w:t>
      </w:r>
      <w:proofErr w:type="gramStart"/>
      <w:r w:rsidRPr="00945E05">
        <w:rPr>
          <w:rFonts w:ascii="仿宋_GB2312" w:eastAsia="仿宋_GB2312" w:hAnsi="微软雅黑" w:cs="Helvetica" w:hint="eastAsia"/>
          <w:color w:val="000000"/>
          <w:kern w:val="0"/>
          <w:sz w:val="32"/>
          <w:szCs w:val="32"/>
        </w:rPr>
        <w:t>报请局</w:t>
      </w:r>
      <w:proofErr w:type="gramEnd"/>
      <w:r w:rsidRPr="00945E05">
        <w:rPr>
          <w:rFonts w:ascii="仿宋_GB2312" w:eastAsia="仿宋_GB2312" w:hAnsi="微软雅黑" w:cs="Helvetica" w:hint="eastAsia"/>
          <w:color w:val="000000"/>
          <w:kern w:val="0"/>
          <w:sz w:val="32"/>
          <w:szCs w:val="32"/>
        </w:rPr>
        <w:t>分管领导、主要领导审定。</w:t>
      </w:r>
    </w:p>
    <w:p w:rsidR="00945E05" w:rsidRPr="00945E05" w:rsidRDefault="00945E05" w:rsidP="00A03678">
      <w:pPr>
        <w:widowControl/>
        <w:spacing w:line="520" w:lineRule="exact"/>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 xml:space="preserve">　　第八条　审核工作主要对行政执法公示信息的</w:t>
      </w:r>
      <w:r w:rsidR="00AE25FD" w:rsidRPr="00AE25FD">
        <w:rPr>
          <w:rFonts w:ascii="仿宋_GB2312" w:eastAsia="仿宋_GB2312" w:hAnsi="微软雅黑" w:cs="Helvetica" w:hint="eastAsia"/>
          <w:color w:val="000000"/>
          <w:kern w:val="0"/>
          <w:sz w:val="32"/>
          <w:szCs w:val="32"/>
        </w:rPr>
        <w:t>合法性、合理性</w:t>
      </w:r>
      <w:r w:rsidRPr="00945E05">
        <w:rPr>
          <w:rFonts w:ascii="仿宋_GB2312" w:eastAsia="仿宋_GB2312" w:hAnsi="微软雅黑" w:cs="Helvetica" w:hint="eastAsia"/>
          <w:color w:val="000000"/>
          <w:kern w:val="0"/>
          <w:sz w:val="32"/>
          <w:szCs w:val="32"/>
        </w:rPr>
        <w:t>及公示后可能产生的影响进行审核</w:t>
      </w:r>
      <w:r w:rsidR="00A03678">
        <w:rPr>
          <w:rFonts w:ascii="仿宋_GB2312" w:eastAsia="仿宋_GB2312" w:hAnsi="微软雅黑" w:cs="Helvetica" w:hint="eastAsia"/>
          <w:color w:val="000000"/>
          <w:kern w:val="0"/>
          <w:sz w:val="32"/>
          <w:szCs w:val="32"/>
        </w:rPr>
        <w:t>。</w:t>
      </w:r>
    </w:p>
    <w:p w:rsidR="00945E05" w:rsidRPr="00945E05" w:rsidRDefault="00945E05" w:rsidP="00945E05">
      <w:pPr>
        <w:widowControl/>
        <w:spacing w:line="520" w:lineRule="exact"/>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 xml:space="preserve">　　第九条</w:t>
      </w:r>
      <w:r w:rsidR="00AE25FD">
        <w:rPr>
          <w:rFonts w:ascii="仿宋_GB2312" w:eastAsia="仿宋_GB2312" w:hAnsi="微软雅黑" w:cs="Helvetica" w:hint="eastAsia"/>
          <w:color w:val="000000"/>
          <w:kern w:val="0"/>
          <w:sz w:val="32"/>
          <w:szCs w:val="32"/>
        </w:rPr>
        <w:t xml:space="preserve">  </w:t>
      </w:r>
      <w:r w:rsidRPr="00945E05">
        <w:rPr>
          <w:rFonts w:ascii="仿宋_GB2312" w:eastAsia="仿宋_GB2312" w:hAnsi="微软雅黑" w:cs="Helvetica" w:hint="eastAsia"/>
          <w:color w:val="000000"/>
          <w:kern w:val="0"/>
          <w:sz w:val="32"/>
          <w:szCs w:val="32"/>
        </w:rPr>
        <w:t>办公室在审核过程中，认为有必要的，可以要求行政执法业务科室补充行政执法公示信息相关材料。因补充材料期间无法在</w:t>
      </w:r>
      <w:r w:rsidR="00A03678">
        <w:rPr>
          <w:rFonts w:ascii="仿宋_GB2312" w:eastAsia="仿宋_GB2312" w:hAnsi="微软雅黑" w:cs="Helvetica"/>
          <w:color w:val="000000"/>
          <w:kern w:val="0"/>
          <w:sz w:val="32"/>
          <w:szCs w:val="32"/>
        </w:rPr>
        <w:t>3</w:t>
      </w:r>
      <w:r w:rsidRPr="00945E05">
        <w:rPr>
          <w:rFonts w:ascii="仿宋_GB2312" w:eastAsia="仿宋_GB2312" w:hAnsi="微软雅黑" w:cs="Helvetica" w:hint="eastAsia"/>
          <w:color w:val="000000"/>
          <w:kern w:val="0"/>
          <w:sz w:val="32"/>
          <w:szCs w:val="32"/>
        </w:rPr>
        <w:t>个工作日内完成审核工作的，审核工作时间可适当延长。</w:t>
      </w:r>
    </w:p>
    <w:p w:rsidR="00945E05" w:rsidRPr="00945E05" w:rsidRDefault="00945E05" w:rsidP="00945E05">
      <w:pPr>
        <w:widowControl/>
        <w:spacing w:line="520" w:lineRule="exact"/>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 xml:space="preserve">　　第十条</w:t>
      </w:r>
      <w:r w:rsidR="00AE25FD">
        <w:rPr>
          <w:rFonts w:ascii="仿宋_GB2312" w:eastAsia="仿宋_GB2312" w:hAnsi="微软雅黑" w:cs="Helvetica" w:hint="eastAsia"/>
          <w:color w:val="000000"/>
          <w:kern w:val="0"/>
          <w:sz w:val="32"/>
          <w:szCs w:val="32"/>
        </w:rPr>
        <w:t xml:space="preserve">  </w:t>
      </w:r>
      <w:r w:rsidRPr="00945E05">
        <w:rPr>
          <w:rFonts w:ascii="仿宋_GB2312" w:eastAsia="仿宋_GB2312" w:hAnsi="微软雅黑" w:cs="Helvetica" w:hint="eastAsia"/>
          <w:color w:val="000000"/>
          <w:kern w:val="0"/>
          <w:sz w:val="32"/>
          <w:szCs w:val="32"/>
        </w:rPr>
        <w:t>办公室对送审的行政执法公示信息，经审核发现有违法或者不当的，提出整改意见退回</w:t>
      </w:r>
      <w:r w:rsidR="00AE25FD" w:rsidRPr="00AE25FD">
        <w:rPr>
          <w:rFonts w:ascii="仿宋_GB2312" w:eastAsia="仿宋_GB2312" w:hAnsi="微软雅黑" w:cs="Helvetica" w:hint="eastAsia"/>
          <w:color w:val="000000"/>
          <w:kern w:val="0"/>
          <w:sz w:val="32"/>
          <w:szCs w:val="32"/>
        </w:rPr>
        <w:t>行政执法业务科室</w:t>
      </w:r>
      <w:r w:rsidRPr="00945E05">
        <w:rPr>
          <w:rFonts w:ascii="仿宋_GB2312" w:eastAsia="仿宋_GB2312" w:hAnsi="微软雅黑" w:cs="Helvetica" w:hint="eastAsia"/>
          <w:color w:val="000000"/>
          <w:kern w:val="0"/>
          <w:sz w:val="32"/>
          <w:szCs w:val="32"/>
        </w:rPr>
        <w:t>整改。</w:t>
      </w:r>
    </w:p>
    <w:p w:rsidR="00945E05" w:rsidRPr="00945E05" w:rsidRDefault="00945E05" w:rsidP="00945E05">
      <w:pPr>
        <w:widowControl/>
        <w:spacing w:line="520" w:lineRule="exact"/>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 xml:space="preserve">　　第十一条　行政执法业务科室有下列情形的，造成严重后果的，追究有关责任人的责任：</w:t>
      </w:r>
    </w:p>
    <w:p w:rsidR="00945E05" w:rsidRPr="00945E05" w:rsidRDefault="00945E05" w:rsidP="00945E05">
      <w:pPr>
        <w:widowControl/>
        <w:spacing w:line="520" w:lineRule="exact"/>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 xml:space="preserve">　　（一）不按规定要求报送行政执法公示信息审核的；</w:t>
      </w:r>
    </w:p>
    <w:p w:rsidR="00945E05" w:rsidRPr="00945E05" w:rsidRDefault="00945E05" w:rsidP="00945E05">
      <w:pPr>
        <w:widowControl/>
        <w:spacing w:line="520" w:lineRule="exact"/>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 xml:space="preserve">　　（二）拒不配合提交行政执法公示信息相关材料的；</w:t>
      </w:r>
    </w:p>
    <w:p w:rsidR="00945E05" w:rsidRPr="00945E05" w:rsidRDefault="00945E05" w:rsidP="00945E05">
      <w:pPr>
        <w:widowControl/>
        <w:spacing w:line="520" w:lineRule="exact"/>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 xml:space="preserve">　　（三）不按审核意见书整改的。</w:t>
      </w:r>
    </w:p>
    <w:p w:rsidR="00945E05" w:rsidRPr="00945E05" w:rsidRDefault="00945E05" w:rsidP="00945E05">
      <w:pPr>
        <w:widowControl/>
        <w:spacing w:line="520" w:lineRule="exact"/>
        <w:rPr>
          <w:rFonts w:ascii="仿宋_GB2312" w:eastAsia="仿宋_GB2312" w:hAnsi="微软雅黑" w:cs="Helvetica"/>
          <w:color w:val="000000"/>
          <w:kern w:val="0"/>
          <w:sz w:val="32"/>
          <w:szCs w:val="32"/>
        </w:rPr>
      </w:pPr>
      <w:r w:rsidRPr="00945E05">
        <w:rPr>
          <w:rFonts w:ascii="仿宋_GB2312" w:eastAsia="仿宋_GB2312" w:hAnsi="微软雅黑" w:cs="Helvetica" w:hint="eastAsia"/>
          <w:color w:val="000000"/>
          <w:kern w:val="0"/>
          <w:sz w:val="32"/>
          <w:szCs w:val="32"/>
        </w:rPr>
        <w:t xml:space="preserve">　　第十二条　本制度自印发之日起施行。</w:t>
      </w:r>
    </w:p>
    <w:p w:rsidR="00E358F4" w:rsidRPr="00945E05" w:rsidRDefault="00E358F4" w:rsidP="00945E05">
      <w:pPr>
        <w:spacing w:line="520" w:lineRule="exact"/>
      </w:pPr>
    </w:p>
    <w:sectPr w:rsidR="00E358F4" w:rsidRPr="00945E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C59" w:rsidRDefault="00FC4C59" w:rsidP="00945E05">
      <w:r>
        <w:separator/>
      </w:r>
    </w:p>
  </w:endnote>
  <w:endnote w:type="continuationSeparator" w:id="0">
    <w:p w:rsidR="00FC4C59" w:rsidRDefault="00FC4C59" w:rsidP="0094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C59" w:rsidRDefault="00FC4C59" w:rsidP="00945E05">
      <w:r>
        <w:separator/>
      </w:r>
    </w:p>
  </w:footnote>
  <w:footnote w:type="continuationSeparator" w:id="0">
    <w:p w:rsidR="00FC4C59" w:rsidRDefault="00FC4C59" w:rsidP="00945E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4A6"/>
    <w:rsid w:val="002324A6"/>
    <w:rsid w:val="00945E05"/>
    <w:rsid w:val="00A03678"/>
    <w:rsid w:val="00AE25FD"/>
    <w:rsid w:val="00B459F4"/>
    <w:rsid w:val="00D3618B"/>
    <w:rsid w:val="00E358F4"/>
    <w:rsid w:val="00F6283A"/>
    <w:rsid w:val="00FC4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5E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5E05"/>
    <w:rPr>
      <w:sz w:val="18"/>
      <w:szCs w:val="18"/>
    </w:rPr>
  </w:style>
  <w:style w:type="paragraph" w:styleId="a4">
    <w:name w:val="footer"/>
    <w:basedOn w:val="a"/>
    <w:link w:val="Char0"/>
    <w:uiPriority w:val="99"/>
    <w:unhideWhenUsed/>
    <w:rsid w:val="00945E05"/>
    <w:pPr>
      <w:tabs>
        <w:tab w:val="center" w:pos="4153"/>
        <w:tab w:val="right" w:pos="8306"/>
      </w:tabs>
      <w:snapToGrid w:val="0"/>
      <w:jc w:val="left"/>
    </w:pPr>
    <w:rPr>
      <w:sz w:val="18"/>
      <w:szCs w:val="18"/>
    </w:rPr>
  </w:style>
  <w:style w:type="character" w:customStyle="1" w:styleId="Char0">
    <w:name w:val="页脚 Char"/>
    <w:basedOn w:val="a0"/>
    <w:link w:val="a4"/>
    <w:uiPriority w:val="99"/>
    <w:rsid w:val="00945E0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5E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5E05"/>
    <w:rPr>
      <w:sz w:val="18"/>
      <w:szCs w:val="18"/>
    </w:rPr>
  </w:style>
  <w:style w:type="paragraph" w:styleId="a4">
    <w:name w:val="footer"/>
    <w:basedOn w:val="a"/>
    <w:link w:val="Char0"/>
    <w:uiPriority w:val="99"/>
    <w:unhideWhenUsed/>
    <w:rsid w:val="00945E05"/>
    <w:pPr>
      <w:tabs>
        <w:tab w:val="center" w:pos="4153"/>
        <w:tab w:val="right" w:pos="8306"/>
      </w:tabs>
      <w:snapToGrid w:val="0"/>
      <w:jc w:val="left"/>
    </w:pPr>
    <w:rPr>
      <w:sz w:val="18"/>
      <w:szCs w:val="18"/>
    </w:rPr>
  </w:style>
  <w:style w:type="character" w:customStyle="1" w:styleId="Char0">
    <w:name w:val="页脚 Char"/>
    <w:basedOn w:val="a0"/>
    <w:link w:val="a4"/>
    <w:uiPriority w:val="99"/>
    <w:rsid w:val="00945E0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7192850">
      <w:bodyDiv w:val="1"/>
      <w:marLeft w:val="0"/>
      <w:marRight w:val="0"/>
      <w:marTop w:val="0"/>
      <w:marBottom w:val="0"/>
      <w:divBdr>
        <w:top w:val="none" w:sz="0" w:space="0" w:color="auto"/>
        <w:left w:val="none" w:sz="0" w:space="0" w:color="auto"/>
        <w:bottom w:val="none" w:sz="0" w:space="0" w:color="auto"/>
        <w:right w:val="none" w:sz="0" w:space="0" w:color="auto"/>
      </w:divBdr>
      <w:divsChild>
        <w:div w:id="603415241">
          <w:marLeft w:val="0"/>
          <w:marRight w:val="0"/>
          <w:marTop w:val="0"/>
          <w:marBottom w:val="0"/>
          <w:divBdr>
            <w:top w:val="none" w:sz="0" w:space="0" w:color="auto"/>
            <w:left w:val="none" w:sz="0" w:space="0" w:color="auto"/>
            <w:bottom w:val="none" w:sz="0" w:space="0" w:color="auto"/>
            <w:right w:val="none" w:sz="0" w:space="0" w:color="auto"/>
          </w:divBdr>
          <w:divsChild>
            <w:div w:id="426005044">
              <w:marLeft w:val="-225"/>
              <w:marRight w:val="-225"/>
              <w:marTop w:val="0"/>
              <w:marBottom w:val="0"/>
              <w:divBdr>
                <w:top w:val="none" w:sz="0" w:space="0" w:color="auto"/>
                <w:left w:val="none" w:sz="0" w:space="0" w:color="auto"/>
                <w:bottom w:val="none" w:sz="0" w:space="0" w:color="auto"/>
                <w:right w:val="none" w:sz="0" w:space="0" w:color="auto"/>
              </w:divBdr>
              <w:divsChild>
                <w:div w:id="1580099672">
                  <w:marLeft w:val="0"/>
                  <w:marRight w:val="0"/>
                  <w:marTop w:val="0"/>
                  <w:marBottom w:val="0"/>
                  <w:divBdr>
                    <w:top w:val="none" w:sz="0" w:space="0" w:color="auto"/>
                    <w:left w:val="none" w:sz="0" w:space="0" w:color="auto"/>
                    <w:bottom w:val="none" w:sz="0" w:space="0" w:color="auto"/>
                    <w:right w:val="none" w:sz="0" w:space="0" w:color="auto"/>
                  </w:divBdr>
                  <w:divsChild>
                    <w:div w:id="1612980432">
                      <w:marLeft w:val="0"/>
                      <w:marRight w:val="0"/>
                      <w:marTop w:val="0"/>
                      <w:marBottom w:val="0"/>
                      <w:divBdr>
                        <w:top w:val="none" w:sz="0" w:space="0" w:color="auto"/>
                        <w:left w:val="none" w:sz="0" w:space="0" w:color="auto"/>
                        <w:bottom w:val="none" w:sz="0" w:space="0" w:color="auto"/>
                        <w:right w:val="none" w:sz="0" w:space="0" w:color="auto"/>
                      </w:divBdr>
                      <w:divsChild>
                        <w:div w:id="1014571178">
                          <w:marLeft w:val="0"/>
                          <w:marRight w:val="0"/>
                          <w:marTop w:val="0"/>
                          <w:marBottom w:val="0"/>
                          <w:divBdr>
                            <w:top w:val="none" w:sz="0" w:space="0" w:color="auto"/>
                            <w:left w:val="none" w:sz="0" w:space="0" w:color="auto"/>
                            <w:bottom w:val="none" w:sz="0" w:space="0" w:color="auto"/>
                            <w:right w:val="none" w:sz="0" w:space="0" w:color="auto"/>
                          </w:divBdr>
                          <w:divsChild>
                            <w:div w:id="1143423933">
                              <w:marLeft w:val="0"/>
                              <w:marRight w:val="0"/>
                              <w:marTop w:val="0"/>
                              <w:marBottom w:val="0"/>
                              <w:divBdr>
                                <w:top w:val="none" w:sz="0" w:space="0" w:color="auto"/>
                                <w:left w:val="none" w:sz="0" w:space="0" w:color="auto"/>
                                <w:bottom w:val="none" w:sz="0" w:space="0" w:color="auto"/>
                                <w:right w:val="none" w:sz="0" w:space="0" w:color="auto"/>
                              </w:divBdr>
                            </w:div>
                          </w:divsChild>
                        </w:div>
                        <w:div w:id="1876848473">
                          <w:marLeft w:val="0"/>
                          <w:marRight w:val="0"/>
                          <w:marTop w:val="0"/>
                          <w:marBottom w:val="0"/>
                          <w:divBdr>
                            <w:top w:val="none" w:sz="0" w:space="0" w:color="auto"/>
                            <w:left w:val="none" w:sz="0" w:space="0" w:color="auto"/>
                            <w:bottom w:val="none" w:sz="0" w:space="0" w:color="auto"/>
                            <w:right w:val="none" w:sz="0" w:space="0" w:color="auto"/>
                          </w:divBdr>
                          <w:divsChild>
                            <w:div w:id="529804361">
                              <w:marLeft w:val="0"/>
                              <w:marRight w:val="0"/>
                              <w:marTop w:val="0"/>
                              <w:marBottom w:val="0"/>
                              <w:divBdr>
                                <w:top w:val="none" w:sz="0" w:space="0" w:color="auto"/>
                                <w:left w:val="none" w:sz="0" w:space="0" w:color="auto"/>
                                <w:bottom w:val="none" w:sz="0" w:space="0" w:color="auto"/>
                                <w:right w:val="none" w:sz="0" w:space="0" w:color="auto"/>
                              </w:divBdr>
                              <w:divsChild>
                                <w:div w:id="83619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137</Words>
  <Characters>786</Characters>
  <Application>Microsoft Office Word</Application>
  <DocSecurity>0</DocSecurity>
  <Lines>6</Lines>
  <Paragraphs>1</Paragraphs>
  <ScaleCrop>false</ScaleCrop>
  <Company>Microsoft</Company>
  <LinksUpToDate>false</LinksUpToDate>
  <CharactersWithSpaces>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胡玲玲（法制室）</dc:creator>
  <cp:lastModifiedBy>冉发桂</cp:lastModifiedBy>
  <cp:revision>2</cp:revision>
  <dcterms:created xsi:type="dcterms:W3CDTF">2019-07-30T03:20:00Z</dcterms:created>
  <dcterms:modified xsi:type="dcterms:W3CDTF">2019-07-30T03:20:00Z</dcterms:modified>
</cp:coreProperties>
</file>