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3A" w:rsidRDefault="00DC5326" w:rsidP="00BC11D7">
      <w:pPr>
        <w:spacing w:line="800" w:lineRule="exact"/>
        <w:jc w:val="center"/>
        <w:rPr>
          <w:rFonts w:ascii="文星标宋" w:eastAsia="文星标宋"/>
          <w:color w:val="FF0000"/>
          <w:spacing w:val="14"/>
          <w:sz w:val="60"/>
          <w:szCs w:val="60"/>
        </w:rPr>
      </w:pPr>
      <w:r>
        <w:rPr>
          <w:rFonts w:ascii="文星标宋" w:eastAsia="文星标宋" w:hint="eastAsia"/>
          <w:color w:val="FF0000"/>
          <w:spacing w:val="14"/>
          <w:sz w:val="60"/>
          <w:szCs w:val="60"/>
        </w:rPr>
        <w:t>梅州市城市</w:t>
      </w:r>
      <w:bookmarkStart w:id="0" w:name="_GoBack"/>
      <w:bookmarkEnd w:id="0"/>
      <w:r>
        <w:rPr>
          <w:rFonts w:ascii="文星标宋" w:eastAsia="文星标宋" w:hint="eastAsia"/>
          <w:color w:val="FF0000"/>
          <w:spacing w:val="14"/>
          <w:sz w:val="60"/>
          <w:szCs w:val="60"/>
        </w:rPr>
        <w:t>管理委员会办公室</w:t>
      </w:r>
    </w:p>
    <w:p w:rsidR="0018243A" w:rsidRDefault="00E20AFD">
      <w:pPr>
        <w:spacing w:line="360" w:lineRule="exact"/>
        <w:jc w:val="center"/>
        <w:rPr>
          <w:rFonts w:ascii="文星标宋" w:eastAsia="文星标宋"/>
          <w:spacing w:val="40"/>
          <w:sz w:val="32"/>
          <w:szCs w:val="32"/>
        </w:rPr>
      </w:pPr>
      <w:r>
        <w:pict>
          <v:line id="直接连接符 1" o:spid="_x0000_s1026" style="position:absolute;left:0;text-align:left;z-index:251658240" from="-4.8pt,6.85pt" to="454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" strokecolor="red" strokeweight="3.75pt">
            <v:stroke linestyle="thickThin"/>
          </v:line>
        </w:pict>
      </w:r>
    </w:p>
    <w:p w:rsidR="001A3E40" w:rsidRPr="00E20AFD" w:rsidRDefault="00DC5326" w:rsidP="00E20AFD">
      <w:pPr>
        <w:spacing w:line="600" w:lineRule="exact"/>
        <w:ind w:firstLineChars="50" w:firstLine="220"/>
        <w:jc w:val="center"/>
        <w:rPr>
          <w:rFonts w:ascii="文星标宋" w:eastAsia="文星标宋" w:hAnsiTheme="majorEastAsia" w:hint="eastAsia"/>
          <w:sz w:val="44"/>
          <w:szCs w:val="44"/>
        </w:rPr>
      </w:pPr>
      <w:r w:rsidRPr="00E20AFD">
        <w:rPr>
          <w:rFonts w:ascii="文星标宋" w:eastAsia="文星标宋" w:hAnsiTheme="majorEastAsia" w:hint="eastAsia"/>
          <w:sz w:val="44"/>
          <w:szCs w:val="44"/>
        </w:rPr>
        <w:t>梅州市数字化城市管理工作</w:t>
      </w:r>
      <w:r w:rsidR="000A2256" w:rsidRPr="00E20AFD">
        <w:rPr>
          <w:rFonts w:ascii="文星标宋" w:eastAsia="文星标宋" w:hAnsiTheme="majorEastAsia" w:hint="eastAsia"/>
          <w:sz w:val="44"/>
          <w:szCs w:val="44"/>
        </w:rPr>
        <w:t>5</w:t>
      </w:r>
      <w:r w:rsidR="008E3268" w:rsidRPr="00E20AFD">
        <w:rPr>
          <w:rFonts w:ascii="文星标宋" w:eastAsia="文星标宋" w:hAnsiTheme="majorEastAsia" w:hint="eastAsia"/>
          <w:sz w:val="44"/>
          <w:szCs w:val="44"/>
        </w:rPr>
        <w:t>月</w:t>
      </w:r>
      <w:r w:rsidR="00DA196C" w:rsidRPr="00E20AFD">
        <w:rPr>
          <w:rFonts w:ascii="文星标宋" w:eastAsia="文星标宋" w:hAnsiTheme="majorEastAsia" w:hint="eastAsia"/>
          <w:sz w:val="44"/>
          <w:szCs w:val="44"/>
        </w:rPr>
        <w:t>份</w:t>
      </w:r>
      <w:r w:rsidRPr="00E20AFD">
        <w:rPr>
          <w:rFonts w:ascii="文星标宋" w:eastAsia="文星标宋" w:hAnsiTheme="majorEastAsia" w:hint="eastAsia"/>
          <w:sz w:val="44"/>
          <w:szCs w:val="44"/>
        </w:rPr>
        <w:t>综合</w:t>
      </w:r>
    </w:p>
    <w:p w:rsidR="0018243A" w:rsidRPr="00E20AFD" w:rsidRDefault="00DC5326" w:rsidP="00E20AFD">
      <w:pPr>
        <w:spacing w:line="600" w:lineRule="exact"/>
        <w:ind w:firstLineChars="50" w:firstLine="220"/>
        <w:jc w:val="center"/>
        <w:rPr>
          <w:rFonts w:ascii="文星标宋" w:eastAsia="文星标宋" w:hAnsiTheme="majorEastAsia" w:hint="eastAsia"/>
          <w:sz w:val="44"/>
          <w:szCs w:val="44"/>
        </w:rPr>
      </w:pPr>
      <w:r w:rsidRPr="00E20AFD">
        <w:rPr>
          <w:rFonts w:ascii="文星标宋" w:eastAsia="文星标宋" w:hAnsiTheme="majorEastAsia" w:hint="eastAsia"/>
          <w:sz w:val="44"/>
          <w:szCs w:val="44"/>
        </w:rPr>
        <w:t>评价考核情况通报</w:t>
      </w:r>
    </w:p>
    <w:p w:rsidR="00081990" w:rsidRDefault="00081990" w:rsidP="000B4FD1">
      <w:pPr>
        <w:spacing w:line="60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18243A" w:rsidRPr="00E20AFD" w:rsidRDefault="00305963" w:rsidP="000B4FD1">
      <w:pPr>
        <w:spacing w:line="600" w:lineRule="exact"/>
        <w:jc w:val="left"/>
        <w:rPr>
          <w:rFonts w:ascii="文星仿宋" w:eastAsia="文星仿宋" w:hAnsi="仿宋" w:hint="eastAsia"/>
          <w:sz w:val="32"/>
          <w:szCs w:val="32"/>
        </w:rPr>
      </w:pPr>
      <w:r w:rsidRPr="00E20AFD">
        <w:rPr>
          <w:rFonts w:ascii="文星仿宋" w:eastAsia="文星仿宋" w:hAnsi="仿宋" w:hint="eastAsia"/>
          <w:sz w:val="32"/>
          <w:szCs w:val="32"/>
        </w:rPr>
        <w:t>梅州市数字化城市管理</w:t>
      </w:r>
      <w:r w:rsidR="00DC5326" w:rsidRPr="00E20AFD">
        <w:rPr>
          <w:rFonts w:ascii="文星仿宋" w:eastAsia="文星仿宋" w:hAnsi="仿宋" w:hint="eastAsia"/>
          <w:sz w:val="32"/>
          <w:szCs w:val="32"/>
        </w:rPr>
        <w:t>工作评价单位：</w:t>
      </w:r>
    </w:p>
    <w:p w:rsidR="0018243A" w:rsidRPr="00E20AFD" w:rsidRDefault="00B23C11" w:rsidP="000B4FD1">
      <w:pPr>
        <w:spacing w:line="600" w:lineRule="exact"/>
        <w:ind w:firstLineChars="200" w:firstLine="640"/>
        <w:rPr>
          <w:rFonts w:ascii="文星仿宋" w:eastAsia="文星仿宋" w:hAnsi="仿宋" w:hint="eastAsia"/>
          <w:sz w:val="32"/>
          <w:szCs w:val="32"/>
        </w:rPr>
      </w:pPr>
      <w:r w:rsidRPr="00E20AFD">
        <w:rPr>
          <w:rFonts w:ascii="文星仿宋" w:eastAsia="文星仿宋" w:hAnsi="仿宋" w:hint="eastAsia"/>
          <w:sz w:val="32"/>
          <w:szCs w:val="32"/>
        </w:rPr>
        <w:t>按照《梅州市数字化城市管理事件部件立案结案处置规范》和《梅州市数字化城市管理评价办法》，根据梅州市数字化城市管理信息系统的数据，形成</w:t>
      </w:r>
      <w:r w:rsidR="000A2256" w:rsidRPr="00E20AFD">
        <w:rPr>
          <w:rFonts w:ascii="文星仿宋" w:eastAsia="文星仿宋" w:hAnsi="仿宋" w:hint="eastAsia"/>
          <w:sz w:val="32"/>
          <w:szCs w:val="32"/>
        </w:rPr>
        <w:t>5</w:t>
      </w:r>
      <w:r w:rsidRPr="00E20AFD">
        <w:rPr>
          <w:rFonts w:ascii="文星仿宋" w:eastAsia="文星仿宋" w:hAnsi="仿宋" w:hint="eastAsia"/>
          <w:sz w:val="32"/>
          <w:szCs w:val="32"/>
        </w:rPr>
        <w:t>月份数字化城市管理工作评价考核结果。现</w:t>
      </w:r>
      <w:r w:rsidR="00854D41" w:rsidRPr="00E20AFD">
        <w:rPr>
          <w:rFonts w:ascii="文星仿宋" w:eastAsia="文星仿宋" w:hAnsi="仿宋" w:hint="eastAsia"/>
          <w:sz w:val="32"/>
          <w:szCs w:val="32"/>
        </w:rPr>
        <w:t>将结果</w:t>
      </w:r>
      <w:r w:rsidRPr="00E20AFD">
        <w:rPr>
          <w:rFonts w:ascii="文星仿宋" w:eastAsia="文星仿宋" w:hAnsi="仿宋" w:hint="eastAsia"/>
          <w:sz w:val="32"/>
          <w:szCs w:val="32"/>
        </w:rPr>
        <w:t>通报如下：</w:t>
      </w:r>
    </w:p>
    <w:p w:rsidR="0018243A" w:rsidRPr="00E20AFD" w:rsidRDefault="00DC5326" w:rsidP="000B4FD1">
      <w:pPr>
        <w:spacing w:line="600" w:lineRule="exact"/>
        <w:ind w:leftChars="305" w:left="640" w:firstLineChars="50" w:firstLine="160"/>
        <w:rPr>
          <w:rFonts w:ascii="文星黑体" w:eastAsia="文星黑体" w:hAnsi="黑体" w:hint="eastAsia"/>
          <w:sz w:val="32"/>
          <w:szCs w:val="32"/>
        </w:rPr>
      </w:pPr>
      <w:r w:rsidRPr="00E20AFD">
        <w:rPr>
          <w:rFonts w:ascii="文星黑体" w:eastAsia="文星黑体" w:hAnsi="黑体" w:hint="eastAsia"/>
          <w:sz w:val="32"/>
          <w:szCs w:val="32"/>
        </w:rPr>
        <w:t>一、基本情况</w:t>
      </w:r>
    </w:p>
    <w:p w:rsidR="0018243A" w:rsidRPr="00E20AFD" w:rsidRDefault="000A2256" w:rsidP="000B4FD1">
      <w:pPr>
        <w:spacing w:line="600" w:lineRule="exact"/>
        <w:ind w:firstLineChars="200" w:firstLine="640"/>
        <w:rPr>
          <w:rFonts w:ascii="文星仿宋" w:eastAsia="文星仿宋" w:hAnsi="仿宋" w:hint="eastAsia"/>
          <w:sz w:val="32"/>
          <w:szCs w:val="32"/>
        </w:rPr>
      </w:pPr>
      <w:r w:rsidRPr="00E20AFD">
        <w:rPr>
          <w:rFonts w:ascii="文星仿宋" w:eastAsia="文星仿宋" w:hAnsi="仿宋" w:hint="eastAsia"/>
          <w:sz w:val="32"/>
          <w:szCs w:val="32"/>
        </w:rPr>
        <w:t>5</w:t>
      </w:r>
      <w:r w:rsidR="00EC3212" w:rsidRPr="00E20AFD">
        <w:rPr>
          <w:rFonts w:ascii="文星仿宋" w:eastAsia="文星仿宋" w:hAnsi="仿宋" w:hint="eastAsia"/>
          <w:sz w:val="32"/>
          <w:szCs w:val="32"/>
        </w:rPr>
        <w:t>月</w:t>
      </w:r>
      <w:r w:rsidR="00DA196C" w:rsidRPr="00E20AFD">
        <w:rPr>
          <w:rFonts w:ascii="文星仿宋" w:eastAsia="文星仿宋" w:hAnsi="仿宋" w:hint="eastAsia"/>
          <w:sz w:val="32"/>
          <w:szCs w:val="32"/>
        </w:rPr>
        <w:t>份</w:t>
      </w:r>
      <w:r w:rsidR="00DC5326" w:rsidRPr="00E20AFD">
        <w:rPr>
          <w:rFonts w:ascii="文星仿宋" w:eastAsia="文星仿宋" w:hAnsi="仿宋" w:hint="eastAsia"/>
          <w:sz w:val="32"/>
          <w:szCs w:val="32"/>
        </w:rPr>
        <w:t>市容环境存在问题总结案率为</w:t>
      </w:r>
      <w:r w:rsidR="00931413" w:rsidRPr="00E20AFD">
        <w:rPr>
          <w:rFonts w:ascii="文星仿宋" w:eastAsia="文星仿宋" w:hAnsi="仿宋" w:hint="eastAsia"/>
          <w:sz w:val="32"/>
          <w:szCs w:val="32"/>
        </w:rPr>
        <w:t>9</w:t>
      </w:r>
      <w:r w:rsidRPr="00E20AFD">
        <w:rPr>
          <w:rFonts w:ascii="文星仿宋" w:eastAsia="文星仿宋" w:hAnsi="仿宋" w:hint="eastAsia"/>
          <w:sz w:val="32"/>
          <w:szCs w:val="32"/>
        </w:rPr>
        <w:t>4</w:t>
      </w:r>
      <w:r w:rsidR="00F46FBA" w:rsidRPr="00E20AFD">
        <w:rPr>
          <w:rFonts w:ascii="文星仿宋" w:eastAsia="文星仿宋" w:hAnsi="仿宋" w:hint="eastAsia"/>
          <w:sz w:val="32"/>
          <w:szCs w:val="32"/>
        </w:rPr>
        <w:t>.</w:t>
      </w:r>
      <w:r w:rsidR="008952F1" w:rsidRPr="00E20AFD">
        <w:rPr>
          <w:rFonts w:ascii="文星仿宋" w:eastAsia="文星仿宋" w:hAnsi="仿宋" w:hint="eastAsia"/>
          <w:sz w:val="32"/>
          <w:szCs w:val="32"/>
        </w:rPr>
        <w:t>4</w:t>
      </w:r>
      <w:r w:rsidR="00DC5326" w:rsidRPr="00E20AFD">
        <w:rPr>
          <w:rFonts w:ascii="文星仿宋" w:eastAsia="文星仿宋" w:hAnsi="仿宋" w:hint="eastAsia"/>
          <w:sz w:val="32"/>
          <w:szCs w:val="32"/>
        </w:rPr>
        <w:t>%</w:t>
      </w:r>
      <w:r w:rsidR="0056253D" w:rsidRPr="00E20AFD">
        <w:rPr>
          <w:rFonts w:ascii="文星仿宋" w:eastAsia="文星仿宋" w:hAnsi="仿宋" w:hint="eastAsia"/>
          <w:sz w:val="32"/>
          <w:szCs w:val="32"/>
        </w:rPr>
        <w:t>,</w:t>
      </w:r>
      <w:r w:rsidR="009B7E74" w:rsidRPr="00E20AFD">
        <w:rPr>
          <w:rFonts w:ascii="文星仿宋" w:eastAsia="文星仿宋" w:hAnsi="仿宋" w:hint="eastAsia"/>
          <w:sz w:val="32"/>
          <w:szCs w:val="32"/>
        </w:rPr>
        <w:t>按时结案率85.4%，</w:t>
      </w:r>
      <w:r w:rsidR="0056253D" w:rsidRPr="00E20AFD">
        <w:rPr>
          <w:rFonts w:ascii="文星仿宋" w:eastAsia="文星仿宋" w:hAnsi="仿宋" w:hint="eastAsia"/>
          <w:sz w:val="32"/>
          <w:szCs w:val="32"/>
        </w:rPr>
        <w:t>综合评价平均得分</w:t>
      </w:r>
      <w:r w:rsidR="00931413" w:rsidRPr="00E20AFD">
        <w:rPr>
          <w:rFonts w:ascii="文星仿宋" w:eastAsia="文星仿宋" w:hAnsi="仿宋" w:hint="eastAsia"/>
          <w:sz w:val="32"/>
          <w:szCs w:val="32"/>
        </w:rPr>
        <w:t>9</w:t>
      </w:r>
      <w:r w:rsidRPr="00E20AFD">
        <w:rPr>
          <w:rFonts w:ascii="文星仿宋" w:eastAsia="文星仿宋" w:hAnsi="仿宋" w:hint="eastAsia"/>
          <w:sz w:val="32"/>
          <w:szCs w:val="32"/>
        </w:rPr>
        <w:t>1.4</w:t>
      </w:r>
      <w:r w:rsidR="00305963" w:rsidRPr="00E20AFD">
        <w:rPr>
          <w:rFonts w:ascii="文星仿宋" w:eastAsia="文星仿宋" w:hAnsi="仿宋" w:hint="eastAsia"/>
          <w:sz w:val="32"/>
          <w:szCs w:val="32"/>
        </w:rPr>
        <w:t>分</w:t>
      </w:r>
      <w:r w:rsidR="00DC5326" w:rsidRPr="00E20AFD">
        <w:rPr>
          <w:rFonts w:ascii="文星仿宋" w:eastAsia="文星仿宋" w:hAnsi="仿宋" w:hint="eastAsia"/>
          <w:sz w:val="32"/>
          <w:szCs w:val="32"/>
        </w:rPr>
        <w:t>。</w:t>
      </w:r>
    </w:p>
    <w:p w:rsidR="0018243A" w:rsidRPr="00E20AFD" w:rsidRDefault="00DC5326" w:rsidP="000B4FD1">
      <w:pPr>
        <w:spacing w:line="600" w:lineRule="exact"/>
        <w:ind w:firstLineChars="200" w:firstLine="640"/>
        <w:rPr>
          <w:rFonts w:ascii="文星仿宋" w:eastAsia="文星仿宋" w:hAnsi="仿宋" w:hint="eastAsia"/>
          <w:sz w:val="32"/>
          <w:szCs w:val="32"/>
          <w:highlight w:val="yellow"/>
        </w:rPr>
      </w:pPr>
      <w:r w:rsidRPr="00E20AFD">
        <w:rPr>
          <w:rFonts w:ascii="文星仿宋" w:eastAsia="文星仿宋" w:hAnsi="楷体" w:hint="eastAsia"/>
          <w:sz w:val="32"/>
          <w:szCs w:val="32"/>
        </w:rPr>
        <w:t>（一）案件情况。</w:t>
      </w:r>
      <w:r w:rsidRPr="00E20AFD">
        <w:rPr>
          <w:rFonts w:ascii="文星仿宋" w:eastAsia="文星仿宋" w:hAnsi="仿宋" w:hint="eastAsia"/>
          <w:sz w:val="32"/>
          <w:szCs w:val="32"/>
        </w:rPr>
        <w:t>累计立案派单</w:t>
      </w:r>
      <w:r w:rsidR="000A2256" w:rsidRPr="00E20AFD">
        <w:rPr>
          <w:rFonts w:ascii="文星仿宋" w:eastAsia="文星仿宋" w:hAnsi="仿宋" w:hint="eastAsia"/>
          <w:sz w:val="32"/>
          <w:szCs w:val="32"/>
        </w:rPr>
        <w:t>3512</w:t>
      </w:r>
      <w:r w:rsidRPr="00E20AFD">
        <w:rPr>
          <w:rFonts w:ascii="文星仿宋" w:eastAsia="文星仿宋" w:hAnsi="仿宋" w:hint="eastAsia"/>
          <w:sz w:val="32"/>
          <w:szCs w:val="32"/>
        </w:rPr>
        <w:t>宗，</w:t>
      </w:r>
      <w:r w:rsidR="00342DFE" w:rsidRPr="00E20AFD">
        <w:rPr>
          <w:rFonts w:ascii="文星仿宋" w:eastAsia="文星仿宋" w:hAnsi="仿宋" w:hint="eastAsia"/>
          <w:sz w:val="32"/>
          <w:szCs w:val="32"/>
        </w:rPr>
        <w:t>采集员自行处置轻微案件</w:t>
      </w:r>
      <w:r w:rsidR="000A2256" w:rsidRPr="00E20AFD">
        <w:rPr>
          <w:rFonts w:ascii="文星仿宋" w:eastAsia="文星仿宋" w:hAnsi="仿宋" w:hint="eastAsia"/>
          <w:sz w:val="32"/>
          <w:szCs w:val="32"/>
        </w:rPr>
        <w:t>996</w:t>
      </w:r>
      <w:r w:rsidR="00342DFE" w:rsidRPr="00E20AFD">
        <w:rPr>
          <w:rFonts w:ascii="文星仿宋" w:eastAsia="文星仿宋" w:hAnsi="仿宋" w:hint="eastAsia"/>
          <w:sz w:val="32"/>
          <w:szCs w:val="32"/>
        </w:rPr>
        <w:t>宗，</w:t>
      </w:r>
      <w:r w:rsidRPr="00E20AFD">
        <w:rPr>
          <w:rFonts w:ascii="文星仿宋" w:eastAsia="文星仿宋" w:hAnsi="仿宋" w:hint="eastAsia"/>
          <w:sz w:val="32"/>
          <w:szCs w:val="32"/>
        </w:rPr>
        <w:t>督办催办</w:t>
      </w:r>
      <w:r w:rsidR="00931413" w:rsidRPr="00E20AFD">
        <w:rPr>
          <w:rFonts w:ascii="文星仿宋" w:eastAsia="文星仿宋" w:hAnsi="仿宋" w:hint="eastAsia"/>
          <w:sz w:val="32"/>
          <w:szCs w:val="32"/>
        </w:rPr>
        <w:t>1</w:t>
      </w:r>
      <w:r w:rsidR="000A2256" w:rsidRPr="00E20AFD">
        <w:rPr>
          <w:rFonts w:ascii="文星仿宋" w:eastAsia="文星仿宋" w:hAnsi="仿宋" w:hint="eastAsia"/>
          <w:sz w:val="32"/>
          <w:szCs w:val="32"/>
        </w:rPr>
        <w:t>44</w:t>
      </w:r>
      <w:r w:rsidRPr="00E20AFD">
        <w:rPr>
          <w:rFonts w:ascii="文星仿宋" w:eastAsia="文星仿宋" w:hAnsi="仿宋" w:hint="eastAsia"/>
          <w:sz w:val="32"/>
          <w:szCs w:val="32"/>
        </w:rPr>
        <w:t>宗次，组织整改存在安全隐患标识不明显或共用市政公用设施</w:t>
      </w:r>
      <w:r w:rsidR="00BA273D" w:rsidRPr="00E20AFD">
        <w:rPr>
          <w:rFonts w:ascii="文星仿宋" w:eastAsia="文星仿宋" w:hAnsi="仿宋" w:hint="eastAsia"/>
          <w:sz w:val="32"/>
          <w:szCs w:val="32"/>
        </w:rPr>
        <w:t>49</w:t>
      </w:r>
      <w:r w:rsidRPr="00E20AFD">
        <w:rPr>
          <w:rFonts w:ascii="文星仿宋" w:eastAsia="文星仿宋" w:hAnsi="仿宋" w:hint="eastAsia"/>
          <w:sz w:val="32"/>
          <w:szCs w:val="32"/>
        </w:rPr>
        <w:t>宗。</w:t>
      </w:r>
    </w:p>
    <w:p w:rsidR="0018243A" w:rsidRPr="00E20AFD" w:rsidRDefault="00DC5326" w:rsidP="00430F1C">
      <w:pPr>
        <w:spacing w:line="600" w:lineRule="exact"/>
        <w:ind w:firstLineChars="200" w:firstLine="640"/>
        <w:rPr>
          <w:rFonts w:ascii="文星仿宋" w:eastAsia="文星仿宋" w:hAnsi="仿宋" w:hint="eastAsia"/>
          <w:sz w:val="32"/>
          <w:szCs w:val="32"/>
        </w:rPr>
      </w:pPr>
      <w:r w:rsidRPr="00E20AFD">
        <w:rPr>
          <w:rFonts w:ascii="文星仿宋" w:eastAsia="文星仿宋" w:hAnsi="楷体" w:hint="eastAsia"/>
          <w:sz w:val="32"/>
          <w:szCs w:val="32"/>
        </w:rPr>
        <w:t>（二）结案情况。</w:t>
      </w:r>
      <w:r w:rsidRPr="00E20AFD">
        <w:rPr>
          <w:rFonts w:ascii="文星仿宋" w:eastAsia="文星仿宋" w:hAnsi="仿宋" w:hint="eastAsia"/>
          <w:sz w:val="32"/>
          <w:szCs w:val="32"/>
        </w:rPr>
        <w:t>按时结案</w:t>
      </w:r>
      <w:r w:rsidR="000A2256" w:rsidRPr="00E20AFD">
        <w:rPr>
          <w:rFonts w:ascii="文星仿宋" w:eastAsia="文星仿宋" w:hAnsi="仿宋" w:hint="eastAsia"/>
          <w:sz w:val="32"/>
          <w:szCs w:val="32"/>
        </w:rPr>
        <w:t>2877</w:t>
      </w:r>
      <w:r w:rsidRPr="00E20AFD">
        <w:rPr>
          <w:rFonts w:ascii="文星仿宋" w:eastAsia="文星仿宋" w:hAnsi="仿宋" w:hint="eastAsia"/>
          <w:sz w:val="32"/>
          <w:szCs w:val="32"/>
        </w:rPr>
        <w:t>宗, 按时结案率</w:t>
      </w:r>
      <w:r w:rsidR="000A2256" w:rsidRPr="00E20AFD">
        <w:rPr>
          <w:rFonts w:ascii="文星仿宋" w:eastAsia="文星仿宋" w:hAnsi="仿宋" w:hint="eastAsia"/>
          <w:sz w:val="32"/>
          <w:szCs w:val="32"/>
        </w:rPr>
        <w:t>85.4</w:t>
      </w:r>
      <w:r w:rsidRPr="00E20AFD">
        <w:rPr>
          <w:rFonts w:ascii="文星仿宋" w:eastAsia="文星仿宋" w:hAnsi="仿宋" w:hint="eastAsia"/>
          <w:sz w:val="32"/>
          <w:szCs w:val="32"/>
        </w:rPr>
        <w:t>%;总结案</w:t>
      </w:r>
      <w:r w:rsidR="000A2256" w:rsidRPr="00E20AFD">
        <w:rPr>
          <w:rFonts w:ascii="文星仿宋" w:eastAsia="文星仿宋" w:hAnsi="仿宋" w:hint="eastAsia"/>
          <w:sz w:val="32"/>
          <w:szCs w:val="32"/>
        </w:rPr>
        <w:t>3180</w:t>
      </w:r>
      <w:r w:rsidRPr="00E20AFD">
        <w:rPr>
          <w:rFonts w:ascii="文星仿宋" w:eastAsia="文星仿宋" w:hAnsi="仿宋" w:hint="eastAsia"/>
          <w:sz w:val="32"/>
          <w:szCs w:val="32"/>
        </w:rPr>
        <w:t>宗(含超时结案</w:t>
      </w:r>
      <w:r w:rsidR="000A2256" w:rsidRPr="00E20AFD">
        <w:rPr>
          <w:rFonts w:ascii="文星仿宋" w:eastAsia="文星仿宋" w:hAnsi="仿宋" w:hint="eastAsia"/>
          <w:sz w:val="32"/>
          <w:szCs w:val="32"/>
        </w:rPr>
        <w:t>303</w:t>
      </w:r>
      <w:r w:rsidRPr="00E20AFD">
        <w:rPr>
          <w:rFonts w:ascii="文星仿宋" w:eastAsia="文星仿宋" w:hAnsi="仿宋" w:hint="eastAsia"/>
          <w:sz w:val="32"/>
          <w:szCs w:val="32"/>
        </w:rPr>
        <w:t>宗), 总结案率</w:t>
      </w:r>
      <w:r w:rsidR="00E42309" w:rsidRPr="00E20AFD">
        <w:rPr>
          <w:rFonts w:ascii="文星仿宋" w:eastAsia="文星仿宋" w:hAnsi="仿宋" w:hint="eastAsia"/>
          <w:sz w:val="32"/>
          <w:szCs w:val="32"/>
        </w:rPr>
        <w:t>9</w:t>
      </w:r>
      <w:r w:rsidR="000A2256" w:rsidRPr="00E20AFD">
        <w:rPr>
          <w:rFonts w:ascii="文星仿宋" w:eastAsia="文星仿宋" w:hAnsi="仿宋" w:hint="eastAsia"/>
          <w:sz w:val="32"/>
          <w:szCs w:val="32"/>
        </w:rPr>
        <w:t>4</w:t>
      </w:r>
      <w:r w:rsidR="008952F1" w:rsidRPr="00E20AFD">
        <w:rPr>
          <w:rFonts w:ascii="文星仿宋" w:eastAsia="文星仿宋" w:hAnsi="仿宋" w:hint="eastAsia"/>
          <w:sz w:val="32"/>
          <w:szCs w:val="32"/>
        </w:rPr>
        <w:t>.4</w:t>
      </w:r>
      <w:r w:rsidRPr="00E20AFD">
        <w:rPr>
          <w:rFonts w:ascii="文星仿宋" w:eastAsia="文星仿宋" w:hAnsi="仿宋" w:hint="eastAsia"/>
          <w:sz w:val="32"/>
          <w:szCs w:val="32"/>
        </w:rPr>
        <w:t>%。</w:t>
      </w:r>
      <w:r w:rsidR="00261499" w:rsidRPr="00E20AFD">
        <w:rPr>
          <w:rFonts w:ascii="文星仿宋" w:eastAsia="文星仿宋" w:hAnsi="仿宋" w:hint="eastAsia"/>
          <w:sz w:val="32"/>
          <w:szCs w:val="32"/>
        </w:rPr>
        <w:t>嘉应新区管委会、市民政局、市水</w:t>
      </w:r>
      <w:proofErr w:type="gramStart"/>
      <w:r w:rsidR="00261499" w:rsidRPr="00E20AFD">
        <w:rPr>
          <w:rFonts w:ascii="文星仿宋" w:eastAsia="文星仿宋" w:hAnsi="仿宋" w:hint="eastAsia"/>
          <w:sz w:val="32"/>
          <w:szCs w:val="32"/>
        </w:rPr>
        <w:t>务</w:t>
      </w:r>
      <w:proofErr w:type="gramEnd"/>
      <w:r w:rsidR="00261499" w:rsidRPr="00E20AFD">
        <w:rPr>
          <w:rFonts w:ascii="文星仿宋" w:eastAsia="文星仿宋" w:hAnsi="仿宋" w:hint="eastAsia"/>
          <w:sz w:val="32"/>
          <w:szCs w:val="32"/>
        </w:rPr>
        <w:t>局、电信梅州分公司、梅州供电局、广电梅州分公司、</w:t>
      </w:r>
      <w:r w:rsidR="00E70EDD" w:rsidRPr="00E20AFD">
        <w:rPr>
          <w:rFonts w:ascii="文星仿宋" w:eastAsia="文星仿宋" w:hAnsi="仿宋" w:hint="eastAsia"/>
          <w:sz w:val="32"/>
          <w:szCs w:val="32"/>
        </w:rPr>
        <w:t>梅江区城市照明中心</w:t>
      </w:r>
      <w:r w:rsidRPr="00E20AFD">
        <w:rPr>
          <w:rFonts w:ascii="文星仿宋" w:eastAsia="文星仿宋" w:hAnsi="仿宋" w:hint="eastAsia"/>
          <w:sz w:val="32"/>
          <w:szCs w:val="32"/>
        </w:rPr>
        <w:t>综合得分100分。</w:t>
      </w:r>
    </w:p>
    <w:p w:rsidR="0018243A" w:rsidRPr="00E20AFD" w:rsidRDefault="00DC5326" w:rsidP="000B4FD1">
      <w:pPr>
        <w:spacing w:line="600" w:lineRule="exact"/>
        <w:ind w:firstLineChars="200" w:firstLine="640"/>
        <w:rPr>
          <w:rFonts w:ascii="文星黑体" w:eastAsia="文星黑体" w:hAnsi="黑体" w:hint="eastAsia"/>
          <w:sz w:val="32"/>
          <w:szCs w:val="32"/>
        </w:rPr>
      </w:pPr>
      <w:r w:rsidRPr="00E20AFD">
        <w:rPr>
          <w:rFonts w:ascii="文星黑体" w:eastAsia="文星黑体" w:hAnsi="黑体" w:hint="eastAsia"/>
          <w:sz w:val="32"/>
          <w:szCs w:val="32"/>
        </w:rPr>
        <w:t>二、案件分析</w:t>
      </w:r>
    </w:p>
    <w:p w:rsidR="001A3E40" w:rsidRPr="00E20AFD" w:rsidRDefault="006A3A30" w:rsidP="00E20AFD">
      <w:pPr>
        <w:spacing w:line="600" w:lineRule="exact"/>
        <w:ind w:firstLineChars="200" w:firstLine="640"/>
        <w:rPr>
          <w:rFonts w:ascii="文星楷体" w:eastAsia="文星楷体" w:hAnsi="楷体" w:hint="eastAsia"/>
          <w:sz w:val="32"/>
          <w:szCs w:val="32"/>
        </w:rPr>
      </w:pPr>
      <w:r w:rsidRPr="00E20AFD">
        <w:rPr>
          <w:rFonts w:ascii="文星楷体" w:eastAsia="文星楷体" w:hAnsi="楷体" w:hint="eastAsia"/>
          <w:sz w:val="32"/>
          <w:szCs w:val="32"/>
        </w:rPr>
        <w:lastRenderedPageBreak/>
        <w:t>（一）受理渠道分析</w:t>
      </w:r>
    </w:p>
    <w:tbl>
      <w:tblPr>
        <w:tblStyle w:val="a7"/>
        <w:tblW w:w="10564" w:type="dxa"/>
        <w:jc w:val="center"/>
        <w:tblInd w:w="-421" w:type="dxa"/>
        <w:tblLayout w:type="fixed"/>
        <w:tblLook w:val="04A0" w:firstRow="1" w:lastRow="0" w:firstColumn="1" w:lastColumn="0" w:noHBand="0" w:noVBand="1"/>
      </w:tblPr>
      <w:tblGrid>
        <w:gridCol w:w="1797"/>
        <w:gridCol w:w="1417"/>
        <w:gridCol w:w="2205"/>
        <w:gridCol w:w="914"/>
        <w:gridCol w:w="992"/>
        <w:gridCol w:w="787"/>
        <w:gridCol w:w="2452"/>
      </w:tblGrid>
      <w:tr w:rsidR="00EF353B" w:rsidTr="00EF353B">
        <w:trPr>
          <w:trHeight w:val="425"/>
          <w:jc w:val="center"/>
        </w:trPr>
        <w:tc>
          <w:tcPr>
            <w:tcW w:w="10564" w:type="dxa"/>
            <w:gridSpan w:val="7"/>
          </w:tcPr>
          <w:p w:rsidR="00EF353B" w:rsidRDefault="000A2256" w:rsidP="0011594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EF353B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DA196C">
              <w:rPr>
                <w:rFonts w:ascii="仿宋" w:eastAsia="仿宋" w:hAnsi="仿宋" w:hint="eastAsia"/>
                <w:sz w:val="28"/>
                <w:szCs w:val="28"/>
              </w:rPr>
              <w:t>份</w:t>
            </w:r>
            <w:r w:rsidR="00EF353B">
              <w:rPr>
                <w:rFonts w:ascii="仿宋" w:eastAsia="仿宋" w:hAnsi="仿宋" w:hint="eastAsia"/>
                <w:sz w:val="28"/>
                <w:szCs w:val="28"/>
              </w:rPr>
              <w:t>案件受理渠道统计表（单位：宗）</w:t>
            </w:r>
          </w:p>
        </w:tc>
      </w:tr>
      <w:tr w:rsidR="00EF353B" w:rsidTr="00EF353B">
        <w:trPr>
          <w:trHeight w:val="628"/>
          <w:jc w:val="center"/>
        </w:trPr>
        <w:tc>
          <w:tcPr>
            <w:tcW w:w="1797" w:type="dxa"/>
            <w:vAlign w:val="center"/>
          </w:tcPr>
          <w:p w:rsidR="00EF353B" w:rsidRPr="00781F5B" w:rsidRDefault="00EF35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1F5B">
              <w:rPr>
                <w:rFonts w:asciiTheme="majorEastAsia" w:eastAsiaTheme="majorEastAsia" w:hAnsiTheme="majorEastAsia" w:hint="eastAsia"/>
                <w:szCs w:val="21"/>
              </w:rPr>
              <w:t>受理渠道</w:t>
            </w:r>
          </w:p>
        </w:tc>
        <w:tc>
          <w:tcPr>
            <w:tcW w:w="1417" w:type="dxa"/>
            <w:vAlign w:val="center"/>
          </w:tcPr>
          <w:p w:rsidR="00EF353B" w:rsidRPr="00781F5B" w:rsidRDefault="00EF35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1F5B">
              <w:rPr>
                <w:rFonts w:asciiTheme="majorEastAsia" w:eastAsiaTheme="majorEastAsia" w:hAnsiTheme="majorEastAsia" w:hint="eastAsia"/>
                <w:szCs w:val="21"/>
              </w:rPr>
              <w:t>采集上报</w:t>
            </w:r>
          </w:p>
        </w:tc>
        <w:tc>
          <w:tcPr>
            <w:tcW w:w="2205" w:type="dxa"/>
            <w:vAlign w:val="center"/>
          </w:tcPr>
          <w:p w:rsidR="00EF353B" w:rsidRPr="00781F5B" w:rsidRDefault="00EF35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1F5B">
              <w:rPr>
                <w:rFonts w:asciiTheme="majorEastAsia" w:eastAsiaTheme="majorEastAsia" w:hAnsiTheme="majorEastAsia" w:hint="eastAsia"/>
                <w:szCs w:val="21"/>
              </w:rPr>
              <w:t>领导交办、媒体曝光</w:t>
            </w:r>
          </w:p>
        </w:tc>
        <w:tc>
          <w:tcPr>
            <w:tcW w:w="914" w:type="dxa"/>
          </w:tcPr>
          <w:p w:rsidR="00EF353B" w:rsidRPr="00781F5B" w:rsidRDefault="00EF35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随手拍案件</w:t>
            </w:r>
          </w:p>
        </w:tc>
        <w:tc>
          <w:tcPr>
            <w:tcW w:w="992" w:type="dxa"/>
            <w:vAlign w:val="center"/>
          </w:tcPr>
          <w:p w:rsidR="00EF353B" w:rsidRPr="00781F5B" w:rsidRDefault="00EF35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1F5B">
              <w:rPr>
                <w:rFonts w:asciiTheme="majorEastAsia" w:eastAsiaTheme="majorEastAsia" w:hAnsiTheme="majorEastAsia" w:hint="eastAsia"/>
                <w:szCs w:val="21"/>
              </w:rPr>
              <w:t>市民通APP</w:t>
            </w:r>
          </w:p>
        </w:tc>
        <w:tc>
          <w:tcPr>
            <w:tcW w:w="787" w:type="dxa"/>
            <w:vAlign w:val="center"/>
          </w:tcPr>
          <w:p w:rsidR="00EF353B" w:rsidRPr="00781F5B" w:rsidRDefault="00EF353B" w:rsidP="00781F5B">
            <w:pPr>
              <w:spacing w:line="400" w:lineRule="exact"/>
              <w:ind w:firstLineChars="50" w:firstLine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1F5B">
              <w:rPr>
                <w:rFonts w:asciiTheme="majorEastAsia" w:eastAsiaTheme="majorEastAsia" w:hAnsiTheme="majorEastAsia" w:hint="eastAsia"/>
                <w:szCs w:val="21"/>
              </w:rPr>
              <w:t>其他</w:t>
            </w:r>
          </w:p>
        </w:tc>
        <w:tc>
          <w:tcPr>
            <w:tcW w:w="2452" w:type="dxa"/>
            <w:vAlign w:val="center"/>
          </w:tcPr>
          <w:p w:rsidR="00EF353B" w:rsidRPr="00781F5B" w:rsidRDefault="00EF353B" w:rsidP="00781F5B">
            <w:pPr>
              <w:spacing w:line="400" w:lineRule="exact"/>
              <w:ind w:firstLineChars="50" w:firstLine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1F5B">
              <w:rPr>
                <w:rFonts w:asciiTheme="majorEastAsia" w:eastAsiaTheme="majorEastAsia" w:hAnsiTheme="majorEastAsia" w:hint="eastAsia"/>
                <w:szCs w:val="21"/>
              </w:rPr>
              <w:t>合计</w:t>
            </w:r>
          </w:p>
        </w:tc>
      </w:tr>
      <w:tr w:rsidR="00EF353B" w:rsidTr="00EF353B">
        <w:trPr>
          <w:trHeight w:val="270"/>
          <w:jc w:val="center"/>
        </w:trPr>
        <w:tc>
          <w:tcPr>
            <w:tcW w:w="1797" w:type="dxa"/>
            <w:vAlign w:val="center"/>
          </w:tcPr>
          <w:p w:rsidR="00EF353B" w:rsidRPr="00781F5B" w:rsidRDefault="00EF35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1F5B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417" w:type="dxa"/>
            <w:vAlign w:val="center"/>
          </w:tcPr>
          <w:p w:rsidR="00EF353B" w:rsidRPr="00781F5B" w:rsidRDefault="000A285C" w:rsidP="00596A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596A2B">
              <w:rPr>
                <w:rFonts w:asciiTheme="majorEastAsia" w:eastAsiaTheme="majorEastAsia" w:hAnsiTheme="majorEastAsia" w:hint="eastAsia"/>
                <w:szCs w:val="21"/>
              </w:rPr>
              <w:t>446</w:t>
            </w:r>
          </w:p>
        </w:tc>
        <w:tc>
          <w:tcPr>
            <w:tcW w:w="2205" w:type="dxa"/>
            <w:vAlign w:val="center"/>
          </w:tcPr>
          <w:p w:rsidR="00EF353B" w:rsidRPr="00EC15AB" w:rsidRDefault="00EF353B" w:rsidP="00EC15A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15AB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914" w:type="dxa"/>
          </w:tcPr>
          <w:p w:rsidR="00EF353B" w:rsidRDefault="00596A2B" w:rsidP="007769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:rsidR="00EF353B" w:rsidRPr="00781F5B" w:rsidRDefault="00596A2B" w:rsidP="007769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47</w:t>
            </w:r>
          </w:p>
        </w:tc>
        <w:tc>
          <w:tcPr>
            <w:tcW w:w="787" w:type="dxa"/>
            <w:vAlign w:val="center"/>
          </w:tcPr>
          <w:p w:rsidR="00EF353B" w:rsidRDefault="001A2F7E" w:rsidP="00492109">
            <w:r>
              <w:rPr>
                <w:rFonts w:hint="eastAsia"/>
              </w:rPr>
              <w:t xml:space="preserve"> </w:t>
            </w:r>
            <w:r w:rsidR="00915909" w:rsidRPr="005D7CE1">
              <w:t>/</w:t>
            </w:r>
          </w:p>
        </w:tc>
        <w:tc>
          <w:tcPr>
            <w:tcW w:w="2452" w:type="dxa"/>
            <w:vAlign w:val="center"/>
          </w:tcPr>
          <w:p w:rsidR="00EF353B" w:rsidRPr="00781F5B" w:rsidRDefault="000A2256" w:rsidP="005F06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3512</w:t>
            </w:r>
          </w:p>
        </w:tc>
      </w:tr>
      <w:tr w:rsidR="00EF353B" w:rsidTr="00EF353B">
        <w:trPr>
          <w:trHeight w:val="275"/>
          <w:jc w:val="center"/>
        </w:trPr>
        <w:tc>
          <w:tcPr>
            <w:tcW w:w="1797" w:type="dxa"/>
            <w:vAlign w:val="center"/>
          </w:tcPr>
          <w:p w:rsidR="00EF353B" w:rsidRPr="00781F5B" w:rsidRDefault="00EF35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1F5B">
              <w:rPr>
                <w:rFonts w:asciiTheme="majorEastAsia" w:eastAsiaTheme="majorEastAsia" w:hAnsiTheme="majorEastAsia" w:hint="eastAsia"/>
                <w:szCs w:val="21"/>
              </w:rPr>
              <w:t>占比</w:t>
            </w:r>
          </w:p>
        </w:tc>
        <w:tc>
          <w:tcPr>
            <w:tcW w:w="1417" w:type="dxa"/>
            <w:vAlign w:val="center"/>
          </w:tcPr>
          <w:p w:rsidR="00EF353B" w:rsidRPr="00781F5B" w:rsidRDefault="00EC15AB" w:rsidP="00596A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596A2B">
              <w:rPr>
                <w:rFonts w:asciiTheme="majorEastAsia" w:eastAsiaTheme="majorEastAsia" w:hAnsiTheme="majorEastAsia" w:hint="eastAsia"/>
                <w:szCs w:val="21"/>
              </w:rPr>
              <w:t>8.2</w:t>
            </w:r>
            <w:r w:rsidR="00EF353B" w:rsidRPr="00781F5B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2205" w:type="dxa"/>
            <w:vAlign w:val="center"/>
          </w:tcPr>
          <w:p w:rsidR="00EF353B" w:rsidRPr="00EC15AB" w:rsidRDefault="00EF353B" w:rsidP="00EC15A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15AB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914" w:type="dxa"/>
          </w:tcPr>
          <w:p w:rsidR="00EF353B" w:rsidRDefault="003C61F5" w:rsidP="00596A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0.</w:t>
            </w:r>
            <w:r w:rsidR="00596A2B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EB6553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EF353B" w:rsidRPr="00781F5B" w:rsidRDefault="001A2F7E" w:rsidP="00596A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C61F5">
              <w:rPr>
                <w:rFonts w:asciiTheme="majorEastAsia" w:eastAsiaTheme="majorEastAsia" w:hAnsiTheme="majorEastAsia" w:hint="eastAsia"/>
                <w:szCs w:val="21"/>
              </w:rPr>
              <w:t>1.</w:t>
            </w:r>
            <w:r w:rsidR="00596A2B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EF353B" w:rsidRPr="00781F5B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787" w:type="dxa"/>
            <w:vAlign w:val="center"/>
          </w:tcPr>
          <w:p w:rsidR="00EF353B" w:rsidRDefault="00EC15AB" w:rsidP="001A2F7E">
            <w:pPr>
              <w:ind w:firstLineChars="50" w:firstLine="105"/>
            </w:pPr>
            <w:r w:rsidRPr="005D7CE1">
              <w:t>/</w:t>
            </w:r>
          </w:p>
        </w:tc>
        <w:tc>
          <w:tcPr>
            <w:tcW w:w="2452" w:type="dxa"/>
            <w:vAlign w:val="center"/>
          </w:tcPr>
          <w:p w:rsidR="00EF353B" w:rsidRPr="00781F5B" w:rsidRDefault="001A2F7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A635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="00EF353B" w:rsidRPr="00781F5B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</w:tr>
      <w:tr w:rsidR="00CB53C5" w:rsidTr="00EF353B">
        <w:trPr>
          <w:trHeight w:val="275"/>
          <w:jc w:val="center"/>
        </w:trPr>
        <w:tc>
          <w:tcPr>
            <w:tcW w:w="1797" w:type="dxa"/>
            <w:vAlign w:val="center"/>
          </w:tcPr>
          <w:p w:rsidR="00CB53C5" w:rsidRPr="00781F5B" w:rsidRDefault="00CB53C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结案率</w:t>
            </w:r>
          </w:p>
        </w:tc>
        <w:tc>
          <w:tcPr>
            <w:tcW w:w="1417" w:type="dxa"/>
            <w:vAlign w:val="center"/>
          </w:tcPr>
          <w:p w:rsidR="00CB53C5" w:rsidRPr="00781F5B" w:rsidRDefault="00115946" w:rsidP="00596A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596A2B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="003C61F5">
              <w:rPr>
                <w:rFonts w:asciiTheme="majorEastAsia" w:eastAsiaTheme="majorEastAsia" w:hAnsiTheme="majorEastAsia" w:hint="eastAsia"/>
                <w:szCs w:val="21"/>
              </w:rPr>
              <w:t>.</w:t>
            </w:r>
            <w:r w:rsidR="00596A2B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CB53C5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2205" w:type="dxa"/>
            <w:vAlign w:val="center"/>
          </w:tcPr>
          <w:p w:rsidR="00CB53C5" w:rsidRPr="00EC15AB" w:rsidRDefault="00CB53C5" w:rsidP="00EC15A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15AB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914" w:type="dxa"/>
          </w:tcPr>
          <w:p w:rsidR="00CB53C5" w:rsidRDefault="00596A2B" w:rsidP="00342DF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84</w:t>
            </w:r>
            <w:r w:rsidR="005F065C">
              <w:rPr>
                <w:rFonts w:asciiTheme="majorEastAsia" w:eastAsiaTheme="majorEastAsia" w:hAnsiTheme="majorEastAsia" w:hint="eastAsia"/>
                <w:szCs w:val="21"/>
              </w:rPr>
              <w:t>.2</w:t>
            </w:r>
            <w:r w:rsidR="00CB53C5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CB53C5" w:rsidRPr="00781F5B" w:rsidRDefault="00596A2B" w:rsidP="003C61F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91.5</w:t>
            </w:r>
            <w:r w:rsidR="00CB53C5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787" w:type="dxa"/>
            <w:vAlign w:val="center"/>
          </w:tcPr>
          <w:p w:rsidR="00CB53C5" w:rsidRPr="005D7CE1" w:rsidRDefault="00EC15AB" w:rsidP="001A2F7E">
            <w:pPr>
              <w:ind w:firstLineChars="50" w:firstLine="105"/>
            </w:pPr>
            <w:r w:rsidRPr="005D7CE1">
              <w:t>/</w:t>
            </w:r>
          </w:p>
        </w:tc>
        <w:tc>
          <w:tcPr>
            <w:tcW w:w="2452" w:type="dxa"/>
            <w:vAlign w:val="center"/>
          </w:tcPr>
          <w:p w:rsidR="00CB53C5" w:rsidRPr="00781F5B" w:rsidRDefault="001A2F7E" w:rsidP="000A225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4395C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0A2256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="005F065C">
              <w:rPr>
                <w:rFonts w:asciiTheme="majorEastAsia" w:eastAsiaTheme="majorEastAsia" w:hAnsiTheme="majorEastAsia" w:hint="eastAsia"/>
                <w:szCs w:val="21"/>
              </w:rPr>
              <w:t>.</w:t>
            </w:r>
            <w:r w:rsidR="002D6A80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="00CB53C5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</w:tr>
    </w:tbl>
    <w:p w:rsidR="001A3E40" w:rsidRPr="00E20AFD" w:rsidRDefault="006A3A30" w:rsidP="00E20AFD">
      <w:pPr>
        <w:spacing w:line="640" w:lineRule="exact"/>
        <w:ind w:firstLineChars="200" w:firstLine="640"/>
        <w:rPr>
          <w:rFonts w:ascii="文星楷体" w:eastAsia="文星楷体" w:hAnsi="楷体" w:hint="eastAsia"/>
          <w:sz w:val="32"/>
          <w:szCs w:val="32"/>
        </w:rPr>
      </w:pPr>
      <w:r w:rsidRPr="00E20AFD">
        <w:rPr>
          <w:rFonts w:ascii="文星楷体" w:eastAsia="文星楷体" w:hAnsi="楷体" w:hint="eastAsia"/>
          <w:sz w:val="32"/>
          <w:szCs w:val="32"/>
        </w:rPr>
        <w:t>（二）案件类型分析</w:t>
      </w:r>
    </w:p>
    <w:tbl>
      <w:tblPr>
        <w:tblStyle w:val="a7"/>
        <w:tblW w:w="10689" w:type="dxa"/>
        <w:jc w:val="center"/>
        <w:tblLayout w:type="fixed"/>
        <w:tblLook w:val="04A0" w:firstRow="1" w:lastRow="0" w:firstColumn="1" w:lastColumn="0" w:noHBand="0" w:noVBand="1"/>
      </w:tblPr>
      <w:tblGrid>
        <w:gridCol w:w="449"/>
        <w:gridCol w:w="709"/>
        <w:gridCol w:w="644"/>
        <w:gridCol w:w="709"/>
        <w:gridCol w:w="709"/>
        <w:gridCol w:w="709"/>
        <w:gridCol w:w="708"/>
        <w:gridCol w:w="607"/>
        <w:gridCol w:w="709"/>
        <w:gridCol w:w="725"/>
        <w:gridCol w:w="709"/>
        <w:gridCol w:w="709"/>
        <w:gridCol w:w="708"/>
        <w:gridCol w:w="709"/>
        <w:gridCol w:w="551"/>
        <w:gridCol w:w="625"/>
      </w:tblGrid>
      <w:tr w:rsidR="0018243A" w:rsidTr="00BC11D7">
        <w:trPr>
          <w:jc w:val="center"/>
        </w:trPr>
        <w:tc>
          <w:tcPr>
            <w:tcW w:w="10689" w:type="dxa"/>
            <w:gridSpan w:val="16"/>
          </w:tcPr>
          <w:p w:rsidR="0018243A" w:rsidRDefault="00596A2B" w:rsidP="003235C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DC5326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DA196C">
              <w:rPr>
                <w:rFonts w:ascii="仿宋" w:eastAsia="仿宋" w:hAnsi="仿宋" w:hint="eastAsia"/>
                <w:sz w:val="32"/>
                <w:szCs w:val="32"/>
              </w:rPr>
              <w:t>份</w:t>
            </w:r>
            <w:r w:rsidR="00DC5326">
              <w:rPr>
                <w:rFonts w:ascii="仿宋" w:eastAsia="仿宋" w:hAnsi="仿宋" w:hint="eastAsia"/>
                <w:sz w:val="32"/>
                <w:szCs w:val="32"/>
              </w:rPr>
              <w:t>案件类型统计表（单位：宗）</w:t>
            </w:r>
          </w:p>
        </w:tc>
      </w:tr>
      <w:tr w:rsidR="0018243A" w:rsidTr="00BC11D7">
        <w:trPr>
          <w:jc w:val="center"/>
        </w:trPr>
        <w:tc>
          <w:tcPr>
            <w:tcW w:w="449" w:type="dxa"/>
            <w:vMerge w:val="restart"/>
          </w:tcPr>
          <w:p w:rsidR="0018243A" w:rsidRDefault="0018243A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18243A" w:rsidRDefault="00DC5326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类</w:t>
            </w:r>
          </w:p>
          <w:p w:rsidR="0018243A" w:rsidRDefault="00DC5326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型</w:t>
            </w:r>
          </w:p>
        </w:tc>
        <w:tc>
          <w:tcPr>
            <w:tcW w:w="4795" w:type="dxa"/>
            <w:gridSpan w:val="7"/>
            <w:vAlign w:val="center"/>
          </w:tcPr>
          <w:p w:rsidR="0018243A" w:rsidRDefault="00DC5326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部件</w:t>
            </w:r>
          </w:p>
        </w:tc>
        <w:tc>
          <w:tcPr>
            <w:tcW w:w="4820" w:type="dxa"/>
            <w:gridSpan w:val="7"/>
            <w:vAlign w:val="center"/>
          </w:tcPr>
          <w:p w:rsidR="0018243A" w:rsidRDefault="00DC5326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事件</w:t>
            </w:r>
          </w:p>
        </w:tc>
        <w:tc>
          <w:tcPr>
            <w:tcW w:w="625" w:type="dxa"/>
            <w:vMerge w:val="restart"/>
            <w:vAlign w:val="center"/>
          </w:tcPr>
          <w:p w:rsidR="0018243A" w:rsidRDefault="00DC5326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汇</w:t>
            </w:r>
          </w:p>
          <w:p w:rsidR="0018243A" w:rsidRDefault="00DC5326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</w:t>
            </w:r>
          </w:p>
        </w:tc>
      </w:tr>
      <w:tr w:rsidR="0018243A" w:rsidTr="00997C13">
        <w:trPr>
          <w:jc w:val="center"/>
        </w:trPr>
        <w:tc>
          <w:tcPr>
            <w:tcW w:w="449" w:type="dxa"/>
            <w:vMerge/>
          </w:tcPr>
          <w:p w:rsidR="0018243A" w:rsidRDefault="0018243A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公用设施</w:t>
            </w:r>
          </w:p>
        </w:tc>
        <w:tc>
          <w:tcPr>
            <w:tcW w:w="644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交通设施</w:t>
            </w:r>
          </w:p>
        </w:tc>
        <w:tc>
          <w:tcPr>
            <w:tcW w:w="709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市容环境设施</w:t>
            </w:r>
          </w:p>
        </w:tc>
        <w:tc>
          <w:tcPr>
            <w:tcW w:w="709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园林绿化</w:t>
            </w:r>
          </w:p>
        </w:tc>
        <w:tc>
          <w:tcPr>
            <w:tcW w:w="709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其它部件</w:t>
            </w:r>
          </w:p>
        </w:tc>
        <w:tc>
          <w:tcPr>
            <w:tcW w:w="708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扩展部件</w:t>
            </w:r>
          </w:p>
        </w:tc>
        <w:tc>
          <w:tcPr>
            <w:tcW w:w="607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</w:p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</w:t>
            </w:r>
          </w:p>
        </w:tc>
        <w:tc>
          <w:tcPr>
            <w:tcW w:w="709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市容环境</w:t>
            </w:r>
          </w:p>
        </w:tc>
        <w:tc>
          <w:tcPr>
            <w:tcW w:w="725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宣传广告</w:t>
            </w:r>
          </w:p>
        </w:tc>
        <w:tc>
          <w:tcPr>
            <w:tcW w:w="709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施工管理</w:t>
            </w:r>
          </w:p>
        </w:tc>
        <w:tc>
          <w:tcPr>
            <w:tcW w:w="709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街面</w:t>
            </w:r>
          </w:p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秩序</w:t>
            </w:r>
          </w:p>
        </w:tc>
        <w:tc>
          <w:tcPr>
            <w:tcW w:w="708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突发事件</w:t>
            </w:r>
          </w:p>
        </w:tc>
        <w:tc>
          <w:tcPr>
            <w:tcW w:w="709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其它事件</w:t>
            </w:r>
          </w:p>
        </w:tc>
        <w:tc>
          <w:tcPr>
            <w:tcW w:w="551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</w:p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</w:t>
            </w:r>
          </w:p>
        </w:tc>
        <w:tc>
          <w:tcPr>
            <w:tcW w:w="625" w:type="dxa"/>
            <w:vMerge/>
          </w:tcPr>
          <w:p w:rsidR="0018243A" w:rsidRDefault="0018243A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96A2B" w:rsidTr="00BC27C4">
        <w:trPr>
          <w:jc w:val="center"/>
        </w:trPr>
        <w:tc>
          <w:tcPr>
            <w:tcW w:w="449" w:type="dxa"/>
          </w:tcPr>
          <w:p w:rsidR="00596A2B" w:rsidRDefault="00596A2B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709" w:type="dxa"/>
            <w:vAlign w:val="center"/>
          </w:tcPr>
          <w:p w:rsidR="00596A2B" w:rsidRPr="00596A2B" w:rsidRDefault="00596A2B" w:rsidP="00596A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6A2B">
              <w:rPr>
                <w:rFonts w:asciiTheme="majorEastAsia" w:eastAsiaTheme="majorEastAsia" w:hAnsiTheme="majorEastAsia"/>
                <w:sz w:val="18"/>
                <w:szCs w:val="18"/>
              </w:rPr>
              <w:t>471</w:t>
            </w:r>
          </w:p>
        </w:tc>
        <w:tc>
          <w:tcPr>
            <w:tcW w:w="644" w:type="dxa"/>
            <w:vAlign w:val="center"/>
          </w:tcPr>
          <w:p w:rsidR="00596A2B" w:rsidRPr="00596A2B" w:rsidRDefault="00596A2B" w:rsidP="00596A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6A2B">
              <w:rPr>
                <w:rFonts w:asciiTheme="majorEastAsia" w:eastAsiaTheme="majorEastAsia" w:hAnsiTheme="majorEastAsia"/>
                <w:sz w:val="18"/>
                <w:szCs w:val="18"/>
              </w:rPr>
              <w:t>120</w:t>
            </w:r>
          </w:p>
        </w:tc>
        <w:tc>
          <w:tcPr>
            <w:tcW w:w="709" w:type="dxa"/>
            <w:vAlign w:val="center"/>
          </w:tcPr>
          <w:p w:rsidR="00596A2B" w:rsidRPr="00596A2B" w:rsidRDefault="00596A2B" w:rsidP="00596A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6A2B">
              <w:rPr>
                <w:rFonts w:asciiTheme="majorEastAsia" w:eastAsiaTheme="majorEastAsia" w:hAnsiTheme="majorEastAsia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596A2B" w:rsidRPr="00596A2B" w:rsidRDefault="00596A2B" w:rsidP="00596A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6A2B">
              <w:rPr>
                <w:rFonts w:asciiTheme="majorEastAsia" w:eastAsiaTheme="majorEastAsia" w:hAnsiTheme="majorEastAsia"/>
                <w:sz w:val="18"/>
                <w:szCs w:val="18"/>
              </w:rPr>
              <w:t>123</w:t>
            </w:r>
          </w:p>
        </w:tc>
        <w:tc>
          <w:tcPr>
            <w:tcW w:w="709" w:type="dxa"/>
            <w:vAlign w:val="center"/>
          </w:tcPr>
          <w:p w:rsidR="00596A2B" w:rsidRPr="00596A2B" w:rsidRDefault="00596A2B" w:rsidP="00596A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6A2B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596A2B" w:rsidRPr="00596A2B" w:rsidRDefault="00596A2B" w:rsidP="00596A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6A2B">
              <w:rPr>
                <w:rFonts w:asciiTheme="majorEastAsia" w:eastAsiaTheme="majorEastAsia" w:hAnsiTheme="majorEastAsia"/>
                <w:sz w:val="18"/>
                <w:szCs w:val="18"/>
              </w:rPr>
              <w:t>21</w:t>
            </w:r>
          </w:p>
        </w:tc>
        <w:tc>
          <w:tcPr>
            <w:tcW w:w="607" w:type="dxa"/>
            <w:vAlign w:val="center"/>
          </w:tcPr>
          <w:p w:rsidR="00596A2B" w:rsidRPr="00596A2B" w:rsidRDefault="00596A2B" w:rsidP="00596A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6A2B">
              <w:rPr>
                <w:rFonts w:asciiTheme="majorEastAsia" w:eastAsiaTheme="majorEastAsia" w:hAnsiTheme="majorEastAsia"/>
                <w:sz w:val="18"/>
                <w:szCs w:val="18"/>
              </w:rPr>
              <w:t>773</w:t>
            </w:r>
          </w:p>
        </w:tc>
        <w:tc>
          <w:tcPr>
            <w:tcW w:w="709" w:type="dxa"/>
            <w:vAlign w:val="center"/>
          </w:tcPr>
          <w:p w:rsidR="00596A2B" w:rsidRPr="00596A2B" w:rsidRDefault="00596A2B" w:rsidP="00596A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6A2B">
              <w:rPr>
                <w:rFonts w:asciiTheme="majorEastAsia" w:eastAsiaTheme="majorEastAsia" w:hAnsiTheme="majorEastAsia"/>
                <w:sz w:val="18"/>
                <w:szCs w:val="18"/>
              </w:rPr>
              <w:t>1721</w:t>
            </w:r>
          </w:p>
        </w:tc>
        <w:tc>
          <w:tcPr>
            <w:tcW w:w="725" w:type="dxa"/>
            <w:vAlign w:val="center"/>
          </w:tcPr>
          <w:p w:rsidR="00596A2B" w:rsidRPr="00596A2B" w:rsidRDefault="00596A2B" w:rsidP="00596A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6A2B">
              <w:rPr>
                <w:rFonts w:asciiTheme="majorEastAsia" w:eastAsiaTheme="majorEastAsia" w:hAnsiTheme="majorEastAsia"/>
                <w:sz w:val="18"/>
                <w:szCs w:val="18"/>
              </w:rPr>
              <w:t>421</w:t>
            </w:r>
          </w:p>
        </w:tc>
        <w:tc>
          <w:tcPr>
            <w:tcW w:w="709" w:type="dxa"/>
            <w:vAlign w:val="center"/>
          </w:tcPr>
          <w:p w:rsidR="00596A2B" w:rsidRPr="00596A2B" w:rsidRDefault="00596A2B" w:rsidP="00596A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6A2B">
              <w:rPr>
                <w:rFonts w:asciiTheme="majorEastAsia" w:eastAsiaTheme="majorEastAsia" w:hAnsiTheme="majorEastAsia"/>
                <w:sz w:val="18"/>
                <w:szCs w:val="18"/>
              </w:rPr>
              <w:t>70</w:t>
            </w:r>
          </w:p>
        </w:tc>
        <w:tc>
          <w:tcPr>
            <w:tcW w:w="709" w:type="dxa"/>
            <w:vAlign w:val="center"/>
          </w:tcPr>
          <w:p w:rsidR="00596A2B" w:rsidRPr="00596A2B" w:rsidRDefault="00596A2B" w:rsidP="00596A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6A2B">
              <w:rPr>
                <w:rFonts w:asciiTheme="majorEastAsia" w:eastAsiaTheme="majorEastAsia" w:hAnsiTheme="majorEastAsia"/>
                <w:sz w:val="18"/>
                <w:szCs w:val="18"/>
              </w:rPr>
              <w:t>422</w:t>
            </w:r>
          </w:p>
        </w:tc>
        <w:tc>
          <w:tcPr>
            <w:tcW w:w="708" w:type="dxa"/>
            <w:vAlign w:val="center"/>
          </w:tcPr>
          <w:p w:rsidR="00596A2B" w:rsidRPr="00596A2B" w:rsidRDefault="00596A2B" w:rsidP="00596A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6A2B">
              <w:rPr>
                <w:rFonts w:asciiTheme="majorEastAsia" w:eastAsiaTheme="majorEastAsia" w:hAnsiTheme="majorEastAsia"/>
                <w:sz w:val="18"/>
                <w:szCs w:val="18"/>
              </w:rPr>
              <w:t>102</w:t>
            </w:r>
          </w:p>
        </w:tc>
        <w:tc>
          <w:tcPr>
            <w:tcW w:w="709" w:type="dxa"/>
            <w:vAlign w:val="center"/>
          </w:tcPr>
          <w:p w:rsidR="00596A2B" w:rsidRPr="00596A2B" w:rsidRDefault="00596A2B" w:rsidP="00596A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6A2B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  <w:tc>
          <w:tcPr>
            <w:tcW w:w="551" w:type="dxa"/>
            <w:vAlign w:val="center"/>
          </w:tcPr>
          <w:p w:rsidR="00596A2B" w:rsidRPr="00BC27C4" w:rsidRDefault="00596A2B" w:rsidP="00596A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C27C4">
              <w:rPr>
                <w:rFonts w:asciiTheme="majorEastAsia" w:eastAsiaTheme="majorEastAsia" w:hAnsiTheme="majorEastAsia"/>
                <w:sz w:val="15"/>
                <w:szCs w:val="15"/>
              </w:rPr>
              <w:t>2739</w:t>
            </w:r>
          </w:p>
        </w:tc>
        <w:tc>
          <w:tcPr>
            <w:tcW w:w="625" w:type="dxa"/>
            <w:vAlign w:val="center"/>
          </w:tcPr>
          <w:p w:rsidR="00596A2B" w:rsidRPr="0056253D" w:rsidRDefault="00596A2B" w:rsidP="00596A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3512</w:t>
            </w:r>
          </w:p>
        </w:tc>
      </w:tr>
      <w:tr w:rsidR="00CF3ED8" w:rsidTr="00BC27C4">
        <w:trPr>
          <w:jc w:val="center"/>
        </w:trPr>
        <w:tc>
          <w:tcPr>
            <w:tcW w:w="449" w:type="dxa"/>
          </w:tcPr>
          <w:p w:rsidR="00CF3ED8" w:rsidRDefault="00CF3ED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占比</w:t>
            </w:r>
          </w:p>
        </w:tc>
        <w:tc>
          <w:tcPr>
            <w:tcW w:w="709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13.4%</w:t>
            </w:r>
          </w:p>
        </w:tc>
        <w:tc>
          <w:tcPr>
            <w:tcW w:w="644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3.4%</w:t>
            </w:r>
          </w:p>
        </w:tc>
        <w:tc>
          <w:tcPr>
            <w:tcW w:w="709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1%</w:t>
            </w:r>
          </w:p>
        </w:tc>
        <w:tc>
          <w:tcPr>
            <w:tcW w:w="709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3.5%</w:t>
            </w:r>
          </w:p>
        </w:tc>
        <w:tc>
          <w:tcPr>
            <w:tcW w:w="709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0.1%</w:t>
            </w:r>
          </w:p>
        </w:tc>
        <w:tc>
          <w:tcPr>
            <w:tcW w:w="708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0.6%</w:t>
            </w:r>
          </w:p>
        </w:tc>
        <w:tc>
          <w:tcPr>
            <w:tcW w:w="607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22%</w:t>
            </w:r>
          </w:p>
        </w:tc>
        <w:tc>
          <w:tcPr>
            <w:tcW w:w="709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49%</w:t>
            </w:r>
          </w:p>
        </w:tc>
        <w:tc>
          <w:tcPr>
            <w:tcW w:w="725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12%</w:t>
            </w:r>
          </w:p>
        </w:tc>
        <w:tc>
          <w:tcPr>
            <w:tcW w:w="709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2%</w:t>
            </w:r>
          </w:p>
        </w:tc>
        <w:tc>
          <w:tcPr>
            <w:tcW w:w="709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12%</w:t>
            </w:r>
          </w:p>
        </w:tc>
        <w:tc>
          <w:tcPr>
            <w:tcW w:w="708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2.9%</w:t>
            </w:r>
          </w:p>
        </w:tc>
        <w:tc>
          <w:tcPr>
            <w:tcW w:w="709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0.1%</w:t>
            </w:r>
          </w:p>
        </w:tc>
        <w:tc>
          <w:tcPr>
            <w:tcW w:w="551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78%</w:t>
            </w:r>
          </w:p>
        </w:tc>
        <w:tc>
          <w:tcPr>
            <w:tcW w:w="625" w:type="dxa"/>
            <w:vAlign w:val="center"/>
          </w:tcPr>
          <w:p w:rsidR="00CF3ED8" w:rsidRPr="0056253D" w:rsidRDefault="00CF3ED8" w:rsidP="00BC11D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6253D">
              <w:rPr>
                <w:rFonts w:asciiTheme="majorEastAsia" w:eastAsiaTheme="majorEastAsia" w:hAnsiTheme="majorEastAsia" w:hint="eastAsia"/>
                <w:sz w:val="18"/>
                <w:szCs w:val="18"/>
              </w:rPr>
              <w:t>100%</w:t>
            </w:r>
          </w:p>
        </w:tc>
      </w:tr>
    </w:tbl>
    <w:p w:rsidR="0018243A" w:rsidRPr="00E20AFD" w:rsidRDefault="006A3A30" w:rsidP="001A3E40">
      <w:pPr>
        <w:spacing w:line="400" w:lineRule="exact"/>
        <w:rPr>
          <w:rFonts w:ascii="文星楷体" w:eastAsia="文星楷体" w:hAnsi="楷体" w:hint="eastAsia"/>
          <w:sz w:val="32"/>
          <w:szCs w:val="32"/>
        </w:rPr>
      </w:pPr>
      <w:r w:rsidRPr="00E20AFD">
        <w:rPr>
          <w:rFonts w:ascii="文星楷体" w:eastAsia="文星楷体" w:hAnsi="楷体" w:hint="eastAsia"/>
          <w:sz w:val="32"/>
          <w:szCs w:val="32"/>
        </w:rPr>
        <w:t>（三）各</w:t>
      </w:r>
      <w:proofErr w:type="gramStart"/>
      <w:r w:rsidRPr="00E20AFD">
        <w:rPr>
          <w:rFonts w:ascii="文星楷体" w:eastAsia="文星楷体" w:hAnsi="楷体" w:hint="eastAsia"/>
          <w:sz w:val="32"/>
          <w:szCs w:val="32"/>
        </w:rPr>
        <w:t>类评价</w:t>
      </w:r>
      <w:proofErr w:type="gramEnd"/>
      <w:r w:rsidRPr="00E20AFD">
        <w:rPr>
          <w:rFonts w:ascii="文星楷体" w:eastAsia="文星楷体" w:hAnsi="楷体" w:hint="eastAsia"/>
          <w:sz w:val="32"/>
          <w:szCs w:val="32"/>
        </w:rPr>
        <w:t>单位案件处置综合评价情况</w:t>
      </w:r>
    </w:p>
    <w:tbl>
      <w:tblPr>
        <w:tblStyle w:val="a7"/>
        <w:tblW w:w="10562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1843"/>
        <w:gridCol w:w="709"/>
        <w:gridCol w:w="851"/>
        <w:gridCol w:w="992"/>
        <w:gridCol w:w="850"/>
        <w:gridCol w:w="851"/>
        <w:gridCol w:w="992"/>
        <w:gridCol w:w="1134"/>
        <w:gridCol w:w="1745"/>
      </w:tblGrid>
      <w:tr w:rsidR="0018243A" w:rsidTr="00735751">
        <w:trPr>
          <w:trHeight w:val="521"/>
          <w:jc w:val="center"/>
        </w:trPr>
        <w:tc>
          <w:tcPr>
            <w:tcW w:w="10562" w:type="dxa"/>
            <w:gridSpan w:val="10"/>
          </w:tcPr>
          <w:p w:rsidR="0018243A" w:rsidRDefault="00DC5326" w:rsidP="00A97B3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A1类(梅江区)评价单位评价(</w:t>
            </w:r>
            <w:r w:rsidR="00A97B35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471D64">
              <w:rPr>
                <w:rFonts w:ascii="仿宋" w:eastAsia="仿宋" w:hAnsi="仿宋" w:hint="eastAsia"/>
                <w:sz w:val="32"/>
                <w:szCs w:val="32"/>
              </w:rPr>
              <w:t>.01-</w:t>
            </w:r>
            <w:r w:rsidR="00A97B35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471D64">
              <w:rPr>
                <w:rFonts w:ascii="仿宋" w:eastAsia="仿宋" w:hAnsi="仿宋" w:hint="eastAsia"/>
                <w:sz w:val="32"/>
                <w:szCs w:val="32"/>
              </w:rPr>
              <w:t>.</w:t>
            </w:r>
            <w:r w:rsidR="00E46B55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="00A97B35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18243A" w:rsidTr="00735751">
        <w:trPr>
          <w:trHeight w:val="521"/>
          <w:jc w:val="center"/>
        </w:trPr>
        <w:tc>
          <w:tcPr>
            <w:tcW w:w="595" w:type="dxa"/>
            <w:vAlign w:val="center"/>
          </w:tcPr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  位</w:t>
            </w:r>
          </w:p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  称</w:t>
            </w:r>
          </w:p>
        </w:tc>
        <w:tc>
          <w:tcPr>
            <w:tcW w:w="709" w:type="dxa"/>
            <w:vAlign w:val="center"/>
          </w:tcPr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应结案数</w:t>
            </w:r>
          </w:p>
        </w:tc>
        <w:tc>
          <w:tcPr>
            <w:tcW w:w="851" w:type="dxa"/>
            <w:vAlign w:val="center"/>
          </w:tcPr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结案数</w:t>
            </w:r>
          </w:p>
        </w:tc>
        <w:tc>
          <w:tcPr>
            <w:tcW w:w="992" w:type="dxa"/>
            <w:vAlign w:val="center"/>
          </w:tcPr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按期结案数</w:t>
            </w:r>
          </w:p>
        </w:tc>
        <w:tc>
          <w:tcPr>
            <w:tcW w:w="850" w:type="dxa"/>
            <w:vAlign w:val="center"/>
          </w:tcPr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结案率</w:t>
            </w:r>
          </w:p>
        </w:tc>
        <w:tc>
          <w:tcPr>
            <w:tcW w:w="851" w:type="dxa"/>
            <w:vAlign w:val="center"/>
          </w:tcPr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按期结案率</w:t>
            </w:r>
          </w:p>
        </w:tc>
        <w:tc>
          <w:tcPr>
            <w:tcW w:w="992" w:type="dxa"/>
            <w:vAlign w:val="center"/>
          </w:tcPr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缓办率</w:t>
            </w:r>
            <w:proofErr w:type="gramEnd"/>
          </w:p>
        </w:tc>
        <w:tc>
          <w:tcPr>
            <w:tcW w:w="1134" w:type="dxa"/>
            <w:vAlign w:val="center"/>
          </w:tcPr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媒体曝光处置率</w:t>
            </w:r>
          </w:p>
        </w:tc>
        <w:tc>
          <w:tcPr>
            <w:tcW w:w="1745" w:type="dxa"/>
            <w:vAlign w:val="center"/>
          </w:tcPr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综合得分</w:t>
            </w:r>
          </w:p>
        </w:tc>
      </w:tr>
      <w:tr w:rsidR="00DA2CB0" w:rsidTr="00B47486">
        <w:trPr>
          <w:trHeight w:val="521"/>
          <w:jc w:val="center"/>
        </w:trPr>
        <w:tc>
          <w:tcPr>
            <w:tcW w:w="595" w:type="dxa"/>
            <w:vAlign w:val="center"/>
          </w:tcPr>
          <w:p w:rsidR="00DA2CB0" w:rsidRDefault="00DA2CB0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DA2CB0" w:rsidRDefault="00DA2CB0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城市照明中心</w:t>
            </w:r>
          </w:p>
        </w:tc>
        <w:tc>
          <w:tcPr>
            <w:tcW w:w="709" w:type="dxa"/>
          </w:tcPr>
          <w:p w:rsidR="00DA2CB0" w:rsidRPr="00DA2CB0" w:rsidRDefault="00DA2CB0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851" w:type="dxa"/>
          </w:tcPr>
          <w:p w:rsidR="00DA2CB0" w:rsidRPr="00DA2CB0" w:rsidRDefault="00DA2CB0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992" w:type="dxa"/>
          </w:tcPr>
          <w:p w:rsidR="00DA2CB0" w:rsidRPr="00DA2CB0" w:rsidRDefault="00DA2CB0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850" w:type="dxa"/>
          </w:tcPr>
          <w:p w:rsidR="00DA2CB0" w:rsidRPr="00DA2CB0" w:rsidRDefault="009B4CD5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="00DA2CB0" w:rsidRPr="00DA2CB0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</w:tcPr>
          <w:p w:rsidR="00DA2CB0" w:rsidRPr="00DA2CB0" w:rsidRDefault="009B4CD5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="00DA2CB0" w:rsidRPr="00DA2CB0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DA2CB0" w:rsidRPr="00877C2B" w:rsidRDefault="00DA2CB0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DA2CB0" w:rsidRPr="0056253D" w:rsidRDefault="00DA2CB0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745" w:type="dxa"/>
          </w:tcPr>
          <w:p w:rsidR="00DA2CB0" w:rsidRPr="00DA2CB0" w:rsidRDefault="009B4CD5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</w:p>
        </w:tc>
      </w:tr>
      <w:tr w:rsidR="008B5522" w:rsidTr="00B47486">
        <w:trPr>
          <w:trHeight w:val="521"/>
          <w:jc w:val="center"/>
        </w:trPr>
        <w:tc>
          <w:tcPr>
            <w:tcW w:w="595" w:type="dxa"/>
            <w:vAlign w:val="center"/>
          </w:tcPr>
          <w:p w:rsidR="008B5522" w:rsidRDefault="008B5522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8B5522" w:rsidRDefault="008B5522" w:rsidP="003671B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园林绿化中心</w:t>
            </w:r>
          </w:p>
        </w:tc>
        <w:tc>
          <w:tcPr>
            <w:tcW w:w="709" w:type="dxa"/>
          </w:tcPr>
          <w:p w:rsidR="008B5522" w:rsidRPr="00DA2CB0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74</w:t>
            </w:r>
          </w:p>
        </w:tc>
        <w:tc>
          <w:tcPr>
            <w:tcW w:w="851" w:type="dxa"/>
          </w:tcPr>
          <w:p w:rsidR="008B5522" w:rsidRPr="00DA2CB0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74</w:t>
            </w:r>
          </w:p>
        </w:tc>
        <w:tc>
          <w:tcPr>
            <w:tcW w:w="992" w:type="dxa"/>
          </w:tcPr>
          <w:p w:rsidR="008B5522" w:rsidRPr="00DA2CB0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74</w:t>
            </w:r>
          </w:p>
        </w:tc>
        <w:tc>
          <w:tcPr>
            <w:tcW w:w="850" w:type="dxa"/>
          </w:tcPr>
          <w:p w:rsidR="008B5522" w:rsidRPr="00DA2CB0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DA2CB0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</w:tcPr>
          <w:p w:rsidR="008B5522" w:rsidRPr="00DA2CB0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DA2CB0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8B5522" w:rsidRPr="00877C2B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8B5522" w:rsidRPr="0056253D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745" w:type="dxa"/>
          </w:tcPr>
          <w:p w:rsidR="008B5522" w:rsidRPr="00DA2CB0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 xml:space="preserve">99.9 </w:t>
            </w:r>
          </w:p>
        </w:tc>
      </w:tr>
      <w:tr w:rsidR="008B5522" w:rsidTr="00B47486">
        <w:trPr>
          <w:trHeight w:val="521"/>
          <w:jc w:val="center"/>
        </w:trPr>
        <w:tc>
          <w:tcPr>
            <w:tcW w:w="595" w:type="dxa"/>
            <w:vAlign w:val="center"/>
          </w:tcPr>
          <w:p w:rsidR="008B5522" w:rsidRDefault="008B5522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8B5522" w:rsidRDefault="008B5522" w:rsidP="0062125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市政维护中心</w:t>
            </w:r>
          </w:p>
        </w:tc>
        <w:tc>
          <w:tcPr>
            <w:tcW w:w="709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58</w:t>
            </w:r>
          </w:p>
        </w:tc>
        <w:tc>
          <w:tcPr>
            <w:tcW w:w="851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53</w:t>
            </w:r>
          </w:p>
        </w:tc>
        <w:tc>
          <w:tcPr>
            <w:tcW w:w="992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53</w:t>
            </w:r>
          </w:p>
        </w:tc>
        <w:tc>
          <w:tcPr>
            <w:tcW w:w="850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91.4%</w:t>
            </w:r>
          </w:p>
        </w:tc>
        <w:tc>
          <w:tcPr>
            <w:tcW w:w="851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91.4%</w:t>
            </w:r>
          </w:p>
        </w:tc>
        <w:tc>
          <w:tcPr>
            <w:tcW w:w="992" w:type="dxa"/>
            <w:vAlign w:val="center"/>
          </w:tcPr>
          <w:p w:rsidR="008B5522" w:rsidRPr="00877C2B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8B5522" w:rsidRPr="0056253D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745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 xml:space="preserve">93.8 </w:t>
            </w:r>
          </w:p>
        </w:tc>
      </w:tr>
      <w:tr w:rsidR="008B5522" w:rsidTr="00B47486">
        <w:trPr>
          <w:trHeight w:val="521"/>
          <w:jc w:val="center"/>
        </w:trPr>
        <w:tc>
          <w:tcPr>
            <w:tcW w:w="595" w:type="dxa"/>
            <w:vAlign w:val="center"/>
          </w:tcPr>
          <w:p w:rsidR="008B5522" w:rsidRDefault="008B5522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8B5522" w:rsidRDefault="008B5522" w:rsidP="003671B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市环卫局</w:t>
            </w:r>
          </w:p>
        </w:tc>
        <w:tc>
          <w:tcPr>
            <w:tcW w:w="709" w:type="dxa"/>
          </w:tcPr>
          <w:p w:rsidR="008B5522" w:rsidRPr="00DA2CB0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244</w:t>
            </w:r>
          </w:p>
        </w:tc>
        <w:tc>
          <w:tcPr>
            <w:tcW w:w="851" w:type="dxa"/>
          </w:tcPr>
          <w:p w:rsidR="008B5522" w:rsidRPr="00DA2CB0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196</w:t>
            </w:r>
          </w:p>
        </w:tc>
        <w:tc>
          <w:tcPr>
            <w:tcW w:w="992" w:type="dxa"/>
          </w:tcPr>
          <w:p w:rsidR="008B5522" w:rsidRPr="00DA2CB0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189</w:t>
            </w:r>
          </w:p>
        </w:tc>
        <w:tc>
          <w:tcPr>
            <w:tcW w:w="850" w:type="dxa"/>
          </w:tcPr>
          <w:p w:rsidR="008B5522" w:rsidRPr="00DA2CB0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80.3%</w:t>
            </w:r>
          </w:p>
        </w:tc>
        <w:tc>
          <w:tcPr>
            <w:tcW w:w="851" w:type="dxa"/>
          </w:tcPr>
          <w:p w:rsidR="008B5522" w:rsidRPr="00DA2CB0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77.5%</w:t>
            </w:r>
          </w:p>
        </w:tc>
        <w:tc>
          <w:tcPr>
            <w:tcW w:w="992" w:type="dxa"/>
            <w:vAlign w:val="center"/>
          </w:tcPr>
          <w:p w:rsidR="008B5522" w:rsidRPr="00877C2B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8B5522" w:rsidRPr="0056253D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745" w:type="dxa"/>
          </w:tcPr>
          <w:p w:rsidR="008B5522" w:rsidRPr="00DA2CB0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 xml:space="preserve">85.1 </w:t>
            </w:r>
          </w:p>
        </w:tc>
      </w:tr>
      <w:tr w:rsidR="008B5522" w:rsidTr="00B47486">
        <w:trPr>
          <w:trHeight w:val="521"/>
          <w:jc w:val="center"/>
        </w:trPr>
        <w:tc>
          <w:tcPr>
            <w:tcW w:w="595" w:type="dxa"/>
            <w:vAlign w:val="center"/>
          </w:tcPr>
          <w:p w:rsidR="008B5522" w:rsidRDefault="008B5522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8B5522" w:rsidRPr="001A0E1B" w:rsidRDefault="008B5522" w:rsidP="0062125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1A0E1B">
              <w:rPr>
                <w:rFonts w:ascii="仿宋" w:eastAsia="仿宋" w:hAnsi="仿宋" w:hint="eastAsia"/>
                <w:szCs w:val="21"/>
              </w:rPr>
              <w:t>西郊街道办</w:t>
            </w:r>
          </w:p>
        </w:tc>
        <w:tc>
          <w:tcPr>
            <w:tcW w:w="709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100</w:t>
            </w:r>
          </w:p>
        </w:tc>
        <w:tc>
          <w:tcPr>
            <w:tcW w:w="851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94</w:t>
            </w:r>
          </w:p>
        </w:tc>
        <w:tc>
          <w:tcPr>
            <w:tcW w:w="992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61</w:t>
            </w:r>
          </w:p>
        </w:tc>
        <w:tc>
          <w:tcPr>
            <w:tcW w:w="850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94</w:t>
            </w:r>
            <w:r w:rsidRPr="00DA2CB0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61</w:t>
            </w:r>
            <w:r w:rsidRPr="00DA2CB0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8B5522" w:rsidRPr="00877C2B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1%</w:t>
            </w:r>
          </w:p>
        </w:tc>
        <w:tc>
          <w:tcPr>
            <w:tcW w:w="1134" w:type="dxa"/>
            <w:vAlign w:val="center"/>
          </w:tcPr>
          <w:p w:rsidR="008B5522" w:rsidRPr="0056253D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745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 xml:space="preserve">82.4 </w:t>
            </w:r>
          </w:p>
        </w:tc>
      </w:tr>
      <w:tr w:rsidR="008B5522" w:rsidTr="00B47486">
        <w:trPr>
          <w:trHeight w:val="521"/>
          <w:jc w:val="center"/>
        </w:trPr>
        <w:tc>
          <w:tcPr>
            <w:tcW w:w="595" w:type="dxa"/>
            <w:vAlign w:val="center"/>
          </w:tcPr>
          <w:p w:rsidR="008B5522" w:rsidRDefault="008B5522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8B5522" w:rsidRPr="001A0E1B" w:rsidRDefault="008B5522" w:rsidP="003671B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1A0E1B">
              <w:rPr>
                <w:rFonts w:ascii="仿宋" w:eastAsia="仿宋" w:hAnsi="仿宋" w:hint="eastAsia"/>
                <w:szCs w:val="21"/>
              </w:rPr>
              <w:t>三角镇</w:t>
            </w:r>
          </w:p>
        </w:tc>
        <w:tc>
          <w:tcPr>
            <w:tcW w:w="709" w:type="dxa"/>
          </w:tcPr>
          <w:p w:rsidR="008B5522" w:rsidRPr="00DA2CB0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160</w:t>
            </w:r>
          </w:p>
        </w:tc>
        <w:tc>
          <w:tcPr>
            <w:tcW w:w="851" w:type="dxa"/>
          </w:tcPr>
          <w:p w:rsidR="008B5522" w:rsidRPr="00DA2CB0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129</w:t>
            </w:r>
          </w:p>
        </w:tc>
        <w:tc>
          <w:tcPr>
            <w:tcW w:w="992" w:type="dxa"/>
          </w:tcPr>
          <w:p w:rsidR="008B5522" w:rsidRPr="00DA2CB0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96</w:t>
            </w:r>
          </w:p>
        </w:tc>
        <w:tc>
          <w:tcPr>
            <w:tcW w:w="850" w:type="dxa"/>
          </w:tcPr>
          <w:p w:rsidR="008B5522" w:rsidRPr="00DA2CB0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80.6%</w:t>
            </w:r>
          </w:p>
        </w:tc>
        <w:tc>
          <w:tcPr>
            <w:tcW w:w="851" w:type="dxa"/>
          </w:tcPr>
          <w:p w:rsidR="008B5522" w:rsidRPr="00DA2CB0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60</w:t>
            </w:r>
            <w:r w:rsidRPr="00DA2CB0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8B5522" w:rsidRPr="00877C2B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8B5522" w:rsidRPr="0056253D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745" w:type="dxa"/>
          </w:tcPr>
          <w:p w:rsidR="008B5522" w:rsidRPr="00DA2CB0" w:rsidRDefault="008B5522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 xml:space="preserve">78.1 </w:t>
            </w:r>
          </w:p>
        </w:tc>
      </w:tr>
      <w:tr w:rsidR="008B5522" w:rsidTr="00B47486">
        <w:trPr>
          <w:trHeight w:val="521"/>
          <w:jc w:val="center"/>
        </w:trPr>
        <w:tc>
          <w:tcPr>
            <w:tcW w:w="595" w:type="dxa"/>
            <w:vAlign w:val="center"/>
          </w:tcPr>
          <w:p w:rsidR="008B5522" w:rsidRDefault="008B5522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8B5522" w:rsidRPr="001A0E1B" w:rsidRDefault="008B5522" w:rsidP="000A225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1A0E1B">
              <w:rPr>
                <w:rFonts w:ascii="仿宋" w:eastAsia="仿宋" w:hAnsi="仿宋" w:hint="eastAsia"/>
                <w:szCs w:val="21"/>
              </w:rPr>
              <w:t>江南街道办</w:t>
            </w:r>
          </w:p>
        </w:tc>
        <w:tc>
          <w:tcPr>
            <w:tcW w:w="709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82</w:t>
            </w:r>
          </w:p>
        </w:tc>
        <w:tc>
          <w:tcPr>
            <w:tcW w:w="851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58</w:t>
            </w:r>
          </w:p>
        </w:tc>
        <w:tc>
          <w:tcPr>
            <w:tcW w:w="992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43</w:t>
            </w:r>
          </w:p>
        </w:tc>
        <w:tc>
          <w:tcPr>
            <w:tcW w:w="850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70.7%</w:t>
            </w:r>
          </w:p>
        </w:tc>
        <w:tc>
          <w:tcPr>
            <w:tcW w:w="851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52.4%</w:t>
            </w:r>
          </w:p>
        </w:tc>
        <w:tc>
          <w:tcPr>
            <w:tcW w:w="992" w:type="dxa"/>
            <w:vAlign w:val="center"/>
          </w:tcPr>
          <w:p w:rsidR="008B5522" w:rsidRPr="00877C2B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8B5522" w:rsidRPr="0056253D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745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 xml:space="preserve">72.1 </w:t>
            </w:r>
          </w:p>
        </w:tc>
      </w:tr>
      <w:tr w:rsidR="008B5522" w:rsidTr="00B47486">
        <w:trPr>
          <w:trHeight w:val="521"/>
          <w:jc w:val="center"/>
        </w:trPr>
        <w:tc>
          <w:tcPr>
            <w:tcW w:w="595" w:type="dxa"/>
            <w:vAlign w:val="center"/>
          </w:tcPr>
          <w:p w:rsidR="008B5522" w:rsidRDefault="008B5522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8</w:t>
            </w:r>
          </w:p>
        </w:tc>
        <w:tc>
          <w:tcPr>
            <w:tcW w:w="1843" w:type="dxa"/>
            <w:vAlign w:val="center"/>
          </w:tcPr>
          <w:p w:rsidR="008B5522" w:rsidRPr="001A0E1B" w:rsidRDefault="008B5522" w:rsidP="000A285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1A0E1B">
              <w:rPr>
                <w:rFonts w:ascii="仿宋" w:eastAsia="仿宋" w:hAnsi="仿宋" w:hint="eastAsia"/>
                <w:szCs w:val="21"/>
              </w:rPr>
              <w:t>金山街道办</w:t>
            </w:r>
          </w:p>
        </w:tc>
        <w:tc>
          <w:tcPr>
            <w:tcW w:w="709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105</w:t>
            </w:r>
          </w:p>
        </w:tc>
        <w:tc>
          <w:tcPr>
            <w:tcW w:w="851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66</w:t>
            </w:r>
          </w:p>
        </w:tc>
        <w:tc>
          <w:tcPr>
            <w:tcW w:w="992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43</w:t>
            </w:r>
          </w:p>
        </w:tc>
        <w:tc>
          <w:tcPr>
            <w:tcW w:w="850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62.9%</w:t>
            </w:r>
          </w:p>
        </w:tc>
        <w:tc>
          <w:tcPr>
            <w:tcW w:w="851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41</w:t>
            </w:r>
            <w:r w:rsidRPr="00DA2CB0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8B5522" w:rsidRPr="00877C2B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8B5522" w:rsidRPr="0056253D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745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65</w:t>
            </w:r>
            <w:r w:rsidRPr="00DA2CB0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8B5522" w:rsidTr="00B47486">
        <w:trPr>
          <w:trHeight w:val="521"/>
          <w:jc w:val="center"/>
        </w:trPr>
        <w:tc>
          <w:tcPr>
            <w:tcW w:w="595" w:type="dxa"/>
            <w:vAlign w:val="center"/>
          </w:tcPr>
          <w:p w:rsidR="008B5522" w:rsidRDefault="008B5522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8B5522" w:rsidRPr="001A0E1B" w:rsidRDefault="008B5522" w:rsidP="00342DF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1A0E1B">
              <w:rPr>
                <w:rFonts w:ascii="仿宋" w:eastAsia="仿宋" w:hAnsi="仿宋" w:hint="eastAsia"/>
                <w:szCs w:val="21"/>
              </w:rPr>
              <w:t>城北镇</w:t>
            </w:r>
            <w:proofErr w:type="gramEnd"/>
          </w:p>
        </w:tc>
        <w:tc>
          <w:tcPr>
            <w:tcW w:w="709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32</w:t>
            </w:r>
          </w:p>
        </w:tc>
        <w:tc>
          <w:tcPr>
            <w:tcW w:w="851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13</w:t>
            </w:r>
          </w:p>
        </w:tc>
        <w:tc>
          <w:tcPr>
            <w:tcW w:w="992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850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40.6%</w:t>
            </w:r>
          </w:p>
        </w:tc>
        <w:tc>
          <w:tcPr>
            <w:tcW w:w="851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6.3%</w:t>
            </w:r>
          </w:p>
        </w:tc>
        <w:tc>
          <w:tcPr>
            <w:tcW w:w="992" w:type="dxa"/>
            <w:vAlign w:val="center"/>
          </w:tcPr>
          <w:p w:rsidR="008B5522" w:rsidRPr="00877C2B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8B5522" w:rsidRPr="0056253D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745" w:type="dxa"/>
          </w:tcPr>
          <w:p w:rsidR="008B5522" w:rsidRPr="00DA2CB0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 xml:space="preserve">44.5 </w:t>
            </w:r>
          </w:p>
        </w:tc>
      </w:tr>
      <w:tr w:rsidR="008B5522" w:rsidTr="000240F7">
        <w:trPr>
          <w:jc w:val="center"/>
        </w:trPr>
        <w:tc>
          <w:tcPr>
            <w:tcW w:w="2438" w:type="dxa"/>
            <w:gridSpan w:val="2"/>
            <w:vAlign w:val="center"/>
          </w:tcPr>
          <w:p w:rsidR="008B5522" w:rsidRDefault="008B5522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A1类综合评价</w:t>
            </w:r>
          </w:p>
        </w:tc>
        <w:tc>
          <w:tcPr>
            <w:tcW w:w="709" w:type="dxa"/>
            <w:vAlign w:val="bottom"/>
          </w:tcPr>
          <w:p w:rsidR="008B5522" w:rsidRPr="00683BEA" w:rsidRDefault="008B5522" w:rsidP="00B861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859</w:t>
            </w:r>
          </w:p>
        </w:tc>
        <w:tc>
          <w:tcPr>
            <w:tcW w:w="851" w:type="dxa"/>
            <w:vAlign w:val="bottom"/>
          </w:tcPr>
          <w:p w:rsidR="008B5522" w:rsidRPr="00683BEA" w:rsidRDefault="008B5522" w:rsidP="002D6A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687</w:t>
            </w:r>
          </w:p>
        </w:tc>
        <w:tc>
          <w:tcPr>
            <w:tcW w:w="992" w:type="dxa"/>
            <w:vAlign w:val="center"/>
          </w:tcPr>
          <w:p w:rsidR="008B5522" w:rsidRPr="00683BEA" w:rsidRDefault="008B5522" w:rsidP="002D6A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565</w:t>
            </w:r>
          </w:p>
        </w:tc>
        <w:tc>
          <w:tcPr>
            <w:tcW w:w="850" w:type="dxa"/>
            <w:vAlign w:val="center"/>
          </w:tcPr>
          <w:p w:rsidR="008B5522" w:rsidRPr="00900C43" w:rsidRDefault="008B5522" w:rsidP="002D6A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80</w:t>
            </w:r>
            <w:r w:rsidRPr="00900C43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8B5522" w:rsidRPr="00900C43" w:rsidRDefault="008B5522" w:rsidP="002D6A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65.8</w:t>
            </w:r>
            <w:r w:rsidRPr="00900C43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8B5522" w:rsidRPr="00900C43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0.1%</w:t>
            </w:r>
          </w:p>
        </w:tc>
        <w:tc>
          <w:tcPr>
            <w:tcW w:w="1134" w:type="dxa"/>
            <w:vAlign w:val="center"/>
          </w:tcPr>
          <w:p w:rsidR="008B5522" w:rsidRPr="0056253D" w:rsidRDefault="008B5522" w:rsidP="00683BE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745" w:type="dxa"/>
            <w:vAlign w:val="center"/>
          </w:tcPr>
          <w:p w:rsidR="008B5522" w:rsidRPr="00900C43" w:rsidRDefault="008B5522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80.2</w:t>
            </w:r>
          </w:p>
        </w:tc>
      </w:tr>
    </w:tbl>
    <w:p w:rsidR="003065A9" w:rsidRDefault="003065A9">
      <w:pPr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313"/>
        <w:gridCol w:w="1807"/>
        <w:gridCol w:w="708"/>
        <w:gridCol w:w="709"/>
        <w:gridCol w:w="851"/>
        <w:gridCol w:w="850"/>
        <w:gridCol w:w="992"/>
        <w:gridCol w:w="851"/>
        <w:gridCol w:w="1134"/>
        <w:gridCol w:w="1559"/>
      </w:tblGrid>
      <w:tr w:rsidR="0018243A" w:rsidTr="00BC11D7">
        <w:trPr>
          <w:trHeight w:val="489"/>
          <w:jc w:val="center"/>
        </w:trPr>
        <w:tc>
          <w:tcPr>
            <w:tcW w:w="10774" w:type="dxa"/>
            <w:gridSpan w:val="10"/>
          </w:tcPr>
          <w:p w:rsidR="0018243A" w:rsidRDefault="00DC5326" w:rsidP="001A2F7E">
            <w:pPr>
              <w:spacing w:line="6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A2类(梅县区)评价单位评价</w:t>
            </w:r>
            <w:r w:rsidR="00027BC1"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 w:rsidR="00A97B35">
              <w:rPr>
                <w:rFonts w:ascii="仿宋" w:eastAsia="仿宋" w:hAnsi="仿宋" w:hint="eastAsia"/>
                <w:sz w:val="32"/>
                <w:szCs w:val="32"/>
              </w:rPr>
              <w:t>5.01-5.31</w:t>
            </w:r>
            <w:r w:rsidR="00027BC1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18243A" w:rsidTr="003065A9">
        <w:trPr>
          <w:jc w:val="center"/>
        </w:trPr>
        <w:tc>
          <w:tcPr>
            <w:tcW w:w="1313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807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  位</w:t>
            </w:r>
          </w:p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  称</w:t>
            </w:r>
          </w:p>
        </w:tc>
        <w:tc>
          <w:tcPr>
            <w:tcW w:w="708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应结案数</w:t>
            </w:r>
          </w:p>
        </w:tc>
        <w:tc>
          <w:tcPr>
            <w:tcW w:w="709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结案数</w:t>
            </w:r>
          </w:p>
        </w:tc>
        <w:tc>
          <w:tcPr>
            <w:tcW w:w="851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按期结案数</w:t>
            </w:r>
          </w:p>
        </w:tc>
        <w:tc>
          <w:tcPr>
            <w:tcW w:w="850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结案率</w:t>
            </w:r>
          </w:p>
        </w:tc>
        <w:tc>
          <w:tcPr>
            <w:tcW w:w="992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按期结案率</w:t>
            </w:r>
          </w:p>
        </w:tc>
        <w:tc>
          <w:tcPr>
            <w:tcW w:w="851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缓办率</w:t>
            </w:r>
            <w:proofErr w:type="gramEnd"/>
          </w:p>
        </w:tc>
        <w:tc>
          <w:tcPr>
            <w:tcW w:w="1134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媒体曝光处置率</w:t>
            </w:r>
          </w:p>
        </w:tc>
        <w:tc>
          <w:tcPr>
            <w:tcW w:w="1559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综合得分</w:t>
            </w:r>
          </w:p>
        </w:tc>
      </w:tr>
      <w:tr w:rsidR="00100AC8" w:rsidTr="00F349CF">
        <w:trPr>
          <w:trHeight w:val="438"/>
          <w:jc w:val="center"/>
        </w:trPr>
        <w:tc>
          <w:tcPr>
            <w:tcW w:w="1313" w:type="dxa"/>
            <w:vAlign w:val="center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07" w:type="dxa"/>
            <w:vAlign w:val="center"/>
          </w:tcPr>
          <w:p w:rsidR="00100AC8" w:rsidRDefault="00100AC8" w:rsidP="003671B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园林所</w:t>
            </w:r>
          </w:p>
        </w:tc>
        <w:tc>
          <w:tcPr>
            <w:tcW w:w="708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212</w:t>
            </w:r>
          </w:p>
        </w:tc>
        <w:tc>
          <w:tcPr>
            <w:tcW w:w="709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212</w:t>
            </w:r>
          </w:p>
        </w:tc>
        <w:tc>
          <w:tcPr>
            <w:tcW w:w="851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211</w:t>
            </w:r>
          </w:p>
        </w:tc>
        <w:tc>
          <w:tcPr>
            <w:tcW w:w="850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DA2CB0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99.5%</w:t>
            </w:r>
          </w:p>
        </w:tc>
        <w:tc>
          <w:tcPr>
            <w:tcW w:w="851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99.8</w:t>
            </w:r>
          </w:p>
        </w:tc>
      </w:tr>
      <w:tr w:rsidR="00100AC8" w:rsidTr="00E25B23">
        <w:trPr>
          <w:trHeight w:val="438"/>
          <w:jc w:val="center"/>
        </w:trPr>
        <w:tc>
          <w:tcPr>
            <w:tcW w:w="1313" w:type="dxa"/>
            <w:vAlign w:val="center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07" w:type="dxa"/>
            <w:vAlign w:val="center"/>
          </w:tcPr>
          <w:p w:rsidR="00100AC8" w:rsidRDefault="00100AC8" w:rsidP="003671B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环卫所</w:t>
            </w:r>
          </w:p>
        </w:tc>
        <w:tc>
          <w:tcPr>
            <w:tcW w:w="708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348</w:t>
            </w:r>
          </w:p>
        </w:tc>
        <w:tc>
          <w:tcPr>
            <w:tcW w:w="709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348</w:t>
            </w:r>
          </w:p>
        </w:tc>
        <w:tc>
          <w:tcPr>
            <w:tcW w:w="851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341</w:t>
            </w:r>
          </w:p>
        </w:tc>
        <w:tc>
          <w:tcPr>
            <w:tcW w:w="850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DA2CB0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98</w:t>
            </w:r>
            <w:r w:rsidRPr="00DA2CB0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0.9%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99</w:t>
            </w:r>
          </w:p>
        </w:tc>
      </w:tr>
      <w:tr w:rsidR="00100AC8" w:rsidTr="006C1511">
        <w:trPr>
          <w:trHeight w:val="438"/>
          <w:jc w:val="center"/>
        </w:trPr>
        <w:tc>
          <w:tcPr>
            <w:tcW w:w="1313" w:type="dxa"/>
            <w:vAlign w:val="center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807" w:type="dxa"/>
            <w:vAlign w:val="center"/>
          </w:tcPr>
          <w:p w:rsidR="00100AC8" w:rsidRPr="00C42588" w:rsidRDefault="00100AC8" w:rsidP="003671B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42588">
              <w:rPr>
                <w:rFonts w:ascii="仿宋" w:eastAsia="仿宋" w:hAnsi="仿宋" w:hint="eastAsia"/>
                <w:szCs w:val="21"/>
              </w:rPr>
              <w:t>新城办事处</w:t>
            </w:r>
          </w:p>
        </w:tc>
        <w:tc>
          <w:tcPr>
            <w:tcW w:w="708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67</w:t>
            </w:r>
          </w:p>
        </w:tc>
        <w:tc>
          <w:tcPr>
            <w:tcW w:w="709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67</w:t>
            </w:r>
          </w:p>
        </w:tc>
        <w:tc>
          <w:tcPr>
            <w:tcW w:w="851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65</w:t>
            </w:r>
          </w:p>
        </w:tc>
        <w:tc>
          <w:tcPr>
            <w:tcW w:w="850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DA2CB0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97</w:t>
            </w:r>
            <w:r w:rsidRPr="00DA2CB0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1.5%</w:t>
            </w:r>
          </w:p>
        </w:tc>
        <w:tc>
          <w:tcPr>
            <w:tcW w:w="1134" w:type="dxa"/>
            <w:vAlign w:val="center"/>
          </w:tcPr>
          <w:p w:rsidR="00100AC8" w:rsidRPr="001D374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2D57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98.5</w:t>
            </w:r>
          </w:p>
        </w:tc>
      </w:tr>
      <w:tr w:rsidR="00100AC8" w:rsidTr="002640DA">
        <w:trPr>
          <w:trHeight w:val="438"/>
          <w:jc w:val="center"/>
        </w:trPr>
        <w:tc>
          <w:tcPr>
            <w:tcW w:w="1313" w:type="dxa"/>
            <w:vAlign w:val="center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807" w:type="dxa"/>
            <w:vAlign w:val="center"/>
          </w:tcPr>
          <w:p w:rsidR="00100AC8" w:rsidRDefault="00100AC8" w:rsidP="003671B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供排水服务中心</w:t>
            </w:r>
          </w:p>
        </w:tc>
        <w:tc>
          <w:tcPr>
            <w:tcW w:w="708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110</w:t>
            </w:r>
          </w:p>
        </w:tc>
        <w:tc>
          <w:tcPr>
            <w:tcW w:w="709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110</w:t>
            </w:r>
          </w:p>
        </w:tc>
        <w:tc>
          <w:tcPr>
            <w:tcW w:w="851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109</w:t>
            </w:r>
          </w:p>
        </w:tc>
        <w:tc>
          <w:tcPr>
            <w:tcW w:w="850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DA2CB0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99.1%</w:t>
            </w:r>
          </w:p>
        </w:tc>
        <w:tc>
          <w:tcPr>
            <w:tcW w:w="851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13.6%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96.9</w:t>
            </w:r>
          </w:p>
        </w:tc>
      </w:tr>
      <w:tr w:rsidR="00100AC8" w:rsidTr="00432B8D">
        <w:trPr>
          <w:trHeight w:val="438"/>
          <w:jc w:val="center"/>
        </w:trPr>
        <w:tc>
          <w:tcPr>
            <w:tcW w:w="1313" w:type="dxa"/>
            <w:vAlign w:val="center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807" w:type="dxa"/>
            <w:vAlign w:val="center"/>
          </w:tcPr>
          <w:p w:rsidR="00100AC8" w:rsidRDefault="00100AC8" w:rsidP="003671B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城管大队</w:t>
            </w:r>
          </w:p>
        </w:tc>
        <w:tc>
          <w:tcPr>
            <w:tcW w:w="708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171</w:t>
            </w:r>
          </w:p>
        </w:tc>
        <w:tc>
          <w:tcPr>
            <w:tcW w:w="709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171</w:t>
            </w:r>
          </w:p>
        </w:tc>
        <w:tc>
          <w:tcPr>
            <w:tcW w:w="851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167</w:t>
            </w:r>
          </w:p>
        </w:tc>
        <w:tc>
          <w:tcPr>
            <w:tcW w:w="850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DA2CB0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97.7%</w:t>
            </w:r>
          </w:p>
        </w:tc>
        <w:tc>
          <w:tcPr>
            <w:tcW w:w="851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15.4%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96</w:t>
            </w:r>
          </w:p>
        </w:tc>
      </w:tr>
      <w:tr w:rsidR="00100AC8" w:rsidTr="007F4BD8">
        <w:trPr>
          <w:trHeight w:val="438"/>
          <w:jc w:val="center"/>
        </w:trPr>
        <w:tc>
          <w:tcPr>
            <w:tcW w:w="1313" w:type="dxa"/>
            <w:vAlign w:val="center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807" w:type="dxa"/>
            <w:vAlign w:val="center"/>
          </w:tcPr>
          <w:p w:rsidR="00100AC8" w:rsidRPr="00C42588" w:rsidRDefault="00100AC8" w:rsidP="003671B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42588">
              <w:rPr>
                <w:rFonts w:ascii="仿宋" w:eastAsia="仿宋" w:hAnsi="仿宋" w:hint="eastAsia"/>
                <w:szCs w:val="21"/>
              </w:rPr>
              <w:t>程江镇政府</w:t>
            </w:r>
          </w:p>
        </w:tc>
        <w:tc>
          <w:tcPr>
            <w:tcW w:w="708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51</w:t>
            </w:r>
          </w:p>
        </w:tc>
        <w:tc>
          <w:tcPr>
            <w:tcW w:w="709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51</w:t>
            </w:r>
          </w:p>
        </w:tc>
        <w:tc>
          <w:tcPr>
            <w:tcW w:w="851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45</w:t>
            </w:r>
          </w:p>
        </w:tc>
        <w:tc>
          <w:tcPr>
            <w:tcW w:w="850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DA2CB0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88.2%</w:t>
            </w:r>
          </w:p>
        </w:tc>
        <w:tc>
          <w:tcPr>
            <w:tcW w:w="851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17.3%</w:t>
            </w:r>
          </w:p>
        </w:tc>
        <w:tc>
          <w:tcPr>
            <w:tcW w:w="1134" w:type="dxa"/>
            <w:vAlign w:val="center"/>
          </w:tcPr>
          <w:p w:rsidR="00100AC8" w:rsidRPr="001D374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2D57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91.8</w:t>
            </w:r>
          </w:p>
        </w:tc>
      </w:tr>
      <w:tr w:rsidR="00100AC8" w:rsidTr="00F349CF">
        <w:trPr>
          <w:trHeight w:val="438"/>
          <w:jc w:val="center"/>
        </w:trPr>
        <w:tc>
          <w:tcPr>
            <w:tcW w:w="1313" w:type="dxa"/>
            <w:vAlign w:val="center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807" w:type="dxa"/>
            <w:vAlign w:val="center"/>
          </w:tcPr>
          <w:p w:rsidR="00100AC8" w:rsidRDefault="00100AC8" w:rsidP="000A285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路灯所</w:t>
            </w:r>
          </w:p>
        </w:tc>
        <w:tc>
          <w:tcPr>
            <w:tcW w:w="708" w:type="dxa"/>
          </w:tcPr>
          <w:p w:rsidR="00100AC8" w:rsidRPr="00DA2CB0" w:rsidRDefault="00100AC8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709" w:type="dxa"/>
          </w:tcPr>
          <w:p w:rsidR="00100AC8" w:rsidRPr="00DA2CB0" w:rsidRDefault="00100AC8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851" w:type="dxa"/>
          </w:tcPr>
          <w:p w:rsidR="00100AC8" w:rsidRPr="00DA2CB0" w:rsidRDefault="00100AC8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850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DA2CB0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</w:tcPr>
          <w:p w:rsidR="00100AC8" w:rsidRPr="00DA2CB0" w:rsidRDefault="00100AC8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66.7%</w:t>
            </w:r>
          </w:p>
        </w:tc>
        <w:tc>
          <w:tcPr>
            <w:tcW w:w="851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100AC8" w:rsidRPr="00DA2CB0" w:rsidRDefault="00100AC8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86.7</w:t>
            </w:r>
          </w:p>
        </w:tc>
      </w:tr>
      <w:tr w:rsidR="00100AC8" w:rsidTr="001A0ADC">
        <w:trPr>
          <w:jc w:val="center"/>
        </w:trPr>
        <w:tc>
          <w:tcPr>
            <w:tcW w:w="1313" w:type="dxa"/>
            <w:vAlign w:val="center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807" w:type="dxa"/>
            <w:vAlign w:val="center"/>
          </w:tcPr>
          <w:p w:rsidR="00100AC8" w:rsidRPr="00C42588" w:rsidRDefault="00100AC8" w:rsidP="003671B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42588">
              <w:rPr>
                <w:rFonts w:ascii="仿宋" w:eastAsia="仿宋" w:hAnsi="仿宋" w:hint="eastAsia"/>
                <w:szCs w:val="21"/>
              </w:rPr>
              <w:t>扶大高管会</w:t>
            </w:r>
          </w:p>
        </w:tc>
        <w:tc>
          <w:tcPr>
            <w:tcW w:w="708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709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851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850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DA2CB0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DA2CB0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87.5%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100AC8" w:rsidRPr="00DA2CB0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82.5</w:t>
            </w:r>
          </w:p>
        </w:tc>
      </w:tr>
      <w:tr w:rsidR="00100AC8" w:rsidTr="001A0ADC">
        <w:trPr>
          <w:jc w:val="center"/>
        </w:trPr>
        <w:tc>
          <w:tcPr>
            <w:tcW w:w="1313" w:type="dxa"/>
            <w:vAlign w:val="center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807" w:type="dxa"/>
            <w:vAlign w:val="center"/>
          </w:tcPr>
          <w:p w:rsidR="00100AC8" w:rsidRPr="00017D5E" w:rsidRDefault="00100AC8" w:rsidP="0062125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7D5E">
              <w:rPr>
                <w:rFonts w:ascii="仿宋" w:eastAsia="仿宋" w:hAnsi="仿宋" w:hint="eastAsia"/>
                <w:szCs w:val="21"/>
              </w:rPr>
              <w:t>公共事业股</w:t>
            </w:r>
          </w:p>
        </w:tc>
        <w:tc>
          <w:tcPr>
            <w:tcW w:w="708" w:type="dxa"/>
          </w:tcPr>
          <w:p w:rsidR="00100AC8" w:rsidRPr="00DA2CB0" w:rsidRDefault="00100AC8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16</w:t>
            </w:r>
          </w:p>
        </w:tc>
        <w:tc>
          <w:tcPr>
            <w:tcW w:w="709" w:type="dxa"/>
          </w:tcPr>
          <w:p w:rsidR="00100AC8" w:rsidRPr="00DA2CB0" w:rsidRDefault="00100AC8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16</w:t>
            </w:r>
          </w:p>
        </w:tc>
        <w:tc>
          <w:tcPr>
            <w:tcW w:w="851" w:type="dxa"/>
          </w:tcPr>
          <w:p w:rsidR="00100AC8" w:rsidRPr="00DA2CB0" w:rsidRDefault="00100AC8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14</w:t>
            </w:r>
          </w:p>
        </w:tc>
        <w:tc>
          <w:tcPr>
            <w:tcW w:w="850" w:type="dxa"/>
          </w:tcPr>
          <w:p w:rsidR="00100AC8" w:rsidRPr="00DA2CB0" w:rsidRDefault="00100AC8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DA2CB0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</w:tcPr>
          <w:p w:rsidR="00100AC8" w:rsidRPr="00DA2CB0" w:rsidRDefault="00100AC8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87.5%</w:t>
            </w:r>
          </w:p>
        </w:tc>
        <w:tc>
          <w:tcPr>
            <w:tcW w:w="851" w:type="dxa"/>
          </w:tcPr>
          <w:p w:rsidR="00100AC8" w:rsidRPr="00DA2CB0" w:rsidRDefault="00100AC8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78.7%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100AC8" w:rsidRPr="00DA2CB0" w:rsidRDefault="00100AC8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2CB0">
              <w:rPr>
                <w:rFonts w:asciiTheme="majorEastAsia" w:eastAsiaTheme="majorEastAsia" w:hAnsiTheme="majorEastAsia"/>
                <w:szCs w:val="21"/>
              </w:rPr>
              <w:t>79.3</w:t>
            </w:r>
          </w:p>
        </w:tc>
      </w:tr>
      <w:tr w:rsidR="00100AC8" w:rsidTr="000A285C">
        <w:trPr>
          <w:jc w:val="center"/>
        </w:trPr>
        <w:tc>
          <w:tcPr>
            <w:tcW w:w="1313" w:type="dxa"/>
            <w:vAlign w:val="center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807" w:type="dxa"/>
            <w:vAlign w:val="center"/>
          </w:tcPr>
          <w:p w:rsidR="00100AC8" w:rsidRPr="00C42588" w:rsidRDefault="00100AC8" w:rsidP="00342DF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宣教室</w:t>
            </w:r>
          </w:p>
        </w:tc>
        <w:tc>
          <w:tcPr>
            <w:tcW w:w="708" w:type="dxa"/>
          </w:tcPr>
          <w:p w:rsidR="00100AC8" w:rsidRPr="00BE1C0F" w:rsidRDefault="00100AC8" w:rsidP="00BE1C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709" w:type="dxa"/>
          </w:tcPr>
          <w:p w:rsidR="00100AC8" w:rsidRPr="00BE1C0F" w:rsidRDefault="00100AC8" w:rsidP="00BE1C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</w:tcPr>
          <w:p w:rsidR="00100AC8" w:rsidRPr="00BE1C0F" w:rsidRDefault="00100AC8" w:rsidP="00BE1C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0" w:type="dxa"/>
          </w:tcPr>
          <w:p w:rsidR="00100AC8" w:rsidRPr="00BE1C0F" w:rsidRDefault="00100AC8" w:rsidP="00BE1C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992" w:type="dxa"/>
          </w:tcPr>
          <w:p w:rsidR="00100AC8" w:rsidRPr="00BE1C0F" w:rsidRDefault="00100AC8" w:rsidP="00BE1C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</w:tcPr>
          <w:p w:rsidR="00100AC8" w:rsidRPr="00BE1C0F" w:rsidRDefault="00100AC8" w:rsidP="00BE1C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BE1C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100AC8" w:rsidRPr="00BE1C0F" w:rsidRDefault="00100AC8" w:rsidP="00BE1C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</w:tr>
      <w:tr w:rsidR="00100AC8" w:rsidTr="002D3226">
        <w:trPr>
          <w:trHeight w:val="341"/>
          <w:jc w:val="center"/>
        </w:trPr>
        <w:tc>
          <w:tcPr>
            <w:tcW w:w="3120" w:type="dxa"/>
            <w:gridSpan w:val="2"/>
            <w:vAlign w:val="center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A2类综合评价</w:t>
            </w:r>
          </w:p>
        </w:tc>
        <w:tc>
          <w:tcPr>
            <w:tcW w:w="708" w:type="dxa"/>
            <w:vAlign w:val="center"/>
          </w:tcPr>
          <w:p w:rsidR="00100AC8" w:rsidRPr="000D3450" w:rsidRDefault="00100AC8" w:rsidP="000D34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982</w:t>
            </w:r>
          </w:p>
        </w:tc>
        <w:tc>
          <w:tcPr>
            <w:tcW w:w="709" w:type="dxa"/>
            <w:vAlign w:val="center"/>
          </w:tcPr>
          <w:p w:rsidR="00100AC8" w:rsidRPr="000D3450" w:rsidRDefault="00100AC8" w:rsidP="000D34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982</w:t>
            </w:r>
          </w:p>
        </w:tc>
        <w:tc>
          <w:tcPr>
            <w:tcW w:w="851" w:type="dxa"/>
            <w:vAlign w:val="center"/>
          </w:tcPr>
          <w:p w:rsidR="00100AC8" w:rsidRPr="000D3450" w:rsidRDefault="00100AC8" w:rsidP="00BE1C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958</w:t>
            </w:r>
          </w:p>
        </w:tc>
        <w:tc>
          <w:tcPr>
            <w:tcW w:w="850" w:type="dxa"/>
            <w:vAlign w:val="center"/>
          </w:tcPr>
          <w:p w:rsidR="00100AC8" w:rsidRPr="00900C43" w:rsidRDefault="00100AC8" w:rsidP="000D34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900C43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100AC8" w:rsidRPr="00AC1164" w:rsidRDefault="00100AC8" w:rsidP="00DA2CB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97.6</w:t>
            </w:r>
            <w:r w:rsidRPr="00AC1164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100AC8" w:rsidRPr="00900C43" w:rsidRDefault="00100AC8" w:rsidP="00DA2C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16%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0D34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100AC8" w:rsidRPr="0056253D" w:rsidRDefault="00100AC8" w:rsidP="00DA2CB0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95.8</w:t>
            </w:r>
          </w:p>
        </w:tc>
      </w:tr>
    </w:tbl>
    <w:p w:rsidR="00715E75" w:rsidRDefault="00715E75" w:rsidP="00CE1753">
      <w:pPr>
        <w:spacing w:line="640" w:lineRule="exact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708"/>
        <w:gridCol w:w="851"/>
        <w:gridCol w:w="850"/>
        <w:gridCol w:w="851"/>
        <w:gridCol w:w="850"/>
        <w:gridCol w:w="851"/>
        <w:gridCol w:w="1134"/>
        <w:gridCol w:w="1559"/>
      </w:tblGrid>
      <w:tr w:rsidR="0018243A" w:rsidTr="003065A9">
        <w:trPr>
          <w:jc w:val="center"/>
        </w:trPr>
        <w:tc>
          <w:tcPr>
            <w:tcW w:w="10774" w:type="dxa"/>
            <w:gridSpan w:val="10"/>
          </w:tcPr>
          <w:p w:rsidR="0018243A" w:rsidRDefault="00DC5326" w:rsidP="00471D64">
            <w:pPr>
              <w:spacing w:line="6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B类(市直部门)评价单位评价</w:t>
            </w:r>
            <w:r w:rsidR="00027BC1"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 w:rsidR="00A97B35">
              <w:rPr>
                <w:rFonts w:ascii="仿宋" w:eastAsia="仿宋" w:hAnsi="仿宋" w:hint="eastAsia"/>
                <w:sz w:val="32"/>
                <w:szCs w:val="32"/>
              </w:rPr>
              <w:t>5.01-5.31</w:t>
            </w:r>
            <w:r w:rsidR="00027BC1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18243A" w:rsidTr="003065A9">
        <w:trPr>
          <w:jc w:val="center"/>
        </w:trPr>
        <w:tc>
          <w:tcPr>
            <w:tcW w:w="1135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  位</w:t>
            </w:r>
          </w:p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  称</w:t>
            </w:r>
          </w:p>
        </w:tc>
        <w:tc>
          <w:tcPr>
            <w:tcW w:w="708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应结案数</w:t>
            </w:r>
          </w:p>
        </w:tc>
        <w:tc>
          <w:tcPr>
            <w:tcW w:w="851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结案数</w:t>
            </w:r>
          </w:p>
        </w:tc>
        <w:tc>
          <w:tcPr>
            <w:tcW w:w="850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按期结案数</w:t>
            </w:r>
          </w:p>
        </w:tc>
        <w:tc>
          <w:tcPr>
            <w:tcW w:w="851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结案率</w:t>
            </w:r>
          </w:p>
        </w:tc>
        <w:tc>
          <w:tcPr>
            <w:tcW w:w="850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按期结案率</w:t>
            </w:r>
          </w:p>
        </w:tc>
        <w:tc>
          <w:tcPr>
            <w:tcW w:w="851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缓办率</w:t>
            </w:r>
            <w:proofErr w:type="gramEnd"/>
          </w:p>
        </w:tc>
        <w:tc>
          <w:tcPr>
            <w:tcW w:w="1134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媒体曝光处置率</w:t>
            </w:r>
          </w:p>
        </w:tc>
        <w:tc>
          <w:tcPr>
            <w:tcW w:w="1559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综合得分</w:t>
            </w:r>
          </w:p>
        </w:tc>
      </w:tr>
      <w:tr w:rsidR="008D0E0C" w:rsidTr="007034A4">
        <w:trPr>
          <w:jc w:val="center"/>
        </w:trPr>
        <w:tc>
          <w:tcPr>
            <w:tcW w:w="1135" w:type="dxa"/>
          </w:tcPr>
          <w:p w:rsidR="008D0E0C" w:rsidRDefault="008D0E0C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8D0E0C" w:rsidRDefault="008D0E0C" w:rsidP="000240F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嘉应新区管委会</w:t>
            </w:r>
          </w:p>
        </w:tc>
        <w:tc>
          <w:tcPr>
            <w:tcW w:w="708" w:type="dxa"/>
          </w:tcPr>
          <w:p w:rsidR="008D0E0C" w:rsidRPr="008D0E0C" w:rsidRDefault="008D0E0C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18</w:t>
            </w:r>
          </w:p>
        </w:tc>
        <w:tc>
          <w:tcPr>
            <w:tcW w:w="851" w:type="dxa"/>
          </w:tcPr>
          <w:p w:rsidR="008D0E0C" w:rsidRPr="008D0E0C" w:rsidRDefault="008D0E0C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18</w:t>
            </w:r>
          </w:p>
        </w:tc>
        <w:tc>
          <w:tcPr>
            <w:tcW w:w="850" w:type="dxa"/>
          </w:tcPr>
          <w:p w:rsidR="008D0E0C" w:rsidRPr="008D0E0C" w:rsidRDefault="008D0E0C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18</w:t>
            </w:r>
          </w:p>
        </w:tc>
        <w:tc>
          <w:tcPr>
            <w:tcW w:w="851" w:type="dxa"/>
          </w:tcPr>
          <w:p w:rsidR="008D0E0C" w:rsidRPr="008D0E0C" w:rsidRDefault="009B4CD5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="008D0E0C" w:rsidRPr="008D0E0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0" w:type="dxa"/>
          </w:tcPr>
          <w:p w:rsidR="008D0E0C" w:rsidRPr="008D0E0C" w:rsidRDefault="009B4CD5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="008D0E0C" w:rsidRPr="008D0E0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</w:tcPr>
          <w:p w:rsidR="008D0E0C" w:rsidRPr="000765DD" w:rsidRDefault="008D0E0C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8D0E0C" w:rsidRPr="0056253D" w:rsidRDefault="008D0E0C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8D0E0C" w:rsidRPr="008D0E0C" w:rsidRDefault="009B4CD5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</w:p>
        </w:tc>
      </w:tr>
      <w:tr w:rsidR="00100AC8" w:rsidTr="007034A4">
        <w:trPr>
          <w:jc w:val="center"/>
        </w:trPr>
        <w:tc>
          <w:tcPr>
            <w:tcW w:w="1135" w:type="dxa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100AC8" w:rsidRDefault="00100AC8" w:rsidP="003671B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市民政局</w:t>
            </w:r>
          </w:p>
        </w:tc>
        <w:tc>
          <w:tcPr>
            <w:tcW w:w="708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851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850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851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8D0E0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0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8D0E0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</w:tcPr>
          <w:p w:rsidR="00100AC8" w:rsidRPr="000765D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</w:p>
        </w:tc>
      </w:tr>
      <w:tr w:rsidR="00100AC8" w:rsidTr="007034A4">
        <w:trPr>
          <w:jc w:val="center"/>
        </w:trPr>
        <w:tc>
          <w:tcPr>
            <w:tcW w:w="1135" w:type="dxa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100AC8" w:rsidRDefault="00100AC8" w:rsidP="0062125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市水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务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局</w:t>
            </w:r>
          </w:p>
        </w:tc>
        <w:tc>
          <w:tcPr>
            <w:tcW w:w="708" w:type="dxa"/>
          </w:tcPr>
          <w:p w:rsidR="00100AC8" w:rsidRPr="008D0E0C" w:rsidRDefault="00100AC8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851" w:type="dxa"/>
          </w:tcPr>
          <w:p w:rsidR="00100AC8" w:rsidRPr="008D0E0C" w:rsidRDefault="00100AC8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850" w:type="dxa"/>
          </w:tcPr>
          <w:p w:rsidR="00100AC8" w:rsidRPr="008D0E0C" w:rsidRDefault="00100AC8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851" w:type="dxa"/>
          </w:tcPr>
          <w:p w:rsidR="00100AC8" w:rsidRPr="008D0E0C" w:rsidRDefault="00100AC8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8D0E0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0" w:type="dxa"/>
          </w:tcPr>
          <w:p w:rsidR="00100AC8" w:rsidRPr="008D0E0C" w:rsidRDefault="00100AC8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8D0E0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</w:tcPr>
          <w:p w:rsidR="00100AC8" w:rsidRPr="000765DD" w:rsidRDefault="00100AC8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100AC8" w:rsidRPr="008D0E0C" w:rsidRDefault="00100AC8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</w:p>
        </w:tc>
      </w:tr>
      <w:tr w:rsidR="00100AC8" w:rsidTr="00F4697B">
        <w:trPr>
          <w:jc w:val="center"/>
        </w:trPr>
        <w:tc>
          <w:tcPr>
            <w:tcW w:w="1135" w:type="dxa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100AC8" w:rsidRDefault="00100AC8" w:rsidP="003671B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市公安局</w:t>
            </w:r>
          </w:p>
        </w:tc>
        <w:tc>
          <w:tcPr>
            <w:tcW w:w="708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68</w:t>
            </w:r>
          </w:p>
        </w:tc>
        <w:tc>
          <w:tcPr>
            <w:tcW w:w="851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66</w:t>
            </w:r>
          </w:p>
        </w:tc>
        <w:tc>
          <w:tcPr>
            <w:tcW w:w="850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62</w:t>
            </w:r>
          </w:p>
        </w:tc>
        <w:tc>
          <w:tcPr>
            <w:tcW w:w="851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97.1%</w:t>
            </w:r>
          </w:p>
        </w:tc>
        <w:tc>
          <w:tcPr>
            <w:tcW w:w="850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91.2%</w:t>
            </w:r>
          </w:p>
        </w:tc>
        <w:tc>
          <w:tcPr>
            <w:tcW w:w="851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95.6</w:t>
            </w:r>
          </w:p>
        </w:tc>
      </w:tr>
      <w:tr w:rsidR="00100AC8" w:rsidTr="00591C96">
        <w:trPr>
          <w:jc w:val="center"/>
        </w:trPr>
        <w:tc>
          <w:tcPr>
            <w:tcW w:w="1135" w:type="dxa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100AC8" w:rsidRDefault="00100AC8" w:rsidP="003671B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市交通局</w:t>
            </w:r>
          </w:p>
        </w:tc>
        <w:tc>
          <w:tcPr>
            <w:tcW w:w="708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1188</w:t>
            </w:r>
          </w:p>
        </w:tc>
        <w:tc>
          <w:tcPr>
            <w:tcW w:w="851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1188</w:t>
            </w:r>
          </w:p>
        </w:tc>
        <w:tc>
          <w:tcPr>
            <w:tcW w:w="850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1038</w:t>
            </w:r>
          </w:p>
        </w:tc>
        <w:tc>
          <w:tcPr>
            <w:tcW w:w="851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8D0E0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0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87.4%</w:t>
            </w:r>
          </w:p>
        </w:tc>
        <w:tc>
          <w:tcPr>
            <w:tcW w:w="851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94.8</w:t>
            </w:r>
          </w:p>
        </w:tc>
      </w:tr>
      <w:tr w:rsidR="00100AC8" w:rsidTr="00BD379D">
        <w:trPr>
          <w:jc w:val="center"/>
        </w:trPr>
        <w:tc>
          <w:tcPr>
            <w:tcW w:w="1135" w:type="dxa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6</w:t>
            </w:r>
          </w:p>
        </w:tc>
        <w:tc>
          <w:tcPr>
            <w:tcW w:w="1985" w:type="dxa"/>
            <w:vAlign w:val="center"/>
          </w:tcPr>
          <w:p w:rsidR="00100AC8" w:rsidRDefault="00100AC8" w:rsidP="0062125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市住建局</w:t>
            </w:r>
          </w:p>
        </w:tc>
        <w:tc>
          <w:tcPr>
            <w:tcW w:w="708" w:type="dxa"/>
          </w:tcPr>
          <w:p w:rsidR="00100AC8" w:rsidRPr="008D0E0C" w:rsidRDefault="00100AC8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133</w:t>
            </w:r>
          </w:p>
        </w:tc>
        <w:tc>
          <w:tcPr>
            <w:tcW w:w="851" w:type="dxa"/>
          </w:tcPr>
          <w:p w:rsidR="00100AC8" w:rsidRPr="008D0E0C" w:rsidRDefault="00100AC8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122</w:t>
            </w:r>
          </w:p>
        </w:tc>
        <w:tc>
          <w:tcPr>
            <w:tcW w:w="850" w:type="dxa"/>
          </w:tcPr>
          <w:p w:rsidR="00100AC8" w:rsidRPr="008D0E0C" w:rsidRDefault="00100AC8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121</w:t>
            </w:r>
          </w:p>
        </w:tc>
        <w:tc>
          <w:tcPr>
            <w:tcW w:w="851" w:type="dxa"/>
          </w:tcPr>
          <w:p w:rsidR="00100AC8" w:rsidRPr="008D0E0C" w:rsidRDefault="00100AC8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91.7%</w:t>
            </w:r>
          </w:p>
        </w:tc>
        <w:tc>
          <w:tcPr>
            <w:tcW w:w="850" w:type="dxa"/>
          </w:tcPr>
          <w:p w:rsidR="00100AC8" w:rsidRPr="008D0E0C" w:rsidRDefault="00100AC8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91</w:t>
            </w:r>
            <w:r w:rsidRPr="008D0E0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100AC8" w:rsidRPr="008D0E0C" w:rsidRDefault="00100AC8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93.9</w:t>
            </w:r>
          </w:p>
        </w:tc>
      </w:tr>
      <w:tr w:rsidR="00100AC8" w:rsidTr="00B16AEB">
        <w:trPr>
          <w:jc w:val="center"/>
        </w:trPr>
        <w:tc>
          <w:tcPr>
            <w:tcW w:w="1135" w:type="dxa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100AC8" w:rsidRDefault="00100AC8" w:rsidP="003671B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市消防救援支队</w:t>
            </w:r>
          </w:p>
        </w:tc>
        <w:tc>
          <w:tcPr>
            <w:tcW w:w="708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851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850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0</w:t>
            </w:r>
          </w:p>
        </w:tc>
        <w:tc>
          <w:tcPr>
            <w:tcW w:w="851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8D0E0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0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0E0C">
              <w:rPr>
                <w:rFonts w:asciiTheme="majorEastAsia" w:eastAsiaTheme="majorEastAsia" w:hAnsiTheme="majorEastAsia"/>
                <w:szCs w:val="21"/>
              </w:rPr>
              <w:t>0.0%</w:t>
            </w:r>
          </w:p>
        </w:tc>
        <w:tc>
          <w:tcPr>
            <w:tcW w:w="851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55</w:t>
            </w:r>
          </w:p>
        </w:tc>
      </w:tr>
      <w:tr w:rsidR="00100AC8" w:rsidTr="009F6B62">
        <w:trPr>
          <w:jc w:val="center"/>
        </w:trPr>
        <w:tc>
          <w:tcPr>
            <w:tcW w:w="1135" w:type="dxa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100AC8" w:rsidRDefault="00100AC8" w:rsidP="003671B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市文化广电旅游局</w:t>
            </w:r>
          </w:p>
        </w:tc>
        <w:tc>
          <w:tcPr>
            <w:tcW w:w="708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</w:tr>
      <w:tr w:rsidR="00100AC8" w:rsidTr="009F6B62">
        <w:trPr>
          <w:jc w:val="center"/>
        </w:trPr>
        <w:tc>
          <w:tcPr>
            <w:tcW w:w="1135" w:type="dxa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:rsidR="00100AC8" w:rsidRDefault="00100AC8" w:rsidP="000A225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市生态环境局</w:t>
            </w:r>
          </w:p>
        </w:tc>
        <w:tc>
          <w:tcPr>
            <w:tcW w:w="708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100AC8" w:rsidRPr="008D0E0C" w:rsidRDefault="00100AC8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</w:tr>
      <w:tr w:rsidR="00100AC8" w:rsidTr="0083378B">
        <w:trPr>
          <w:jc w:val="center"/>
        </w:trPr>
        <w:tc>
          <w:tcPr>
            <w:tcW w:w="1135" w:type="dxa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:rsidR="00100AC8" w:rsidRDefault="00100AC8" w:rsidP="00A70EB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62BBB">
              <w:rPr>
                <w:rFonts w:ascii="仿宋" w:eastAsia="仿宋" w:hAnsi="仿宋" w:hint="eastAsia"/>
                <w:szCs w:val="21"/>
              </w:rPr>
              <w:t>市</w:t>
            </w:r>
            <w:r>
              <w:rPr>
                <w:rFonts w:ascii="仿宋" w:eastAsia="仿宋" w:hAnsi="仿宋" w:hint="eastAsia"/>
                <w:szCs w:val="21"/>
              </w:rPr>
              <w:t>公路事务中心</w:t>
            </w:r>
          </w:p>
        </w:tc>
        <w:tc>
          <w:tcPr>
            <w:tcW w:w="708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100AC8" w:rsidRPr="008D0E0C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</w:tr>
      <w:tr w:rsidR="00100AC8" w:rsidTr="002D3226">
        <w:trPr>
          <w:trHeight w:val="289"/>
          <w:jc w:val="center"/>
        </w:trPr>
        <w:tc>
          <w:tcPr>
            <w:tcW w:w="3120" w:type="dxa"/>
            <w:gridSpan w:val="2"/>
            <w:vAlign w:val="center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B类综合评价</w:t>
            </w:r>
          </w:p>
        </w:tc>
        <w:tc>
          <w:tcPr>
            <w:tcW w:w="708" w:type="dxa"/>
            <w:vAlign w:val="center"/>
          </w:tcPr>
          <w:p w:rsidR="00100AC8" w:rsidRPr="003E368B" w:rsidRDefault="00100AC8" w:rsidP="00F672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1414</w:t>
            </w:r>
          </w:p>
        </w:tc>
        <w:tc>
          <w:tcPr>
            <w:tcW w:w="851" w:type="dxa"/>
            <w:vAlign w:val="center"/>
          </w:tcPr>
          <w:p w:rsidR="00100AC8" w:rsidRPr="003E368B" w:rsidRDefault="00100AC8" w:rsidP="00B861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1401</w:t>
            </w:r>
          </w:p>
        </w:tc>
        <w:tc>
          <w:tcPr>
            <w:tcW w:w="850" w:type="dxa"/>
            <w:vAlign w:val="center"/>
          </w:tcPr>
          <w:p w:rsidR="00100AC8" w:rsidRPr="004E5720" w:rsidRDefault="00100AC8" w:rsidP="00F672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1245</w:t>
            </w:r>
          </w:p>
        </w:tc>
        <w:tc>
          <w:tcPr>
            <w:tcW w:w="851" w:type="dxa"/>
            <w:vAlign w:val="center"/>
          </w:tcPr>
          <w:p w:rsidR="00100AC8" w:rsidRPr="00097F85" w:rsidRDefault="00100AC8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99.1%</w:t>
            </w:r>
          </w:p>
        </w:tc>
        <w:tc>
          <w:tcPr>
            <w:tcW w:w="850" w:type="dxa"/>
            <w:vAlign w:val="center"/>
          </w:tcPr>
          <w:p w:rsidR="00100AC8" w:rsidRPr="00097F85" w:rsidRDefault="00100AC8" w:rsidP="002D6A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88%</w:t>
            </w:r>
          </w:p>
        </w:tc>
        <w:tc>
          <w:tcPr>
            <w:tcW w:w="851" w:type="dxa"/>
            <w:vAlign w:val="center"/>
          </w:tcPr>
          <w:p w:rsidR="00100AC8" w:rsidRPr="00097F85" w:rsidRDefault="00100AC8" w:rsidP="00F56C0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3E368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100AC8" w:rsidRPr="00097F85" w:rsidRDefault="00100AC8" w:rsidP="008D0E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94.8</w:t>
            </w:r>
          </w:p>
        </w:tc>
      </w:tr>
    </w:tbl>
    <w:p w:rsidR="0018243A" w:rsidRDefault="0018243A">
      <w:pPr>
        <w:spacing w:line="64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134"/>
        <w:gridCol w:w="955"/>
        <w:gridCol w:w="887"/>
        <w:gridCol w:w="851"/>
        <w:gridCol w:w="992"/>
        <w:gridCol w:w="851"/>
        <w:gridCol w:w="1134"/>
        <w:gridCol w:w="1417"/>
      </w:tblGrid>
      <w:tr w:rsidR="0018243A" w:rsidTr="00735751">
        <w:trPr>
          <w:jc w:val="center"/>
        </w:trPr>
        <w:tc>
          <w:tcPr>
            <w:tcW w:w="10774" w:type="dxa"/>
            <w:gridSpan w:val="10"/>
          </w:tcPr>
          <w:p w:rsidR="0018243A" w:rsidRDefault="00DC5326">
            <w:pPr>
              <w:spacing w:line="6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C类(相关企业)评价单位评价</w:t>
            </w:r>
            <w:r w:rsidR="00027BC1"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 w:rsidR="00A97B35">
              <w:rPr>
                <w:rFonts w:ascii="仿宋" w:eastAsia="仿宋" w:hAnsi="仿宋" w:hint="eastAsia"/>
                <w:sz w:val="32"/>
                <w:szCs w:val="32"/>
              </w:rPr>
              <w:t>5.01-5.31</w:t>
            </w:r>
            <w:r w:rsidR="00027BC1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18243A" w:rsidTr="00735751">
        <w:trPr>
          <w:jc w:val="center"/>
        </w:trPr>
        <w:tc>
          <w:tcPr>
            <w:tcW w:w="567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986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  位</w:t>
            </w:r>
          </w:p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  称</w:t>
            </w:r>
          </w:p>
        </w:tc>
        <w:tc>
          <w:tcPr>
            <w:tcW w:w="1134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应结案数</w:t>
            </w:r>
          </w:p>
        </w:tc>
        <w:tc>
          <w:tcPr>
            <w:tcW w:w="955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结案数</w:t>
            </w:r>
          </w:p>
        </w:tc>
        <w:tc>
          <w:tcPr>
            <w:tcW w:w="887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按期结案数</w:t>
            </w:r>
          </w:p>
        </w:tc>
        <w:tc>
          <w:tcPr>
            <w:tcW w:w="851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结案率</w:t>
            </w:r>
          </w:p>
        </w:tc>
        <w:tc>
          <w:tcPr>
            <w:tcW w:w="992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按期结案率</w:t>
            </w:r>
          </w:p>
        </w:tc>
        <w:tc>
          <w:tcPr>
            <w:tcW w:w="851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缓办率</w:t>
            </w:r>
            <w:proofErr w:type="gramEnd"/>
          </w:p>
        </w:tc>
        <w:tc>
          <w:tcPr>
            <w:tcW w:w="1134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媒体曝光处置率</w:t>
            </w:r>
          </w:p>
        </w:tc>
        <w:tc>
          <w:tcPr>
            <w:tcW w:w="1417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综合得分</w:t>
            </w:r>
          </w:p>
        </w:tc>
      </w:tr>
      <w:tr w:rsidR="00100AC8" w:rsidTr="00A23D31">
        <w:trPr>
          <w:jc w:val="center"/>
        </w:trPr>
        <w:tc>
          <w:tcPr>
            <w:tcW w:w="567" w:type="dxa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100AC8" w:rsidRDefault="00100AC8" w:rsidP="003671B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电信梅州分公司</w:t>
            </w:r>
          </w:p>
        </w:tc>
        <w:tc>
          <w:tcPr>
            <w:tcW w:w="1134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26</w:t>
            </w:r>
          </w:p>
        </w:tc>
        <w:tc>
          <w:tcPr>
            <w:tcW w:w="955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26</w:t>
            </w:r>
          </w:p>
        </w:tc>
        <w:tc>
          <w:tcPr>
            <w:tcW w:w="887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26</w:t>
            </w:r>
          </w:p>
        </w:tc>
        <w:tc>
          <w:tcPr>
            <w:tcW w:w="851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275DD6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275DD6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</w:tcPr>
          <w:p w:rsidR="00100AC8" w:rsidRPr="008436A4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417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</w:p>
        </w:tc>
      </w:tr>
      <w:tr w:rsidR="00100AC8" w:rsidTr="00A23D31">
        <w:trPr>
          <w:jc w:val="center"/>
        </w:trPr>
        <w:tc>
          <w:tcPr>
            <w:tcW w:w="567" w:type="dxa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986" w:type="dxa"/>
            <w:vAlign w:val="center"/>
          </w:tcPr>
          <w:p w:rsidR="00100AC8" w:rsidRDefault="00100AC8" w:rsidP="003671B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梅州供电局</w:t>
            </w:r>
          </w:p>
        </w:tc>
        <w:tc>
          <w:tcPr>
            <w:tcW w:w="1134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9</w:t>
            </w:r>
          </w:p>
        </w:tc>
        <w:tc>
          <w:tcPr>
            <w:tcW w:w="955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9</w:t>
            </w:r>
          </w:p>
        </w:tc>
        <w:tc>
          <w:tcPr>
            <w:tcW w:w="887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9</w:t>
            </w:r>
          </w:p>
        </w:tc>
        <w:tc>
          <w:tcPr>
            <w:tcW w:w="851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275DD6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275DD6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</w:tcPr>
          <w:p w:rsidR="00100AC8" w:rsidRPr="008436A4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417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</w:p>
        </w:tc>
      </w:tr>
      <w:tr w:rsidR="00100AC8" w:rsidTr="00A23D31">
        <w:trPr>
          <w:jc w:val="center"/>
        </w:trPr>
        <w:tc>
          <w:tcPr>
            <w:tcW w:w="567" w:type="dxa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100AC8" w:rsidRDefault="00100AC8" w:rsidP="003671B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广电梅州分公司</w:t>
            </w:r>
          </w:p>
        </w:tc>
        <w:tc>
          <w:tcPr>
            <w:tcW w:w="1134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15</w:t>
            </w:r>
          </w:p>
        </w:tc>
        <w:tc>
          <w:tcPr>
            <w:tcW w:w="955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15</w:t>
            </w:r>
          </w:p>
        </w:tc>
        <w:tc>
          <w:tcPr>
            <w:tcW w:w="887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15</w:t>
            </w:r>
          </w:p>
        </w:tc>
        <w:tc>
          <w:tcPr>
            <w:tcW w:w="851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275DD6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275DD6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</w:tcPr>
          <w:p w:rsidR="00100AC8" w:rsidRPr="008436A4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417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</w:p>
        </w:tc>
      </w:tr>
      <w:tr w:rsidR="00100AC8" w:rsidTr="00A23D31">
        <w:trPr>
          <w:jc w:val="center"/>
        </w:trPr>
        <w:tc>
          <w:tcPr>
            <w:tcW w:w="567" w:type="dxa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986" w:type="dxa"/>
            <w:vAlign w:val="center"/>
          </w:tcPr>
          <w:p w:rsidR="00100AC8" w:rsidRDefault="00100AC8" w:rsidP="003671B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梅州粤海水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务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公司</w:t>
            </w:r>
          </w:p>
        </w:tc>
        <w:tc>
          <w:tcPr>
            <w:tcW w:w="1134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27</w:t>
            </w:r>
          </w:p>
        </w:tc>
        <w:tc>
          <w:tcPr>
            <w:tcW w:w="955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27</w:t>
            </w:r>
          </w:p>
        </w:tc>
        <w:tc>
          <w:tcPr>
            <w:tcW w:w="887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27</w:t>
            </w:r>
          </w:p>
        </w:tc>
        <w:tc>
          <w:tcPr>
            <w:tcW w:w="851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275DD6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275DD6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</w:tcPr>
          <w:p w:rsidR="00100AC8" w:rsidRPr="008436A4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417" w:type="dxa"/>
          </w:tcPr>
          <w:p w:rsidR="00100AC8" w:rsidRPr="00275DD6" w:rsidRDefault="00100AC8" w:rsidP="003671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99.8</w:t>
            </w:r>
          </w:p>
        </w:tc>
      </w:tr>
      <w:tr w:rsidR="00100AC8" w:rsidTr="00A23D31">
        <w:trPr>
          <w:jc w:val="center"/>
        </w:trPr>
        <w:tc>
          <w:tcPr>
            <w:tcW w:w="567" w:type="dxa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986" w:type="dxa"/>
            <w:vAlign w:val="center"/>
          </w:tcPr>
          <w:p w:rsidR="00100AC8" w:rsidRDefault="00100AC8" w:rsidP="0062125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梅州日报社</w:t>
            </w:r>
          </w:p>
        </w:tc>
        <w:tc>
          <w:tcPr>
            <w:tcW w:w="1134" w:type="dxa"/>
          </w:tcPr>
          <w:p w:rsidR="00100AC8" w:rsidRPr="00275DD6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955" w:type="dxa"/>
          </w:tcPr>
          <w:p w:rsidR="00100AC8" w:rsidRPr="00275DD6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887" w:type="dxa"/>
          </w:tcPr>
          <w:p w:rsidR="00100AC8" w:rsidRPr="00275DD6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851" w:type="dxa"/>
          </w:tcPr>
          <w:p w:rsidR="00100AC8" w:rsidRPr="00275DD6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275DD6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</w:tcPr>
          <w:p w:rsidR="00100AC8" w:rsidRPr="00275DD6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275DD6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</w:tcPr>
          <w:p w:rsidR="00100AC8" w:rsidRPr="008436A4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417" w:type="dxa"/>
          </w:tcPr>
          <w:p w:rsidR="00100AC8" w:rsidRPr="00275DD6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98.3</w:t>
            </w:r>
          </w:p>
        </w:tc>
      </w:tr>
      <w:tr w:rsidR="00100AC8" w:rsidTr="00A23D31">
        <w:trPr>
          <w:jc w:val="center"/>
        </w:trPr>
        <w:tc>
          <w:tcPr>
            <w:tcW w:w="567" w:type="dxa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986" w:type="dxa"/>
            <w:vAlign w:val="center"/>
          </w:tcPr>
          <w:p w:rsidR="00100AC8" w:rsidRDefault="00100AC8" w:rsidP="0062125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移动梅州分公司</w:t>
            </w:r>
          </w:p>
        </w:tc>
        <w:tc>
          <w:tcPr>
            <w:tcW w:w="1134" w:type="dxa"/>
          </w:tcPr>
          <w:p w:rsidR="00100AC8" w:rsidRPr="00275DD6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17</w:t>
            </w:r>
          </w:p>
        </w:tc>
        <w:tc>
          <w:tcPr>
            <w:tcW w:w="955" w:type="dxa"/>
          </w:tcPr>
          <w:p w:rsidR="00100AC8" w:rsidRPr="00275DD6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16</w:t>
            </w:r>
          </w:p>
        </w:tc>
        <w:tc>
          <w:tcPr>
            <w:tcW w:w="887" w:type="dxa"/>
          </w:tcPr>
          <w:p w:rsidR="00100AC8" w:rsidRPr="00275DD6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16</w:t>
            </w:r>
          </w:p>
        </w:tc>
        <w:tc>
          <w:tcPr>
            <w:tcW w:w="851" w:type="dxa"/>
          </w:tcPr>
          <w:p w:rsidR="00100AC8" w:rsidRPr="00275DD6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94.1%</w:t>
            </w:r>
          </w:p>
        </w:tc>
        <w:tc>
          <w:tcPr>
            <w:tcW w:w="992" w:type="dxa"/>
          </w:tcPr>
          <w:p w:rsidR="00100AC8" w:rsidRPr="00275DD6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94.1%</w:t>
            </w:r>
          </w:p>
        </w:tc>
        <w:tc>
          <w:tcPr>
            <w:tcW w:w="851" w:type="dxa"/>
          </w:tcPr>
          <w:p w:rsidR="00100AC8" w:rsidRPr="008436A4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417" w:type="dxa"/>
          </w:tcPr>
          <w:p w:rsidR="00100AC8" w:rsidRPr="00275DD6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95.6</w:t>
            </w:r>
          </w:p>
        </w:tc>
      </w:tr>
      <w:tr w:rsidR="00100AC8" w:rsidTr="00A23D31">
        <w:trPr>
          <w:jc w:val="center"/>
        </w:trPr>
        <w:tc>
          <w:tcPr>
            <w:tcW w:w="567" w:type="dxa"/>
          </w:tcPr>
          <w:p w:rsidR="00100AC8" w:rsidRDefault="00100AC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986" w:type="dxa"/>
            <w:vAlign w:val="center"/>
          </w:tcPr>
          <w:p w:rsidR="00100AC8" w:rsidRDefault="00100AC8" w:rsidP="0062125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联通梅州分公司</w:t>
            </w:r>
          </w:p>
        </w:tc>
        <w:tc>
          <w:tcPr>
            <w:tcW w:w="1134" w:type="dxa"/>
          </w:tcPr>
          <w:p w:rsidR="00100AC8" w:rsidRPr="00275DD6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17</w:t>
            </w:r>
          </w:p>
        </w:tc>
        <w:tc>
          <w:tcPr>
            <w:tcW w:w="955" w:type="dxa"/>
          </w:tcPr>
          <w:p w:rsidR="00100AC8" w:rsidRPr="00275DD6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14</w:t>
            </w:r>
          </w:p>
        </w:tc>
        <w:tc>
          <w:tcPr>
            <w:tcW w:w="887" w:type="dxa"/>
          </w:tcPr>
          <w:p w:rsidR="00100AC8" w:rsidRPr="00275DD6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13</w:t>
            </w:r>
          </w:p>
        </w:tc>
        <w:tc>
          <w:tcPr>
            <w:tcW w:w="851" w:type="dxa"/>
          </w:tcPr>
          <w:p w:rsidR="00100AC8" w:rsidRPr="00275DD6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82.4%</w:t>
            </w:r>
          </w:p>
        </w:tc>
        <w:tc>
          <w:tcPr>
            <w:tcW w:w="992" w:type="dxa"/>
          </w:tcPr>
          <w:p w:rsidR="00100AC8" w:rsidRPr="00275DD6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75DD6">
              <w:rPr>
                <w:rFonts w:asciiTheme="majorEastAsia" w:eastAsiaTheme="majorEastAsia" w:hAnsiTheme="majorEastAsia"/>
                <w:szCs w:val="21"/>
              </w:rPr>
              <w:t>76.5%</w:t>
            </w:r>
          </w:p>
        </w:tc>
        <w:tc>
          <w:tcPr>
            <w:tcW w:w="851" w:type="dxa"/>
          </w:tcPr>
          <w:p w:rsidR="00100AC8" w:rsidRPr="008436A4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56253D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417" w:type="dxa"/>
          </w:tcPr>
          <w:p w:rsidR="00100AC8" w:rsidRPr="00275DD6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85</w:t>
            </w:r>
          </w:p>
        </w:tc>
      </w:tr>
      <w:tr w:rsidR="00100AC8" w:rsidRPr="00785B44" w:rsidTr="002D3226">
        <w:trPr>
          <w:trHeight w:val="410"/>
          <w:jc w:val="center"/>
        </w:trPr>
        <w:tc>
          <w:tcPr>
            <w:tcW w:w="2553" w:type="dxa"/>
            <w:gridSpan w:val="2"/>
            <w:vAlign w:val="center"/>
          </w:tcPr>
          <w:p w:rsidR="00100AC8" w:rsidRPr="00785B44" w:rsidRDefault="00100AC8" w:rsidP="00BC11D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5B44">
              <w:rPr>
                <w:rFonts w:asciiTheme="majorEastAsia" w:eastAsiaTheme="majorEastAsia" w:hAnsiTheme="majorEastAsia" w:hint="eastAsia"/>
                <w:szCs w:val="21"/>
              </w:rPr>
              <w:t>C类综合评价</w:t>
            </w:r>
          </w:p>
        </w:tc>
        <w:tc>
          <w:tcPr>
            <w:tcW w:w="1134" w:type="dxa"/>
            <w:vAlign w:val="center"/>
          </w:tcPr>
          <w:p w:rsidR="00100AC8" w:rsidRPr="003E368B" w:rsidRDefault="00100AC8" w:rsidP="0064286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114</w:t>
            </w:r>
          </w:p>
        </w:tc>
        <w:tc>
          <w:tcPr>
            <w:tcW w:w="955" w:type="dxa"/>
            <w:vAlign w:val="center"/>
          </w:tcPr>
          <w:p w:rsidR="00100AC8" w:rsidRPr="003E368B" w:rsidRDefault="00100AC8" w:rsidP="0064286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110</w:t>
            </w:r>
          </w:p>
        </w:tc>
        <w:tc>
          <w:tcPr>
            <w:tcW w:w="887" w:type="dxa"/>
            <w:vAlign w:val="center"/>
          </w:tcPr>
          <w:p w:rsidR="00100AC8" w:rsidRPr="00785B44" w:rsidRDefault="00100AC8" w:rsidP="0064286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109</w:t>
            </w:r>
          </w:p>
        </w:tc>
        <w:tc>
          <w:tcPr>
            <w:tcW w:w="851" w:type="dxa"/>
            <w:vAlign w:val="center"/>
          </w:tcPr>
          <w:p w:rsidR="00100AC8" w:rsidRPr="002245DC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96.5</w:t>
            </w:r>
            <w:r w:rsidRPr="002245DC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100AC8" w:rsidRPr="002245DC" w:rsidRDefault="00100AC8" w:rsidP="00275D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95.6</w:t>
            </w:r>
            <w:r w:rsidRPr="002245DC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100AC8" w:rsidRPr="002245DC" w:rsidRDefault="00100AC8" w:rsidP="007D50C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00AC8" w:rsidRPr="00785B44" w:rsidRDefault="00100AC8" w:rsidP="003E368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2660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417" w:type="dxa"/>
            <w:vAlign w:val="center"/>
          </w:tcPr>
          <w:p w:rsidR="00100AC8" w:rsidRPr="002245DC" w:rsidRDefault="00100AC8" w:rsidP="0064286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97</w:t>
            </w:r>
          </w:p>
        </w:tc>
      </w:tr>
    </w:tbl>
    <w:p w:rsidR="00BC11D7" w:rsidRPr="00785B44" w:rsidRDefault="00BC11D7" w:rsidP="00785B44">
      <w:pPr>
        <w:spacing w:line="400" w:lineRule="exact"/>
        <w:jc w:val="center"/>
        <w:rPr>
          <w:rFonts w:asciiTheme="majorEastAsia" w:eastAsiaTheme="majorEastAsia" w:hAnsiTheme="majorEastAsia"/>
          <w:szCs w:val="21"/>
        </w:rPr>
      </w:pPr>
    </w:p>
    <w:p w:rsidR="0018243A" w:rsidRPr="00E20AFD" w:rsidRDefault="00DC5326" w:rsidP="00E20AFD">
      <w:pPr>
        <w:spacing w:line="600" w:lineRule="exact"/>
        <w:ind w:firstLineChars="200" w:firstLine="640"/>
        <w:jc w:val="left"/>
        <w:rPr>
          <w:rFonts w:ascii="文星黑体" w:eastAsia="文星黑体" w:hAnsi="黑体" w:hint="eastAsia"/>
          <w:sz w:val="32"/>
          <w:szCs w:val="32"/>
        </w:rPr>
      </w:pPr>
      <w:r w:rsidRPr="00E20AFD">
        <w:rPr>
          <w:rFonts w:ascii="文星黑体" w:eastAsia="文星黑体" w:hAnsi="黑体" w:hint="eastAsia"/>
          <w:sz w:val="32"/>
          <w:szCs w:val="32"/>
        </w:rPr>
        <w:t>三、</w:t>
      </w:r>
      <w:r w:rsidR="00100AC8" w:rsidRPr="00E20AFD">
        <w:rPr>
          <w:rFonts w:ascii="文星黑体" w:eastAsia="文星黑体" w:hAnsi="黑体" w:hint="eastAsia"/>
          <w:sz w:val="32"/>
          <w:szCs w:val="32"/>
        </w:rPr>
        <w:t>5</w:t>
      </w:r>
      <w:r w:rsidR="000C7CD5" w:rsidRPr="00E20AFD">
        <w:rPr>
          <w:rFonts w:ascii="文星黑体" w:eastAsia="文星黑体" w:hAnsi="黑体" w:hint="eastAsia"/>
          <w:sz w:val="32"/>
          <w:szCs w:val="32"/>
        </w:rPr>
        <w:t>月</w:t>
      </w:r>
      <w:r w:rsidR="00DA196C" w:rsidRPr="00E20AFD">
        <w:rPr>
          <w:rFonts w:ascii="文星黑体" w:eastAsia="文星黑体" w:hAnsi="黑体" w:hint="eastAsia"/>
          <w:sz w:val="32"/>
          <w:szCs w:val="32"/>
        </w:rPr>
        <w:t>份</w:t>
      </w:r>
      <w:r w:rsidRPr="00E20AFD">
        <w:rPr>
          <w:rFonts w:ascii="文星黑体" w:eastAsia="文星黑体" w:hAnsi="黑体" w:hint="eastAsia"/>
          <w:sz w:val="32"/>
          <w:szCs w:val="32"/>
        </w:rPr>
        <w:t>综合评价考核前三名单位</w:t>
      </w:r>
    </w:p>
    <w:p w:rsidR="0018243A" w:rsidRPr="00E20AFD" w:rsidRDefault="00B23C11" w:rsidP="00E20AFD">
      <w:pPr>
        <w:spacing w:line="600" w:lineRule="exact"/>
        <w:ind w:firstLineChars="200" w:firstLine="640"/>
        <w:rPr>
          <w:rFonts w:ascii="文星仿宋" w:eastAsia="文星仿宋" w:hAnsi="仿宋" w:hint="eastAsia"/>
          <w:sz w:val="32"/>
          <w:szCs w:val="32"/>
        </w:rPr>
      </w:pPr>
      <w:r w:rsidRPr="00E20AFD">
        <w:rPr>
          <w:rFonts w:ascii="文星仿宋" w:eastAsia="文星仿宋" w:hAnsi="仿宋" w:hint="eastAsia"/>
          <w:sz w:val="32"/>
          <w:szCs w:val="32"/>
        </w:rPr>
        <w:t>纳入梅州</w:t>
      </w:r>
      <w:proofErr w:type="gramStart"/>
      <w:r w:rsidRPr="00E20AFD">
        <w:rPr>
          <w:rFonts w:ascii="文星仿宋" w:eastAsia="文星仿宋" w:hAnsi="仿宋" w:hint="eastAsia"/>
          <w:sz w:val="32"/>
          <w:szCs w:val="32"/>
        </w:rPr>
        <w:t>市数字</w:t>
      </w:r>
      <w:proofErr w:type="gramEnd"/>
      <w:r w:rsidRPr="00E20AFD">
        <w:rPr>
          <w:rFonts w:ascii="文星仿宋" w:eastAsia="文星仿宋" w:hAnsi="仿宋" w:hint="eastAsia"/>
          <w:sz w:val="32"/>
          <w:szCs w:val="32"/>
        </w:rPr>
        <w:t>城管信息系统管理的四类评价单位</w:t>
      </w:r>
      <w:r w:rsidR="003549DA" w:rsidRPr="00E20AFD">
        <w:rPr>
          <w:rFonts w:ascii="文星仿宋" w:eastAsia="文星仿宋" w:hAnsi="仿宋" w:hint="eastAsia"/>
          <w:sz w:val="32"/>
          <w:szCs w:val="32"/>
        </w:rPr>
        <w:t>（共</w:t>
      </w:r>
      <w:r w:rsidR="00854D41" w:rsidRPr="00E20AFD">
        <w:rPr>
          <w:rFonts w:ascii="文星仿宋" w:eastAsia="文星仿宋" w:hAnsi="仿宋" w:hint="eastAsia"/>
          <w:sz w:val="32"/>
          <w:szCs w:val="32"/>
        </w:rPr>
        <w:t>35</w:t>
      </w:r>
      <w:r w:rsidR="003549DA" w:rsidRPr="00E20AFD">
        <w:rPr>
          <w:rFonts w:ascii="文星仿宋" w:eastAsia="文星仿宋" w:hAnsi="仿宋" w:hint="eastAsia"/>
          <w:sz w:val="32"/>
          <w:szCs w:val="32"/>
        </w:rPr>
        <w:t>个）</w:t>
      </w:r>
      <w:r w:rsidRPr="00E20AFD">
        <w:rPr>
          <w:rFonts w:ascii="文星仿宋" w:eastAsia="文星仿宋" w:hAnsi="仿宋" w:hint="eastAsia"/>
          <w:sz w:val="32"/>
          <w:szCs w:val="32"/>
        </w:rPr>
        <w:t>各类排名（无案件</w:t>
      </w:r>
      <w:proofErr w:type="gramStart"/>
      <w:r w:rsidRPr="00E20AFD">
        <w:rPr>
          <w:rFonts w:ascii="文星仿宋" w:eastAsia="文星仿宋" w:hAnsi="仿宋" w:hint="eastAsia"/>
          <w:sz w:val="32"/>
          <w:szCs w:val="32"/>
        </w:rPr>
        <w:t>不</w:t>
      </w:r>
      <w:proofErr w:type="gramEnd"/>
      <w:r w:rsidRPr="00E20AFD">
        <w:rPr>
          <w:rFonts w:ascii="文星仿宋" w:eastAsia="文星仿宋" w:hAnsi="仿宋" w:hint="eastAsia"/>
          <w:sz w:val="32"/>
          <w:szCs w:val="32"/>
        </w:rPr>
        <w:t>排名）前三名如下：</w:t>
      </w:r>
    </w:p>
    <w:p w:rsidR="0018243A" w:rsidRPr="00E20AFD" w:rsidRDefault="00DC5326" w:rsidP="00E20AFD">
      <w:pPr>
        <w:spacing w:line="600" w:lineRule="exact"/>
        <w:ind w:firstLineChars="200" w:firstLine="640"/>
        <w:rPr>
          <w:rFonts w:ascii="文星仿宋" w:eastAsia="文星仿宋" w:hAnsi="仿宋" w:hint="eastAsia"/>
          <w:sz w:val="32"/>
          <w:szCs w:val="32"/>
        </w:rPr>
      </w:pPr>
      <w:r w:rsidRPr="00E20AFD">
        <w:rPr>
          <w:rFonts w:ascii="文星仿宋" w:eastAsia="文星仿宋" w:hAnsi="仿宋" w:hint="eastAsia"/>
          <w:sz w:val="32"/>
          <w:szCs w:val="32"/>
        </w:rPr>
        <w:t>A1类单位（梅江区）前三名：</w:t>
      </w:r>
      <w:r w:rsidR="003B5D37" w:rsidRPr="00E20AFD">
        <w:rPr>
          <w:rFonts w:ascii="文星仿宋" w:eastAsia="文星仿宋" w:hAnsi="仿宋" w:hint="eastAsia"/>
          <w:sz w:val="32"/>
          <w:szCs w:val="32"/>
        </w:rPr>
        <w:t>城市照明中心</w:t>
      </w:r>
      <w:r w:rsidR="00193647" w:rsidRPr="00E20AFD">
        <w:rPr>
          <w:rFonts w:ascii="文星仿宋" w:eastAsia="文星仿宋" w:hAnsi="仿宋" w:hint="eastAsia"/>
          <w:sz w:val="32"/>
          <w:szCs w:val="32"/>
        </w:rPr>
        <w:t>、</w:t>
      </w:r>
      <w:r w:rsidR="00D269E2" w:rsidRPr="00E20AFD">
        <w:rPr>
          <w:rFonts w:ascii="文星仿宋" w:eastAsia="文星仿宋" w:hAnsi="仿宋" w:hint="eastAsia"/>
          <w:sz w:val="32"/>
          <w:szCs w:val="32"/>
        </w:rPr>
        <w:t>市园林绿化中心、</w:t>
      </w:r>
      <w:r w:rsidR="00193647" w:rsidRPr="00E20AFD">
        <w:rPr>
          <w:rFonts w:ascii="文星仿宋" w:eastAsia="文星仿宋" w:hAnsi="仿宋" w:hint="eastAsia"/>
          <w:sz w:val="32"/>
          <w:szCs w:val="32"/>
        </w:rPr>
        <w:t>市政维护中心</w:t>
      </w:r>
      <w:r w:rsidRPr="00E20AFD">
        <w:rPr>
          <w:rFonts w:ascii="文星仿宋" w:eastAsia="文星仿宋" w:hAnsi="仿宋" w:hint="eastAsia"/>
          <w:sz w:val="32"/>
          <w:szCs w:val="32"/>
        </w:rPr>
        <w:t>。</w:t>
      </w:r>
    </w:p>
    <w:p w:rsidR="0018243A" w:rsidRPr="00E20AFD" w:rsidRDefault="00DC5326" w:rsidP="00E20AFD">
      <w:pPr>
        <w:spacing w:line="600" w:lineRule="exact"/>
        <w:ind w:firstLineChars="200" w:firstLine="640"/>
        <w:rPr>
          <w:rFonts w:ascii="文星仿宋" w:eastAsia="文星仿宋" w:hAnsi="仿宋" w:hint="eastAsia"/>
          <w:sz w:val="32"/>
          <w:szCs w:val="32"/>
        </w:rPr>
      </w:pPr>
      <w:r w:rsidRPr="00E20AFD">
        <w:rPr>
          <w:rFonts w:ascii="文星仿宋" w:eastAsia="文星仿宋" w:hAnsi="仿宋" w:hint="eastAsia"/>
          <w:sz w:val="32"/>
          <w:szCs w:val="32"/>
        </w:rPr>
        <w:t>A2类单位（梅县区）前三名：</w:t>
      </w:r>
      <w:r w:rsidR="00430F1C" w:rsidRPr="00E20AFD">
        <w:rPr>
          <w:rFonts w:ascii="文星仿宋" w:eastAsia="文星仿宋" w:hAnsi="仿宋" w:hint="eastAsia"/>
          <w:sz w:val="32"/>
          <w:szCs w:val="32"/>
        </w:rPr>
        <w:t>园林所、</w:t>
      </w:r>
      <w:r w:rsidR="00D269E2" w:rsidRPr="00E20AFD">
        <w:rPr>
          <w:rFonts w:ascii="文星仿宋" w:eastAsia="文星仿宋" w:hAnsi="仿宋" w:hint="eastAsia"/>
          <w:sz w:val="32"/>
          <w:szCs w:val="32"/>
        </w:rPr>
        <w:t>环卫所、新城办事处</w:t>
      </w:r>
      <w:r w:rsidRPr="00E20AFD">
        <w:rPr>
          <w:rFonts w:ascii="文星仿宋" w:eastAsia="文星仿宋" w:hAnsi="仿宋" w:hint="eastAsia"/>
          <w:sz w:val="32"/>
          <w:szCs w:val="32"/>
        </w:rPr>
        <w:t>。</w:t>
      </w:r>
    </w:p>
    <w:p w:rsidR="0018243A" w:rsidRPr="00E20AFD" w:rsidRDefault="00DC5326" w:rsidP="00E20AFD">
      <w:pPr>
        <w:spacing w:line="600" w:lineRule="exact"/>
        <w:ind w:firstLineChars="200" w:firstLine="640"/>
        <w:rPr>
          <w:rFonts w:ascii="文星仿宋" w:eastAsia="文星仿宋" w:hAnsi="仿宋" w:hint="eastAsia"/>
          <w:sz w:val="32"/>
          <w:szCs w:val="32"/>
        </w:rPr>
      </w:pPr>
      <w:r w:rsidRPr="00E20AFD">
        <w:rPr>
          <w:rFonts w:ascii="文星仿宋" w:eastAsia="文星仿宋" w:hAnsi="仿宋" w:hint="eastAsia"/>
          <w:sz w:val="32"/>
          <w:szCs w:val="32"/>
        </w:rPr>
        <w:t>B类单位（市直单位）前三名：</w:t>
      </w:r>
      <w:r w:rsidR="00D269E2" w:rsidRPr="00E20AFD">
        <w:rPr>
          <w:rFonts w:ascii="文星仿宋" w:eastAsia="文星仿宋" w:hAnsi="仿宋" w:hint="eastAsia"/>
          <w:sz w:val="32"/>
          <w:szCs w:val="32"/>
        </w:rPr>
        <w:t>嘉应新区管委会、市民政局和市水</w:t>
      </w:r>
      <w:proofErr w:type="gramStart"/>
      <w:r w:rsidR="00D269E2" w:rsidRPr="00E20AFD">
        <w:rPr>
          <w:rFonts w:ascii="文星仿宋" w:eastAsia="文星仿宋" w:hAnsi="仿宋" w:hint="eastAsia"/>
          <w:sz w:val="32"/>
          <w:szCs w:val="32"/>
        </w:rPr>
        <w:t>务</w:t>
      </w:r>
      <w:proofErr w:type="gramEnd"/>
      <w:r w:rsidR="00D269E2" w:rsidRPr="00E20AFD">
        <w:rPr>
          <w:rFonts w:ascii="文星仿宋" w:eastAsia="文星仿宋" w:hAnsi="仿宋" w:hint="eastAsia"/>
          <w:sz w:val="32"/>
          <w:szCs w:val="32"/>
        </w:rPr>
        <w:t>局</w:t>
      </w:r>
      <w:r w:rsidR="003B5D37" w:rsidRPr="00E20AFD">
        <w:rPr>
          <w:rFonts w:ascii="文星仿宋" w:eastAsia="文星仿宋" w:hAnsi="仿宋" w:hint="eastAsia"/>
          <w:sz w:val="32"/>
          <w:szCs w:val="32"/>
        </w:rPr>
        <w:t>并列第一</w:t>
      </w:r>
      <w:r w:rsidRPr="00E20AFD">
        <w:rPr>
          <w:rFonts w:ascii="文星仿宋" w:eastAsia="文星仿宋" w:hAnsi="仿宋" w:hint="eastAsia"/>
          <w:sz w:val="32"/>
          <w:szCs w:val="32"/>
        </w:rPr>
        <w:t>。</w:t>
      </w:r>
    </w:p>
    <w:p w:rsidR="0018243A" w:rsidRPr="00E20AFD" w:rsidRDefault="00DC5326" w:rsidP="00E20AFD">
      <w:pPr>
        <w:spacing w:line="600" w:lineRule="exact"/>
        <w:ind w:firstLineChars="200" w:firstLine="640"/>
        <w:rPr>
          <w:rFonts w:ascii="文星仿宋" w:eastAsia="文星仿宋" w:hAnsi="仿宋" w:hint="eastAsia"/>
          <w:sz w:val="32"/>
          <w:szCs w:val="32"/>
        </w:rPr>
      </w:pPr>
      <w:r w:rsidRPr="00E20AFD">
        <w:rPr>
          <w:rFonts w:ascii="文星仿宋" w:eastAsia="文星仿宋" w:hAnsi="仿宋" w:hint="eastAsia"/>
          <w:sz w:val="32"/>
          <w:szCs w:val="32"/>
        </w:rPr>
        <w:t>C类单位（相关企业）前三名：</w:t>
      </w:r>
      <w:r w:rsidR="004D3B35" w:rsidRPr="00E20AFD">
        <w:rPr>
          <w:rFonts w:ascii="文星仿宋" w:eastAsia="文星仿宋" w:hAnsi="仿宋" w:hint="eastAsia"/>
          <w:sz w:val="32"/>
          <w:szCs w:val="32"/>
        </w:rPr>
        <w:t>电信梅州分公司、梅州供电局和广电梅州分公司</w:t>
      </w:r>
      <w:r w:rsidR="00771C98" w:rsidRPr="00E20AFD">
        <w:rPr>
          <w:rFonts w:ascii="文星仿宋" w:eastAsia="文星仿宋" w:hAnsi="仿宋" w:hint="eastAsia"/>
          <w:sz w:val="32"/>
          <w:szCs w:val="32"/>
        </w:rPr>
        <w:t>并列第一</w:t>
      </w:r>
      <w:r w:rsidRPr="00E20AFD">
        <w:rPr>
          <w:rFonts w:ascii="文星仿宋" w:eastAsia="文星仿宋" w:hAnsi="仿宋" w:hint="eastAsia"/>
          <w:sz w:val="32"/>
          <w:szCs w:val="32"/>
        </w:rPr>
        <w:t>。</w:t>
      </w:r>
    </w:p>
    <w:p w:rsidR="0018243A" w:rsidRPr="00E20AFD" w:rsidRDefault="0018243A" w:rsidP="00E20AFD">
      <w:pPr>
        <w:spacing w:line="600" w:lineRule="exact"/>
        <w:ind w:right="320" w:firstLineChars="1200" w:firstLine="3840"/>
        <w:jc w:val="right"/>
        <w:rPr>
          <w:rFonts w:ascii="文星仿宋" w:eastAsia="文星仿宋" w:hAnsi="仿宋" w:hint="eastAsia"/>
          <w:sz w:val="32"/>
          <w:szCs w:val="32"/>
        </w:rPr>
      </w:pPr>
    </w:p>
    <w:p w:rsidR="001A3E40" w:rsidRPr="00E20AFD" w:rsidRDefault="001A3E40" w:rsidP="00E20AFD">
      <w:pPr>
        <w:spacing w:line="600" w:lineRule="exact"/>
        <w:ind w:right="320" w:firstLineChars="1200" w:firstLine="3840"/>
        <w:jc w:val="right"/>
        <w:rPr>
          <w:rFonts w:ascii="文星仿宋" w:eastAsia="文星仿宋" w:hAnsi="仿宋" w:hint="eastAsia"/>
          <w:sz w:val="32"/>
          <w:szCs w:val="32"/>
        </w:rPr>
      </w:pPr>
    </w:p>
    <w:p w:rsidR="001A3E40" w:rsidRPr="00E20AFD" w:rsidRDefault="001A3E40" w:rsidP="00E20AFD">
      <w:pPr>
        <w:spacing w:line="600" w:lineRule="exact"/>
        <w:ind w:right="320" w:firstLineChars="1200" w:firstLine="3840"/>
        <w:jc w:val="right"/>
        <w:rPr>
          <w:rFonts w:ascii="文星仿宋" w:eastAsia="文星仿宋" w:hAnsi="仿宋" w:hint="eastAsia"/>
          <w:sz w:val="32"/>
          <w:szCs w:val="32"/>
        </w:rPr>
      </w:pPr>
    </w:p>
    <w:p w:rsidR="0018243A" w:rsidRPr="00E20AFD" w:rsidRDefault="00DC5326" w:rsidP="00E20AFD">
      <w:pPr>
        <w:spacing w:line="600" w:lineRule="exact"/>
        <w:ind w:right="320" w:firstLineChars="1200" w:firstLine="3840"/>
        <w:jc w:val="right"/>
        <w:rPr>
          <w:rFonts w:ascii="文星仿宋" w:eastAsia="文星仿宋" w:hAnsi="仿宋" w:hint="eastAsia"/>
          <w:sz w:val="32"/>
          <w:szCs w:val="32"/>
        </w:rPr>
      </w:pPr>
      <w:r w:rsidRPr="00E20AFD">
        <w:rPr>
          <w:rFonts w:ascii="文星仿宋" w:eastAsia="文星仿宋" w:hAnsi="仿宋" w:hint="eastAsia"/>
          <w:sz w:val="32"/>
          <w:szCs w:val="32"/>
        </w:rPr>
        <w:t>梅州市城市管理委员会办公室</w:t>
      </w:r>
    </w:p>
    <w:p w:rsidR="0018243A" w:rsidRPr="00E20AFD" w:rsidRDefault="00DC5326" w:rsidP="00E20AFD">
      <w:pPr>
        <w:spacing w:line="600" w:lineRule="exact"/>
        <w:ind w:firstLineChars="1600" w:firstLine="5120"/>
        <w:rPr>
          <w:rFonts w:ascii="文星仿宋" w:eastAsia="文星仿宋" w:hAnsi="仿宋" w:hint="eastAsia"/>
          <w:sz w:val="32"/>
          <w:szCs w:val="32"/>
        </w:rPr>
      </w:pPr>
      <w:r w:rsidRPr="00E20AFD">
        <w:rPr>
          <w:rFonts w:ascii="文星仿宋" w:eastAsia="文星仿宋" w:hAnsi="仿宋" w:hint="eastAsia"/>
          <w:sz w:val="32"/>
          <w:szCs w:val="32"/>
        </w:rPr>
        <w:t xml:space="preserve"> 20</w:t>
      </w:r>
      <w:r w:rsidR="000C7CD5" w:rsidRPr="00E20AFD">
        <w:rPr>
          <w:rFonts w:ascii="文星仿宋" w:eastAsia="文星仿宋" w:hAnsi="仿宋" w:hint="eastAsia"/>
          <w:sz w:val="32"/>
          <w:szCs w:val="32"/>
        </w:rPr>
        <w:t>2</w:t>
      </w:r>
      <w:r w:rsidR="00E42309" w:rsidRPr="00E20AFD">
        <w:rPr>
          <w:rFonts w:ascii="文星仿宋" w:eastAsia="文星仿宋" w:hAnsi="仿宋" w:hint="eastAsia"/>
          <w:sz w:val="32"/>
          <w:szCs w:val="32"/>
        </w:rPr>
        <w:t>1</w:t>
      </w:r>
      <w:r w:rsidRPr="00E20AFD">
        <w:rPr>
          <w:rFonts w:ascii="文星仿宋" w:eastAsia="文星仿宋" w:hAnsi="仿宋" w:hint="eastAsia"/>
          <w:sz w:val="32"/>
          <w:szCs w:val="32"/>
        </w:rPr>
        <w:t>年</w:t>
      </w:r>
      <w:r w:rsidR="00D269E2" w:rsidRPr="00E20AFD">
        <w:rPr>
          <w:rFonts w:ascii="文星仿宋" w:eastAsia="文星仿宋" w:hAnsi="仿宋" w:hint="eastAsia"/>
          <w:sz w:val="32"/>
          <w:szCs w:val="32"/>
        </w:rPr>
        <w:t>6</w:t>
      </w:r>
      <w:r w:rsidRPr="00E20AFD">
        <w:rPr>
          <w:rFonts w:ascii="文星仿宋" w:eastAsia="文星仿宋" w:hAnsi="仿宋" w:hint="eastAsia"/>
          <w:sz w:val="32"/>
          <w:szCs w:val="32"/>
        </w:rPr>
        <w:t>月</w:t>
      </w:r>
      <w:r w:rsidR="00EA665C" w:rsidRPr="00E20AFD">
        <w:rPr>
          <w:rFonts w:ascii="文星仿宋" w:eastAsia="文星仿宋" w:hAnsi="仿宋" w:hint="eastAsia"/>
          <w:sz w:val="32"/>
          <w:szCs w:val="32"/>
        </w:rPr>
        <w:t>7</w:t>
      </w:r>
      <w:r w:rsidRPr="00E20AFD">
        <w:rPr>
          <w:rFonts w:ascii="文星仿宋" w:eastAsia="文星仿宋" w:hAnsi="仿宋" w:hint="eastAsia"/>
          <w:sz w:val="32"/>
          <w:szCs w:val="32"/>
        </w:rPr>
        <w:t>日</w:t>
      </w:r>
    </w:p>
    <w:p w:rsidR="00BC11D7" w:rsidRPr="00E20AFD" w:rsidRDefault="00BC11D7" w:rsidP="00E20AFD">
      <w:pPr>
        <w:spacing w:line="600" w:lineRule="exact"/>
        <w:rPr>
          <w:rFonts w:ascii="文星仿宋" w:eastAsia="文星仿宋" w:hAnsi="仿宋" w:hint="eastAsia"/>
          <w:sz w:val="32"/>
          <w:szCs w:val="32"/>
        </w:rPr>
      </w:pPr>
    </w:p>
    <w:p w:rsidR="000B4FD1" w:rsidRPr="00E20AFD" w:rsidRDefault="00DC5326" w:rsidP="00E20AFD">
      <w:pPr>
        <w:spacing w:line="600" w:lineRule="exact"/>
        <w:jc w:val="center"/>
        <w:rPr>
          <w:rFonts w:ascii="文星仿宋" w:eastAsia="文星仿宋" w:hAnsi="仿宋" w:hint="eastAsia"/>
          <w:sz w:val="32"/>
          <w:szCs w:val="32"/>
        </w:rPr>
      </w:pPr>
      <w:r w:rsidRPr="00E20AFD">
        <w:rPr>
          <w:rFonts w:ascii="文星仿宋" w:eastAsia="文星仿宋" w:hAnsi="仿宋" w:hint="eastAsia"/>
          <w:sz w:val="32"/>
          <w:szCs w:val="32"/>
        </w:rPr>
        <w:t>(联系人:孙文彬,</w:t>
      </w:r>
      <w:r w:rsidR="000B4FD1" w:rsidRPr="00E20AFD">
        <w:rPr>
          <w:rFonts w:ascii="文星仿宋" w:eastAsia="文星仿宋" w:hAnsi="仿宋" w:hint="eastAsia"/>
          <w:sz w:val="32"/>
          <w:szCs w:val="32"/>
        </w:rPr>
        <w:t>联系</w:t>
      </w:r>
      <w:r w:rsidRPr="00E20AFD">
        <w:rPr>
          <w:rFonts w:ascii="文星仿宋" w:eastAsia="文星仿宋" w:hAnsi="仿宋" w:hint="eastAsia"/>
          <w:sz w:val="32"/>
          <w:szCs w:val="32"/>
        </w:rPr>
        <w:t>电话:8668605,13431847245)</w:t>
      </w:r>
    </w:p>
    <w:p w:rsidR="000B4FD1" w:rsidRDefault="000B4FD1" w:rsidP="00E20AFD">
      <w:pPr>
        <w:spacing w:line="600" w:lineRule="exact"/>
        <w:jc w:val="left"/>
        <w:rPr>
          <w:rFonts w:ascii="文星仿宋" w:eastAsia="文星仿宋" w:hAnsi="仿宋" w:hint="eastAsia"/>
          <w:sz w:val="32"/>
          <w:szCs w:val="32"/>
        </w:rPr>
      </w:pPr>
    </w:p>
    <w:p w:rsidR="00E20AFD" w:rsidRDefault="00E20AFD" w:rsidP="00E20AFD">
      <w:pPr>
        <w:spacing w:line="600" w:lineRule="exact"/>
        <w:jc w:val="left"/>
        <w:rPr>
          <w:rFonts w:ascii="文星仿宋" w:eastAsia="文星仿宋" w:hAnsi="仿宋" w:hint="eastAsia"/>
          <w:sz w:val="32"/>
          <w:szCs w:val="32"/>
        </w:rPr>
      </w:pPr>
    </w:p>
    <w:p w:rsidR="00E20AFD" w:rsidRDefault="00E20AFD" w:rsidP="00E20AFD">
      <w:pPr>
        <w:spacing w:line="600" w:lineRule="exact"/>
        <w:jc w:val="left"/>
        <w:rPr>
          <w:rFonts w:ascii="文星仿宋" w:eastAsia="文星仿宋" w:hAnsi="仿宋" w:hint="eastAsia"/>
          <w:sz w:val="32"/>
          <w:szCs w:val="32"/>
        </w:rPr>
      </w:pPr>
    </w:p>
    <w:p w:rsidR="00E20AFD" w:rsidRDefault="00E20AFD" w:rsidP="00E20AFD">
      <w:pPr>
        <w:spacing w:line="600" w:lineRule="exact"/>
        <w:jc w:val="left"/>
        <w:rPr>
          <w:rFonts w:ascii="文星仿宋" w:eastAsia="文星仿宋" w:hAnsi="仿宋" w:hint="eastAsia"/>
          <w:sz w:val="32"/>
          <w:szCs w:val="32"/>
        </w:rPr>
      </w:pPr>
    </w:p>
    <w:p w:rsidR="00E20AFD" w:rsidRDefault="00E20AFD" w:rsidP="00E20AFD">
      <w:pPr>
        <w:spacing w:line="600" w:lineRule="exact"/>
        <w:jc w:val="left"/>
        <w:rPr>
          <w:rFonts w:ascii="文星仿宋" w:eastAsia="文星仿宋" w:hAnsi="仿宋" w:hint="eastAsia"/>
          <w:sz w:val="32"/>
          <w:szCs w:val="32"/>
        </w:rPr>
      </w:pPr>
    </w:p>
    <w:p w:rsidR="00E20AFD" w:rsidRDefault="00E20AFD" w:rsidP="00E20AFD">
      <w:pPr>
        <w:spacing w:line="600" w:lineRule="exact"/>
        <w:jc w:val="left"/>
        <w:rPr>
          <w:rFonts w:ascii="文星仿宋" w:eastAsia="文星仿宋" w:hAnsi="仿宋" w:hint="eastAsia"/>
          <w:sz w:val="32"/>
          <w:szCs w:val="32"/>
        </w:rPr>
      </w:pPr>
    </w:p>
    <w:p w:rsidR="00E20AFD" w:rsidRDefault="00E20AFD" w:rsidP="00E20AFD">
      <w:pPr>
        <w:spacing w:line="600" w:lineRule="exact"/>
        <w:jc w:val="left"/>
        <w:rPr>
          <w:rFonts w:ascii="文星仿宋" w:eastAsia="文星仿宋" w:hAnsi="仿宋" w:hint="eastAsia"/>
          <w:sz w:val="32"/>
          <w:szCs w:val="32"/>
        </w:rPr>
      </w:pPr>
    </w:p>
    <w:p w:rsidR="00E20AFD" w:rsidRDefault="00E20AFD" w:rsidP="00E20AFD">
      <w:pPr>
        <w:spacing w:line="600" w:lineRule="exact"/>
        <w:jc w:val="left"/>
        <w:rPr>
          <w:rFonts w:ascii="文星仿宋" w:eastAsia="文星仿宋" w:hAnsi="仿宋" w:hint="eastAsia"/>
          <w:sz w:val="32"/>
          <w:szCs w:val="32"/>
        </w:rPr>
      </w:pPr>
    </w:p>
    <w:p w:rsidR="00E20AFD" w:rsidRDefault="00E20AFD" w:rsidP="00E20AFD">
      <w:pPr>
        <w:spacing w:line="600" w:lineRule="exact"/>
        <w:jc w:val="left"/>
        <w:rPr>
          <w:rFonts w:ascii="文星仿宋" w:eastAsia="文星仿宋" w:hAnsi="仿宋" w:hint="eastAsia"/>
          <w:sz w:val="32"/>
          <w:szCs w:val="32"/>
        </w:rPr>
      </w:pPr>
    </w:p>
    <w:p w:rsidR="00E20AFD" w:rsidRPr="00E20AFD" w:rsidRDefault="00E20AFD" w:rsidP="00E20AFD">
      <w:pPr>
        <w:spacing w:line="600" w:lineRule="exact"/>
        <w:jc w:val="left"/>
        <w:rPr>
          <w:rFonts w:ascii="文星仿宋" w:eastAsia="文星仿宋" w:hAnsi="仿宋" w:hint="eastAsia"/>
          <w:sz w:val="32"/>
          <w:szCs w:val="32"/>
        </w:rPr>
      </w:pPr>
    </w:p>
    <w:p w:rsidR="0018243A" w:rsidRPr="00E20AFD" w:rsidRDefault="00DC5326" w:rsidP="00E20AFD">
      <w:pPr>
        <w:spacing w:line="600" w:lineRule="exact"/>
        <w:jc w:val="left"/>
        <w:rPr>
          <w:rFonts w:ascii="文星仿宋" w:eastAsia="文星仿宋" w:hAnsi="仿宋" w:hint="eastAsia"/>
          <w:sz w:val="28"/>
          <w:szCs w:val="28"/>
        </w:rPr>
      </w:pPr>
      <w:r w:rsidRPr="00E20AFD">
        <w:rPr>
          <w:rFonts w:ascii="文星仿宋" w:eastAsia="文星仿宋" w:hAnsi="仿宋" w:hint="eastAsia"/>
          <w:sz w:val="28"/>
          <w:szCs w:val="28"/>
        </w:rPr>
        <w:t>抄送：市政府办公室,</w:t>
      </w:r>
      <w:proofErr w:type="gramStart"/>
      <w:r w:rsidRPr="00E20AFD">
        <w:rPr>
          <w:rFonts w:ascii="文星仿宋" w:eastAsia="文星仿宋" w:hAnsi="仿宋" w:hint="eastAsia"/>
          <w:sz w:val="28"/>
          <w:szCs w:val="28"/>
        </w:rPr>
        <w:t>市创文办</w:t>
      </w:r>
      <w:proofErr w:type="gramEnd"/>
      <w:r w:rsidRPr="00E20AFD">
        <w:rPr>
          <w:rFonts w:ascii="文星仿宋" w:eastAsia="文星仿宋" w:hAnsi="仿宋" w:hint="eastAsia"/>
          <w:sz w:val="28"/>
          <w:szCs w:val="28"/>
        </w:rPr>
        <w:t>,</w:t>
      </w:r>
      <w:r w:rsidR="009B7E74" w:rsidRPr="00E20AFD">
        <w:rPr>
          <w:rFonts w:ascii="文星仿宋" w:eastAsia="文星仿宋" w:hAnsi="仿宋" w:hint="eastAsia"/>
          <w:sz w:val="28"/>
          <w:szCs w:val="28"/>
        </w:rPr>
        <w:t>市复审办，</w:t>
      </w:r>
      <w:r w:rsidRPr="00E20AFD">
        <w:rPr>
          <w:rFonts w:ascii="文星仿宋" w:eastAsia="文星仿宋" w:hAnsi="仿宋" w:hint="eastAsia"/>
          <w:sz w:val="28"/>
          <w:szCs w:val="28"/>
        </w:rPr>
        <w:t>市直机关作风评议办</w:t>
      </w:r>
      <w:r w:rsidR="00E20AFD" w:rsidRPr="00E20AFD">
        <w:rPr>
          <w:rFonts w:ascii="文星仿宋" w:eastAsia="文星仿宋" w:hAnsi="仿宋" w:hint="eastAsia"/>
          <w:sz w:val="28"/>
          <w:szCs w:val="28"/>
        </w:rPr>
        <w:t>。</w:t>
      </w:r>
    </w:p>
    <w:sectPr w:rsidR="0018243A" w:rsidRPr="00E20AFD" w:rsidSect="00BC11D7">
      <w:footerReference w:type="default" r:id="rId9"/>
      <w:pgSz w:w="11906" w:h="16838"/>
      <w:pgMar w:top="2155" w:right="1418" w:bottom="204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A2" w:rsidRDefault="004250A2">
      <w:r>
        <w:separator/>
      </w:r>
    </w:p>
  </w:endnote>
  <w:endnote w:type="continuationSeparator" w:id="0">
    <w:p w:rsidR="004250A2" w:rsidRDefault="0042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星标宋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1247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A2256" w:rsidRPr="000B4FD1" w:rsidRDefault="000A2256">
        <w:pPr>
          <w:pStyle w:val="a5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0B4FD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B4FD1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0B4FD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E20AFD" w:rsidRPr="00E20AF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E20AFD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5 -</w:t>
        </w:r>
        <w:r w:rsidRPr="000B4FD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0A2256" w:rsidRDefault="000A2256">
    <w:pPr>
      <w:pStyle w:val="a5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A2" w:rsidRDefault="004250A2">
      <w:r>
        <w:separator/>
      </w:r>
    </w:p>
  </w:footnote>
  <w:footnote w:type="continuationSeparator" w:id="0">
    <w:p w:rsidR="004250A2" w:rsidRDefault="00425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362A5"/>
    <w:rsid w:val="000065FD"/>
    <w:rsid w:val="00007F2C"/>
    <w:rsid w:val="00012254"/>
    <w:rsid w:val="00017D5E"/>
    <w:rsid w:val="0002127D"/>
    <w:rsid w:val="00021EBD"/>
    <w:rsid w:val="000240F7"/>
    <w:rsid w:val="00027BC1"/>
    <w:rsid w:val="000310F9"/>
    <w:rsid w:val="00045C26"/>
    <w:rsid w:val="00047304"/>
    <w:rsid w:val="00047C67"/>
    <w:rsid w:val="00050330"/>
    <w:rsid w:val="000546C4"/>
    <w:rsid w:val="00057C10"/>
    <w:rsid w:val="00057F7C"/>
    <w:rsid w:val="00061A16"/>
    <w:rsid w:val="00072FA6"/>
    <w:rsid w:val="000765DD"/>
    <w:rsid w:val="00081990"/>
    <w:rsid w:val="00082B42"/>
    <w:rsid w:val="00082F7A"/>
    <w:rsid w:val="00085631"/>
    <w:rsid w:val="00091848"/>
    <w:rsid w:val="00092BBC"/>
    <w:rsid w:val="00094CC9"/>
    <w:rsid w:val="00097F85"/>
    <w:rsid w:val="00097F90"/>
    <w:rsid w:val="000A2256"/>
    <w:rsid w:val="000A285C"/>
    <w:rsid w:val="000A6EC5"/>
    <w:rsid w:val="000B03A2"/>
    <w:rsid w:val="000B2C2B"/>
    <w:rsid w:val="000B4FD1"/>
    <w:rsid w:val="000C33D2"/>
    <w:rsid w:val="000C7CD5"/>
    <w:rsid w:val="000D13A1"/>
    <w:rsid w:val="000D3450"/>
    <w:rsid w:val="000D5362"/>
    <w:rsid w:val="000D734F"/>
    <w:rsid w:val="000D74B7"/>
    <w:rsid w:val="000F5EC7"/>
    <w:rsid w:val="000F7640"/>
    <w:rsid w:val="00100AC8"/>
    <w:rsid w:val="00102196"/>
    <w:rsid w:val="0010230B"/>
    <w:rsid w:val="0010230E"/>
    <w:rsid w:val="0011567B"/>
    <w:rsid w:val="00115946"/>
    <w:rsid w:val="001212F8"/>
    <w:rsid w:val="00122415"/>
    <w:rsid w:val="00123A8E"/>
    <w:rsid w:val="00125080"/>
    <w:rsid w:val="00127A96"/>
    <w:rsid w:val="00131643"/>
    <w:rsid w:val="00133F28"/>
    <w:rsid w:val="00145514"/>
    <w:rsid w:val="001468FF"/>
    <w:rsid w:val="00152104"/>
    <w:rsid w:val="001537BA"/>
    <w:rsid w:val="00153EFE"/>
    <w:rsid w:val="001541A3"/>
    <w:rsid w:val="0015625D"/>
    <w:rsid w:val="00157CCE"/>
    <w:rsid w:val="001627A5"/>
    <w:rsid w:val="00162F7E"/>
    <w:rsid w:val="00164E25"/>
    <w:rsid w:val="00165988"/>
    <w:rsid w:val="001675A2"/>
    <w:rsid w:val="00170947"/>
    <w:rsid w:val="001726D0"/>
    <w:rsid w:val="001804DA"/>
    <w:rsid w:val="0018104C"/>
    <w:rsid w:val="00181F9D"/>
    <w:rsid w:val="0018220E"/>
    <w:rsid w:val="0018243A"/>
    <w:rsid w:val="001840A6"/>
    <w:rsid w:val="001873E0"/>
    <w:rsid w:val="0019142B"/>
    <w:rsid w:val="00191EF8"/>
    <w:rsid w:val="00193647"/>
    <w:rsid w:val="001A0570"/>
    <w:rsid w:val="001A0E1B"/>
    <w:rsid w:val="001A2ED4"/>
    <w:rsid w:val="001A2F7E"/>
    <w:rsid w:val="001A3E40"/>
    <w:rsid w:val="001A4F83"/>
    <w:rsid w:val="001A58CA"/>
    <w:rsid w:val="001A7B11"/>
    <w:rsid w:val="001B031F"/>
    <w:rsid w:val="001B13E7"/>
    <w:rsid w:val="001B667E"/>
    <w:rsid w:val="001B677C"/>
    <w:rsid w:val="001B6A01"/>
    <w:rsid w:val="001B7829"/>
    <w:rsid w:val="001B7C81"/>
    <w:rsid w:val="001C6F3A"/>
    <w:rsid w:val="001E2515"/>
    <w:rsid w:val="001E5542"/>
    <w:rsid w:val="001F2BE2"/>
    <w:rsid w:val="001F2D57"/>
    <w:rsid w:val="001F4305"/>
    <w:rsid w:val="00205EB6"/>
    <w:rsid w:val="002073FF"/>
    <w:rsid w:val="0021396C"/>
    <w:rsid w:val="002245DC"/>
    <w:rsid w:val="002251CC"/>
    <w:rsid w:val="002319FC"/>
    <w:rsid w:val="00241282"/>
    <w:rsid w:val="00250692"/>
    <w:rsid w:val="00256FB9"/>
    <w:rsid w:val="002576E6"/>
    <w:rsid w:val="0026094C"/>
    <w:rsid w:val="00261499"/>
    <w:rsid w:val="00261D3F"/>
    <w:rsid w:val="00262B61"/>
    <w:rsid w:val="00263D24"/>
    <w:rsid w:val="0026488D"/>
    <w:rsid w:val="0026532A"/>
    <w:rsid w:val="00273C46"/>
    <w:rsid w:val="00275268"/>
    <w:rsid w:val="00275DD6"/>
    <w:rsid w:val="002960FC"/>
    <w:rsid w:val="002A07AC"/>
    <w:rsid w:val="002A68D1"/>
    <w:rsid w:val="002A6F30"/>
    <w:rsid w:val="002A751E"/>
    <w:rsid w:val="002B7567"/>
    <w:rsid w:val="002C07CE"/>
    <w:rsid w:val="002C4DBF"/>
    <w:rsid w:val="002D3226"/>
    <w:rsid w:val="002D39C9"/>
    <w:rsid w:val="002D6A80"/>
    <w:rsid w:val="002D6EBA"/>
    <w:rsid w:val="002E00F6"/>
    <w:rsid w:val="002E1928"/>
    <w:rsid w:val="002E24E2"/>
    <w:rsid w:val="002E2D56"/>
    <w:rsid w:val="00304BAA"/>
    <w:rsid w:val="00305963"/>
    <w:rsid w:val="003065A9"/>
    <w:rsid w:val="003127FE"/>
    <w:rsid w:val="00315E91"/>
    <w:rsid w:val="003207BB"/>
    <w:rsid w:val="003235C8"/>
    <w:rsid w:val="003260CE"/>
    <w:rsid w:val="00336DB7"/>
    <w:rsid w:val="00337757"/>
    <w:rsid w:val="003379C2"/>
    <w:rsid w:val="00342DFE"/>
    <w:rsid w:val="0034472A"/>
    <w:rsid w:val="003549DA"/>
    <w:rsid w:val="00354AD8"/>
    <w:rsid w:val="00354D08"/>
    <w:rsid w:val="0035594A"/>
    <w:rsid w:val="0035721C"/>
    <w:rsid w:val="003642BC"/>
    <w:rsid w:val="003648D9"/>
    <w:rsid w:val="00373A40"/>
    <w:rsid w:val="00375BDC"/>
    <w:rsid w:val="0038149A"/>
    <w:rsid w:val="00381DF5"/>
    <w:rsid w:val="003836A0"/>
    <w:rsid w:val="00385715"/>
    <w:rsid w:val="00385906"/>
    <w:rsid w:val="00385E39"/>
    <w:rsid w:val="00391051"/>
    <w:rsid w:val="00393A79"/>
    <w:rsid w:val="00394E16"/>
    <w:rsid w:val="0039571E"/>
    <w:rsid w:val="00395878"/>
    <w:rsid w:val="003A5416"/>
    <w:rsid w:val="003A721B"/>
    <w:rsid w:val="003B1DFF"/>
    <w:rsid w:val="003B5D37"/>
    <w:rsid w:val="003C1BDF"/>
    <w:rsid w:val="003C2648"/>
    <w:rsid w:val="003C61F5"/>
    <w:rsid w:val="003C6C28"/>
    <w:rsid w:val="003D2248"/>
    <w:rsid w:val="003D425D"/>
    <w:rsid w:val="003D50A6"/>
    <w:rsid w:val="003D7A46"/>
    <w:rsid w:val="003E014D"/>
    <w:rsid w:val="003E368B"/>
    <w:rsid w:val="003F5D3B"/>
    <w:rsid w:val="003F73DF"/>
    <w:rsid w:val="00401B6A"/>
    <w:rsid w:val="00405954"/>
    <w:rsid w:val="00406CD1"/>
    <w:rsid w:val="00410725"/>
    <w:rsid w:val="00412D0F"/>
    <w:rsid w:val="004164D5"/>
    <w:rsid w:val="00420ABA"/>
    <w:rsid w:val="0042101E"/>
    <w:rsid w:val="00421A2D"/>
    <w:rsid w:val="0042423C"/>
    <w:rsid w:val="004250A2"/>
    <w:rsid w:val="00426AB3"/>
    <w:rsid w:val="0042760C"/>
    <w:rsid w:val="00427747"/>
    <w:rsid w:val="00430F1C"/>
    <w:rsid w:val="004313A2"/>
    <w:rsid w:val="00431F54"/>
    <w:rsid w:val="0044395C"/>
    <w:rsid w:val="004477FD"/>
    <w:rsid w:val="00460ADD"/>
    <w:rsid w:val="00460E96"/>
    <w:rsid w:val="0046177A"/>
    <w:rsid w:val="00462BBB"/>
    <w:rsid w:val="0046507F"/>
    <w:rsid w:val="00467426"/>
    <w:rsid w:val="0047020B"/>
    <w:rsid w:val="00471D64"/>
    <w:rsid w:val="00482C09"/>
    <w:rsid w:val="00482E35"/>
    <w:rsid w:val="00485FBF"/>
    <w:rsid w:val="004861C8"/>
    <w:rsid w:val="00492109"/>
    <w:rsid w:val="004951BF"/>
    <w:rsid w:val="00496D90"/>
    <w:rsid w:val="004A31F9"/>
    <w:rsid w:val="004A6357"/>
    <w:rsid w:val="004A7162"/>
    <w:rsid w:val="004A775A"/>
    <w:rsid w:val="004B05E3"/>
    <w:rsid w:val="004B0C8B"/>
    <w:rsid w:val="004B5CE0"/>
    <w:rsid w:val="004B694A"/>
    <w:rsid w:val="004D140B"/>
    <w:rsid w:val="004D3B35"/>
    <w:rsid w:val="004D6634"/>
    <w:rsid w:val="004D75E1"/>
    <w:rsid w:val="004E0E9E"/>
    <w:rsid w:val="004E1A4F"/>
    <w:rsid w:val="004E31B1"/>
    <w:rsid w:val="004E5720"/>
    <w:rsid w:val="0050046F"/>
    <w:rsid w:val="005005C8"/>
    <w:rsid w:val="00503392"/>
    <w:rsid w:val="00505D5C"/>
    <w:rsid w:val="00510B60"/>
    <w:rsid w:val="005141FF"/>
    <w:rsid w:val="00514F5D"/>
    <w:rsid w:val="00520BCE"/>
    <w:rsid w:val="00521D4E"/>
    <w:rsid w:val="00523793"/>
    <w:rsid w:val="005256A3"/>
    <w:rsid w:val="00525FE8"/>
    <w:rsid w:val="00534656"/>
    <w:rsid w:val="00535B27"/>
    <w:rsid w:val="00540F3C"/>
    <w:rsid w:val="00541ABA"/>
    <w:rsid w:val="0054554C"/>
    <w:rsid w:val="00545C80"/>
    <w:rsid w:val="00546121"/>
    <w:rsid w:val="00555C9B"/>
    <w:rsid w:val="0056253D"/>
    <w:rsid w:val="005654B8"/>
    <w:rsid w:val="00565AB9"/>
    <w:rsid w:val="0056653D"/>
    <w:rsid w:val="0057029F"/>
    <w:rsid w:val="00573839"/>
    <w:rsid w:val="00577CB0"/>
    <w:rsid w:val="00582032"/>
    <w:rsid w:val="00582AE3"/>
    <w:rsid w:val="00586A67"/>
    <w:rsid w:val="00590632"/>
    <w:rsid w:val="00596A2B"/>
    <w:rsid w:val="00597BE3"/>
    <w:rsid w:val="005A40F3"/>
    <w:rsid w:val="005A4977"/>
    <w:rsid w:val="005B6211"/>
    <w:rsid w:val="005C389D"/>
    <w:rsid w:val="005C4526"/>
    <w:rsid w:val="005D3A6A"/>
    <w:rsid w:val="005E431D"/>
    <w:rsid w:val="005E56F6"/>
    <w:rsid w:val="005E5C0E"/>
    <w:rsid w:val="005E63E8"/>
    <w:rsid w:val="005F065C"/>
    <w:rsid w:val="005F0AC7"/>
    <w:rsid w:val="005F23AD"/>
    <w:rsid w:val="005F254B"/>
    <w:rsid w:val="005F3BAA"/>
    <w:rsid w:val="005F4009"/>
    <w:rsid w:val="005F7F5E"/>
    <w:rsid w:val="006002D4"/>
    <w:rsid w:val="0062125A"/>
    <w:rsid w:val="006236A9"/>
    <w:rsid w:val="0062490E"/>
    <w:rsid w:val="00630EA3"/>
    <w:rsid w:val="0063212C"/>
    <w:rsid w:val="0063275C"/>
    <w:rsid w:val="006362A5"/>
    <w:rsid w:val="006411CB"/>
    <w:rsid w:val="00641BD8"/>
    <w:rsid w:val="00641F61"/>
    <w:rsid w:val="0064286A"/>
    <w:rsid w:val="00643FB7"/>
    <w:rsid w:val="00646F6E"/>
    <w:rsid w:val="00650FC9"/>
    <w:rsid w:val="0065122F"/>
    <w:rsid w:val="00661E11"/>
    <w:rsid w:val="00662354"/>
    <w:rsid w:val="00665484"/>
    <w:rsid w:val="00671CCC"/>
    <w:rsid w:val="00672A65"/>
    <w:rsid w:val="00680E04"/>
    <w:rsid w:val="00682F81"/>
    <w:rsid w:val="00683BEA"/>
    <w:rsid w:val="00684BAA"/>
    <w:rsid w:val="00685509"/>
    <w:rsid w:val="00687413"/>
    <w:rsid w:val="0069132C"/>
    <w:rsid w:val="006A323C"/>
    <w:rsid w:val="006A3A30"/>
    <w:rsid w:val="006B25FC"/>
    <w:rsid w:val="006B5C68"/>
    <w:rsid w:val="006B6D62"/>
    <w:rsid w:val="006C1BEA"/>
    <w:rsid w:val="006C270B"/>
    <w:rsid w:val="006D17C9"/>
    <w:rsid w:val="006D2FFB"/>
    <w:rsid w:val="006D3D70"/>
    <w:rsid w:val="006D4F51"/>
    <w:rsid w:val="006D5F98"/>
    <w:rsid w:val="006F638C"/>
    <w:rsid w:val="007000FE"/>
    <w:rsid w:val="00702381"/>
    <w:rsid w:val="00711E55"/>
    <w:rsid w:val="0071598D"/>
    <w:rsid w:val="00715E75"/>
    <w:rsid w:val="00716A9A"/>
    <w:rsid w:val="00721266"/>
    <w:rsid w:val="007218F2"/>
    <w:rsid w:val="007238D5"/>
    <w:rsid w:val="00724DC6"/>
    <w:rsid w:val="007254A1"/>
    <w:rsid w:val="007261B8"/>
    <w:rsid w:val="0072688F"/>
    <w:rsid w:val="00726FF5"/>
    <w:rsid w:val="00735751"/>
    <w:rsid w:val="00741AEB"/>
    <w:rsid w:val="00741C65"/>
    <w:rsid w:val="00741DB6"/>
    <w:rsid w:val="007431AE"/>
    <w:rsid w:val="00746C26"/>
    <w:rsid w:val="007503B8"/>
    <w:rsid w:val="00750B80"/>
    <w:rsid w:val="007526EB"/>
    <w:rsid w:val="00753F75"/>
    <w:rsid w:val="00756259"/>
    <w:rsid w:val="00760CB7"/>
    <w:rsid w:val="00767DC1"/>
    <w:rsid w:val="00771C98"/>
    <w:rsid w:val="00776787"/>
    <w:rsid w:val="007769AA"/>
    <w:rsid w:val="00781F5B"/>
    <w:rsid w:val="00783FC9"/>
    <w:rsid w:val="007850E0"/>
    <w:rsid w:val="00785B44"/>
    <w:rsid w:val="00791E73"/>
    <w:rsid w:val="00797433"/>
    <w:rsid w:val="007A04DD"/>
    <w:rsid w:val="007A5E20"/>
    <w:rsid w:val="007B0889"/>
    <w:rsid w:val="007B3284"/>
    <w:rsid w:val="007B32CB"/>
    <w:rsid w:val="007B55C1"/>
    <w:rsid w:val="007C2374"/>
    <w:rsid w:val="007C659E"/>
    <w:rsid w:val="007C7C1C"/>
    <w:rsid w:val="007D1AFE"/>
    <w:rsid w:val="007D3142"/>
    <w:rsid w:val="007D50C5"/>
    <w:rsid w:val="007D5C95"/>
    <w:rsid w:val="007E5AC3"/>
    <w:rsid w:val="007F78EF"/>
    <w:rsid w:val="00816152"/>
    <w:rsid w:val="008227B3"/>
    <w:rsid w:val="0082600A"/>
    <w:rsid w:val="00831D6F"/>
    <w:rsid w:val="0083307F"/>
    <w:rsid w:val="00834511"/>
    <w:rsid w:val="0083503C"/>
    <w:rsid w:val="00835C93"/>
    <w:rsid w:val="00836310"/>
    <w:rsid w:val="00841DCB"/>
    <w:rsid w:val="008436A4"/>
    <w:rsid w:val="00847224"/>
    <w:rsid w:val="008478E9"/>
    <w:rsid w:val="008479B5"/>
    <w:rsid w:val="008504A8"/>
    <w:rsid w:val="00850BA2"/>
    <w:rsid w:val="00850FAE"/>
    <w:rsid w:val="00852D29"/>
    <w:rsid w:val="008543F9"/>
    <w:rsid w:val="00854D41"/>
    <w:rsid w:val="00860628"/>
    <w:rsid w:val="0086312C"/>
    <w:rsid w:val="00871511"/>
    <w:rsid w:val="0087376C"/>
    <w:rsid w:val="0087791A"/>
    <w:rsid w:val="00877C2B"/>
    <w:rsid w:val="0088319B"/>
    <w:rsid w:val="00886B25"/>
    <w:rsid w:val="00892ABA"/>
    <w:rsid w:val="008952F1"/>
    <w:rsid w:val="008A384B"/>
    <w:rsid w:val="008B0042"/>
    <w:rsid w:val="008B33B9"/>
    <w:rsid w:val="008B5522"/>
    <w:rsid w:val="008B62DB"/>
    <w:rsid w:val="008C0A4C"/>
    <w:rsid w:val="008C2FF5"/>
    <w:rsid w:val="008C4663"/>
    <w:rsid w:val="008C5FAB"/>
    <w:rsid w:val="008C7D6C"/>
    <w:rsid w:val="008D0E0C"/>
    <w:rsid w:val="008D1FF9"/>
    <w:rsid w:val="008D58FC"/>
    <w:rsid w:val="008D5DE9"/>
    <w:rsid w:val="008E1168"/>
    <w:rsid w:val="008E3268"/>
    <w:rsid w:val="008E3B7B"/>
    <w:rsid w:val="008E522C"/>
    <w:rsid w:val="008E6379"/>
    <w:rsid w:val="008F2135"/>
    <w:rsid w:val="008F5A56"/>
    <w:rsid w:val="008F75EC"/>
    <w:rsid w:val="00900C43"/>
    <w:rsid w:val="00900E60"/>
    <w:rsid w:val="009109F8"/>
    <w:rsid w:val="00912598"/>
    <w:rsid w:val="00912DA1"/>
    <w:rsid w:val="00913672"/>
    <w:rsid w:val="00913C87"/>
    <w:rsid w:val="00915909"/>
    <w:rsid w:val="009202A2"/>
    <w:rsid w:val="009211F2"/>
    <w:rsid w:val="00924AF1"/>
    <w:rsid w:val="00931413"/>
    <w:rsid w:val="00941A57"/>
    <w:rsid w:val="00943074"/>
    <w:rsid w:val="0095053A"/>
    <w:rsid w:val="00952828"/>
    <w:rsid w:val="009528D9"/>
    <w:rsid w:val="00954578"/>
    <w:rsid w:val="009561A4"/>
    <w:rsid w:val="00956CC2"/>
    <w:rsid w:val="009640AD"/>
    <w:rsid w:val="009664CE"/>
    <w:rsid w:val="00970FB3"/>
    <w:rsid w:val="0097295A"/>
    <w:rsid w:val="009743A8"/>
    <w:rsid w:val="00977A91"/>
    <w:rsid w:val="00982A8F"/>
    <w:rsid w:val="00987A8B"/>
    <w:rsid w:val="0099288F"/>
    <w:rsid w:val="00997C13"/>
    <w:rsid w:val="009A1111"/>
    <w:rsid w:val="009A3899"/>
    <w:rsid w:val="009B3B3B"/>
    <w:rsid w:val="009B4497"/>
    <w:rsid w:val="009B4CD5"/>
    <w:rsid w:val="009B792C"/>
    <w:rsid w:val="009B79FC"/>
    <w:rsid w:val="009B7E74"/>
    <w:rsid w:val="009C6C21"/>
    <w:rsid w:val="009C7B0F"/>
    <w:rsid w:val="009D0F7F"/>
    <w:rsid w:val="009D40E4"/>
    <w:rsid w:val="009D4A88"/>
    <w:rsid w:val="009D54E6"/>
    <w:rsid w:val="009E038B"/>
    <w:rsid w:val="009E24CF"/>
    <w:rsid w:val="009E7810"/>
    <w:rsid w:val="009F0793"/>
    <w:rsid w:val="009F12C7"/>
    <w:rsid w:val="009F1B93"/>
    <w:rsid w:val="009F7D19"/>
    <w:rsid w:val="00A02DF9"/>
    <w:rsid w:val="00A05A04"/>
    <w:rsid w:val="00A078B9"/>
    <w:rsid w:val="00A10E01"/>
    <w:rsid w:val="00A118D1"/>
    <w:rsid w:val="00A11940"/>
    <w:rsid w:val="00A16B7C"/>
    <w:rsid w:val="00A22F8F"/>
    <w:rsid w:val="00A33082"/>
    <w:rsid w:val="00A351B2"/>
    <w:rsid w:val="00A35953"/>
    <w:rsid w:val="00A37D79"/>
    <w:rsid w:val="00A40AE4"/>
    <w:rsid w:val="00A410E6"/>
    <w:rsid w:val="00A42E12"/>
    <w:rsid w:val="00A44787"/>
    <w:rsid w:val="00A5167B"/>
    <w:rsid w:val="00A52D58"/>
    <w:rsid w:val="00A62C36"/>
    <w:rsid w:val="00A70EB7"/>
    <w:rsid w:val="00A8285C"/>
    <w:rsid w:val="00A874E0"/>
    <w:rsid w:val="00A9657B"/>
    <w:rsid w:val="00A97B35"/>
    <w:rsid w:val="00AA31A3"/>
    <w:rsid w:val="00AA4EA0"/>
    <w:rsid w:val="00AB0AEF"/>
    <w:rsid w:val="00AB6A18"/>
    <w:rsid w:val="00AB6B2F"/>
    <w:rsid w:val="00AC1164"/>
    <w:rsid w:val="00AC55B7"/>
    <w:rsid w:val="00AD45F2"/>
    <w:rsid w:val="00AE436B"/>
    <w:rsid w:val="00AE51CD"/>
    <w:rsid w:val="00AE649A"/>
    <w:rsid w:val="00AF0EB3"/>
    <w:rsid w:val="00AF5ABE"/>
    <w:rsid w:val="00B031C5"/>
    <w:rsid w:val="00B0573A"/>
    <w:rsid w:val="00B07C3A"/>
    <w:rsid w:val="00B10DD4"/>
    <w:rsid w:val="00B163B8"/>
    <w:rsid w:val="00B17AEC"/>
    <w:rsid w:val="00B22FCD"/>
    <w:rsid w:val="00B23C11"/>
    <w:rsid w:val="00B24367"/>
    <w:rsid w:val="00B34B7F"/>
    <w:rsid w:val="00B37360"/>
    <w:rsid w:val="00B37D87"/>
    <w:rsid w:val="00B46415"/>
    <w:rsid w:val="00B511A4"/>
    <w:rsid w:val="00B613BD"/>
    <w:rsid w:val="00B66304"/>
    <w:rsid w:val="00B66854"/>
    <w:rsid w:val="00B861BE"/>
    <w:rsid w:val="00B9086D"/>
    <w:rsid w:val="00B964E2"/>
    <w:rsid w:val="00BA1EC4"/>
    <w:rsid w:val="00BA273D"/>
    <w:rsid w:val="00BA5F1C"/>
    <w:rsid w:val="00BA717A"/>
    <w:rsid w:val="00BB3CA0"/>
    <w:rsid w:val="00BC11D7"/>
    <w:rsid w:val="00BC27C4"/>
    <w:rsid w:val="00BC49A7"/>
    <w:rsid w:val="00BC59FA"/>
    <w:rsid w:val="00BD04F5"/>
    <w:rsid w:val="00BD78C7"/>
    <w:rsid w:val="00BE1C0F"/>
    <w:rsid w:val="00BE2D29"/>
    <w:rsid w:val="00BE3E81"/>
    <w:rsid w:val="00BE6618"/>
    <w:rsid w:val="00BE664C"/>
    <w:rsid w:val="00BF1B1F"/>
    <w:rsid w:val="00BF2A84"/>
    <w:rsid w:val="00BF31A6"/>
    <w:rsid w:val="00BF5FC5"/>
    <w:rsid w:val="00BF74BA"/>
    <w:rsid w:val="00C002A7"/>
    <w:rsid w:val="00C028A8"/>
    <w:rsid w:val="00C029AB"/>
    <w:rsid w:val="00C03687"/>
    <w:rsid w:val="00C04598"/>
    <w:rsid w:val="00C1438E"/>
    <w:rsid w:val="00C24657"/>
    <w:rsid w:val="00C25A94"/>
    <w:rsid w:val="00C33555"/>
    <w:rsid w:val="00C42393"/>
    <w:rsid w:val="00C42588"/>
    <w:rsid w:val="00C47313"/>
    <w:rsid w:val="00C50CE2"/>
    <w:rsid w:val="00C52438"/>
    <w:rsid w:val="00C53FFA"/>
    <w:rsid w:val="00C5427F"/>
    <w:rsid w:val="00C56156"/>
    <w:rsid w:val="00C63A76"/>
    <w:rsid w:val="00C63E69"/>
    <w:rsid w:val="00C6657C"/>
    <w:rsid w:val="00C741B9"/>
    <w:rsid w:val="00C743CC"/>
    <w:rsid w:val="00C76EF5"/>
    <w:rsid w:val="00C8021C"/>
    <w:rsid w:val="00C815A9"/>
    <w:rsid w:val="00C83A19"/>
    <w:rsid w:val="00C8780A"/>
    <w:rsid w:val="00C87D9C"/>
    <w:rsid w:val="00C90B7C"/>
    <w:rsid w:val="00C97303"/>
    <w:rsid w:val="00C97BC2"/>
    <w:rsid w:val="00CA23C4"/>
    <w:rsid w:val="00CA26AC"/>
    <w:rsid w:val="00CA3991"/>
    <w:rsid w:val="00CA410A"/>
    <w:rsid w:val="00CA47FB"/>
    <w:rsid w:val="00CB000B"/>
    <w:rsid w:val="00CB43E6"/>
    <w:rsid w:val="00CB4D16"/>
    <w:rsid w:val="00CB53C5"/>
    <w:rsid w:val="00CB5BCE"/>
    <w:rsid w:val="00CB6DC5"/>
    <w:rsid w:val="00CC1590"/>
    <w:rsid w:val="00CD10F7"/>
    <w:rsid w:val="00CE1753"/>
    <w:rsid w:val="00CE418B"/>
    <w:rsid w:val="00CF24E1"/>
    <w:rsid w:val="00CF3ED8"/>
    <w:rsid w:val="00D00811"/>
    <w:rsid w:val="00D00D85"/>
    <w:rsid w:val="00D04A02"/>
    <w:rsid w:val="00D05505"/>
    <w:rsid w:val="00D20064"/>
    <w:rsid w:val="00D24DC0"/>
    <w:rsid w:val="00D25CB9"/>
    <w:rsid w:val="00D269E2"/>
    <w:rsid w:val="00D27239"/>
    <w:rsid w:val="00D323EE"/>
    <w:rsid w:val="00D36D12"/>
    <w:rsid w:val="00D4110A"/>
    <w:rsid w:val="00D424D8"/>
    <w:rsid w:val="00D62277"/>
    <w:rsid w:val="00D72340"/>
    <w:rsid w:val="00D7495A"/>
    <w:rsid w:val="00D76B27"/>
    <w:rsid w:val="00D7788E"/>
    <w:rsid w:val="00D86C98"/>
    <w:rsid w:val="00D87459"/>
    <w:rsid w:val="00D90DAF"/>
    <w:rsid w:val="00D97B21"/>
    <w:rsid w:val="00DA196C"/>
    <w:rsid w:val="00DA2CB0"/>
    <w:rsid w:val="00DA554A"/>
    <w:rsid w:val="00DA6F82"/>
    <w:rsid w:val="00DB226B"/>
    <w:rsid w:val="00DB6D2C"/>
    <w:rsid w:val="00DC3A3E"/>
    <w:rsid w:val="00DC4C7C"/>
    <w:rsid w:val="00DC5326"/>
    <w:rsid w:val="00DD095A"/>
    <w:rsid w:val="00DD2121"/>
    <w:rsid w:val="00DE337D"/>
    <w:rsid w:val="00DE4E48"/>
    <w:rsid w:val="00DE7323"/>
    <w:rsid w:val="00DF19FB"/>
    <w:rsid w:val="00DF7449"/>
    <w:rsid w:val="00E143F6"/>
    <w:rsid w:val="00E15173"/>
    <w:rsid w:val="00E157EB"/>
    <w:rsid w:val="00E20AFD"/>
    <w:rsid w:val="00E24137"/>
    <w:rsid w:val="00E259D6"/>
    <w:rsid w:val="00E25E97"/>
    <w:rsid w:val="00E42309"/>
    <w:rsid w:val="00E46B55"/>
    <w:rsid w:val="00E52DE0"/>
    <w:rsid w:val="00E56F7A"/>
    <w:rsid w:val="00E607E6"/>
    <w:rsid w:val="00E6147E"/>
    <w:rsid w:val="00E63E5E"/>
    <w:rsid w:val="00E642CD"/>
    <w:rsid w:val="00E66034"/>
    <w:rsid w:val="00E70EDD"/>
    <w:rsid w:val="00E7340B"/>
    <w:rsid w:val="00E74AEA"/>
    <w:rsid w:val="00E76230"/>
    <w:rsid w:val="00E774EF"/>
    <w:rsid w:val="00E82946"/>
    <w:rsid w:val="00EA0EAA"/>
    <w:rsid w:val="00EA29A1"/>
    <w:rsid w:val="00EA4032"/>
    <w:rsid w:val="00EA4369"/>
    <w:rsid w:val="00EA60B0"/>
    <w:rsid w:val="00EA665C"/>
    <w:rsid w:val="00EB6553"/>
    <w:rsid w:val="00EC0F50"/>
    <w:rsid w:val="00EC15AB"/>
    <w:rsid w:val="00EC3212"/>
    <w:rsid w:val="00ED0AF8"/>
    <w:rsid w:val="00ED28C7"/>
    <w:rsid w:val="00EE2C6D"/>
    <w:rsid w:val="00EE5B9B"/>
    <w:rsid w:val="00EE7233"/>
    <w:rsid w:val="00EE79BB"/>
    <w:rsid w:val="00EF353B"/>
    <w:rsid w:val="00EF64A4"/>
    <w:rsid w:val="00F029F1"/>
    <w:rsid w:val="00F05BFA"/>
    <w:rsid w:val="00F06887"/>
    <w:rsid w:val="00F0741E"/>
    <w:rsid w:val="00F116CC"/>
    <w:rsid w:val="00F12A10"/>
    <w:rsid w:val="00F12B1B"/>
    <w:rsid w:val="00F17808"/>
    <w:rsid w:val="00F21CEC"/>
    <w:rsid w:val="00F227F0"/>
    <w:rsid w:val="00F33231"/>
    <w:rsid w:val="00F35C88"/>
    <w:rsid w:val="00F37154"/>
    <w:rsid w:val="00F37B89"/>
    <w:rsid w:val="00F46FBA"/>
    <w:rsid w:val="00F50167"/>
    <w:rsid w:val="00F56C08"/>
    <w:rsid w:val="00F57DF2"/>
    <w:rsid w:val="00F61AD8"/>
    <w:rsid w:val="00F6261A"/>
    <w:rsid w:val="00F672F1"/>
    <w:rsid w:val="00F73DB8"/>
    <w:rsid w:val="00F751F5"/>
    <w:rsid w:val="00F77F8C"/>
    <w:rsid w:val="00F80F7C"/>
    <w:rsid w:val="00F86D0C"/>
    <w:rsid w:val="00F90E97"/>
    <w:rsid w:val="00F94A3C"/>
    <w:rsid w:val="00F96712"/>
    <w:rsid w:val="00FA3846"/>
    <w:rsid w:val="00FA3B22"/>
    <w:rsid w:val="00FB0EA3"/>
    <w:rsid w:val="00FC0A92"/>
    <w:rsid w:val="00FC4328"/>
    <w:rsid w:val="00FC521D"/>
    <w:rsid w:val="00FD1AA9"/>
    <w:rsid w:val="00FD27C9"/>
    <w:rsid w:val="00FD633E"/>
    <w:rsid w:val="00FE58D3"/>
    <w:rsid w:val="00FF1602"/>
    <w:rsid w:val="01356998"/>
    <w:rsid w:val="03615BF2"/>
    <w:rsid w:val="0C5327E0"/>
    <w:rsid w:val="10D30D36"/>
    <w:rsid w:val="124804D4"/>
    <w:rsid w:val="20EF79F4"/>
    <w:rsid w:val="22681DB4"/>
    <w:rsid w:val="3ADC76B6"/>
    <w:rsid w:val="414F7E9E"/>
    <w:rsid w:val="4BCE19B8"/>
    <w:rsid w:val="54C475CF"/>
    <w:rsid w:val="5EAA6CB1"/>
    <w:rsid w:val="6AD47DAE"/>
    <w:rsid w:val="6C816CDD"/>
    <w:rsid w:val="6DD00E97"/>
    <w:rsid w:val="6DD24497"/>
    <w:rsid w:val="6F43798C"/>
    <w:rsid w:val="72F10764"/>
    <w:rsid w:val="787C3CD3"/>
    <w:rsid w:val="7D3B62CF"/>
    <w:rsid w:val="7E13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B782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B782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B7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B7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1B7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1B7829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1B782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B782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B7829"/>
  </w:style>
  <w:style w:type="paragraph" w:customStyle="1" w:styleId="p0">
    <w:name w:val="p0"/>
    <w:basedOn w:val="a"/>
    <w:qFormat/>
    <w:rsid w:val="001B7829"/>
    <w:pPr>
      <w:widowControl/>
    </w:pPr>
    <w:rPr>
      <w:rFonts w:ascii="Calibri" w:eastAsia="宋体" w:hAnsi="Calibri" w:cs="Calibri"/>
      <w:kern w:val="0"/>
      <w:szCs w:val="21"/>
    </w:rPr>
  </w:style>
  <w:style w:type="paragraph" w:customStyle="1" w:styleId="CharChar2">
    <w:name w:val="Char Char2"/>
    <w:basedOn w:val="a"/>
    <w:qFormat/>
    <w:rsid w:val="001B7829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CharCharCharCharCharCharCharChar">
    <w:name w:val="Char Char Char Char Char Char Char Char Char Char"/>
    <w:basedOn w:val="a"/>
    <w:rsid w:val="001B7829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21">
    <w:name w:val="Char Char21"/>
    <w:basedOn w:val="a"/>
    <w:qFormat/>
    <w:rsid w:val="001B7829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"/>
    <w:rsid w:val="001B7829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1B7829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1B78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1FAFE-AACC-4925-B92A-A28B9FA7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5</Pages>
  <Words>446</Words>
  <Characters>2543</Characters>
  <Application>Microsoft Office Word</Application>
  <DocSecurity>0</DocSecurity>
  <Lines>21</Lines>
  <Paragraphs>5</Paragraphs>
  <ScaleCrop>false</ScaleCrop>
  <Company>Microsoft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424</cp:revision>
  <cp:lastPrinted>2021-06-07T07:58:00Z</cp:lastPrinted>
  <dcterms:created xsi:type="dcterms:W3CDTF">2018-12-06T02:03:00Z</dcterms:created>
  <dcterms:modified xsi:type="dcterms:W3CDTF">2021-06-07T07:59:00Z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