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8E0DA5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8E0DA5">
        <w:rPr>
          <w:rFonts w:ascii="黑体" w:eastAsia="黑体" w:cs="黑体" w:hint="eastAsia"/>
          <w:b/>
          <w:kern w:val="0"/>
          <w:szCs w:val="21"/>
        </w:rPr>
        <w:t>2</w:t>
      </w:r>
      <w:r w:rsidRPr="00D75038">
        <w:rPr>
          <w:rFonts w:ascii="黑体" w:eastAsia="黑体" w:cs="黑体"/>
          <w:b/>
          <w:kern w:val="0"/>
          <w:szCs w:val="21"/>
        </w:rPr>
        <w:t xml:space="preserve">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8E0DA5" w:rsidRDefault="008E0DA5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="00983127" w:rsidRPr="008E0DA5">
        <w:rPr>
          <w:rFonts w:ascii="黑体" w:eastAsia="黑体" w:cs="黑体" w:hint="eastAsia"/>
          <w:b/>
          <w:kern w:val="0"/>
          <w:szCs w:val="21"/>
        </w:rPr>
        <w:t>梅州市</w:t>
      </w:r>
      <w:r w:rsidR="00983127">
        <w:rPr>
          <w:rFonts w:ascii="黑体" w:eastAsia="黑体" w:cs="黑体" w:hint="eastAsia"/>
          <w:b/>
          <w:kern w:val="0"/>
          <w:szCs w:val="21"/>
        </w:rPr>
        <w:t>农业机械推广站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983127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D75038">
        <w:rPr>
          <w:rFonts w:ascii="隶书" w:eastAsia="隶书" w:cs="隶书"/>
          <w:b/>
          <w:kern w:val="0"/>
          <w:szCs w:val="21"/>
        </w:rPr>
        <w:t xml:space="preserve">2015 </w:t>
      </w:r>
      <w:r w:rsidR="00A965F6"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A965F6" w:rsidRPr="00436EBF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 w:rsidRPr="00436EBF"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我单位是梅州市农业局下属的正科级财政核拨经费事业单位，</w:t>
      </w:r>
      <w:r w:rsidRPr="00983127">
        <w:rPr>
          <w:rFonts w:ascii="仿宋_GB2312" w:eastAsia="仿宋_GB2312" w:cs="仿宋_GB2312" w:hint="eastAsia"/>
          <w:kern w:val="0"/>
          <w:szCs w:val="21"/>
        </w:rPr>
        <w:t>主要职能是：承担农机新机具、新技术的引进、试验、示范和推广工作。</w:t>
      </w:r>
    </w:p>
    <w:p w:rsidR="00A965F6" w:rsidRPr="00D75038" w:rsidRDefault="00A965F6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983127" w:rsidRPr="007B7D19" w:rsidRDefault="007B2BC3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7B7D19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我单位内设政秘股、推广股、监理股、宣教股。</w:t>
      </w:r>
    </w:p>
    <w:p w:rsidR="00475089" w:rsidRPr="008E0DA5" w:rsidRDefault="00983127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FF0000"/>
          <w:kern w:val="0"/>
          <w:szCs w:val="21"/>
        </w:rPr>
      </w:pPr>
      <w:r w:rsidRPr="00983127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我单位</w:t>
      </w:r>
      <w:r w:rsidR="007B7D19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</w:t>
      </w:r>
      <w:r w:rsidRPr="00983127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编制为12人，实有在职人员14人，退休人员15人。全部为财政核拨经费人员。</w:t>
      </w:r>
    </w:p>
    <w:p w:rsidR="008E0DA5" w:rsidRDefault="008E0DA5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8E0DA5" w:rsidRDefault="008E0DA5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A965F6" w:rsidRPr="00436EBF" w:rsidRDefault="00983127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436EBF">
        <w:rPr>
          <w:rFonts w:ascii="仿宋_GB2312" w:eastAsia="仿宋_GB2312" w:cs="仿宋_GB2312"/>
          <w:b/>
          <w:kern w:val="0"/>
          <w:szCs w:val="21"/>
        </w:rPr>
        <w:t>2015</w:t>
      </w:r>
      <w:r w:rsidR="00A965F6"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rPr>
          <w:rFonts w:ascii="宋体" w:eastAsia="宋体" w:cs="宋体"/>
          <w:kern w:val="0"/>
          <w:szCs w:val="21"/>
        </w:rPr>
      </w:pPr>
      <w:r w:rsidRPr="00D75038">
        <w:rPr>
          <w:rFonts w:ascii="宋体" w:eastAsia="宋体" w:cs="宋体" w:hint="eastAsia"/>
          <w:kern w:val="0"/>
          <w:szCs w:val="21"/>
        </w:rPr>
        <w:t>公开</w:t>
      </w:r>
      <w:r w:rsidRPr="00D75038">
        <w:rPr>
          <w:rFonts w:ascii="宋体" w:eastAsia="宋体" w:cs="宋体"/>
          <w:kern w:val="0"/>
          <w:szCs w:val="21"/>
        </w:rPr>
        <w:t>01</w:t>
      </w:r>
      <w:r w:rsidRPr="00D75038">
        <w:rPr>
          <w:rFonts w:ascii="宋体" w:eastAsia="宋体" w:cs="宋体" w:hint="eastAsia"/>
          <w:kern w:val="0"/>
          <w:szCs w:val="21"/>
        </w:rPr>
        <w:t>表</w:t>
      </w:r>
      <w:r w:rsidR="00436EBF">
        <w:rPr>
          <w:rFonts w:ascii="宋体" w:eastAsia="宋体" w:cs="宋体" w:hint="eastAsia"/>
          <w:kern w:val="0"/>
          <w:szCs w:val="21"/>
        </w:rPr>
        <w:t>-08表</w:t>
      </w:r>
    </w:p>
    <w:p w:rsidR="00436EBF" w:rsidRDefault="00436EBF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kern w:val="0"/>
          <w:szCs w:val="21"/>
        </w:rPr>
      </w:pPr>
    </w:p>
    <w:p w:rsidR="00A965F6" w:rsidRPr="00436EBF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436EBF">
        <w:rPr>
          <w:rFonts w:ascii="宋体" w:eastAsia="宋体" w:cs="宋体" w:hint="eastAsia"/>
          <w:b/>
          <w:kern w:val="0"/>
          <w:szCs w:val="21"/>
        </w:rPr>
        <w:t>第三部分</w:t>
      </w:r>
    </w:p>
    <w:p w:rsidR="00A965F6" w:rsidRPr="00436EBF" w:rsidRDefault="00983127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8E0DA5">
        <w:rPr>
          <w:rFonts w:ascii="黑体" w:eastAsia="黑体" w:cs="黑体" w:hint="eastAsia"/>
          <w:b/>
          <w:kern w:val="0"/>
          <w:szCs w:val="21"/>
        </w:rPr>
        <w:t>梅州市</w:t>
      </w:r>
      <w:r>
        <w:rPr>
          <w:rFonts w:ascii="黑体" w:eastAsia="黑体" w:cs="黑体" w:hint="eastAsia"/>
          <w:b/>
          <w:kern w:val="0"/>
          <w:szCs w:val="21"/>
        </w:rPr>
        <w:t>农业机械推广站</w:t>
      </w:r>
      <w:r w:rsidR="00A965F6" w:rsidRPr="00436EBF">
        <w:rPr>
          <w:rFonts w:ascii="宋体" w:eastAsia="宋体" w:cs="宋体"/>
          <w:b/>
          <w:kern w:val="0"/>
          <w:szCs w:val="21"/>
        </w:rPr>
        <w:t xml:space="preserve">2015 </w:t>
      </w:r>
      <w:r w:rsidR="00A965F6" w:rsidRPr="00436EBF">
        <w:rPr>
          <w:rFonts w:ascii="宋体" w:eastAsia="宋体" w:cs="宋体" w:hint="eastAsia"/>
          <w:b/>
          <w:kern w:val="0"/>
          <w:szCs w:val="21"/>
        </w:rPr>
        <w:t>年度部门决算情况说明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（一）、2015年度预决算执行情况分析</w:t>
      </w:r>
    </w:p>
    <w:p w:rsidR="00692048" w:rsidRPr="000D16E4" w:rsidRDefault="008E0DA5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（1）</w:t>
      </w:r>
      <w:r w:rsidR="00EC5A42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综合收支的对比数</w:t>
      </w:r>
    </w:p>
    <w:p w:rsidR="008E0DA5" w:rsidRPr="000D16E4" w:rsidRDefault="006B3E41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推广站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2015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年度收入总计</w:t>
      </w:r>
      <w:r w:rsidR="00AB5D19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247.37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，；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支出总计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247.37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与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2014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年相比，收、支总计各增加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46.40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万元，增长</w:t>
      </w:r>
      <w:r w:rsidR="0025193F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23.08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%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。主要原因是新增“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省级现代农业装备工程资金</w:t>
      </w:r>
      <w:r w:rsidR="007B7D19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农机购置补贴组织管理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水稻大棚育秧机械化技术示范推广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专项经费”、“</w:t>
      </w:r>
      <w:r w:rsidR="00823DC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农机推广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专项经费”财政</w:t>
      </w:r>
      <w:r w:rsidR="000D16E4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专项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拨款</w:t>
      </w:r>
      <w:r w:rsidR="005C133A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及上级补助拨款</w:t>
      </w:r>
      <w:r w:rsidR="005C133A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>29.20</w:t>
      </w:r>
      <w:r w:rsidR="008E0DA5" w:rsidRPr="000D16E4">
        <w:rPr>
          <w:rFonts w:ascii="仿宋_GB2312" w:eastAsia="仿宋_GB2312" w:cs="仿宋_GB2312"/>
          <w:color w:val="0D0D0D" w:themeColor="text1" w:themeTint="F2"/>
          <w:kern w:val="0"/>
          <w:szCs w:val="21"/>
        </w:rPr>
        <w:t xml:space="preserve"> </w:t>
      </w:r>
      <w:r w:rsidR="008E0DA5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</w:t>
      </w:r>
      <w:r w:rsidR="000D16E4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等</w:t>
      </w:r>
      <w:r w:rsidR="005C133A" w:rsidRPr="000D16E4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。</w:t>
      </w:r>
    </w:p>
    <w:p w:rsidR="009C5346" w:rsidRPr="009C5346" w:rsidRDefault="008E0DA5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（2）</w:t>
      </w:r>
      <w:r w:rsidR="009C5346" w:rsidRPr="009C5346">
        <w:rPr>
          <w:rFonts w:ascii="仿宋_GB2312" w:eastAsia="仿宋_GB2312" w:cs="仿宋_GB2312" w:hint="eastAsia"/>
          <w:kern w:val="0"/>
          <w:szCs w:val="21"/>
        </w:rPr>
        <w:t>收入决算说明</w:t>
      </w:r>
    </w:p>
    <w:p w:rsidR="00983127" w:rsidRPr="00983127" w:rsidRDefault="000D16E4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本年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收入</w:t>
      </w:r>
      <w:r w:rsidR="0031031F">
        <w:rPr>
          <w:rFonts w:ascii="仿宋_GB2312" w:eastAsia="仿宋_GB2312" w:cs="仿宋_GB2312" w:hint="eastAsia"/>
          <w:kern w:val="0"/>
          <w:szCs w:val="21"/>
        </w:rPr>
        <w:t>合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计243.31万元</w:t>
      </w:r>
      <w:r w:rsidR="0031031F">
        <w:rPr>
          <w:rFonts w:ascii="仿宋_GB2312" w:eastAsia="仿宋_GB2312" w:cs="仿宋_GB2312" w:hint="eastAsia"/>
          <w:kern w:val="0"/>
          <w:szCs w:val="21"/>
        </w:rPr>
        <w:t>（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其中：财政拨款收入222.03万元</w:t>
      </w:r>
      <w:r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，占91.25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%</w:t>
      </w:r>
      <w:r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；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上级补助收入21.20万元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，占8.71%；</w:t>
      </w:r>
      <w:r w:rsidR="00AB5D19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其他收入0.08万元</w:t>
      </w:r>
      <w:r w:rsidR="0031031F" w:rsidRPr="0031031F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，占0.03%。），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与2014年比增加47.2万元，增长24.07%，主要是承担的工作任务较重，上级相对应的拨款增加；</w:t>
      </w:r>
    </w:p>
    <w:p w:rsidR="009C5346" w:rsidRPr="009C5346" w:rsidRDefault="009C5346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（3）</w:t>
      </w:r>
      <w:r w:rsidRPr="009C5346">
        <w:rPr>
          <w:rFonts w:ascii="仿宋_GB2312" w:eastAsia="仿宋_GB2312" w:cs="仿宋_GB2312" w:hint="eastAsia"/>
          <w:kern w:val="0"/>
          <w:szCs w:val="21"/>
        </w:rPr>
        <w:t>支出决算说明</w:t>
      </w:r>
    </w:p>
    <w:p w:rsidR="008E0DA5" w:rsidRDefault="0031031F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本年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支出</w:t>
      </w:r>
      <w:r>
        <w:rPr>
          <w:rFonts w:ascii="仿宋_GB2312" w:eastAsia="仿宋_GB2312" w:cs="仿宋_GB2312" w:hint="eastAsia"/>
          <w:kern w:val="0"/>
          <w:szCs w:val="21"/>
        </w:rPr>
        <w:t>合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计224.33万元</w:t>
      </w:r>
      <w:r w:rsidR="0025193F">
        <w:rPr>
          <w:rFonts w:ascii="仿宋_GB2312" w:eastAsia="仿宋_GB2312" w:cs="仿宋_GB2312" w:hint="eastAsia"/>
          <w:kern w:val="0"/>
          <w:szCs w:val="21"/>
        </w:rPr>
        <w:t>（其中：基本支出217.10万元，</w:t>
      </w:r>
      <w:r>
        <w:rPr>
          <w:rFonts w:ascii="仿宋_GB2312" w:eastAsia="仿宋_GB2312" w:cs="仿宋_GB2312" w:hint="eastAsia"/>
          <w:kern w:val="0"/>
          <w:szCs w:val="21"/>
        </w:rPr>
        <w:t>占96.77%；</w:t>
      </w:r>
      <w:r w:rsidR="0025193F">
        <w:rPr>
          <w:rFonts w:ascii="仿宋_GB2312" w:eastAsia="仿宋_GB2312" w:cs="仿宋_GB2312" w:hint="eastAsia"/>
          <w:kern w:val="0"/>
          <w:szCs w:val="21"/>
        </w:rPr>
        <w:t>项目支出7.23万元</w:t>
      </w:r>
      <w:r>
        <w:rPr>
          <w:rFonts w:ascii="仿宋_GB2312" w:eastAsia="仿宋_GB2312" w:cs="仿宋_GB2312" w:hint="eastAsia"/>
          <w:kern w:val="0"/>
          <w:szCs w:val="21"/>
        </w:rPr>
        <w:t>占3.22%</w:t>
      </w:r>
      <w:r w:rsidR="0025193F">
        <w:rPr>
          <w:rFonts w:ascii="仿宋_GB2312" w:eastAsia="仿宋_GB2312" w:cs="仿宋_GB2312" w:hint="eastAsia"/>
          <w:kern w:val="0"/>
          <w:szCs w:val="21"/>
        </w:rPr>
        <w:t>）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，与2014年比增加27.62万元，增长14.04%，主要是工作任务较重，相对应支出增加；</w:t>
      </w:r>
    </w:p>
    <w:p w:rsidR="00671AB2" w:rsidRDefault="00671AB2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（4）财政拨款支出决算情况</w:t>
      </w:r>
    </w:p>
    <w:p w:rsidR="004B6307" w:rsidRDefault="0098312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财政拨款支出215.08万元，与年初预算比增加27.58万元，增长14.71%，主要是2015</w:t>
      </w:r>
      <w:r w:rsidR="00671AB2">
        <w:rPr>
          <w:rFonts w:ascii="仿宋_GB2312" w:eastAsia="仿宋_GB2312" w:cs="仿宋_GB2312" w:hint="eastAsia"/>
          <w:kern w:val="0"/>
          <w:szCs w:val="21"/>
        </w:rPr>
        <w:t>年基本工资标准调整，相应增加支出。</w:t>
      </w:r>
    </w:p>
    <w:p w:rsidR="00983127" w:rsidRDefault="004B630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（5）</w:t>
      </w:r>
      <w:r w:rsidR="00983127" w:rsidRPr="00983127">
        <w:rPr>
          <w:rFonts w:ascii="仿宋_GB2312" w:eastAsia="仿宋_GB2312" w:cs="仿宋_GB2312" w:hint="eastAsia"/>
          <w:kern w:val="0"/>
          <w:szCs w:val="21"/>
        </w:rPr>
        <w:t>一般公共预算财政拨款</w:t>
      </w:r>
      <w:r w:rsidR="00983127">
        <w:rPr>
          <w:rFonts w:ascii="仿宋_GB2312" w:eastAsia="仿宋_GB2312" w:cs="仿宋_GB2312" w:hint="eastAsia"/>
          <w:kern w:val="0"/>
          <w:szCs w:val="21"/>
        </w:rPr>
        <w:t>说明</w:t>
      </w:r>
    </w:p>
    <w:p w:rsidR="00983127" w:rsidRDefault="00983127" w:rsidP="009C534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一般公共预算财政拨款</w:t>
      </w:r>
      <w:r w:rsidR="00D70621">
        <w:rPr>
          <w:rFonts w:ascii="仿宋_GB2312" w:eastAsia="仿宋_GB2312" w:cs="仿宋_GB2312" w:hint="eastAsia"/>
          <w:kern w:val="0"/>
          <w:szCs w:val="21"/>
        </w:rPr>
        <w:t>支出215.08万元，</w:t>
      </w:r>
      <w:r w:rsidRPr="00983127">
        <w:rPr>
          <w:rFonts w:ascii="仿宋_GB2312" w:eastAsia="仿宋_GB2312" w:cs="仿宋_GB2312" w:hint="eastAsia"/>
          <w:kern w:val="0"/>
          <w:szCs w:val="21"/>
        </w:rPr>
        <w:t>其中：人员经费202.43万元，</w:t>
      </w:r>
      <w:r w:rsidR="004B6307">
        <w:rPr>
          <w:rFonts w:ascii="仿宋_GB2312" w:eastAsia="仿宋_GB2312" w:cs="仿宋_GB2312" w:hint="eastAsia"/>
          <w:kern w:val="0"/>
          <w:szCs w:val="21"/>
        </w:rPr>
        <w:t>占94.12%，</w:t>
      </w:r>
      <w:r w:rsidRPr="00983127">
        <w:rPr>
          <w:rFonts w:ascii="仿宋_GB2312" w:eastAsia="仿宋_GB2312" w:cs="仿宋_GB2312" w:hint="eastAsia"/>
          <w:kern w:val="0"/>
          <w:szCs w:val="21"/>
        </w:rPr>
        <w:t>主要包括：在职人员工资、社会保险缴费、住房公积金、退休人员工资等；公用经费11.60</w:t>
      </w:r>
      <w:r w:rsidR="00D70621">
        <w:rPr>
          <w:rFonts w:ascii="仿宋_GB2312" w:eastAsia="仿宋_GB2312" w:cs="仿宋_GB2312" w:hint="eastAsia"/>
          <w:kern w:val="0"/>
          <w:szCs w:val="21"/>
        </w:rPr>
        <w:t>万元，</w:t>
      </w:r>
      <w:r w:rsidR="004B6307">
        <w:rPr>
          <w:rFonts w:ascii="仿宋_GB2312" w:eastAsia="仿宋_GB2312" w:cs="仿宋_GB2312" w:hint="eastAsia"/>
          <w:kern w:val="0"/>
          <w:szCs w:val="21"/>
        </w:rPr>
        <w:t>占5.39%，主要包括：办公费、水电费、差旅费、公务用车运行维护费等。</w:t>
      </w:r>
      <w:r w:rsidR="004B6307">
        <w:rPr>
          <w:rFonts w:ascii="仿宋_GB2312" w:eastAsia="仿宋_GB2312" w:cs="仿宋_GB2312"/>
          <w:kern w:val="0"/>
          <w:szCs w:val="21"/>
        </w:rPr>
        <w:t xml:space="preserve"> </w:t>
      </w:r>
    </w:p>
    <w:p w:rsidR="00475089" w:rsidRPr="00475089" w:rsidRDefault="00475089" w:rsidP="008E0DA5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475089"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二</w:t>
      </w:r>
      <w:r w:rsidRPr="00475089">
        <w:rPr>
          <w:rFonts w:ascii="仿宋_GB2312" w:eastAsia="仿宋_GB2312" w:cs="仿宋_GB2312" w:hint="eastAsia"/>
          <w:kern w:val="0"/>
          <w:szCs w:val="21"/>
        </w:rPr>
        <w:t>）“三公经费”支出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“三公”经费财政拨款支出1.69万元，与年初预算比减少2.16万元，降低56.10%；与2014年比减少0.82万元，降低32.67%</w:t>
      </w:r>
      <w:r w:rsidR="00C10848">
        <w:rPr>
          <w:rFonts w:ascii="仿宋_GB2312" w:eastAsia="仿宋_GB2312" w:cs="仿宋_GB2312" w:hint="eastAsia"/>
          <w:kern w:val="0"/>
          <w:szCs w:val="21"/>
        </w:rPr>
        <w:t>。主要是认真贯彻落实中央八项规定</w:t>
      </w:r>
      <w:bookmarkStart w:id="0" w:name="_GoBack"/>
      <w:bookmarkEnd w:id="0"/>
      <w:r w:rsidRPr="00983127">
        <w:rPr>
          <w:rFonts w:ascii="仿宋_GB2312" w:eastAsia="仿宋_GB2312" w:cs="仿宋_GB2312" w:hint="eastAsia"/>
          <w:kern w:val="0"/>
          <w:szCs w:val="21"/>
        </w:rPr>
        <w:t>精神和厉行节约要求，进一步从严控制 “三公”经费开支。其中：</w:t>
      </w:r>
    </w:p>
    <w:p w:rsidR="00983127" w:rsidRPr="00983127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(1)公务用车运行维护费支出1.69万元，与年初预算比减少0.81万元，降低32.4%；与2014年比减少0.76万元，降低31.02%；</w:t>
      </w:r>
    </w:p>
    <w:p w:rsidR="008E0DA5" w:rsidRDefault="00983127" w:rsidP="0098312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(2)公务接待费支出0万元，年初预算1.35万元，2014年决算数0.06万元。</w:t>
      </w:r>
    </w:p>
    <w:p w:rsidR="00692048" w:rsidRPr="00692048" w:rsidRDefault="00692048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（三）关于机关运行经费支出的说明</w:t>
      </w:r>
      <w:r w:rsidRPr="00692048">
        <w:rPr>
          <w:rFonts w:ascii="仿宋_GB2312" w:eastAsia="仿宋_GB2312" w:cs="仿宋_GB2312" w:hint="eastAsia"/>
          <w:color w:val="FF0000"/>
          <w:kern w:val="0"/>
          <w:szCs w:val="21"/>
        </w:rPr>
        <w:t xml:space="preserve">  </w:t>
      </w:r>
    </w:p>
    <w:p w:rsidR="00692048" w:rsidRPr="004B6307" w:rsidRDefault="00692048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2015年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我单位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机关运行经费支出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11.60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万元，比2014年决算增加</w:t>
      </w:r>
      <w:r w:rsidR="00563698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6.53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万元，增长</w:t>
      </w:r>
      <w:r w:rsidR="00AB5D19"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128.79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 xml:space="preserve">%，主要原因是人均公用经费标准提高以及办公费用价格上涨。） </w:t>
      </w:r>
    </w:p>
    <w:p w:rsidR="00475089" w:rsidRPr="00983127" w:rsidRDefault="00475089" w:rsidP="0069204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（四）关于政府采购支出的说明</w:t>
      </w:r>
    </w:p>
    <w:p w:rsidR="00983127" w:rsidRPr="00983127" w:rsidRDefault="00983127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政府采购支出2.47万元，为政府采购货物支出。</w:t>
      </w:r>
    </w:p>
    <w:p w:rsidR="00475089" w:rsidRPr="00983127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（五）国有资产占用</w:t>
      </w:r>
    </w:p>
    <w:p w:rsidR="00983127" w:rsidRPr="00983127" w:rsidRDefault="00983127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83127">
        <w:rPr>
          <w:rFonts w:ascii="仿宋_GB2312" w:eastAsia="仿宋_GB2312" w:cs="仿宋_GB2312" w:hint="eastAsia"/>
          <w:kern w:val="0"/>
          <w:szCs w:val="21"/>
        </w:rPr>
        <w:t>截至2015年12月31日，本单位共有车辆1辆（为一般公务用车）。</w:t>
      </w:r>
    </w:p>
    <w:p w:rsidR="00475089" w:rsidRPr="004B6307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D0D0D" w:themeColor="text1" w:themeTint="F2"/>
          <w:kern w:val="0"/>
          <w:szCs w:val="21"/>
        </w:rPr>
      </w:pP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（六）关于预算绩效管理工作开展情况的说明</w:t>
      </w:r>
    </w:p>
    <w:p w:rsidR="00475089" w:rsidRPr="004B6307" w:rsidRDefault="00AB5D19" w:rsidP="00475089">
      <w:pPr>
        <w:autoSpaceDE w:val="0"/>
        <w:autoSpaceDN w:val="0"/>
        <w:adjustRightInd w:val="0"/>
        <w:spacing w:line="520" w:lineRule="exact"/>
        <w:rPr>
          <w:rFonts w:ascii="仿宋" w:eastAsia="仿宋" w:hAnsi="仿宋" w:cs="宋体"/>
          <w:color w:val="0D0D0D" w:themeColor="text1" w:themeTint="F2"/>
          <w:kern w:val="0"/>
          <w:szCs w:val="21"/>
        </w:rPr>
      </w:pPr>
      <w:r w:rsidRPr="004B6307">
        <w:rPr>
          <w:rFonts w:ascii="仿宋" w:eastAsia="仿宋" w:hAnsi="仿宋" w:cs="宋体" w:hint="eastAsia"/>
          <w:color w:val="0D0D0D" w:themeColor="text1" w:themeTint="F2"/>
          <w:kern w:val="0"/>
          <w:szCs w:val="21"/>
        </w:rPr>
        <w:t>我单位无</w:t>
      </w:r>
      <w:r w:rsidRPr="004B6307">
        <w:rPr>
          <w:rFonts w:ascii="仿宋_GB2312" w:eastAsia="仿宋_GB2312" w:cs="仿宋_GB2312" w:hint="eastAsia"/>
          <w:color w:val="0D0D0D" w:themeColor="text1" w:themeTint="F2"/>
          <w:kern w:val="0"/>
          <w:szCs w:val="21"/>
        </w:rPr>
        <w:t>预算绩效管理工作情况。</w:t>
      </w:r>
    </w:p>
    <w:p w:rsidR="005D1BDA" w:rsidRDefault="005D1BDA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</w:p>
    <w:p w:rsidR="00A965F6" w:rsidRPr="005D1BDA" w:rsidRDefault="00A965F6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5D1BDA">
        <w:rPr>
          <w:rFonts w:ascii="宋体" w:eastAsia="宋体" w:cs="宋体" w:hint="eastAsia"/>
          <w:b/>
          <w:kern w:val="0"/>
          <w:szCs w:val="21"/>
        </w:rPr>
        <w:t>第四部分</w:t>
      </w:r>
      <w:r w:rsidRPr="005D1BDA">
        <w:rPr>
          <w:rFonts w:ascii="宋体" w:eastAsia="宋体" w:cs="宋体"/>
          <w:b/>
          <w:kern w:val="0"/>
          <w:szCs w:val="21"/>
        </w:rPr>
        <w:t xml:space="preserve"> </w:t>
      </w:r>
      <w:r w:rsidRPr="005D1BDA">
        <w:rPr>
          <w:rFonts w:ascii="宋体" w:eastAsia="宋体" w:cs="宋体" w:hint="eastAsia"/>
          <w:b/>
          <w:kern w:val="0"/>
          <w:szCs w:val="21"/>
        </w:rPr>
        <w:t>名词解释</w:t>
      </w:r>
    </w:p>
    <w:p w:rsidR="00712521" w:rsidRPr="00D75038" w:rsidRDefault="00712521" w:rsidP="0071252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 xml:space="preserve"> </w:t>
      </w:r>
      <w:r w:rsidR="004B6307">
        <w:rPr>
          <w:rFonts w:ascii="仿宋_GB2312" w:eastAsia="仿宋_GB2312" w:cs="仿宋_GB2312" w:hint="eastAsia"/>
          <w:kern w:val="0"/>
          <w:szCs w:val="21"/>
        </w:rPr>
        <w:t>一、</w:t>
      </w:r>
      <w:r w:rsidRPr="00D75038">
        <w:rPr>
          <w:rFonts w:ascii="仿宋_GB2312" w:eastAsia="仿宋_GB2312" w:cs="仿宋_GB2312" w:hint="eastAsia"/>
          <w:kern w:val="0"/>
          <w:szCs w:val="21"/>
        </w:rPr>
        <w:t>“三公”经费：纳入财政预决算管理的“三公”经费，是指用财政拨款安排的因公出国（境）费、公务用车购置及运行费和公务接待费。其中，因公出国（境）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单位公务出国（境）的国际旅费、国外城市间交通费、住宿费、伙食费、培训费、公杂费等支出；公务用车购置及运行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单位公务用车车辆购置支出（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含车辆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购置税）及租用费、燃料费、维修费、过路过桥费、保险费、安全奖励费用等支出；公务接待</w:t>
      </w:r>
      <w:proofErr w:type="gramStart"/>
      <w:r w:rsidRPr="00D75038"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 w:rsidRPr="00D75038">
        <w:rPr>
          <w:rFonts w:ascii="仿宋_GB2312" w:eastAsia="仿宋_GB2312" w:cs="仿宋_GB2312" w:hint="eastAsia"/>
          <w:kern w:val="0"/>
          <w:szCs w:val="21"/>
        </w:rPr>
        <w:t>单位按规定开支的各类公务接待（含外宾接待）支出。</w:t>
      </w:r>
    </w:p>
    <w:p w:rsidR="00712521" w:rsidRPr="00CA7786" w:rsidRDefault="004B6307" w:rsidP="0071252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二、</w:t>
      </w:r>
      <w:r w:rsidR="00712521" w:rsidRPr="00D75038">
        <w:rPr>
          <w:rFonts w:ascii="仿宋_GB2312" w:eastAsia="仿宋_GB2312" w:cs="仿宋_GB2312" w:hint="eastAsia"/>
          <w:kern w:val="0"/>
          <w:szCs w:val="21"/>
        </w:rPr>
        <w:t>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7E5223" w:rsidRPr="00475089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  <w:r w:rsidRPr="00475089">
        <w:rPr>
          <w:rFonts w:ascii="仿宋_GB2312" w:eastAsia="仿宋_GB2312" w:cs="仿宋_GB2312" w:hint="eastAsia"/>
          <w:color w:val="FF0000"/>
          <w:kern w:val="0"/>
          <w:szCs w:val="21"/>
        </w:rPr>
        <w:t>。</w:t>
      </w:r>
    </w:p>
    <w:sectPr w:rsidR="007E5223" w:rsidRPr="00475089" w:rsidSect="00D75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EE" w:rsidRDefault="00C06AEE" w:rsidP="00D75038">
      <w:r>
        <w:separator/>
      </w:r>
    </w:p>
  </w:endnote>
  <w:endnote w:type="continuationSeparator" w:id="0">
    <w:p w:rsidR="00C06AEE" w:rsidRDefault="00C06AEE" w:rsidP="00D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EE" w:rsidRDefault="00C06AEE" w:rsidP="00D75038">
      <w:r>
        <w:separator/>
      </w:r>
    </w:p>
  </w:footnote>
  <w:footnote w:type="continuationSeparator" w:id="0">
    <w:p w:rsidR="00C06AEE" w:rsidRDefault="00C06AEE" w:rsidP="00D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239"/>
    <w:multiLevelType w:val="hybridMultilevel"/>
    <w:tmpl w:val="24789432"/>
    <w:lvl w:ilvl="0" w:tplc="9F065966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6"/>
    <w:rsid w:val="000D16E4"/>
    <w:rsid w:val="001814C8"/>
    <w:rsid w:val="0025193F"/>
    <w:rsid w:val="0031031F"/>
    <w:rsid w:val="00313C39"/>
    <w:rsid w:val="00353E08"/>
    <w:rsid w:val="00392C79"/>
    <w:rsid w:val="00436EBF"/>
    <w:rsid w:val="00475089"/>
    <w:rsid w:val="004B6307"/>
    <w:rsid w:val="00563698"/>
    <w:rsid w:val="005C133A"/>
    <w:rsid w:val="005D1BDA"/>
    <w:rsid w:val="00671AB2"/>
    <w:rsid w:val="00674A08"/>
    <w:rsid w:val="00692048"/>
    <w:rsid w:val="006B3E41"/>
    <w:rsid w:val="00712521"/>
    <w:rsid w:val="007B2BC3"/>
    <w:rsid w:val="007B7D19"/>
    <w:rsid w:val="007E5223"/>
    <w:rsid w:val="00823DC5"/>
    <w:rsid w:val="008E0DA5"/>
    <w:rsid w:val="00983127"/>
    <w:rsid w:val="009C5346"/>
    <w:rsid w:val="00A43B31"/>
    <w:rsid w:val="00A758D8"/>
    <w:rsid w:val="00A965F6"/>
    <w:rsid w:val="00AB5D19"/>
    <w:rsid w:val="00B038B2"/>
    <w:rsid w:val="00B62FB0"/>
    <w:rsid w:val="00C06AEE"/>
    <w:rsid w:val="00C10848"/>
    <w:rsid w:val="00C12282"/>
    <w:rsid w:val="00C90E98"/>
    <w:rsid w:val="00CA7786"/>
    <w:rsid w:val="00D07A60"/>
    <w:rsid w:val="00D319F9"/>
    <w:rsid w:val="00D70621"/>
    <w:rsid w:val="00D75038"/>
    <w:rsid w:val="00DA7E15"/>
    <w:rsid w:val="00DE5440"/>
    <w:rsid w:val="00EC5A42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297</Words>
  <Characters>1694</Characters>
  <Application>Microsoft Office Word</Application>
  <DocSecurity>0</DocSecurity>
  <Lines>14</Lines>
  <Paragraphs>3</Paragraphs>
  <ScaleCrop>false</ScaleCrop>
  <Company>Sky123.Org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2016-09-23T06:58:00Z</dcterms:created>
  <dcterms:modified xsi:type="dcterms:W3CDTF">2021-09-26T01:44:00Z</dcterms:modified>
</cp:coreProperties>
</file>