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6B" w:rsidRPr="00EF4C6B" w:rsidRDefault="00EF4C6B" w:rsidP="00EF4C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EF4C6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EF4C6B" w:rsidRPr="00EF4C6B" w:rsidRDefault="00EF4C6B" w:rsidP="00EF4C6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南粤技术能手奖候选人简明情况汇总</w:t>
      </w:r>
      <w:r w:rsidRPr="00EF4C6B">
        <w:rPr>
          <w:rFonts w:ascii="方正小标宋简体" w:eastAsia="方正小标宋简体" w:hint="eastAsia"/>
          <w:sz w:val="44"/>
          <w:szCs w:val="44"/>
        </w:rPr>
        <w:t>表</w:t>
      </w:r>
    </w:p>
    <w:p w:rsidR="00EF4C6B" w:rsidRPr="00C34A1D" w:rsidRDefault="00EF4C6B" w:rsidP="00C34A1D">
      <w:pPr>
        <w:ind w:firstLineChars="300" w:firstLine="840"/>
        <w:rPr>
          <w:rFonts w:ascii="仿宋_GB2312" w:hAnsi="方正小标宋简体" w:cs="方正小标宋简体"/>
          <w:sz w:val="28"/>
          <w:szCs w:val="28"/>
        </w:rPr>
      </w:pPr>
      <w:r w:rsidRPr="00EF4C6B">
        <w:rPr>
          <w:rFonts w:ascii="华文仿宋" w:eastAsia="华文仿宋" w:hAnsi="华文仿宋" w:hint="eastAsia"/>
          <w:sz w:val="28"/>
          <w:szCs w:val="28"/>
        </w:rPr>
        <w:t>推荐单位：</w:t>
      </w:r>
      <w:r w:rsidR="00C34A1D" w:rsidRPr="00C34A1D">
        <w:rPr>
          <w:rFonts w:ascii="仿宋_GB2312" w:hAnsi="宋体" w:cs="宋体" w:hint="eastAsia"/>
          <w:color w:val="000000"/>
          <w:kern w:val="0"/>
          <w:sz w:val="28"/>
          <w:szCs w:val="28"/>
        </w:rPr>
        <w:t>兴宁市高级技工学校</w:t>
      </w:r>
    </w:p>
    <w:tbl>
      <w:tblPr>
        <w:tblStyle w:val="a3"/>
        <w:tblW w:w="14624" w:type="dxa"/>
        <w:jc w:val="center"/>
        <w:tblLook w:val="04A0"/>
      </w:tblPr>
      <w:tblGrid>
        <w:gridCol w:w="545"/>
        <w:gridCol w:w="988"/>
        <w:gridCol w:w="507"/>
        <w:gridCol w:w="964"/>
        <w:gridCol w:w="964"/>
        <w:gridCol w:w="680"/>
        <w:gridCol w:w="1191"/>
        <w:gridCol w:w="1757"/>
        <w:gridCol w:w="1757"/>
        <w:gridCol w:w="1757"/>
        <w:gridCol w:w="1757"/>
        <w:gridCol w:w="1757"/>
      </w:tblGrid>
      <w:tr w:rsidR="000C1624" w:rsidRPr="000C1624" w:rsidTr="00C34A1D">
        <w:trPr>
          <w:trHeight w:val="1134"/>
          <w:jc w:val="center"/>
        </w:trPr>
        <w:tc>
          <w:tcPr>
            <w:tcW w:w="545" w:type="dxa"/>
            <w:vAlign w:val="center"/>
          </w:tcPr>
          <w:p w:rsidR="00EF4C6B" w:rsidRPr="002F6723" w:rsidRDefault="00EF4C6B" w:rsidP="000C1624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auto"/>
                <w:sz w:val="24"/>
                <w:szCs w:val="24"/>
              </w:rPr>
            </w:pPr>
            <w:r w:rsidRPr="002F6723">
              <w:rPr>
                <w:rFonts w:ascii="黑体" w:eastAsia="黑体" w:hAnsi="黑体" w:hint="eastAsia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88" w:type="dxa"/>
            <w:vAlign w:val="center"/>
          </w:tcPr>
          <w:p w:rsidR="00EF4C6B" w:rsidRPr="002F6723" w:rsidRDefault="00EF4C6B" w:rsidP="000C1624">
            <w:pPr>
              <w:pStyle w:val="a4"/>
              <w:tabs>
                <w:tab w:val="left" w:pos="2894"/>
              </w:tabs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auto"/>
                <w:sz w:val="24"/>
                <w:szCs w:val="24"/>
              </w:rPr>
            </w:pPr>
            <w:r w:rsidRPr="002F6723">
              <w:rPr>
                <w:rFonts w:ascii="黑体" w:eastAsia="黑体" w:hAnsi="黑体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507" w:type="dxa"/>
            <w:vAlign w:val="center"/>
          </w:tcPr>
          <w:p w:rsidR="00EF4C6B" w:rsidRPr="002F6723" w:rsidRDefault="00EF4C6B" w:rsidP="000C1624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auto"/>
                <w:sz w:val="24"/>
                <w:szCs w:val="24"/>
              </w:rPr>
            </w:pPr>
            <w:r w:rsidRPr="002F6723">
              <w:rPr>
                <w:rFonts w:ascii="黑体" w:eastAsia="黑体" w:hAnsi="黑体" w:hint="eastAsia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64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单位</w:t>
            </w:r>
          </w:p>
        </w:tc>
        <w:tc>
          <w:tcPr>
            <w:tcW w:w="964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职业</w:t>
            </w:r>
          </w:p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（工种）</w:t>
            </w:r>
          </w:p>
        </w:tc>
        <w:tc>
          <w:tcPr>
            <w:tcW w:w="680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技能</w:t>
            </w:r>
          </w:p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等级</w:t>
            </w:r>
          </w:p>
        </w:tc>
        <w:tc>
          <w:tcPr>
            <w:tcW w:w="1191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技术特长或绝技绝活方面</w:t>
            </w:r>
          </w:p>
        </w:tc>
        <w:tc>
          <w:tcPr>
            <w:tcW w:w="1757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技术革新技术改造成果</w:t>
            </w:r>
          </w:p>
        </w:tc>
        <w:tc>
          <w:tcPr>
            <w:tcW w:w="1757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带徒传艺成果</w:t>
            </w:r>
          </w:p>
        </w:tc>
        <w:tc>
          <w:tcPr>
            <w:tcW w:w="1757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省级及以上竞赛</w:t>
            </w:r>
            <w:bookmarkStart w:id="0" w:name="_GoBack"/>
            <w:bookmarkEnd w:id="0"/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1757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获得荣誉称号（市级及以上）</w:t>
            </w:r>
          </w:p>
        </w:tc>
        <w:tc>
          <w:tcPr>
            <w:tcW w:w="1757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其他（含重点项目）</w:t>
            </w:r>
          </w:p>
        </w:tc>
      </w:tr>
      <w:tr w:rsidR="00C34A1D" w:rsidRPr="000C1624" w:rsidTr="00C34A1D">
        <w:trPr>
          <w:trHeight w:val="5743"/>
          <w:jc w:val="center"/>
        </w:trPr>
        <w:tc>
          <w:tcPr>
            <w:tcW w:w="545" w:type="dxa"/>
            <w:vAlign w:val="center"/>
          </w:tcPr>
          <w:p w:rsidR="00C34A1D" w:rsidRPr="002F6723" w:rsidRDefault="00C34A1D" w:rsidP="00C34A1D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</w:p>
        </w:tc>
        <w:tc>
          <w:tcPr>
            <w:tcW w:w="988" w:type="dxa"/>
            <w:vAlign w:val="center"/>
          </w:tcPr>
          <w:p w:rsidR="00C34A1D" w:rsidRPr="00022505" w:rsidRDefault="00C34A1D" w:rsidP="00C34A1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郭华群</w:t>
            </w:r>
          </w:p>
        </w:tc>
        <w:tc>
          <w:tcPr>
            <w:tcW w:w="507" w:type="dxa"/>
            <w:vAlign w:val="center"/>
          </w:tcPr>
          <w:p w:rsidR="00C34A1D" w:rsidRPr="00022505" w:rsidRDefault="00C34A1D" w:rsidP="00C34A1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64" w:type="dxa"/>
            <w:vAlign w:val="center"/>
          </w:tcPr>
          <w:p w:rsidR="00C34A1D" w:rsidRPr="00022505" w:rsidRDefault="00C34A1D" w:rsidP="00C34A1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兴宁市高级技工学校</w:t>
            </w:r>
          </w:p>
        </w:tc>
        <w:tc>
          <w:tcPr>
            <w:tcW w:w="964" w:type="dxa"/>
            <w:vAlign w:val="center"/>
          </w:tcPr>
          <w:p w:rsidR="00C34A1D" w:rsidRPr="00022505" w:rsidRDefault="00C34A1D" w:rsidP="00C34A1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中式烹调师</w:t>
            </w:r>
          </w:p>
        </w:tc>
        <w:tc>
          <w:tcPr>
            <w:tcW w:w="680" w:type="dxa"/>
            <w:vAlign w:val="center"/>
          </w:tcPr>
          <w:p w:rsidR="00C34A1D" w:rsidRPr="00022505" w:rsidRDefault="00C34A1D" w:rsidP="00C34A1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技师</w:t>
            </w:r>
          </w:p>
        </w:tc>
        <w:tc>
          <w:tcPr>
            <w:tcW w:w="1191" w:type="dxa"/>
            <w:vAlign w:val="center"/>
          </w:tcPr>
          <w:p w:rsidR="00C34A1D" w:rsidRPr="00022505" w:rsidRDefault="00C34A1D" w:rsidP="00C34A1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擅长烹饪客家菜，特别是客家传统宴会菜肴制作。</w:t>
            </w:r>
          </w:p>
        </w:tc>
        <w:tc>
          <w:tcPr>
            <w:tcW w:w="1757" w:type="dxa"/>
            <w:vAlign w:val="center"/>
          </w:tcPr>
          <w:p w:rsidR="00C34A1D" w:rsidRPr="00022505" w:rsidRDefault="00C34A1D" w:rsidP="00C34A1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“金沙福艾”　、“兴宁鸽”、鸽肉系列粽等获奖并得到市场好评</w:t>
            </w:r>
          </w:p>
        </w:tc>
        <w:tc>
          <w:tcPr>
            <w:tcW w:w="1757" w:type="dxa"/>
            <w:vAlign w:val="center"/>
          </w:tcPr>
          <w:p w:rsidR="00C34A1D" w:rsidRPr="00022505" w:rsidRDefault="00C34A1D" w:rsidP="00C34A1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累计培养学生</w:t>
            </w: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300</w:t>
            </w: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多人，社会学员</w:t>
            </w: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1200</w:t>
            </w: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人，指导学生多次获奖。曾在高端酒店从厨</w:t>
            </w: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25</w:t>
            </w: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年，培养了大量厨房精英。</w:t>
            </w:r>
          </w:p>
        </w:tc>
        <w:tc>
          <w:tcPr>
            <w:tcW w:w="1757" w:type="dxa"/>
            <w:vAlign w:val="center"/>
          </w:tcPr>
          <w:p w:rsidR="00C34A1D" w:rsidRPr="00022505" w:rsidRDefault="00C34A1D" w:rsidP="00C34A1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荣获广东省首届“粤菜师傅”技能大赛优秀奖</w:t>
            </w:r>
          </w:p>
        </w:tc>
        <w:tc>
          <w:tcPr>
            <w:tcW w:w="1757" w:type="dxa"/>
            <w:vAlign w:val="center"/>
          </w:tcPr>
          <w:p w:rsidR="00C34A1D" w:rsidRPr="00022505" w:rsidRDefault="00C34A1D" w:rsidP="00C34A1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荣获“广东烹饪名师”称号</w:t>
            </w:r>
          </w:p>
        </w:tc>
        <w:tc>
          <w:tcPr>
            <w:tcW w:w="1757" w:type="dxa"/>
            <w:vAlign w:val="center"/>
          </w:tcPr>
          <w:p w:rsidR="00C34A1D" w:rsidRPr="00022505" w:rsidRDefault="00C34A1D" w:rsidP="00C34A1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两年累计在“梅州日报”、“汕头日报”发表美食文章</w:t>
            </w: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50</w:t>
            </w:r>
            <w:r w:rsidRPr="000225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多篇。</w:t>
            </w:r>
          </w:p>
        </w:tc>
      </w:tr>
    </w:tbl>
    <w:p w:rsidR="00EF4C6B" w:rsidRPr="00EF4C6B" w:rsidRDefault="00EF4C6B" w:rsidP="002F6723">
      <w:pPr>
        <w:spacing w:line="360" w:lineRule="exact"/>
        <w:rPr>
          <w:rFonts w:ascii="华文仿宋" w:eastAsia="华文仿宋" w:hAnsi="华文仿宋"/>
          <w:b/>
          <w:sz w:val="24"/>
          <w:szCs w:val="24"/>
        </w:rPr>
      </w:pPr>
    </w:p>
    <w:sectPr w:rsidR="00EF4C6B" w:rsidRPr="00EF4C6B" w:rsidSect="00EF4C6B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78" w:rsidRDefault="000C5878" w:rsidP="002F6723">
      <w:r>
        <w:separator/>
      </w:r>
    </w:p>
  </w:endnote>
  <w:endnote w:type="continuationSeparator" w:id="1">
    <w:p w:rsidR="000C5878" w:rsidRDefault="000C5878" w:rsidP="002F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78" w:rsidRDefault="000C5878" w:rsidP="002F6723">
      <w:r>
        <w:separator/>
      </w:r>
    </w:p>
  </w:footnote>
  <w:footnote w:type="continuationSeparator" w:id="1">
    <w:p w:rsidR="000C5878" w:rsidRDefault="000C5878" w:rsidP="002F6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C6B"/>
    <w:rsid w:val="000C1624"/>
    <w:rsid w:val="000C5878"/>
    <w:rsid w:val="00181DEA"/>
    <w:rsid w:val="002F6723"/>
    <w:rsid w:val="003F0B17"/>
    <w:rsid w:val="0055188D"/>
    <w:rsid w:val="005D2055"/>
    <w:rsid w:val="006A0DA2"/>
    <w:rsid w:val="006B5203"/>
    <w:rsid w:val="00705F41"/>
    <w:rsid w:val="007F491C"/>
    <w:rsid w:val="00805C55"/>
    <w:rsid w:val="0089122D"/>
    <w:rsid w:val="00C34A1D"/>
    <w:rsid w:val="00EF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qFormat/>
    <w:rsid w:val="00EF4C6B"/>
    <w:pPr>
      <w:ind w:firstLineChars="200" w:firstLine="420"/>
    </w:pPr>
    <w:rPr>
      <w:rFonts w:ascii="Times New Roman" w:eastAsia="仿宋_GB2312" w:hAnsi="Times New Roman" w:cs="Times New Roman"/>
      <w:color w:val="000000"/>
      <w:sz w:val="32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2F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F672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F6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F67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qFormat/>
    <w:rsid w:val="00EF4C6B"/>
    <w:pPr>
      <w:ind w:firstLineChars="200" w:firstLine="420"/>
    </w:pPr>
    <w:rPr>
      <w:rFonts w:ascii="Times New Roman" w:eastAsia="仿宋_GB2312" w:hAnsi="Times New Roman" w:cs="Times New Roman"/>
      <w:color w:val="00000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FEC2-A0D2-47AB-9859-DAC485EA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Micorosoft</cp:lastModifiedBy>
  <cp:revision>6</cp:revision>
  <cp:lastPrinted>2021-10-14T01:45:00Z</cp:lastPrinted>
  <dcterms:created xsi:type="dcterms:W3CDTF">2021-09-27T09:18:00Z</dcterms:created>
  <dcterms:modified xsi:type="dcterms:W3CDTF">2021-10-14T01:56:00Z</dcterms:modified>
</cp:coreProperties>
</file>