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99" w:rsidRDefault="00EA4399">
      <w:pPr>
        <w:adjustRightInd w:val="0"/>
        <w:spacing w:line="520" w:lineRule="exact"/>
        <w:jc w:val="center"/>
        <w:rPr>
          <w:rFonts w:eastAsia="方正小标宋简体"/>
          <w:spacing w:val="-3"/>
          <w:sz w:val="44"/>
        </w:rPr>
      </w:pPr>
      <w:r>
        <w:rPr>
          <w:rFonts w:eastAsia="方正小标宋简体" w:hint="eastAsia"/>
          <w:spacing w:val="-3"/>
          <w:sz w:val="44"/>
        </w:rPr>
        <w:t>梅州市</w:t>
      </w:r>
      <w:r w:rsidR="00BA024D">
        <w:rPr>
          <w:rFonts w:eastAsia="方正小标宋简体" w:hint="eastAsia"/>
          <w:spacing w:val="-3"/>
          <w:sz w:val="44"/>
        </w:rPr>
        <w:t>2022</w:t>
      </w:r>
      <w:r w:rsidR="00BA024D">
        <w:rPr>
          <w:rFonts w:eastAsia="方正小标宋简体" w:hint="eastAsia"/>
          <w:spacing w:val="-3"/>
          <w:sz w:val="44"/>
        </w:rPr>
        <w:t>年省级先进制造业发展</w:t>
      </w:r>
      <w:r>
        <w:rPr>
          <w:rFonts w:eastAsia="方正小标宋简体" w:hint="eastAsia"/>
          <w:spacing w:val="-3"/>
          <w:sz w:val="44"/>
        </w:rPr>
        <w:t>专项</w:t>
      </w:r>
    </w:p>
    <w:p w:rsidR="00A3327B" w:rsidRDefault="00BA024D">
      <w:pPr>
        <w:adjustRightInd w:val="0"/>
        <w:spacing w:line="520" w:lineRule="exact"/>
        <w:jc w:val="center"/>
        <w:rPr>
          <w:rFonts w:eastAsia="方正小标宋简体"/>
          <w:spacing w:val="-3"/>
          <w:sz w:val="44"/>
        </w:rPr>
      </w:pPr>
      <w:r>
        <w:rPr>
          <w:rFonts w:eastAsia="方正小标宋简体" w:hint="eastAsia"/>
          <w:spacing w:val="-3"/>
          <w:sz w:val="44"/>
        </w:rPr>
        <w:t>资金（普惠性制造业投资奖励）</w:t>
      </w:r>
    </w:p>
    <w:p w:rsidR="00A3327B" w:rsidRDefault="00BA024D">
      <w:pPr>
        <w:adjustRightInd w:val="0"/>
        <w:spacing w:line="520" w:lineRule="exact"/>
        <w:jc w:val="center"/>
      </w:pPr>
      <w:r>
        <w:rPr>
          <w:rFonts w:eastAsia="方正小标宋简体" w:hint="eastAsia"/>
          <w:spacing w:val="-3"/>
          <w:sz w:val="44"/>
        </w:rPr>
        <w:t>支持项目入库工作指引</w:t>
      </w:r>
    </w:p>
    <w:p w:rsidR="00A3327B" w:rsidRDefault="00A3327B">
      <w:pPr>
        <w:widowControl/>
        <w:adjustRightInd w:val="0"/>
        <w:spacing w:line="520" w:lineRule="exact"/>
        <w:jc w:val="left"/>
        <w:rPr>
          <w:rFonts w:eastAsia="仿宋_GB2312"/>
          <w:sz w:val="32"/>
          <w:szCs w:val="32"/>
        </w:rPr>
      </w:pP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做好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年省级先进制造业发展专项资金（普惠性制造业投资奖励）支持项目入库工作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  <w:lang w:val="zh-CN"/>
        </w:rPr>
        <w:t>根据</w:t>
      </w:r>
      <w:r>
        <w:rPr>
          <w:rFonts w:eastAsia="仿宋_GB2312" w:hint="eastAsia"/>
          <w:sz w:val="32"/>
          <w:szCs w:val="32"/>
        </w:rPr>
        <w:t>《广东省工业和信息化厅关于组织实施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年先进制造业发展专项资金（普惠性制造业投资奖励）的函》（</w:t>
      </w:r>
      <w:proofErr w:type="gramStart"/>
      <w:r>
        <w:rPr>
          <w:rFonts w:eastAsia="仿宋_GB2312" w:hint="eastAsia"/>
          <w:sz w:val="32"/>
          <w:szCs w:val="32"/>
        </w:rPr>
        <w:t>粤工信</w:t>
      </w:r>
      <w:proofErr w:type="gramEnd"/>
      <w:r>
        <w:rPr>
          <w:rFonts w:eastAsia="仿宋_GB2312" w:hint="eastAsia"/>
          <w:sz w:val="32"/>
          <w:szCs w:val="32"/>
        </w:rPr>
        <w:t>技改函〔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46</w:t>
      </w:r>
      <w:r>
        <w:rPr>
          <w:rFonts w:eastAsia="仿宋_GB2312" w:hint="eastAsia"/>
          <w:sz w:val="32"/>
          <w:szCs w:val="32"/>
        </w:rPr>
        <w:t>号）、《广东省工业和信息化厅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广东省财政厅印发广东省先进制造业发展专项资金（普惠性制造业投资奖励）管理实施细则的通知》（</w:t>
      </w:r>
      <w:proofErr w:type="gramStart"/>
      <w:r>
        <w:rPr>
          <w:rFonts w:eastAsia="仿宋_GB2312" w:hint="eastAsia"/>
          <w:sz w:val="32"/>
          <w:szCs w:val="32"/>
        </w:rPr>
        <w:t>粤工信</w:t>
      </w:r>
      <w:proofErr w:type="gramEnd"/>
      <w:r>
        <w:rPr>
          <w:rFonts w:eastAsia="仿宋_GB2312" w:hint="eastAsia"/>
          <w:sz w:val="32"/>
          <w:szCs w:val="32"/>
        </w:rPr>
        <w:t>技改函〔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及有关</w:t>
      </w:r>
      <w:r>
        <w:rPr>
          <w:rFonts w:eastAsia="仿宋_GB2312" w:hint="eastAsia"/>
          <w:sz w:val="32"/>
          <w:szCs w:val="32"/>
        </w:rPr>
        <w:t>文件要求</w:t>
      </w:r>
      <w:r>
        <w:rPr>
          <w:rFonts w:eastAsia="仿宋_GB2312"/>
          <w:sz w:val="32"/>
          <w:szCs w:val="32"/>
        </w:rPr>
        <w:t>，制定本工作指引。</w:t>
      </w:r>
    </w:p>
    <w:p w:rsidR="00A3327B" w:rsidRDefault="00BA024D">
      <w:pPr>
        <w:widowControl/>
        <w:autoSpaceDN w:val="0"/>
        <w:adjustRightInd w:val="0"/>
        <w:spacing w:line="52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eastAsia="黑体" w:hint="eastAsia"/>
          <w:bCs/>
          <w:sz w:val="32"/>
          <w:szCs w:val="32"/>
        </w:rPr>
        <w:t>适用范围及工作分工</w:t>
      </w: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（一）本工作指引适用于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年省级先进制造业发展专项资金（普惠性制造业投资奖励）支持项目入库工作。</w:t>
      </w: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（二）市工业和信息化主管部门（简称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项目组织部门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牵头</w:t>
      </w:r>
      <w:r>
        <w:rPr>
          <w:rFonts w:eastAsia="仿宋_GB2312"/>
          <w:sz w:val="32"/>
          <w:szCs w:val="32"/>
        </w:rPr>
        <w:t>负责组织实施</w:t>
      </w:r>
      <w:r>
        <w:rPr>
          <w:rFonts w:eastAsia="仿宋_GB2312" w:hint="eastAsia"/>
          <w:sz w:val="32"/>
          <w:szCs w:val="32"/>
        </w:rPr>
        <w:t>本地区项目入库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谁审批、谁负责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原则，对</w:t>
      </w:r>
      <w:r>
        <w:rPr>
          <w:rFonts w:eastAsia="仿宋_GB2312" w:hint="eastAsia"/>
          <w:sz w:val="32"/>
          <w:szCs w:val="32"/>
        </w:rPr>
        <w:t>入库</w:t>
      </w:r>
      <w:r>
        <w:rPr>
          <w:rFonts w:eastAsia="仿宋_GB2312"/>
          <w:sz w:val="32"/>
          <w:szCs w:val="32"/>
        </w:rPr>
        <w:t>项目的真实性和符合性负责，</w:t>
      </w:r>
      <w:r>
        <w:rPr>
          <w:rFonts w:eastAsia="仿宋_GB2312" w:hint="eastAsia"/>
          <w:sz w:val="32"/>
          <w:szCs w:val="32"/>
        </w:rPr>
        <w:t>原则上对全部入库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项目进行实地核查，</w:t>
      </w:r>
      <w:r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入库</w:t>
      </w:r>
      <w:r>
        <w:rPr>
          <w:rFonts w:eastAsia="仿宋_GB2312"/>
          <w:sz w:val="32"/>
          <w:szCs w:val="32"/>
        </w:rPr>
        <w:t>项目后续跟踪、监督管理、绩效评价、审计等负责。</w:t>
      </w:r>
      <w:r>
        <w:rPr>
          <w:rFonts w:eastAsia="仿宋_GB2312" w:hint="eastAsia"/>
          <w:sz w:val="32"/>
          <w:szCs w:val="32"/>
        </w:rPr>
        <w:t>项目组织部门</w:t>
      </w:r>
      <w:r>
        <w:rPr>
          <w:rFonts w:eastAsia="仿宋_GB2312"/>
          <w:sz w:val="32"/>
          <w:szCs w:val="32"/>
        </w:rPr>
        <w:t>可</w:t>
      </w:r>
      <w:r>
        <w:rPr>
          <w:rFonts w:eastAsia="仿宋_GB2312" w:hint="eastAsia"/>
          <w:sz w:val="32"/>
          <w:szCs w:val="32"/>
        </w:rPr>
        <w:t>根据工作需要，</w:t>
      </w:r>
      <w:r>
        <w:rPr>
          <w:rFonts w:eastAsia="仿宋_GB2312"/>
          <w:sz w:val="32"/>
          <w:szCs w:val="32"/>
        </w:rPr>
        <w:t>委托第三方机构承担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完工评价</w:t>
      </w:r>
      <w:r>
        <w:rPr>
          <w:rFonts w:eastAsia="仿宋_GB2312" w:hint="eastAsia"/>
          <w:sz w:val="32"/>
          <w:szCs w:val="32"/>
        </w:rPr>
        <w:t>、评审等</w:t>
      </w:r>
      <w:r>
        <w:rPr>
          <w:rFonts w:eastAsia="仿宋_GB2312"/>
          <w:sz w:val="32"/>
          <w:szCs w:val="32"/>
        </w:rPr>
        <w:t>具体工作。</w:t>
      </w: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（三）各县（市、区）和市属工业园区按照“谁推荐、谁监管”原则，对项目的真实性和符合性进行初审，对资金项目日常监督管理工作负责。</w:t>
      </w:r>
    </w:p>
    <w:p w:rsidR="00A3327B" w:rsidRDefault="00BA024D">
      <w:pPr>
        <w:widowControl/>
        <w:autoSpaceDN w:val="0"/>
        <w:adjustRightInd w:val="0"/>
        <w:spacing w:line="52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项目入库材料</w:t>
      </w: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项目组织部门牵头负责发布本地区入库通知，组织符合条件的企业按要求提交入库材料。入库材料包括但不限于以下内容：</w:t>
      </w:r>
    </w:p>
    <w:p w:rsidR="00A3327B" w:rsidRDefault="00BA024D">
      <w:pPr>
        <w:widowControl/>
        <w:adjustRightInd w:val="0"/>
        <w:spacing w:line="52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</w:rPr>
        <w:lastRenderedPageBreak/>
        <w:t>（一）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年省级先进制造业发展专项资金（普惠性制造业投资奖励）支持项目入库申请书</w:t>
      </w:r>
      <w:r>
        <w:rPr>
          <w:rFonts w:eastAsia="仿宋_GB2312"/>
          <w:sz w:val="32"/>
          <w:szCs w:val="32"/>
        </w:rPr>
        <w:t>（附件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 w:hint="eastAsia"/>
          <w:sz w:val="32"/>
        </w:rPr>
        <w:t>投资主管部门核准、审批和备案文件。</w:t>
      </w:r>
    </w:p>
    <w:p w:rsidR="00A3327B" w:rsidRDefault="00BA024D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 w:hint="eastAsia"/>
          <w:sz w:val="32"/>
        </w:rPr>
        <w:t>项目实施情况总结报告，包括申报单位概况、工作总结。工作总结应说明项目概况、项目实施情况、社会经济效益情况等。</w:t>
      </w:r>
    </w:p>
    <w:p w:rsidR="00A3327B" w:rsidRDefault="00BA024D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项目专项审计报告</w:t>
      </w:r>
      <w:r>
        <w:rPr>
          <w:rFonts w:eastAsia="仿宋_GB2312" w:hint="eastAsia"/>
          <w:sz w:val="32"/>
          <w:szCs w:val="32"/>
        </w:rPr>
        <w:t>。包括但不限于</w:t>
      </w:r>
      <w:r>
        <w:rPr>
          <w:rFonts w:eastAsia="仿宋_GB2312"/>
          <w:sz w:val="32"/>
          <w:szCs w:val="32"/>
        </w:rPr>
        <w:t>项目总投资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资金的投入和使用情况</w:t>
      </w:r>
      <w:r>
        <w:rPr>
          <w:rFonts w:eastAsia="仿宋_GB2312" w:hint="eastAsia"/>
          <w:sz w:val="32"/>
          <w:szCs w:val="32"/>
        </w:rPr>
        <w:t>、设备购置、基建等</w:t>
      </w:r>
      <w:r>
        <w:rPr>
          <w:rFonts w:eastAsia="仿宋_GB2312" w:cs="仿宋_GB2312" w:hint="eastAsia"/>
          <w:sz w:val="32"/>
          <w:szCs w:val="32"/>
        </w:rPr>
        <w:t>固定资产投资</w:t>
      </w:r>
      <w:r>
        <w:rPr>
          <w:rFonts w:eastAsia="仿宋_GB2312"/>
          <w:sz w:val="32"/>
          <w:szCs w:val="32"/>
        </w:rPr>
        <w:t>情况、</w:t>
      </w:r>
      <w:r>
        <w:rPr>
          <w:rFonts w:eastAsia="仿宋_GB2312" w:hint="eastAsia"/>
          <w:sz w:val="32"/>
          <w:szCs w:val="32"/>
        </w:rPr>
        <w:t>项目经济效益情况等。</w:t>
      </w:r>
    </w:p>
    <w:p w:rsidR="00A3327B" w:rsidRDefault="00BA024D">
      <w:pPr>
        <w:adjustRightIn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（五）经会计师事务所盖章的项目资金支出清单。包括项目建设工程、设备购置清单、</w:t>
      </w:r>
      <w:proofErr w:type="gramStart"/>
      <w:r>
        <w:rPr>
          <w:rFonts w:eastAsia="仿宋_GB2312" w:hint="eastAsia"/>
          <w:sz w:val="32"/>
          <w:szCs w:val="32"/>
        </w:rPr>
        <w:t>转固凭证</w:t>
      </w:r>
      <w:proofErr w:type="gramEnd"/>
      <w:r>
        <w:rPr>
          <w:rFonts w:eastAsia="仿宋_GB2312" w:hint="eastAsia"/>
          <w:sz w:val="32"/>
          <w:szCs w:val="32"/>
        </w:rPr>
        <w:t>和主要票据资料。其中，设备购置主要票据资料包括合同、发票、付款凭证、设备和铭牌照片等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A3327B" w:rsidRDefault="00BA024D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（六）按规定需要进行环评、能评、安评或安全生产验收项目，需提供相关的完备手续（无需相关手续的项目需做出说明）。</w:t>
      </w:r>
    </w:p>
    <w:p w:rsidR="00A3327B" w:rsidRDefault="00BA024D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（七）项目投资按规定纳入工业投资统计佐证材料。</w:t>
      </w:r>
    </w:p>
    <w:p w:rsidR="00382CC5" w:rsidRDefault="00BA024D" w:rsidP="00382CC5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（八）其他</w:t>
      </w:r>
      <w:r>
        <w:rPr>
          <w:rFonts w:eastAsia="仿宋_GB2312"/>
          <w:sz w:val="32"/>
          <w:szCs w:val="32"/>
        </w:rPr>
        <w:t>材料</w:t>
      </w:r>
      <w:r>
        <w:rPr>
          <w:rFonts w:eastAsia="仿宋_GB2312" w:hint="eastAsia"/>
          <w:sz w:val="32"/>
          <w:szCs w:val="32"/>
        </w:rPr>
        <w:t>。如</w:t>
      </w:r>
      <w:r>
        <w:rPr>
          <w:rFonts w:eastAsia="仿宋_GB2312"/>
          <w:sz w:val="32"/>
          <w:szCs w:val="32"/>
        </w:rPr>
        <w:t>技术成果鉴定证书、专利证书、产品销售合同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用户使用报告等</w:t>
      </w:r>
      <w:r>
        <w:rPr>
          <w:rFonts w:eastAsia="仿宋_GB2312" w:hint="eastAsia"/>
          <w:sz w:val="32"/>
          <w:szCs w:val="32"/>
        </w:rPr>
        <w:t>。</w:t>
      </w:r>
    </w:p>
    <w:p w:rsidR="00A3327B" w:rsidRPr="00382CC5" w:rsidRDefault="00BA024D" w:rsidP="00382CC5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382CC5">
        <w:rPr>
          <w:rFonts w:eastAsia="仿宋_GB2312" w:hint="eastAsia"/>
          <w:sz w:val="32"/>
          <w:szCs w:val="32"/>
        </w:rPr>
        <w:t>（九）项目投资设备如涉及关联交易，项目单位应提供设备价格公允性评估报告。</w:t>
      </w:r>
    </w:p>
    <w:p w:rsidR="00A3327B" w:rsidRDefault="00BA024D">
      <w:pPr>
        <w:widowControl/>
        <w:adjustRightInd w:val="0"/>
        <w:spacing w:line="520" w:lineRule="exact"/>
        <w:ind w:firstLine="648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、完工评价</w:t>
      </w:r>
    </w:p>
    <w:p w:rsidR="00A3327B" w:rsidRDefault="00BA024D">
      <w:pPr>
        <w:widowControl/>
        <w:adjustRightInd w:val="0"/>
        <w:spacing w:line="52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本工作指引所称完工评价是指对</w:t>
      </w:r>
      <w:r>
        <w:rPr>
          <w:rFonts w:eastAsia="仿宋_GB2312" w:hint="eastAsia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完工</w:t>
      </w:r>
      <w:r>
        <w:rPr>
          <w:rFonts w:eastAsia="仿宋_GB2312" w:hint="eastAsia"/>
          <w:sz w:val="32"/>
          <w:szCs w:val="32"/>
        </w:rPr>
        <w:t>制造业项目的</w:t>
      </w:r>
      <w:r>
        <w:rPr>
          <w:rFonts w:eastAsia="仿宋_GB2312"/>
          <w:sz w:val="32"/>
          <w:szCs w:val="32"/>
        </w:rPr>
        <w:t>建设情况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建设成效等进行的评价</w:t>
      </w:r>
      <w:r>
        <w:rPr>
          <w:rFonts w:eastAsia="仿宋_GB2312" w:hint="eastAsia"/>
          <w:sz w:val="32"/>
          <w:szCs w:val="32"/>
        </w:rPr>
        <w:t>以及对有关资金投入情况的核实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项目通过完工评价是项目入库的前提条件，未通过完工评价的项目不得申请入库。</w:t>
      </w:r>
    </w:p>
    <w:p w:rsidR="00A3327B" w:rsidRDefault="00BA024D">
      <w:pPr>
        <w:pStyle w:val="a0"/>
        <w:spacing w:after="0" w:line="52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（一）申请完工评价的项目基本条件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1</w:t>
      </w:r>
      <w:r>
        <w:rPr>
          <w:rFonts w:eastAsia="仿宋_GB2312" w:cs="仿宋_GB2312" w:hint="eastAsia"/>
          <w:sz w:val="32"/>
          <w:szCs w:val="32"/>
        </w:rPr>
        <w:t>．项目符合</w:t>
      </w:r>
      <w:r>
        <w:rPr>
          <w:rFonts w:eastAsia="仿宋_GB2312" w:hint="eastAsia"/>
          <w:sz w:val="32"/>
          <w:szCs w:val="32"/>
        </w:rPr>
        <w:t>项目入库通知的有关要求。</w:t>
      </w:r>
    </w:p>
    <w:p w:rsidR="00A3327B" w:rsidRDefault="00BA024D" w:rsidP="00382CC5">
      <w:pPr>
        <w:pStyle w:val="a0"/>
        <w:spacing w:after="0"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．项目已完成主要建设内容和既定的投资计划（完成误差范围最大不超过</w:t>
      </w:r>
      <w:r>
        <w:rPr>
          <w:rFonts w:eastAsia="仿宋_GB2312" w:cs="仿宋_GB2312" w:hint="eastAsia"/>
          <w:sz w:val="32"/>
          <w:szCs w:val="32"/>
        </w:rPr>
        <w:t>20%</w:t>
      </w:r>
      <w:r>
        <w:rPr>
          <w:rFonts w:eastAsia="仿宋_GB2312" w:cs="仿宋_GB2312" w:hint="eastAsia"/>
          <w:sz w:val="32"/>
          <w:szCs w:val="32"/>
        </w:rPr>
        <w:t>），已实现预期的技术性能指标和经济社会效益目标。</w:t>
      </w:r>
    </w:p>
    <w:p w:rsidR="00A3327B" w:rsidRDefault="00BA024D" w:rsidP="00382CC5">
      <w:pPr>
        <w:pStyle w:val="a0"/>
        <w:spacing w:after="0"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．项目自筹资金管理规范，凭证发票齐全，符合财务相关规定要求。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项目入库材料真实有效，不存在弄虚作假的情况。</w:t>
      </w:r>
    </w:p>
    <w:p w:rsidR="00A3327B" w:rsidRDefault="00BA024D" w:rsidP="00382CC5">
      <w:pPr>
        <w:widowControl/>
        <w:tabs>
          <w:tab w:val="left" w:pos="840"/>
          <w:tab w:val="left" w:pos="1018"/>
        </w:tabs>
        <w:adjustRightInd w:val="0"/>
        <w:spacing w:line="52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（二）完工评价的主要依据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Chars="209" w:firstLine="66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．国家和省有关法律、法规、规章和产业政策。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Chars="209" w:firstLine="66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．项目审批文件。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Chars="209" w:firstLine="66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．项目单位提交的</w:t>
      </w:r>
      <w:r>
        <w:rPr>
          <w:rFonts w:eastAsia="仿宋_GB2312" w:hint="eastAsia"/>
          <w:sz w:val="32"/>
          <w:szCs w:val="32"/>
        </w:rPr>
        <w:t>项目完工评价申报书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Chars="209" w:firstLine="66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．其他与项目有关的资料。</w:t>
      </w:r>
    </w:p>
    <w:p w:rsidR="00A3327B" w:rsidRDefault="00BA024D" w:rsidP="00382CC5">
      <w:pPr>
        <w:widowControl/>
        <w:tabs>
          <w:tab w:val="left" w:pos="840"/>
          <w:tab w:val="left" w:pos="1018"/>
        </w:tabs>
        <w:adjustRightInd w:val="0"/>
        <w:spacing w:line="52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（三）完工评价的基本内容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．项目建设时间及实施地。</w:t>
      </w:r>
    </w:p>
    <w:p w:rsidR="00A3327B" w:rsidRDefault="00BA024D" w:rsidP="00382CC5">
      <w:pPr>
        <w:widowControl/>
        <w:tabs>
          <w:tab w:val="left" w:pos="840"/>
        </w:tabs>
        <w:adjustRightInd w:val="0"/>
        <w:spacing w:line="520" w:lineRule="exact"/>
        <w:ind w:firstLineChars="209" w:firstLine="669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．项目单位是否按计划完成，提交的</w:t>
      </w:r>
      <w:r>
        <w:rPr>
          <w:rFonts w:eastAsia="仿宋_GB2312"/>
          <w:sz w:val="32"/>
          <w:szCs w:val="32"/>
        </w:rPr>
        <w:t>材料是否齐全</w:t>
      </w:r>
      <w:r>
        <w:rPr>
          <w:rFonts w:eastAsia="仿宋_GB2312" w:hint="eastAsia"/>
          <w:sz w:val="32"/>
          <w:szCs w:val="32"/>
        </w:rPr>
        <w:t>。</w:t>
      </w:r>
    </w:p>
    <w:p w:rsidR="00A3327B" w:rsidRDefault="00BA024D" w:rsidP="00382CC5">
      <w:pPr>
        <w:widowControl/>
        <w:adjustRightInd w:val="0"/>
        <w:spacing w:line="520" w:lineRule="exact"/>
        <w:ind w:firstLineChars="209" w:firstLine="66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项目的技术性能指标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经济</w:t>
      </w:r>
      <w:r>
        <w:rPr>
          <w:rFonts w:eastAsia="仿宋_GB2312" w:hint="eastAsia"/>
          <w:sz w:val="32"/>
          <w:szCs w:val="32"/>
        </w:rPr>
        <w:t>社会</w:t>
      </w:r>
      <w:r>
        <w:rPr>
          <w:rFonts w:eastAsia="仿宋_GB2312"/>
          <w:sz w:val="32"/>
          <w:szCs w:val="32"/>
        </w:rPr>
        <w:t>效益是否达到</w:t>
      </w:r>
      <w:r>
        <w:rPr>
          <w:rFonts w:eastAsia="仿宋_GB2312" w:hint="eastAsia"/>
          <w:sz w:val="32"/>
          <w:szCs w:val="32"/>
        </w:rPr>
        <w:t>预期目标。</w:t>
      </w:r>
    </w:p>
    <w:p w:rsidR="00A3327B" w:rsidRDefault="00BA024D" w:rsidP="00382CC5">
      <w:pPr>
        <w:widowControl/>
        <w:adjustRightInd w:val="0"/>
        <w:spacing w:line="520" w:lineRule="exact"/>
        <w:ind w:firstLineChars="209" w:firstLine="66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项目资金是否落实</w:t>
      </w:r>
      <w:r>
        <w:rPr>
          <w:rFonts w:eastAsia="仿宋_GB2312" w:hint="eastAsia"/>
          <w:sz w:val="32"/>
          <w:szCs w:val="32"/>
        </w:rPr>
        <w:t>到位，</w:t>
      </w:r>
      <w:r>
        <w:rPr>
          <w:rFonts w:eastAsia="仿宋_GB2312"/>
          <w:sz w:val="32"/>
          <w:szCs w:val="32"/>
        </w:rPr>
        <w:t>资金使用是否合理规范</w:t>
      </w:r>
      <w:r>
        <w:rPr>
          <w:rFonts w:eastAsia="仿宋_GB2312" w:hint="eastAsia"/>
          <w:sz w:val="32"/>
          <w:szCs w:val="32"/>
        </w:rPr>
        <w:t>。</w:t>
      </w:r>
    </w:p>
    <w:p w:rsidR="00A3327B" w:rsidRDefault="00BA024D" w:rsidP="00382CC5">
      <w:pPr>
        <w:widowControl/>
        <w:adjustRightInd w:val="0"/>
        <w:spacing w:line="520" w:lineRule="exact"/>
        <w:ind w:firstLineChars="209" w:firstLine="66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</w:rPr>
        <w:t>项目投资总额、</w:t>
      </w:r>
      <w:r>
        <w:rPr>
          <w:rFonts w:eastAsia="仿宋_GB2312" w:cs="仿宋_GB2312" w:hint="eastAsia"/>
          <w:sz w:val="32"/>
          <w:szCs w:val="32"/>
        </w:rPr>
        <w:t>固定资产</w:t>
      </w:r>
      <w:r>
        <w:rPr>
          <w:rFonts w:eastAsia="仿宋_GB2312" w:hint="eastAsia"/>
          <w:sz w:val="32"/>
          <w:szCs w:val="32"/>
        </w:rPr>
        <w:t>额、设备投资额、流动资金投入等。</w:t>
      </w:r>
    </w:p>
    <w:p w:rsidR="00A3327B" w:rsidRDefault="00BA024D" w:rsidP="00382CC5">
      <w:pPr>
        <w:widowControl/>
        <w:tabs>
          <w:tab w:val="left" w:pos="840"/>
          <w:tab w:val="left" w:pos="1018"/>
        </w:tabs>
        <w:adjustRightInd w:val="0"/>
        <w:spacing w:line="52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（四）完工评价的意见</w:t>
      </w:r>
    </w:p>
    <w:p w:rsidR="00A3327B" w:rsidRDefault="00BA024D" w:rsidP="00382CC5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项目完工评价完成后，专家组应综合形成完工评价意见</w:t>
      </w:r>
      <w:r>
        <w:rPr>
          <w:rFonts w:eastAsia="仿宋_GB2312" w:hint="eastAsia"/>
          <w:sz w:val="32"/>
          <w:szCs w:val="32"/>
        </w:rPr>
        <w:t>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，完工评价结果分为通过和不通过。</w:t>
      </w:r>
    </w:p>
    <w:p w:rsidR="00A3327B" w:rsidRDefault="00BA024D" w:rsidP="00382CC5">
      <w:pPr>
        <w:adjustRightInd w:val="0"/>
        <w:spacing w:line="52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四、项目评审</w:t>
      </w:r>
    </w:p>
    <w:p w:rsidR="00A3327B" w:rsidRDefault="00BA024D" w:rsidP="00382CC5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对通过完工评价的项目可组织进行项目评审。项目评审应包括以下环节：</w:t>
      </w:r>
    </w:p>
    <w:p w:rsidR="00A3327B" w:rsidRDefault="00BA024D" w:rsidP="00382CC5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（一）符合性审查。</w:t>
      </w:r>
      <w:r>
        <w:rPr>
          <w:rFonts w:eastAsia="仿宋_GB2312"/>
          <w:sz w:val="32"/>
          <w:szCs w:val="32"/>
        </w:rPr>
        <w:t>专家组按照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符合性审查表（附件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lastRenderedPageBreak/>
        <w:t>确认</w:t>
      </w: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入库材料</w:t>
      </w:r>
      <w:r>
        <w:rPr>
          <w:rFonts w:eastAsia="仿宋_GB2312"/>
          <w:sz w:val="32"/>
          <w:szCs w:val="32"/>
        </w:rPr>
        <w:t>的符合性和完整性。</w:t>
      </w:r>
    </w:p>
    <w:p w:rsidR="00A3327B" w:rsidRDefault="00BA024D" w:rsidP="00382CC5">
      <w:pPr>
        <w:adjustRightInd w:val="0"/>
        <w:spacing w:line="520" w:lineRule="exact"/>
        <w:ind w:firstLineChars="200" w:firstLine="640"/>
        <w:rPr>
          <w:rFonts w:eastAsia="仿宋_GB2312"/>
          <w:i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（二）投资情况审核。</w:t>
      </w:r>
      <w:r>
        <w:rPr>
          <w:rFonts w:eastAsia="仿宋_GB2312"/>
          <w:sz w:val="32"/>
          <w:szCs w:val="32"/>
        </w:rPr>
        <w:t>专家组审核</w:t>
      </w:r>
      <w:r>
        <w:rPr>
          <w:rFonts w:eastAsia="仿宋_GB2312" w:hint="eastAsia"/>
          <w:sz w:val="32"/>
        </w:rPr>
        <w:t>项目</w:t>
      </w:r>
      <w:r>
        <w:rPr>
          <w:rFonts w:eastAsia="仿宋_GB2312" w:cs="仿宋_GB2312" w:hint="eastAsia"/>
          <w:sz w:val="32"/>
          <w:szCs w:val="32"/>
        </w:rPr>
        <w:t>投资情况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填写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投资情况审核表（附件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）。</w:t>
      </w:r>
    </w:p>
    <w:p w:rsidR="00A3327B" w:rsidRDefault="00BA024D" w:rsidP="00382CC5">
      <w:pPr>
        <w:adjustRightInd w:val="0"/>
        <w:spacing w:line="52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五、工作要求</w:t>
      </w:r>
    </w:p>
    <w:p w:rsidR="00A3327B" w:rsidRDefault="00BA024D" w:rsidP="00382CC5">
      <w:pPr>
        <w:adjustRightInd w:val="0"/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项目组织部门或受委托的第三方机构</w:t>
      </w:r>
      <w:r>
        <w:rPr>
          <w:rFonts w:eastAsia="仿宋_GB2312" w:hint="eastAsia"/>
          <w:sz w:val="32"/>
          <w:szCs w:val="32"/>
        </w:rPr>
        <w:t>应组织</w:t>
      </w:r>
      <w:r>
        <w:rPr>
          <w:rFonts w:eastAsia="仿宋_GB2312"/>
          <w:sz w:val="32"/>
          <w:szCs w:val="32"/>
        </w:rPr>
        <w:t>成立专家组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采取资料审查、会议评审和现场核查</w:t>
      </w:r>
      <w:r>
        <w:rPr>
          <w:rFonts w:eastAsia="仿宋_GB2312" w:hint="eastAsia"/>
          <w:sz w:val="32"/>
          <w:szCs w:val="32"/>
        </w:rPr>
        <w:t>等相结合的方式，</w:t>
      </w:r>
      <w:r>
        <w:rPr>
          <w:rFonts w:eastAsia="仿宋_GB2312"/>
          <w:sz w:val="32"/>
          <w:szCs w:val="32"/>
        </w:rPr>
        <w:t>开展完工评价</w:t>
      </w:r>
      <w:r>
        <w:rPr>
          <w:rFonts w:eastAsia="仿宋_GB2312" w:hint="eastAsia"/>
          <w:sz w:val="32"/>
          <w:szCs w:val="32"/>
        </w:rPr>
        <w:t>、评审和打分等</w:t>
      </w:r>
      <w:r>
        <w:rPr>
          <w:rFonts w:eastAsia="仿宋_GB2312"/>
          <w:sz w:val="32"/>
          <w:szCs w:val="32"/>
        </w:rPr>
        <w:t>工作。专家人数原则上为单数，一般由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位</w:t>
      </w:r>
      <w:r>
        <w:rPr>
          <w:rFonts w:eastAsia="仿宋_GB2312" w:hint="eastAsia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以上专家组成，且来自不同单位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其中应至少有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名财务</w:t>
      </w:r>
      <w:r>
        <w:rPr>
          <w:rFonts w:eastAsia="仿宋_GB2312" w:hint="eastAsia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专家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原则上至少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名专家具有高级职称。</w:t>
      </w:r>
    </w:p>
    <w:p w:rsidR="00A3327B" w:rsidRDefault="00BA024D" w:rsidP="00382CC5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项目完工评价</w:t>
      </w:r>
      <w:r>
        <w:rPr>
          <w:rFonts w:eastAsia="仿宋_GB2312" w:hint="eastAsia"/>
          <w:sz w:val="32"/>
          <w:szCs w:val="32"/>
        </w:rPr>
        <w:t>、评审等工作</w:t>
      </w:r>
      <w:r>
        <w:rPr>
          <w:rFonts w:eastAsia="仿宋_GB2312"/>
          <w:sz w:val="32"/>
          <w:szCs w:val="32"/>
        </w:rPr>
        <w:t>实行回避制度，与项目单位有利害关系或有其他关系可能影响完工评价</w:t>
      </w:r>
      <w:r>
        <w:rPr>
          <w:rFonts w:eastAsia="仿宋_GB2312" w:hint="eastAsia"/>
          <w:sz w:val="32"/>
          <w:szCs w:val="32"/>
        </w:rPr>
        <w:t>、评审</w:t>
      </w:r>
      <w:r>
        <w:rPr>
          <w:rFonts w:eastAsia="仿宋_GB2312"/>
          <w:sz w:val="32"/>
          <w:szCs w:val="32"/>
        </w:rPr>
        <w:t>结果的人员，不得作为专家组成员参与项目</w:t>
      </w:r>
      <w:r>
        <w:rPr>
          <w:rFonts w:eastAsia="仿宋_GB2312" w:hint="eastAsia"/>
          <w:sz w:val="32"/>
          <w:szCs w:val="32"/>
        </w:rPr>
        <w:t>入库工作</w:t>
      </w:r>
      <w:r>
        <w:rPr>
          <w:rFonts w:eastAsia="仿宋_GB2312"/>
          <w:sz w:val="32"/>
          <w:szCs w:val="32"/>
        </w:rPr>
        <w:t>。参</w:t>
      </w:r>
      <w:r>
        <w:rPr>
          <w:rFonts w:eastAsia="仿宋_GB2312" w:hint="eastAsia"/>
          <w:sz w:val="32"/>
          <w:szCs w:val="32"/>
        </w:rPr>
        <w:t>与项目入库</w:t>
      </w:r>
      <w:r>
        <w:rPr>
          <w:rFonts w:eastAsia="仿宋_GB2312"/>
          <w:sz w:val="32"/>
          <w:szCs w:val="32"/>
        </w:rPr>
        <w:t>的相关人员，应</w:t>
      </w:r>
      <w:r>
        <w:rPr>
          <w:rFonts w:eastAsia="仿宋_GB2312" w:hint="eastAsia"/>
          <w:sz w:val="32"/>
          <w:szCs w:val="32"/>
        </w:rPr>
        <w:t>严格落实工作指引，</w:t>
      </w:r>
      <w:r>
        <w:rPr>
          <w:rFonts w:eastAsia="仿宋_GB2312"/>
          <w:sz w:val="32"/>
          <w:szCs w:val="32"/>
        </w:rPr>
        <w:t>严格遵守保密协定，未经权利人许可，不得披露、使用或允许他人使用、转让</w:t>
      </w:r>
      <w:r>
        <w:rPr>
          <w:rFonts w:eastAsia="仿宋_GB2312" w:hint="eastAsia"/>
          <w:sz w:val="32"/>
          <w:szCs w:val="32"/>
        </w:rPr>
        <w:t>项目入库</w:t>
      </w:r>
      <w:r>
        <w:rPr>
          <w:rFonts w:eastAsia="仿宋_GB2312"/>
          <w:sz w:val="32"/>
          <w:szCs w:val="32"/>
        </w:rPr>
        <w:t>过程中知悉的项目单位商业和技术秘密。</w:t>
      </w:r>
    </w:p>
    <w:p w:rsidR="00A3327B" w:rsidRDefault="00BA024D" w:rsidP="00382CC5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项目组织部门</w:t>
      </w:r>
      <w:r>
        <w:rPr>
          <w:rFonts w:eastAsia="仿宋_GB2312" w:hint="eastAsia"/>
          <w:sz w:val="32"/>
          <w:szCs w:val="32"/>
        </w:rPr>
        <w:t>应按要求核实项目和项目固定资产是否存在重复申报的情况。</w:t>
      </w:r>
    </w:p>
    <w:p w:rsidR="00A3327B" w:rsidRDefault="00BA024D" w:rsidP="00382CC5">
      <w:pPr>
        <w:widowControl/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（四）项目入库工作经费由项目组织部门从计提的工作经费中支出。</w:t>
      </w:r>
    </w:p>
    <w:p w:rsidR="00A3327B" w:rsidRDefault="00BA024D" w:rsidP="00382CC5">
      <w:pPr>
        <w:pStyle w:val="a0"/>
        <w:adjustRightInd w:val="0"/>
        <w:spacing w:after="0"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年省级先进制造业发展专项资金（普惠性制</w:t>
      </w:r>
    </w:p>
    <w:p w:rsidR="00A3327B" w:rsidRDefault="00BA024D" w:rsidP="00382CC5">
      <w:pPr>
        <w:pStyle w:val="a0"/>
        <w:adjustRightInd w:val="0"/>
        <w:spacing w:after="0" w:line="52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造业投资</w:t>
      </w:r>
      <w:proofErr w:type="gramEnd"/>
      <w:r>
        <w:rPr>
          <w:rFonts w:eastAsia="仿宋_GB2312" w:hint="eastAsia"/>
          <w:sz w:val="32"/>
          <w:szCs w:val="32"/>
        </w:rPr>
        <w:t>奖励）支持项目入库申请书</w:t>
      </w:r>
    </w:p>
    <w:p w:rsidR="00A3327B" w:rsidRDefault="00BA024D" w:rsidP="00382CC5">
      <w:pPr>
        <w:pStyle w:val="a0"/>
        <w:adjustRightInd w:val="0"/>
        <w:spacing w:after="0" w:line="52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年省级先进制造业发展专项资金（普惠性制</w:t>
      </w:r>
    </w:p>
    <w:p w:rsidR="00A3327B" w:rsidRDefault="00BA024D" w:rsidP="00382CC5">
      <w:pPr>
        <w:pStyle w:val="a0"/>
        <w:adjustRightInd w:val="0"/>
        <w:spacing w:after="0" w:line="52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造业投资</w:t>
      </w:r>
      <w:proofErr w:type="gramEnd"/>
      <w:r>
        <w:rPr>
          <w:rFonts w:eastAsia="仿宋_GB2312" w:hint="eastAsia"/>
          <w:sz w:val="32"/>
          <w:szCs w:val="32"/>
        </w:rPr>
        <w:t>奖励）支持项目完工评价意见</w:t>
      </w:r>
    </w:p>
    <w:p w:rsidR="00A3327B" w:rsidRDefault="00BA024D" w:rsidP="00382CC5">
      <w:pPr>
        <w:pStyle w:val="a0"/>
        <w:adjustRightInd w:val="0"/>
        <w:spacing w:after="0" w:line="520" w:lineRule="exact"/>
        <w:ind w:leftChars="200" w:left="420" w:firstLineChars="350" w:firstLine="1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年省级先进制造业发展专项资金（普惠性制</w:t>
      </w:r>
    </w:p>
    <w:p w:rsidR="00A3327B" w:rsidRDefault="00BA024D" w:rsidP="00382CC5">
      <w:pPr>
        <w:pStyle w:val="a0"/>
        <w:adjustRightInd w:val="0"/>
        <w:spacing w:after="0" w:line="520" w:lineRule="exact"/>
        <w:ind w:leftChars="200" w:left="420" w:firstLineChars="500" w:firstLine="160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造业投资</w:t>
      </w:r>
      <w:proofErr w:type="gramEnd"/>
      <w:r>
        <w:rPr>
          <w:rFonts w:eastAsia="仿宋_GB2312" w:hint="eastAsia"/>
          <w:sz w:val="32"/>
          <w:szCs w:val="32"/>
        </w:rPr>
        <w:t>奖励）支持项目</w:t>
      </w:r>
      <w:r>
        <w:rPr>
          <w:rFonts w:eastAsia="仿宋_GB2312"/>
          <w:sz w:val="32"/>
          <w:szCs w:val="32"/>
        </w:rPr>
        <w:t>符合性审查表</w:t>
      </w:r>
    </w:p>
    <w:p w:rsidR="00A3327B" w:rsidRDefault="00A3327B">
      <w:pPr>
        <w:pStyle w:val="a0"/>
      </w:pPr>
    </w:p>
    <w:p w:rsidR="00382CC5" w:rsidRDefault="00382CC5">
      <w:pPr>
        <w:pStyle w:val="a0"/>
      </w:pPr>
    </w:p>
    <w:p w:rsidR="00382CC5" w:rsidRDefault="00382CC5">
      <w:pPr>
        <w:pStyle w:val="a0"/>
      </w:pPr>
    </w:p>
    <w:p w:rsidR="00A3327B" w:rsidRDefault="00BA024D">
      <w:pPr>
        <w:widowControl/>
        <w:spacing w:line="540" w:lineRule="exact"/>
        <w:jc w:val="left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eastAsia="黑体" w:cs="黑体" w:hint="eastAsia"/>
          <w:color w:val="000000"/>
          <w:sz w:val="32"/>
          <w:szCs w:val="32"/>
          <w:shd w:val="clear" w:color="auto" w:fill="FFFFFF"/>
        </w:rPr>
        <w:t>1</w:t>
      </w:r>
    </w:p>
    <w:p w:rsidR="00A3327B" w:rsidRDefault="00A3327B">
      <w:pPr>
        <w:spacing w:line="540" w:lineRule="exact"/>
        <w:jc w:val="center"/>
        <w:rPr>
          <w:rFonts w:eastAsia="方正小标宋简体"/>
          <w:color w:val="000000"/>
          <w:sz w:val="44"/>
          <w:shd w:val="clear" w:color="auto" w:fill="FFFFFF"/>
        </w:rPr>
      </w:pP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2022</w:t>
      </w:r>
      <w:r>
        <w:rPr>
          <w:rFonts w:eastAsia="方正小标宋简体" w:cs="方正小标宋简体" w:hint="eastAsia"/>
          <w:sz w:val="44"/>
          <w:szCs w:val="44"/>
        </w:rPr>
        <w:t>年省级先进制造业发展专项资金</w:t>
      </w: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（普惠性制造业投资奖励）</w:t>
      </w:r>
    </w:p>
    <w:p w:rsidR="00A3327B" w:rsidRDefault="00BA024D">
      <w:pPr>
        <w:pStyle w:val="a0"/>
        <w:spacing w:line="540" w:lineRule="exact"/>
        <w:jc w:val="center"/>
      </w:pPr>
      <w:r>
        <w:rPr>
          <w:rFonts w:eastAsia="方正小标宋简体" w:cs="方正小标宋简体" w:hint="eastAsia"/>
          <w:sz w:val="44"/>
          <w:szCs w:val="44"/>
        </w:rPr>
        <w:t>支持项目入库申请书</w:t>
      </w:r>
    </w:p>
    <w:p w:rsidR="00A3327B" w:rsidRDefault="00BA024D">
      <w:pPr>
        <w:pStyle w:val="a0"/>
        <w:spacing w:line="540" w:lineRule="exact"/>
        <w:jc w:val="center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bCs/>
          <w:sz w:val="28"/>
          <w:szCs w:val="28"/>
        </w:rPr>
        <w:t>（参考格式）</w:t>
      </w:r>
    </w:p>
    <w:p w:rsidR="00A3327B" w:rsidRDefault="00A3327B">
      <w:pPr>
        <w:pStyle w:val="a0"/>
        <w:spacing w:line="540" w:lineRule="exact"/>
      </w:pPr>
    </w:p>
    <w:p w:rsidR="00A3327B" w:rsidRDefault="00BA024D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项目名称：</w:t>
      </w: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BA024D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（盖章）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：</w:t>
      </w:r>
    </w:p>
    <w:p w:rsidR="00A3327B" w:rsidRDefault="00A3327B">
      <w:pPr>
        <w:pStyle w:val="a0"/>
        <w:spacing w:line="540" w:lineRule="exact"/>
      </w:pPr>
    </w:p>
    <w:p w:rsidR="00A3327B" w:rsidRDefault="00A3327B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 w:rsidR="00A3327B" w:rsidRDefault="00BA024D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项目联系人：</w:t>
      </w:r>
    </w:p>
    <w:p w:rsidR="00A3327B" w:rsidRDefault="00A3327B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 w:rsidR="00A3327B" w:rsidRDefault="00A3327B">
      <w:pPr>
        <w:pStyle w:val="a0"/>
        <w:spacing w:line="540" w:lineRule="exact"/>
      </w:pPr>
    </w:p>
    <w:p w:rsidR="00A3327B" w:rsidRDefault="00BA024D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联系方式：</w:t>
      </w: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BA024D">
      <w:pPr>
        <w:spacing w:line="54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填报日期：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   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2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日</w:t>
      </w:r>
    </w:p>
    <w:p w:rsidR="00A3327B" w:rsidRDefault="00A3327B">
      <w:pPr>
        <w:spacing w:line="540" w:lineRule="exact"/>
        <w:jc w:val="left"/>
        <w:rPr>
          <w:rFonts w:eastAsia="黑体"/>
          <w:color w:val="FF0000"/>
          <w:sz w:val="32"/>
          <w:szCs w:val="32"/>
        </w:rPr>
      </w:pPr>
    </w:p>
    <w:p w:rsidR="00A3327B" w:rsidRDefault="00A3327B">
      <w:pPr>
        <w:pStyle w:val="a0"/>
      </w:pPr>
    </w:p>
    <w:p w:rsidR="00A3327B" w:rsidRDefault="00A3327B">
      <w:pPr>
        <w:pStyle w:val="a0"/>
      </w:pPr>
    </w:p>
    <w:p w:rsidR="00A3327B" w:rsidRDefault="00BA024D">
      <w:pPr>
        <w:spacing w:line="540" w:lineRule="exact"/>
        <w:jc w:val="left"/>
        <w:rPr>
          <w:rFonts w:eastAsia="黑体" w:cs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cs="黑体" w:hint="eastAsia"/>
          <w:sz w:val="32"/>
          <w:szCs w:val="32"/>
          <w:shd w:val="clear" w:color="auto" w:fill="FFFFFF"/>
        </w:rPr>
        <w:t>项目基本信息</w:t>
      </w:r>
    </w:p>
    <w:tbl>
      <w:tblPr>
        <w:tblW w:w="8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16"/>
        <w:gridCol w:w="2224"/>
        <w:gridCol w:w="2123"/>
      </w:tblGrid>
      <w:tr w:rsidR="00A3327B">
        <w:trPr>
          <w:cantSplit/>
          <w:trHeight w:hRule="exact" w:val="567"/>
          <w:jc w:val="center"/>
        </w:trPr>
        <w:tc>
          <w:tcPr>
            <w:tcW w:w="2120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项目名称</w:t>
            </w:r>
          </w:p>
        </w:tc>
        <w:tc>
          <w:tcPr>
            <w:tcW w:w="6363" w:type="dxa"/>
            <w:gridSpan w:val="3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position w:val="6"/>
                <w:szCs w:val="21"/>
              </w:rPr>
            </w:pPr>
          </w:p>
        </w:tc>
      </w:tr>
      <w:tr w:rsidR="00A3327B">
        <w:trPr>
          <w:cantSplit/>
          <w:trHeight w:hRule="exact" w:val="567"/>
          <w:jc w:val="center"/>
        </w:trPr>
        <w:tc>
          <w:tcPr>
            <w:tcW w:w="2120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项目承担单位</w:t>
            </w:r>
          </w:p>
        </w:tc>
        <w:tc>
          <w:tcPr>
            <w:tcW w:w="6363" w:type="dxa"/>
            <w:gridSpan w:val="3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position w:val="6"/>
                <w:szCs w:val="21"/>
              </w:rPr>
            </w:pPr>
          </w:p>
        </w:tc>
      </w:tr>
      <w:tr w:rsidR="00A3327B">
        <w:trPr>
          <w:cantSplit/>
          <w:trHeight w:hRule="exact" w:val="567"/>
          <w:jc w:val="center"/>
        </w:trPr>
        <w:tc>
          <w:tcPr>
            <w:tcW w:w="2120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社会统一信用代码</w:t>
            </w:r>
          </w:p>
        </w:tc>
        <w:tc>
          <w:tcPr>
            <w:tcW w:w="6363" w:type="dxa"/>
            <w:gridSpan w:val="3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position w:val="6"/>
                <w:szCs w:val="21"/>
              </w:rPr>
            </w:pPr>
          </w:p>
        </w:tc>
      </w:tr>
      <w:tr w:rsidR="00A3327B">
        <w:trPr>
          <w:cantSplit/>
          <w:trHeight w:hRule="exact" w:val="567"/>
          <w:jc w:val="center"/>
        </w:trPr>
        <w:tc>
          <w:tcPr>
            <w:tcW w:w="2120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项目建设起止年月</w:t>
            </w:r>
          </w:p>
        </w:tc>
        <w:tc>
          <w:tcPr>
            <w:tcW w:w="6363" w:type="dxa"/>
            <w:gridSpan w:val="3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position w:val="6"/>
                <w:szCs w:val="21"/>
              </w:rPr>
            </w:pPr>
          </w:p>
        </w:tc>
      </w:tr>
      <w:tr w:rsidR="00A3327B">
        <w:trPr>
          <w:cantSplit/>
          <w:trHeight w:hRule="exact" w:val="567"/>
          <w:jc w:val="center"/>
        </w:trPr>
        <w:tc>
          <w:tcPr>
            <w:tcW w:w="2120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position w:val="6"/>
                <w:szCs w:val="21"/>
              </w:rPr>
              <w:t>项目实施地址</w:t>
            </w:r>
          </w:p>
        </w:tc>
        <w:tc>
          <w:tcPr>
            <w:tcW w:w="6363" w:type="dxa"/>
            <w:gridSpan w:val="3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color w:val="000000"/>
                <w:position w:val="6"/>
                <w:szCs w:val="21"/>
              </w:rPr>
            </w:pPr>
          </w:p>
        </w:tc>
      </w:tr>
      <w:tr w:rsidR="00A3327B">
        <w:trPr>
          <w:cantSplit/>
          <w:trHeight w:hRule="exact" w:val="2841"/>
          <w:jc w:val="center"/>
        </w:trPr>
        <w:tc>
          <w:tcPr>
            <w:tcW w:w="2120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项目所属产业领域</w:t>
            </w:r>
          </w:p>
        </w:tc>
        <w:tc>
          <w:tcPr>
            <w:tcW w:w="6363" w:type="dxa"/>
            <w:gridSpan w:val="3"/>
            <w:vAlign w:val="center"/>
          </w:tcPr>
          <w:p w:rsidR="00A3327B" w:rsidRDefault="00BA024D">
            <w:pPr>
              <w:spacing w:line="360" w:lineRule="exact"/>
              <w:jc w:val="left"/>
              <w:rPr>
                <w:rFonts w:eastAsia="仿宋_GB2312" w:cs="仿宋_GB2312"/>
                <w:color w:val="000000"/>
                <w:szCs w:val="21"/>
                <w:u w:val="single"/>
                <w:shd w:val="clear" w:color="auto" w:fill="FFFFFF"/>
              </w:rPr>
            </w:pP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□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战略性支柱产业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cs="Arial"/>
                <w:color w:val="333333"/>
                <w:sz w:val="19"/>
                <w:szCs w:val="19"/>
                <w:u w:val="single"/>
                <w:shd w:val="clear" w:color="auto" w:fill="FFFFFF"/>
              </w:rPr>
              <w:t>_________</w:t>
            </w:r>
            <w:r>
              <w:rPr>
                <w:rFonts w:cs="Arial" w:hint="eastAsia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</w:t>
            </w:r>
            <w:r>
              <w:rPr>
                <w:rFonts w:cs="Arial"/>
                <w:color w:val="333333"/>
                <w:sz w:val="19"/>
                <w:szCs w:val="19"/>
                <w:u w:val="single"/>
                <w:shd w:val="clear" w:color="auto" w:fill="FFFFFF"/>
              </w:rPr>
              <w:t>_</w:t>
            </w:r>
          </w:p>
          <w:p w:rsidR="00A3327B" w:rsidRDefault="00BA024D">
            <w:pPr>
              <w:spacing w:line="360" w:lineRule="exact"/>
              <w:jc w:val="left"/>
              <w:rPr>
                <w:rFonts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□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战略性新兴产业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（包括半导体与集成电路、高端装备制造、智能机器人、区块链与量子信息、前沿新材料、新能源、激光</w:t>
            </w:r>
            <w:proofErr w:type="gramStart"/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与增材制造</w:t>
            </w:r>
            <w:proofErr w:type="gramEnd"/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、数字创意、安全应急与环保、精密仪器设备）：</w:t>
            </w:r>
            <w:r>
              <w:rPr>
                <w:rFonts w:cs="Arial"/>
                <w:color w:val="333333"/>
                <w:sz w:val="19"/>
                <w:szCs w:val="19"/>
                <w:u w:val="single"/>
                <w:shd w:val="clear" w:color="auto" w:fill="FFFFFF"/>
              </w:rPr>
              <w:t>_________</w:t>
            </w:r>
            <w:r>
              <w:rPr>
                <w:rFonts w:cs="Arial" w:hint="eastAsia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</w:t>
            </w:r>
            <w:r>
              <w:rPr>
                <w:rFonts w:cs="Arial"/>
                <w:color w:val="333333"/>
                <w:sz w:val="19"/>
                <w:szCs w:val="19"/>
                <w:u w:val="single"/>
                <w:shd w:val="clear" w:color="auto" w:fill="FFFFFF"/>
              </w:rPr>
              <w:t>_</w:t>
            </w:r>
          </w:p>
          <w:p w:rsidR="00A3327B" w:rsidRDefault="00BA024D">
            <w:pPr>
              <w:spacing w:line="360" w:lineRule="exact"/>
              <w:jc w:val="left"/>
              <w:rPr>
                <w:rFonts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□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其他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：</w:t>
            </w:r>
            <w:r>
              <w:rPr>
                <w:rFonts w:cs="Arial"/>
                <w:color w:val="333333"/>
                <w:sz w:val="19"/>
                <w:szCs w:val="19"/>
                <w:shd w:val="clear" w:color="auto" w:fill="FFFFFF"/>
              </w:rPr>
              <w:t>__________</w:t>
            </w: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项目承担单位</w:t>
            </w:r>
          </w:p>
          <w:p w:rsidR="00A3327B" w:rsidRDefault="00BA024D">
            <w:pPr>
              <w:spacing w:line="540" w:lineRule="exact"/>
              <w:jc w:val="left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相关信息</w:t>
            </w:r>
          </w:p>
        </w:tc>
        <w:tc>
          <w:tcPr>
            <w:tcW w:w="2224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2019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2123" w:type="dxa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2020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年</w:t>
            </w: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总资产（万元）</w:t>
            </w:r>
          </w:p>
        </w:tc>
        <w:tc>
          <w:tcPr>
            <w:tcW w:w="2224" w:type="dxa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pacing w:line="54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负债率（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%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净资产收益率（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%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主营业务收入（万元）</w:t>
            </w: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利润（万元）</w:t>
            </w: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  <w:tr w:rsidR="00A3327B">
        <w:trPr>
          <w:trHeight w:hRule="exact" w:val="567"/>
          <w:jc w:val="center"/>
        </w:trPr>
        <w:tc>
          <w:tcPr>
            <w:tcW w:w="4136" w:type="dxa"/>
            <w:gridSpan w:val="2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税金（万元）</w:t>
            </w: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  <w:tr w:rsidR="00A3327B">
        <w:trPr>
          <w:trHeight w:hRule="exact" w:val="567"/>
          <w:jc w:val="center"/>
        </w:trPr>
        <w:tc>
          <w:tcPr>
            <w:tcW w:w="8483" w:type="dxa"/>
            <w:gridSpan w:val="4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项目实施情况</w:t>
            </w:r>
            <w:r>
              <w:rPr>
                <w:rFonts w:eastAsia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Cs w:val="21"/>
              </w:rPr>
              <w:t>（单位：万元）</w:t>
            </w:r>
          </w:p>
        </w:tc>
      </w:tr>
      <w:tr w:rsidR="00A3327B">
        <w:trPr>
          <w:trHeight w:val="624"/>
          <w:jc w:val="center"/>
        </w:trPr>
        <w:tc>
          <w:tcPr>
            <w:tcW w:w="2120" w:type="dxa"/>
            <w:vMerge w:val="restart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b/>
                <w:bCs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计划</w:t>
            </w:r>
          </w:p>
        </w:tc>
        <w:tc>
          <w:tcPr>
            <w:tcW w:w="2016" w:type="dxa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总投资</w:t>
            </w:r>
          </w:p>
        </w:tc>
        <w:tc>
          <w:tcPr>
            <w:tcW w:w="2224" w:type="dxa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固定资产投资</w:t>
            </w:r>
          </w:p>
        </w:tc>
        <w:tc>
          <w:tcPr>
            <w:tcW w:w="2123" w:type="dxa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设备购置</w:t>
            </w:r>
          </w:p>
        </w:tc>
      </w:tr>
      <w:tr w:rsidR="00A3327B">
        <w:trPr>
          <w:trHeight w:val="624"/>
          <w:jc w:val="center"/>
        </w:trPr>
        <w:tc>
          <w:tcPr>
            <w:tcW w:w="2120" w:type="dxa"/>
            <w:vMerge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  <w:tr w:rsidR="00A3327B">
        <w:trPr>
          <w:trHeight w:val="624"/>
          <w:jc w:val="center"/>
        </w:trPr>
        <w:tc>
          <w:tcPr>
            <w:tcW w:w="2120" w:type="dxa"/>
            <w:vMerge w:val="restart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b/>
                <w:bCs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实际</w:t>
            </w:r>
          </w:p>
        </w:tc>
        <w:tc>
          <w:tcPr>
            <w:tcW w:w="2016" w:type="dxa"/>
            <w:vAlign w:val="center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总投资</w:t>
            </w:r>
          </w:p>
        </w:tc>
        <w:tc>
          <w:tcPr>
            <w:tcW w:w="2224" w:type="dxa"/>
            <w:vAlign w:val="center"/>
          </w:tcPr>
          <w:p w:rsidR="00A3327B" w:rsidRDefault="00BA024D">
            <w:pPr>
              <w:snapToGrid w:val="0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固定资产投资发票</w:t>
            </w:r>
          </w:p>
          <w:p w:rsidR="00A3327B" w:rsidRDefault="00BA024D">
            <w:pPr>
              <w:snapToGrid w:val="0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金额</w:t>
            </w:r>
          </w:p>
        </w:tc>
        <w:tc>
          <w:tcPr>
            <w:tcW w:w="2123" w:type="dxa"/>
            <w:vAlign w:val="center"/>
          </w:tcPr>
          <w:p w:rsidR="00A3327B" w:rsidRDefault="00BA024D">
            <w:pPr>
              <w:snapToGrid w:val="0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设备购置发票金额（不含税）</w:t>
            </w:r>
          </w:p>
        </w:tc>
      </w:tr>
      <w:tr w:rsidR="00A3327B">
        <w:trPr>
          <w:trHeight w:val="624"/>
          <w:jc w:val="center"/>
        </w:trPr>
        <w:tc>
          <w:tcPr>
            <w:tcW w:w="2120" w:type="dxa"/>
            <w:vMerge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3327B" w:rsidRDefault="00A3327B">
            <w:pPr>
              <w:snapToGrid w:val="0"/>
              <w:spacing w:line="540" w:lineRule="exact"/>
              <w:jc w:val="center"/>
              <w:rPr>
                <w:rFonts w:eastAsia="仿宋_GB2312" w:cs="仿宋_GB2312"/>
                <w:szCs w:val="21"/>
              </w:rPr>
            </w:pPr>
          </w:p>
        </w:tc>
      </w:tr>
    </w:tbl>
    <w:p w:rsidR="00A3327B" w:rsidRDefault="00BA024D">
      <w:pPr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二、项目实施情况</w:t>
      </w:r>
    </w:p>
    <w:tbl>
      <w:tblPr>
        <w:tblpPr w:leftFromText="180" w:rightFromText="180" w:vertAnchor="text" w:horzAnchor="margin" w:tblpXSpec="center" w:tblpY="32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5"/>
      </w:tblGrid>
      <w:tr w:rsidR="00A3327B">
        <w:trPr>
          <w:cantSplit/>
          <w:trHeight w:val="12742"/>
        </w:trPr>
        <w:tc>
          <w:tcPr>
            <w:tcW w:w="8455" w:type="dxa"/>
          </w:tcPr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项目承担单位概况</w:t>
            </w:r>
          </w:p>
          <w:p w:rsidR="00A3327B" w:rsidRDefault="00BA024D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项目承担单位设立情况、股权结构、历史沿革，主要股东概况，主营业务情况，在行业中的地位和竞争力，现有生产、研发能力，近期财务状况，主要投资项目，未来发展战略等。</w:t>
            </w:r>
          </w:p>
          <w:p w:rsidR="00A3327B" w:rsidRDefault="00A3327B">
            <w:pPr>
              <w:pStyle w:val="a0"/>
              <w:spacing w:line="540" w:lineRule="exact"/>
            </w:pPr>
          </w:p>
          <w:p w:rsidR="00A3327B" w:rsidRDefault="00BA024D">
            <w:pPr>
              <w:snapToGrid w:val="0"/>
              <w:spacing w:line="54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项目概况</w:t>
            </w:r>
          </w:p>
          <w:p w:rsidR="00A3327B" w:rsidRDefault="00BA024D">
            <w:pPr>
              <w:numPr>
                <w:ilvl w:val="0"/>
                <w:numId w:val="1"/>
              </w:numPr>
              <w:snapToGrid w:val="0"/>
              <w:spacing w:line="54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项目主要内容。</w:t>
            </w:r>
          </w:p>
          <w:p w:rsidR="00A3327B" w:rsidRDefault="00A3327B">
            <w:pPr>
              <w:pStyle w:val="a0"/>
              <w:spacing w:line="540" w:lineRule="exact"/>
              <w:jc w:val="left"/>
            </w:pPr>
          </w:p>
          <w:p w:rsidR="00A3327B" w:rsidRDefault="00A3327B">
            <w:pPr>
              <w:pStyle w:val="a0"/>
              <w:spacing w:line="540" w:lineRule="exact"/>
              <w:jc w:val="left"/>
            </w:pPr>
          </w:p>
          <w:p w:rsidR="00A3327B" w:rsidRDefault="00BA024D">
            <w:pPr>
              <w:numPr>
                <w:ilvl w:val="0"/>
                <w:numId w:val="1"/>
              </w:numPr>
              <w:snapToGrid w:val="0"/>
              <w:spacing w:line="54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项目投资完成情况。</w:t>
            </w:r>
          </w:p>
          <w:p w:rsidR="00A3327B" w:rsidRDefault="00A3327B">
            <w:pPr>
              <w:pStyle w:val="a0"/>
              <w:spacing w:line="540" w:lineRule="exact"/>
              <w:jc w:val="left"/>
            </w:pPr>
          </w:p>
          <w:p w:rsidR="00A3327B" w:rsidRDefault="00A3327B">
            <w:pPr>
              <w:pStyle w:val="a0"/>
              <w:spacing w:line="540" w:lineRule="exact"/>
              <w:jc w:val="left"/>
            </w:pPr>
          </w:p>
          <w:p w:rsidR="00A3327B" w:rsidRDefault="00BA024D">
            <w:pPr>
              <w:numPr>
                <w:ilvl w:val="0"/>
                <w:numId w:val="1"/>
              </w:numPr>
              <w:snapToGrid w:val="0"/>
              <w:spacing w:line="540" w:lineRule="exact"/>
              <w:jc w:val="left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技术经济社会效益情况</w:t>
            </w:r>
            <w:r>
              <w:rPr>
                <w:rFonts w:eastAsia="仿宋_GB2312" w:cs="仿宋_GB2312" w:hint="eastAsia"/>
                <w:color w:val="000000"/>
                <w:sz w:val="24"/>
              </w:rPr>
              <w:t>。</w:t>
            </w:r>
          </w:p>
          <w:p w:rsidR="00A3327B" w:rsidRDefault="00A3327B">
            <w:pPr>
              <w:pStyle w:val="a0"/>
              <w:spacing w:line="540" w:lineRule="exact"/>
              <w:jc w:val="left"/>
            </w:pPr>
          </w:p>
          <w:p w:rsidR="00A3327B" w:rsidRDefault="00A3327B">
            <w:pPr>
              <w:pStyle w:val="a0"/>
              <w:spacing w:line="540" w:lineRule="exact"/>
              <w:jc w:val="left"/>
            </w:pP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4.</w:t>
            </w:r>
            <w:r>
              <w:rPr>
                <w:rFonts w:eastAsia="仿宋_GB2312" w:cs="仿宋_GB2312" w:hint="eastAsia"/>
                <w:sz w:val="24"/>
              </w:rPr>
              <w:t>项目对企业的发展作用。</w:t>
            </w:r>
          </w:p>
          <w:p w:rsidR="00A3327B" w:rsidRDefault="00A3327B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</w:p>
          <w:p w:rsidR="00A3327B" w:rsidRDefault="00A3327B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5.</w:t>
            </w:r>
            <w:r>
              <w:rPr>
                <w:rFonts w:eastAsia="仿宋_GB2312" w:cs="仿宋_GB2312" w:hint="eastAsia"/>
                <w:sz w:val="24"/>
              </w:rPr>
              <w:t>风险因素。</w:t>
            </w:r>
          </w:p>
          <w:p w:rsidR="00A3327B" w:rsidRDefault="00A3327B">
            <w:pPr>
              <w:pStyle w:val="a0"/>
              <w:spacing w:line="54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:rsidR="00A3327B" w:rsidRDefault="00BA024D">
      <w:pPr>
        <w:spacing w:line="540" w:lineRule="exact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 w:hint="eastAsia"/>
          <w:color w:val="000000"/>
          <w:sz w:val="32"/>
          <w:szCs w:val="32"/>
          <w:shd w:val="clear" w:color="auto" w:fill="FFFFFF"/>
        </w:rPr>
        <w:lastRenderedPageBreak/>
        <w:t>三、附件</w:t>
      </w:r>
    </w:p>
    <w:tbl>
      <w:tblPr>
        <w:tblpPr w:leftFromText="180" w:rightFromText="180" w:vertAnchor="text" w:horzAnchor="page" w:tblpXSpec="center" w:tblpY="2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5"/>
      </w:tblGrid>
      <w:tr w:rsidR="00A3327B">
        <w:trPr>
          <w:cantSplit/>
          <w:trHeight w:val="11859"/>
        </w:trPr>
        <w:tc>
          <w:tcPr>
            <w:tcW w:w="8455" w:type="dxa"/>
          </w:tcPr>
          <w:p w:rsidR="00A3327B" w:rsidRDefault="00BA024D">
            <w:pPr>
              <w:numPr>
                <w:ilvl w:val="0"/>
                <w:numId w:val="2"/>
              </w:numPr>
              <w:snapToGrid w:val="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企业加载统一社会信用代码的营业执照（复印件、加盖公章）。</w:t>
            </w:r>
          </w:p>
          <w:p w:rsidR="00A3327B" w:rsidRDefault="00BA024D">
            <w:pPr>
              <w:snapToGrid w:val="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2.2019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 w:hint="eastAsia"/>
                <w:sz w:val="24"/>
              </w:rPr>
              <w:t>-2020</w:t>
            </w:r>
            <w:r>
              <w:rPr>
                <w:rFonts w:eastAsia="仿宋_GB2312" w:cs="仿宋_GB2312" w:hint="eastAsia"/>
                <w:sz w:val="24"/>
              </w:rPr>
              <w:t>年项目承担单位财务审计报告。</w:t>
            </w:r>
          </w:p>
          <w:p w:rsidR="00A3327B" w:rsidRDefault="00BA024D">
            <w:pPr>
              <w:numPr>
                <w:ilvl w:val="0"/>
                <w:numId w:val="3"/>
              </w:numPr>
              <w:snapToGrid w:val="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项目审批文件。</w:t>
            </w: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4.</w:t>
            </w:r>
            <w:r>
              <w:rPr>
                <w:rFonts w:eastAsia="仿宋_GB2312" w:cs="仿宋_GB2312" w:hint="eastAsia"/>
                <w:sz w:val="24"/>
              </w:rPr>
              <w:t>项目专项审计报告，包括但不限于项目总投资、资金的投入和使用情况、设备购置、基建等固定资产投资情况、项目经济效益情况等。</w:t>
            </w: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5.</w:t>
            </w:r>
            <w:r>
              <w:rPr>
                <w:rFonts w:eastAsia="仿宋_GB2312" w:cs="仿宋_GB2312" w:hint="eastAsia"/>
                <w:sz w:val="24"/>
              </w:rPr>
              <w:t>经会计师事务所盖章的项目资金支出清单。包括项目建设工程、设备购置清单、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转固凭证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和主要票据资料。其中，设备购置主要票据资料包括合同、发票、付款凭证、设备和铭牌照片等。</w:t>
            </w: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6.</w:t>
            </w:r>
            <w:r>
              <w:rPr>
                <w:rFonts w:eastAsia="仿宋_GB2312" w:cs="仿宋_GB2312" w:hint="eastAsia"/>
                <w:sz w:val="24"/>
              </w:rPr>
              <w:t>按规定需要进行环评、能评、安评及安全生产验收的项目，需提供环评、能评、安评及安全生产验收有关文件，若不需要进行环评、能评、安评及安全生产验收的项目则由企业提供说明文件。</w:t>
            </w: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7.</w:t>
            </w:r>
            <w:r>
              <w:rPr>
                <w:rFonts w:eastAsia="仿宋_GB2312" w:cs="仿宋_GB2312" w:hint="eastAsia"/>
                <w:sz w:val="24"/>
              </w:rPr>
              <w:t>项目投资按规定纳入工业投资统计佐证材料。</w:t>
            </w:r>
          </w:p>
          <w:p w:rsidR="00A3327B" w:rsidRDefault="00BA024D">
            <w:pPr>
              <w:pStyle w:val="a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其他材料。如技术成果鉴定证书、专利证书、产品销售合同、用户使用报告等。</w:t>
            </w:r>
          </w:p>
          <w:p w:rsidR="00A3327B" w:rsidRDefault="00BA024D">
            <w:pPr>
              <w:snapToGrid w:val="0"/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9.</w:t>
            </w:r>
            <w:r>
              <w:rPr>
                <w:rFonts w:eastAsia="仿宋_GB2312" w:cs="仿宋_GB2312" w:hint="eastAsia"/>
                <w:sz w:val="24"/>
              </w:rPr>
              <w:t>其他需补充的资料。</w:t>
            </w:r>
          </w:p>
          <w:p w:rsidR="00A3327B" w:rsidRDefault="00A3327B">
            <w:pPr>
              <w:pStyle w:val="a0"/>
              <w:spacing w:line="540" w:lineRule="exact"/>
            </w:pPr>
          </w:p>
          <w:p w:rsidR="00A3327B" w:rsidRDefault="00A3327B">
            <w:pPr>
              <w:pStyle w:val="a0"/>
              <w:spacing w:line="540" w:lineRule="exact"/>
            </w:pPr>
          </w:p>
          <w:p w:rsidR="00A3327B" w:rsidRDefault="00A3327B">
            <w:pPr>
              <w:pStyle w:val="a0"/>
              <w:spacing w:line="540" w:lineRule="exact"/>
            </w:pPr>
          </w:p>
          <w:p w:rsidR="00A3327B" w:rsidRDefault="00A3327B">
            <w:pPr>
              <w:pStyle w:val="a0"/>
              <w:spacing w:line="540" w:lineRule="exact"/>
            </w:pPr>
          </w:p>
          <w:p w:rsidR="00A3327B" w:rsidRDefault="00A3327B">
            <w:pPr>
              <w:pStyle w:val="a0"/>
              <w:spacing w:line="540" w:lineRule="exact"/>
            </w:pPr>
          </w:p>
          <w:p w:rsidR="00A3327B" w:rsidRDefault="00A3327B">
            <w:pPr>
              <w:pStyle w:val="a0"/>
              <w:spacing w:line="540" w:lineRule="exact"/>
            </w:pPr>
          </w:p>
        </w:tc>
      </w:tr>
    </w:tbl>
    <w:p w:rsidR="00A3327B" w:rsidRDefault="00A3327B">
      <w:pPr>
        <w:spacing w:line="540" w:lineRule="exact"/>
        <w:rPr>
          <w:rFonts w:eastAsia="黑体" w:cs="黑体"/>
          <w:color w:val="000000"/>
          <w:sz w:val="32"/>
          <w:szCs w:val="32"/>
          <w:shd w:val="clear" w:color="auto" w:fill="FFFFFF"/>
        </w:rPr>
      </w:pPr>
    </w:p>
    <w:p w:rsidR="00A3327B" w:rsidRDefault="00BA024D">
      <w:pPr>
        <w:spacing w:line="540" w:lineRule="exact"/>
        <w:rPr>
          <w:rFonts w:eastAsia="仿宋_GB2312" w:cs="仿宋_GB2312"/>
          <w:sz w:val="24"/>
        </w:rPr>
      </w:pPr>
      <w:r>
        <w:rPr>
          <w:rFonts w:eastAsia="黑体" w:hint="eastAsia"/>
          <w:sz w:val="32"/>
          <w:szCs w:val="32"/>
        </w:rPr>
        <w:t>五、项目承担单位意见</w:t>
      </w:r>
    </w:p>
    <w:tbl>
      <w:tblPr>
        <w:tblW w:w="0" w:type="auto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7"/>
      </w:tblGrid>
      <w:tr w:rsidR="00A3327B">
        <w:trPr>
          <w:cantSplit/>
          <w:trHeight w:val="2694"/>
        </w:trPr>
        <w:tc>
          <w:tcPr>
            <w:tcW w:w="8487" w:type="dxa"/>
          </w:tcPr>
          <w:p w:rsidR="00A3327B" w:rsidRDefault="00BA024D">
            <w:pPr>
              <w:spacing w:line="540" w:lineRule="exact"/>
            </w:pPr>
            <w:r>
              <w:rPr>
                <w:rFonts w:eastAsia="仿宋_GB2312" w:cs="仿宋_GB2312" w:hint="eastAsia"/>
                <w:sz w:val="24"/>
              </w:rPr>
              <w:t xml:space="preserve">                                               </w:t>
            </w:r>
          </w:p>
          <w:p w:rsidR="00A3327B" w:rsidRDefault="00BA024D">
            <w:pPr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**</w:t>
            </w:r>
            <w:r>
              <w:rPr>
                <w:rFonts w:eastAsia="仿宋_GB2312" w:cs="仿宋_GB2312" w:hint="eastAsia"/>
                <w:sz w:val="28"/>
                <w:szCs w:val="28"/>
              </w:rPr>
              <w:t>市工业和信息化局：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我单位已完成</w:t>
            </w:r>
            <w:r>
              <w:rPr>
                <w:rFonts w:eastAsia="仿宋_GB2312" w:cs="仿宋_GB2312" w:hint="eastAsia"/>
                <w:sz w:val="28"/>
                <w:szCs w:val="28"/>
              </w:rPr>
              <w:t>**</w:t>
            </w:r>
            <w:r>
              <w:rPr>
                <w:rFonts w:eastAsia="仿宋_GB2312" w:cs="仿宋_GB2312" w:hint="eastAsia"/>
                <w:sz w:val="28"/>
                <w:szCs w:val="28"/>
              </w:rPr>
              <w:t>项目，现申请</w:t>
            </w:r>
            <w:r>
              <w:rPr>
                <w:rFonts w:eastAsia="仿宋_GB2312" w:cs="仿宋_GB2312" w:hint="eastAsia"/>
                <w:sz w:val="28"/>
                <w:szCs w:val="28"/>
              </w:rPr>
              <w:t>2022</w:t>
            </w:r>
            <w:r>
              <w:rPr>
                <w:rFonts w:eastAsia="仿宋_GB2312" w:cs="仿宋_GB2312" w:hint="eastAsia"/>
                <w:sz w:val="28"/>
                <w:szCs w:val="28"/>
              </w:rPr>
              <w:t>年先进制造业发展专项资金（普惠性制造业投资奖励）支持项目入库，并</w:t>
            </w:r>
            <w:proofErr w:type="gramStart"/>
            <w:r>
              <w:rPr>
                <w:rFonts w:eastAsia="仿宋_GB2312" w:cs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eastAsia="仿宋_GB2312" w:cs="仿宋_GB2312" w:hint="eastAsia"/>
                <w:sz w:val="28"/>
                <w:szCs w:val="28"/>
              </w:rPr>
              <w:t>以下承诺：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1.</w:t>
            </w:r>
            <w:r>
              <w:rPr>
                <w:rFonts w:eastAsia="仿宋_GB2312" w:cs="仿宋_GB2312" w:hint="eastAsia"/>
                <w:sz w:val="28"/>
                <w:szCs w:val="28"/>
              </w:rPr>
              <w:t>项目符合国家和</w:t>
            </w:r>
            <w:proofErr w:type="gramStart"/>
            <w:r>
              <w:rPr>
                <w:rFonts w:eastAsia="仿宋_GB2312" w:cs="仿宋_GB2312" w:hint="eastAsia"/>
                <w:sz w:val="28"/>
                <w:szCs w:val="28"/>
              </w:rPr>
              <w:t>省产业</w:t>
            </w:r>
            <w:proofErr w:type="gramEnd"/>
            <w:r>
              <w:rPr>
                <w:rFonts w:eastAsia="仿宋_GB2312" w:cs="仿宋_GB2312" w:hint="eastAsia"/>
                <w:sz w:val="28"/>
                <w:szCs w:val="28"/>
              </w:rPr>
              <w:t>政策，项目建设符合国家和省有关规定。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2.</w:t>
            </w:r>
            <w:r>
              <w:rPr>
                <w:rFonts w:eastAsia="仿宋_GB2312" w:cs="仿宋_GB2312" w:hint="eastAsia"/>
                <w:sz w:val="28"/>
                <w:szCs w:val="28"/>
              </w:rPr>
              <w:t>项目及申报奖励的固定资产未获得过省财政资金支持。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3.</w:t>
            </w:r>
            <w:r>
              <w:rPr>
                <w:rFonts w:eastAsia="仿宋_GB2312" w:cs="仿宋_GB2312" w:hint="eastAsia"/>
                <w:sz w:val="28"/>
                <w:szCs w:val="28"/>
              </w:rPr>
              <w:t>申报的所有材料均依据相关项目申报要求据实提供。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4.</w:t>
            </w:r>
            <w:r>
              <w:rPr>
                <w:rFonts w:eastAsia="仿宋_GB2312" w:cs="仿宋_GB2312" w:hint="eastAsia"/>
                <w:sz w:val="28"/>
                <w:szCs w:val="28"/>
              </w:rPr>
              <w:t>本单位近三年未发生重大安全、环保、质量事故，信用状况良好，无严重失信行为。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5.</w:t>
            </w:r>
            <w:r>
              <w:rPr>
                <w:rFonts w:eastAsia="仿宋_GB2312" w:cs="仿宋_GB2312" w:hint="eastAsia"/>
                <w:sz w:val="28"/>
                <w:szCs w:val="28"/>
              </w:rPr>
              <w:t>专项</w:t>
            </w:r>
            <w:proofErr w:type="gramStart"/>
            <w:r>
              <w:rPr>
                <w:rFonts w:eastAsia="仿宋_GB2312" w:cs="仿宋_GB2312" w:hint="eastAsia"/>
                <w:sz w:val="28"/>
                <w:szCs w:val="28"/>
              </w:rPr>
              <w:t>资金获</w:t>
            </w:r>
            <w:proofErr w:type="gramEnd"/>
            <w:r>
              <w:rPr>
                <w:rFonts w:eastAsia="仿宋_GB2312" w:cs="仿宋_GB2312" w:hint="eastAsia"/>
                <w:sz w:val="28"/>
                <w:szCs w:val="28"/>
              </w:rPr>
              <w:t>批后将按规定使用。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6.</w:t>
            </w:r>
            <w:r>
              <w:rPr>
                <w:rFonts w:eastAsia="仿宋_GB2312" w:cs="仿宋_GB2312" w:hint="eastAsia"/>
                <w:sz w:val="28"/>
                <w:szCs w:val="28"/>
              </w:rPr>
              <w:t>自觉接受财政、工信、审计、纪检等部门的监督检查。</w:t>
            </w:r>
          </w:p>
          <w:p w:rsidR="00A3327B" w:rsidRDefault="00BA024D">
            <w:pPr>
              <w:spacing w:line="540" w:lineRule="exact"/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7.</w:t>
            </w:r>
            <w:r>
              <w:rPr>
                <w:rFonts w:eastAsia="仿宋_GB2312" w:cs="仿宋_GB2312" w:hint="eastAsia"/>
                <w:sz w:val="28"/>
                <w:szCs w:val="28"/>
              </w:rPr>
              <w:t>如违背相关承诺，愿意承担相关责任。</w:t>
            </w:r>
          </w:p>
          <w:p w:rsidR="00A3327B" w:rsidRDefault="00A3327B">
            <w:pPr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</w:p>
          <w:p w:rsidR="00A3327B" w:rsidRDefault="00BA024D">
            <w:pPr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项目申报责任人（签名）：</w:t>
            </w:r>
          </w:p>
          <w:p w:rsidR="00A3327B" w:rsidRDefault="00A3327B">
            <w:pPr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</w:p>
          <w:p w:rsidR="00A3327B" w:rsidRDefault="00BA024D">
            <w:pPr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单位责任人（签名）：</w:t>
            </w:r>
          </w:p>
          <w:p w:rsidR="00A3327B" w:rsidRDefault="00A3327B">
            <w:pPr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</w:p>
          <w:p w:rsidR="00A3327B" w:rsidRDefault="00BA024D">
            <w:pPr>
              <w:spacing w:line="540" w:lineRule="exact"/>
              <w:ind w:firstLineChars="1000" w:firstLine="280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单位盖章：（公章）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                </w:t>
            </w:r>
          </w:p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                  </w:t>
            </w:r>
          </w:p>
          <w:p w:rsidR="00A3327B" w:rsidRDefault="00BA024D">
            <w:pPr>
              <w:spacing w:line="5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日期：</w:t>
            </w:r>
          </w:p>
          <w:p w:rsidR="00A3327B" w:rsidRDefault="00A3327B">
            <w:pPr>
              <w:spacing w:line="540" w:lineRule="exact"/>
              <w:rPr>
                <w:rFonts w:eastAsia="黑体"/>
              </w:rPr>
            </w:pPr>
          </w:p>
        </w:tc>
      </w:tr>
    </w:tbl>
    <w:p w:rsidR="00A3327B" w:rsidRDefault="00A3327B">
      <w:pPr>
        <w:spacing w:line="540" w:lineRule="exact"/>
        <w:jc w:val="left"/>
        <w:rPr>
          <w:rFonts w:eastAsia="黑体" w:cs="黑体"/>
          <w:sz w:val="32"/>
          <w:szCs w:val="32"/>
        </w:rPr>
      </w:pPr>
    </w:p>
    <w:p w:rsidR="00A3327B" w:rsidRDefault="00A3327B">
      <w:pPr>
        <w:pStyle w:val="a0"/>
      </w:pPr>
    </w:p>
    <w:p w:rsidR="00A3327B" w:rsidRDefault="00BA024D">
      <w:pPr>
        <w:spacing w:line="540" w:lineRule="exact"/>
        <w:jc w:val="left"/>
        <w:rPr>
          <w:rFonts w:eastAsia="仿宋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2</w:t>
      </w:r>
    </w:p>
    <w:p w:rsidR="00A3327B" w:rsidRDefault="00A3327B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2022</w:t>
      </w:r>
      <w:r>
        <w:rPr>
          <w:rFonts w:eastAsia="方正小标宋简体" w:cs="方正小标宋简体" w:hint="eastAsia"/>
          <w:bCs/>
          <w:sz w:val="44"/>
          <w:szCs w:val="44"/>
        </w:rPr>
        <w:t>年省级先进制造业发展专项资金</w:t>
      </w: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（普惠性制造业投资奖励）</w:t>
      </w: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支持项目完工评价意见</w:t>
      </w:r>
    </w:p>
    <w:p w:rsidR="00A3327B" w:rsidRDefault="00BA024D">
      <w:pPr>
        <w:pStyle w:val="a0"/>
        <w:spacing w:line="540" w:lineRule="exact"/>
        <w:jc w:val="center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bCs/>
          <w:sz w:val="28"/>
          <w:szCs w:val="28"/>
        </w:rPr>
        <w:t>（参考格式）</w:t>
      </w:r>
    </w:p>
    <w:p w:rsidR="00A3327B" w:rsidRDefault="00A3327B">
      <w:pPr>
        <w:pStyle w:val="a0"/>
        <w:spacing w:after="0" w:line="540" w:lineRule="exact"/>
      </w:pPr>
    </w:p>
    <w:p w:rsidR="00A3327B" w:rsidRDefault="00BA024D">
      <w:pPr>
        <w:spacing w:line="540" w:lineRule="exact"/>
        <w:jc w:val="center"/>
        <w:rPr>
          <w:rFonts w:eastAsia="楷体_GB2312" w:cs="楷体_GB2312"/>
          <w:sz w:val="32"/>
        </w:rPr>
      </w:pPr>
      <w:r>
        <w:rPr>
          <w:rFonts w:eastAsia="楷体_GB2312" w:cs="楷体_GB2312" w:hint="eastAsia"/>
          <w:sz w:val="32"/>
        </w:rPr>
        <w:t>XX</w:t>
      </w:r>
      <w:r>
        <w:rPr>
          <w:rFonts w:eastAsia="楷体_GB2312" w:cs="楷体_GB2312" w:hint="eastAsia"/>
          <w:sz w:val="32"/>
        </w:rPr>
        <w:t>市</w:t>
      </w:r>
      <w:proofErr w:type="gramStart"/>
      <w:r>
        <w:rPr>
          <w:rFonts w:eastAsia="楷体_GB2312" w:cs="楷体_GB2312" w:hint="eastAsia"/>
          <w:sz w:val="32"/>
        </w:rPr>
        <w:t>技改完评〔</w:t>
      </w:r>
      <w:r>
        <w:rPr>
          <w:rFonts w:eastAsia="楷体_GB2312" w:cs="楷体_GB2312" w:hint="eastAsia"/>
          <w:sz w:val="32"/>
        </w:rPr>
        <w:t>2021</w:t>
      </w:r>
      <w:r>
        <w:rPr>
          <w:rFonts w:eastAsia="楷体_GB2312" w:cs="楷体_GB2312" w:hint="eastAsia"/>
          <w:sz w:val="32"/>
        </w:rPr>
        <w:t>〕</w:t>
      </w:r>
      <w:proofErr w:type="gramEnd"/>
      <w:r>
        <w:rPr>
          <w:rFonts w:eastAsia="楷体_GB2312" w:cs="楷体_GB2312" w:hint="eastAsia"/>
          <w:sz w:val="32"/>
        </w:rPr>
        <w:t xml:space="preserve">  </w:t>
      </w:r>
      <w:r>
        <w:rPr>
          <w:rFonts w:eastAsia="楷体_GB2312" w:cs="楷体_GB2312" w:hint="eastAsia"/>
          <w:sz w:val="32"/>
        </w:rPr>
        <w:t>号</w:t>
      </w:r>
    </w:p>
    <w:p w:rsidR="00A3327B" w:rsidRDefault="00A3327B">
      <w:pPr>
        <w:snapToGrid w:val="0"/>
        <w:spacing w:line="540" w:lineRule="exact"/>
        <w:jc w:val="center"/>
        <w:rPr>
          <w:sz w:val="32"/>
        </w:rPr>
      </w:pPr>
    </w:p>
    <w:p w:rsidR="00A3327B" w:rsidRDefault="00A3327B">
      <w:pPr>
        <w:spacing w:line="540" w:lineRule="exact"/>
        <w:jc w:val="center"/>
        <w:rPr>
          <w:sz w:val="32"/>
        </w:rPr>
      </w:pPr>
    </w:p>
    <w:p w:rsidR="00A3327B" w:rsidRDefault="00A3327B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项目单位（盖章）：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项目联系人：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第三方机构：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项目组织部门：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完工评价日期：</w:t>
      </w:r>
    </w:p>
    <w:p w:rsidR="00A3327B" w:rsidRDefault="00A3327B">
      <w:pPr>
        <w:spacing w:line="540" w:lineRule="exact"/>
        <w:jc w:val="center"/>
        <w:rPr>
          <w:rFonts w:eastAsia="方正小标宋简体" w:cs="方正小标宋简体"/>
          <w:sz w:val="44"/>
          <w:szCs w:val="44"/>
        </w:rPr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lastRenderedPageBreak/>
        <w:t>2022</w:t>
      </w:r>
      <w:r>
        <w:rPr>
          <w:rFonts w:eastAsia="方正小标宋简体" w:cs="方正小标宋简体" w:hint="eastAsia"/>
          <w:bCs/>
          <w:sz w:val="44"/>
          <w:szCs w:val="44"/>
        </w:rPr>
        <w:t>年省级先进制造业发展专项资金</w:t>
      </w: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（普惠性制造业投资奖励）</w:t>
      </w:r>
    </w:p>
    <w:p w:rsidR="00A3327B" w:rsidRDefault="00BA024D">
      <w:pPr>
        <w:pStyle w:val="a0"/>
        <w:spacing w:line="5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支持项目完工情况</w:t>
      </w:r>
    </w:p>
    <w:p w:rsidR="00A3327B" w:rsidRDefault="00BA024D">
      <w:pPr>
        <w:pStyle w:val="a0"/>
        <w:spacing w:line="540" w:lineRule="exact"/>
        <w:jc w:val="center"/>
      </w:pPr>
      <w:r>
        <w:rPr>
          <w:rFonts w:eastAsia="楷体_GB2312" w:cs="楷体_GB2312" w:hint="eastAsia"/>
          <w:bCs/>
          <w:sz w:val="28"/>
          <w:szCs w:val="28"/>
        </w:rPr>
        <w:t>（项目单位自评，可附多页）</w:t>
      </w:r>
    </w:p>
    <w:p w:rsidR="00A3327B" w:rsidRDefault="00A3327B">
      <w:pPr>
        <w:pStyle w:val="a0"/>
        <w:spacing w:line="540" w:lineRule="exact"/>
      </w:pP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一、项目基本情况：开工、完工时间，项目投资总额、固定资产投资、铺底流动资金情况等；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二、项目建设完成情况：项目主要建设内容、设备购置、技术指标、投资土建等计划以及完成情况等；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三、项目产能完成情况及实现的经济效益情况或预期经济效益分析；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四、项目整体自我评价。</w:t>
      </w:r>
    </w:p>
    <w:p w:rsidR="00A3327B" w:rsidRDefault="00A3327B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A3327B" w:rsidRDefault="00BA024D">
      <w:pPr>
        <w:snapToGrid w:val="0"/>
        <w:spacing w:line="540" w:lineRule="exact"/>
        <w:ind w:right="640"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</w:t>
      </w:r>
      <w:r>
        <w:rPr>
          <w:rFonts w:eastAsia="仿宋_GB2312" w:hint="eastAsia"/>
          <w:sz w:val="32"/>
          <w:szCs w:val="32"/>
        </w:rPr>
        <w:t>项目单位：</w:t>
      </w:r>
    </w:p>
    <w:p w:rsidR="00A3327B" w:rsidRDefault="00BA024D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BA024D">
      <w:pPr>
        <w:spacing w:line="5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lastRenderedPageBreak/>
        <w:t>项目完工评价意见</w:t>
      </w:r>
    </w:p>
    <w:p w:rsidR="00A3327B" w:rsidRDefault="00BA024D">
      <w:pPr>
        <w:spacing w:line="540" w:lineRule="exact"/>
        <w:jc w:val="center"/>
        <w:rPr>
          <w:rFonts w:eastAsia="楷体_GB2312" w:cs="楷体_GB2312"/>
          <w:sz w:val="30"/>
          <w:szCs w:val="30"/>
        </w:rPr>
      </w:pPr>
      <w:r>
        <w:rPr>
          <w:rFonts w:eastAsia="楷体_GB2312" w:cs="楷体_GB2312" w:hint="eastAsia"/>
          <w:sz w:val="30"/>
          <w:szCs w:val="30"/>
        </w:rPr>
        <w:t>（参考格式）</w:t>
      </w:r>
    </w:p>
    <w:p w:rsidR="00A3327B" w:rsidRDefault="00A3327B">
      <w:pPr>
        <w:spacing w:line="540" w:lineRule="exact"/>
        <w:ind w:firstLineChars="200" w:firstLine="640"/>
        <w:rPr>
          <w:rFonts w:eastAsia="仿宋_GB2312"/>
          <w:sz w:val="32"/>
          <w:szCs w:val="32"/>
          <w:u w:val="single"/>
        </w:rPr>
      </w:pP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日，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（项目组织部门）组织专家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召开由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承担的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完工评价</w:t>
      </w:r>
      <w:r>
        <w:rPr>
          <w:rFonts w:eastAsia="仿宋_GB2312"/>
          <w:sz w:val="32"/>
          <w:szCs w:val="32"/>
        </w:rPr>
        <w:t>会。</w:t>
      </w:r>
      <w:r>
        <w:rPr>
          <w:rFonts w:eastAsia="仿宋_GB2312" w:hint="eastAsia"/>
          <w:sz w:val="32"/>
          <w:szCs w:val="32"/>
        </w:rPr>
        <w:t>完工评价</w:t>
      </w:r>
      <w:r>
        <w:rPr>
          <w:rFonts w:eastAsia="仿宋_GB2312"/>
          <w:sz w:val="32"/>
          <w:szCs w:val="32"/>
        </w:rPr>
        <w:t>专家组审查了项目承担单位提交的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资料，听取了</w:t>
      </w:r>
      <w:r>
        <w:rPr>
          <w:rFonts w:eastAsia="仿宋_GB2312" w:hint="eastAsia"/>
          <w:sz w:val="32"/>
          <w:szCs w:val="32"/>
        </w:rPr>
        <w:t>完工情况</w:t>
      </w:r>
      <w:r>
        <w:rPr>
          <w:rFonts w:eastAsia="仿宋_GB2312"/>
          <w:sz w:val="32"/>
          <w:szCs w:val="32"/>
        </w:rPr>
        <w:t>报告，考察了项目现场，并就有关问题进行了质询。经讨论，形成以下</w:t>
      </w:r>
      <w:r>
        <w:rPr>
          <w:rFonts w:eastAsia="仿宋_GB2312" w:hint="eastAsia"/>
          <w:sz w:val="32"/>
          <w:szCs w:val="32"/>
        </w:rPr>
        <w:t>完工评价</w:t>
      </w:r>
      <w:r>
        <w:rPr>
          <w:rFonts w:eastAsia="仿宋_GB2312"/>
          <w:sz w:val="32"/>
          <w:szCs w:val="32"/>
        </w:rPr>
        <w:t>意见：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提供评价的材料齐全规范，符合完工评价有关规定。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对项目主要建设内容完成情况进行描述。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对项目总体投资情况进行描述（资金到位情况、设备购置资金使用情况和计划使用情况对比）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项目实现的产能、技术性能和社会效益情况。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明确项目实际完工日期。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 w:hint="eastAsia"/>
          <w:sz w:val="32"/>
          <w:szCs w:val="32"/>
        </w:rPr>
        <w:t>有关建议意见。</w:t>
      </w:r>
    </w:p>
    <w:p w:rsidR="00A3327B" w:rsidRDefault="00BA024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完工评价专家组认为该项目已完成了预计的主要建设内容和目标，一致同意通过项目完工评价。</w:t>
      </w:r>
      <w:r>
        <w:rPr>
          <w:rFonts w:eastAsia="仿宋_GB2312"/>
          <w:sz w:val="32"/>
          <w:szCs w:val="32"/>
        </w:rPr>
        <w:t>专家组认为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项目已完成了</w:t>
      </w:r>
      <w:r>
        <w:rPr>
          <w:rFonts w:eastAsia="仿宋_GB2312" w:hint="eastAsia"/>
          <w:sz w:val="32"/>
          <w:szCs w:val="32"/>
        </w:rPr>
        <w:t>预计的主要建设内容和目标，一致同意</w:t>
      </w:r>
      <w:r>
        <w:rPr>
          <w:rFonts w:eastAsia="仿宋_GB2312"/>
          <w:sz w:val="32"/>
          <w:szCs w:val="32"/>
        </w:rPr>
        <w:t>通过项目</w:t>
      </w:r>
      <w:r>
        <w:rPr>
          <w:rFonts w:eastAsia="仿宋_GB2312" w:hint="eastAsia"/>
          <w:sz w:val="32"/>
          <w:szCs w:val="32"/>
        </w:rPr>
        <w:t>完工评价</w:t>
      </w:r>
      <w:r>
        <w:rPr>
          <w:rFonts w:eastAsia="仿宋_GB2312"/>
          <w:sz w:val="32"/>
          <w:szCs w:val="32"/>
        </w:rPr>
        <w:t>。</w:t>
      </w:r>
    </w:p>
    <w:p w:rsidR="00A3327B" w:rsidRDefault="00A3327B">
      <w:pPr>
        <w:pStyle w:val="a0"/>
        <w:spacing w:line="540" w:lineRule="exact"/>
      </w:pPr>
    </w:p>
    <w:p w:rsidR="00A3327B" w:rsidRDefault="00BA024D">
      <w:pPr>
        <w:pStyle w:val="a0"/>
        <w:spacing w:after="0"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专家组</w:t>
      </w:r>
      <w:r>
        <w:rPr>
          <w:rFonts w:eastAsia="仿宋_GB2312" w:hint="eastAsia"/>
          <w:sz w:val="32"/>
          <w:szCs w:val="32"/>
        </w:rPr>
        <w:t>长：</w:t>
      </w:r>
    </w:p>
    <w:p w:rsidR="00A3327B" w:rsidRDefault="00BA024D">
      <w:pPr>
        <w:pStyle w:val="a0"/>
        <w:spacing w:after="0"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专家成员：</w:t>
      </w:r>
    </w:p>
    <w:p w:rsidR="00A3327B" w:rsidRDefault="00BA024D">
      <w:pPr>
        <w:spacing w:line="54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</w:pPr>
    </w:p>
    <w:tbl>
      <w:tblPr>
        <w:tblpPr w:leftFromText="180" w:rightFromText="180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696"/>
        <w:gridCol w:w="1487"/>
        <w:gridCol w:w="1384"/>
        <w:gridCol w:w="1689"/>
      </w:tblGrid>
      <w:tr w:rsidR="00A3327B">
        <w:trPr>
          <w:cantSplit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6"/>
                <w:szCs w:val="36"/>
              </w:rPr>
              <w:t>专家组名单</w:t>
            </w:r>
          </w:p>
        </w:tc>
      </w:tr>
      <w:tr w:rsidR="00A3327B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sz w:val="30"/>
                <w:szCs w:val="30"/>
              </w:rPr>
              <w:t>联系电话</w:t>
            </w:r>
          </w:p>
        </w:tc>
      </w:tr>
      <w:tr w:rsidR="00A3327B">
        <w:trPr>
          <w:cantSplit/>
          <w:trHeight w:val="34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  <w:trHeight w:val="22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  <w:trHeight w:val="23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A3327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327B">
        <w:trPr>
          <w:cantSplit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6"/>
                <w:szCs w:val="36"/>
              </w:rPr>
              <w:t>项目组织部</w:t>
            </w:r>
            <w:proofErr w:type="gramStart"/>
            <w:r>
              <w:rPr>
                <w:rFonts w:eastAsia="仿宋_GB2312"/>
                <w:b/>
                <w:bCs/>
                <w:sz w:val="36"/>
                <w:szCs w:val="36"/>
              </w:rPr>
              <w:t>门意见</w:t>
            </w:r>
            <w:proofErr w:type="gramEnd"/>
          </w:p>
        </w:tc>
      </w:tr>
      <w:tr w:rsidR="00A3327B">
        <w:trPr>
          <w:trHeight w:val="6199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B" w:rsidRDefault="00BA024D"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A3327B" w:rsidRDefault="00A3327B"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:rsidR="00A3327B" w:rsidRDefault="00A3327B"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:rsidR="00A3327B" w:rsidRDefault="00A3327B"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:rsidR="00A3327B" w:rsidRDefault="00A3327B"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eastAsia="仿宋_GB2312"/>
                <w:sz w:val="32"/>
                <w:szCs w:val="32"/>
              </w:rPr>
              <w:t>（盖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章）</w:t>
            </w:r>
          </w:p>
          <w:p w:rsidR="00A3327B" w:rsidRDefault="00A3327B">
            <w:pPr>
              <w:pStyle w:val="a0"/>
              <w:spacing w:line="560" w:lineRule="exact"/>
            </w:pPr>
          </w:p>
          <w:p w:rsidR="00A3327B" w:rsidRDefault="00BA024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 w:rsidR="00A3327B" w:rsidRDefault="00BA024D"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</w:t>
            </w:r>
          </w:p>
        </w:tc>
      </w:tr>
    </w:tbl>
    <w:p w:rsidR="00A3327B" w:rsidRDefault="00A3327B">
      <w:pPr>
        <w:pStyle w:val="a0"/>
        <w:spacing w:line="540" w:lineRule="exact"/>
      </w:pPr>
    </w:p>
    <w:p w:rsidR="00A3327B" w:rsidRDefault="00A3327B">
      <w:pPr>
        <w:pStyle w:val="a0"/>
        <w:spacing w:line="540" w:lineRule="exact"/>
        <w:sectPr w:rsidR="00A332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31" w:bottom="1440" w:left="1531" w:header="851" w:footer="992" w:gutter="0"/>
          <w:cols w:space="720"/>
          <w:docGrid w:type="linesAndChars" w:linePitch="319"/>
        </w:sectPr>
      </w:pPr>
    </w:p>
    <w:p w:rsidR="00A3327B" w:rsidRDefault="00A3327B">
      <w:pPr>
        <w:pStyle w:val="a0"/>
        <w:spacing w:line="540" w:lineRule="exact"/>
      </w:pPr>
    </w:p>
    <w:p w:rsidR="00A3327B" w:rsidRDefault="00BA024D">
      <w:pPr>
        <w:tabs>
          <w:tab w:val="left" w:pos="826"/>
        </w:tabs>
        <w:spacing w:line="54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</w:p>
    <w:p w:rsidR="00A3327B" w:rsidRDefault="00BA024D">
      <w:pPr>
        <w:spacing w:line="540" w:lineRule="exact"/>
        <w:jc w:val="center"/>
        <w:outlineLvl w:val="2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2022</w:t>
      </w:r>
      <w:r>
        <w:rPr>
          <w:rFonts w:eastAsia="方正小标宋简体" w:hint="eastAsia"/>
          <w:b/>
          <w:bCs/>
          <w:sz w:val="44"/>
          <w:szCs w:val="44"/>
        </w:rPr>
        <w:t>年省级先进制造业发展专项资金（普惠性制造业投资奖励）</w:t>
      </w:r>
    </w:p>
    <w:p w:rsidR="00A3327B" w:rsidRDefault="00BA024D">
      <w:pPr>
        <w:spacing w:line="540" w:lineRule="exact"/>
        <w:jc w:val="center"/>
        <w:outlineLvl w:val="2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支持项目</w:t>
      </w:r>
      <w:r>
        <w:rPr>
          <w:rFonts w:eastAsia="方正小标宋简体"/>
          <w:b/>
          <w:bCs/>
          <w:sz w:val="44"/>
          <w:szCs w:val="44"/>
        </w:rPr>
        <w:t>符合性审查表</w:t>
      </w:r>
    </w:p>
    <w:p w:rsidR="00A3327B" w:rsidRDefault="00BA024D">
      <w:pPr>
        <w:pStyle w:val="a0"/>
        <w:spacing w:line="540" w:lineRule="exact"/>
        <w:jc w:val="center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bCs/>
          <w:sz w:val="28"/>
          <w:szCs w:val="28"/>
        </w:rPr>
        <w:t>（参考格式）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2072"/>
        <w:gridCol w:w="2378"/>
        <w:gridCol w:w="1429"/>
        <w:gridCol w:w="1511"/>
        <w:gridCol w:w="2444"/>
        <w:gridCol w:w="1962"/>
        <w:gridCol w:w="1519"/>
      </w:tblGrid>
      <w:tr w:rsidR="00A3327B">
        <w:trPr>
          <w:trHeight w:val="1462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项目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承担</w:t>
            </w:r>
            <w:r>
              <w:rPr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入库材料是否齐全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项目是否符合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支持方向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项目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是否于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2020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日（含）至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2021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31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日（含）期间完工并通过完工评价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审查意见（项目是否通过符合性审查）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27B" w:rsidRDefault="00BA024D">
            <w:pPr>
              <w:autoSpaceDN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A3327B">
        <w:trPr>
          <w:trHeight w:val="103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A3327B">
        <w:trPr>
          <w:trHeight w:val="103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27B" w:rsidRDefault="00A3327B">
            <w:pPr>
              <w:autoSpaceDN w:val="0"/>
              <w:spacing w:line="5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</w:tbl>
    <w:p w:rsidR="00A3327B" w:rsidRDefault="00BA024D">
      <w:pPr>
        <w:spacing w:line="540" w:lineRule="exact"/>
        <w:ind w:left="1285" w:hangingChars="400" w:hanging="1285"/>
        <w:rPr>
          <w:rFonts w:eastAsia="楷体_GB2312"/>
          <w:b/>
          <w:bCs/>
          <w:sz w:val="32"/>
          <w:szCs w:val="44"/>
        </w:rPr>
      </w:pPr>
      <w:r>
        <w:rPr>
          <w:rFonts w:eastAsia="楷体_GB2312"/>
          <w:b/>
          <w:bCs/>
          <w:sz w:val="32"/>
          <w:szCs w:val="44"/>
        </w:rPr>
        <w:t>专家签名：</w:t>
      </w:r>
      <w:r>
        <w:rPr>
          <w:rFonts w:eastAsia="楷体_GB2312"/>
          <w:b/>
          <w:bCs/>
          <w:sz w:val="32"/>
          <w:szCs w:val="44"/>
        </w:rPr>
        <w:t xml:space="preserve">      </w:t>
      </w:r>
    </w:p>
    <w:p w:rsidR="00A3327B" w:rsidRDefault="00BA024D">
      <w:pPr>
        <w:tabs>
          <w:tab w:val="left" w:pos="826"/>
        </w:tabs>
        <w:spacing w:line="540" w:lineRule="exact"/>
        <w:rPr>
          <w:rFonts w:eastAsia="楷体_GB2312"/>
          <w:b/>
          <w:bCs/>
          <w:sz w:val="32"/>
          <w:szCs w:val="44"/>
        </w:rPr>
      </w:pPr>
      <w:r>
        <w:rPr>
          <w:rFonts w:eastAsia="楷体_GB2312" w:hint="eastAsia"/>
          <w:b/>
          <w:bCs/>
          <w:sz w:val="32"/>
          <w:szCs w:val="44"/>
        </w:rPr>
        <w:t>日期：</w:t>
      </w:r>
    </w:p>
    <w:p w:rsidR="00A3327B" w:rsidRDefault="00A3327B">
      <w:pPr>
        <w:tabs>
          <w:tab w:val="left" w:pos="826"/>
        </w:tabs>
        <w:spacing w:line="540" w:lineRule="exact"/>
        <w:rPr>
          <w:rFonts w:eastAsia="楷体_GB2312"/>
          <w:b/>
          <w:bCs/>
          <w:sz w:val="32"/>
          <w:szCs w:val="44"/>
        </w:rPr>
      </w:pPr>
    </w:p>
    <w:p w:rsidR="00A3327B" w:rsidRDefault="00A3327B">
      <w:pPr>
        <w:pStyle w:val="a0"/>
      </w:pPr>
    </w:p>
    <w:sectPr w:rsidR="00A3327B">
      <w:pgSz w:w="16838" w:h="11906" w:orient="landscape"/>
      <w:pgMar w:top="1531" w:right="1440" w:bottom="1531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39" w:rsidRDefault="00DB1139">
      <w:r>
        <w:separator/>
      </w:r>
    </w:p>
  </w:endnote>
  <w:endnote w:type="continuationSeparator" w:id="0">
    <w:p w:rsidR="00DB1139" w:rsidRDefault="00D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7B" w:rsidRDefault="00BA02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327B" w:rsidRDefault="00BA024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21C12" w:rsidRPr="00921C1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" filled="f" stroked="f">
              <v:textbox style="mso-fit-shape-to-text:t" inset="0,0,0,0">
                <w:txbxContent>
                  <w:p w:rsidR="00A3327B" w:rsidRDefault="00BA024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21C12" w:rsidRPr="00921C1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7B" w:rsidRDefault="00A33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39" w:rsidRDefault="00DB1139">
      <w:r>
        <w:separator/>
      </w:r>
    </w:p>
  </w:footnote>
  <w:footnote w:type="continuationSeparator" w:id="0">
    <w:p w:rsidR="00DB1139" w:rsidRDefault="00DB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7B" w:rsidRDefault="00A332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7B" w:rsidRDefault="00A332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48D0"/>
    <w:multiLevelType w:val="singleLevel"/>
    <w:tmpl w:val="609648D0"/>
    <w:lvl w:ilvl="0">
      <w:start w:val="1"/>
      <w:numFmt w:val="decimal"/>
      <w:suff w:val="nothing"/>
      <w:lvlText w:val="%1."/>
      <w:lvlJc w:val="left"/>
    </w:lvl>
  </w:abstractNum>
  <w:abstractNum w:abstractNumId="1">
    <w:nsid w:val="60A71E30"/>
    <w:multiLevelType w:val="singleLevel"/>
    <w:tmpl w:val="60A71E30"/>
    <w:lvl w:ilvl="0">
      <w:start w:val="1"/>
      <w:numFmt w:val="decimal"/>
      <w:suff w:val="nothing"/>
      <w:lvlText w:val="%1."/>
      <w:lvlJc w:val="left"/>
    </w:lvl>
  </w:abstractNum>
  <w:abstractNum w:abstractNumId="2">
    <w:nsid w:val="60A71E3E"/>
    <w:multiLevelType w:val="singleLevel"/>
    <w:tmpl w:val="60A71E3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FBD8DDD"/>
    <w:rsid w:val="BFCF2E53"/>
    <w:rsid w:val="EF729964"/>
    <w:rsid w:val="0001696A"/>
    <w:rsid w:val="0002040C"/>
    <w:rsid w:val="00055F58"/>
    <w:rsid w:val="000718F4"/>
    <w:rsid w:val="0009372A"/>
    <w:rsid w:val="00142781"/>
    <w:rsid w:val="00147B61"/>
    <w:rsid w:val="001616E4"/>
    <w:rsid w:val="00172A27"/>
    <w:rsid w:val="00185EBB"/>
    <w:rsid w:val="00196091"/>
    <w:rsid w:val="001D49FE"/>
    <w:rsid w:val="001F3BFE"/>
    <w:rsid w:val="002500F2"/>
    <w:rsid w:val="0028549E"/>
    <w:rsid w:val="002D1179"/>
    <w:rsid w:val="002F51D7"/>
    <w:rsid w:val="002F73AD"/>
    <w:rsid w:val="00302DE4"/>
    <w:rsid w:val="00307896"/>
    <w:rsid w:val="00364EA1"/>
    <w:rsid w:val="00381FB8"/>
    <w:rsid w:val="00382CC5"/>
    <w:rsid w:val="00395BCF"/>
    <w:rsid w:val="003A091B"/>
    <w:rsid w:val="003C6DE9"/>
    <w:rsid w:val="003D60F2"/>
    <w:rsid w:val="003D788A"/>
    <w:rsid w:val="003D7E19"/>
    <w:rsid w:val="003D7E62"/>
    <w:rsid w:val="00407396"/>
    <w:rsid w:val="0043367C"/>
    <w:rsid w:val="00441B3E"/>
    <w:rsid w:val="00484A7D"/>
    <w:rsid w:val="004D6CE8"/>
    <w:rsid w:val="004F0F49"/>
    <w:rsid w:val="004F249E"/>
    <w:rsid w:val="00545F87"/>
    <w:rsid w:val="005667F2"/>
    <w:rsid w:val="00594E99"/>
    <w:rsid w:val="005B736B"/>
    <w:rsid w:val="005D1995"/>
    <w:rsid w:val="005E1676"/>
    <w:rsid w:val="00603D25"/>
    <w:rsid w:val="006262DB"/>
    <w:rsid w:val="006639ED"/>
    <w:rsid w:val="00672678"/>
    <w:rsid w:val="006A0395"/>
    <w:rsid w:val="006B6112"/>
    <w:rsid w:val="006B6B9F"/>
    <w:rsid w:val="006D36A8"/>
    <w:rsid w:val="00716918"/>
    <w:rsid w:val="00725594"/>
    <w:rsid w:val="007536F5"/>
    <w:rsid w:val="00756C72"/>
    <w:rsid w:val="00786CFA"/>
    <w:rsid w:val="007925FE"/>
    <w:rsid w:val="007A1A74"/>
    <w:rsid w:val="007B7E8E"/>
    <w:rsid w:val="007C6808"/>
    <w:rsid w:val="007D6FE0"/>
    <w:rsid w:val="007F6EB0"/>
    <w:rsid w:val="00805785"/>
    <w:rsid w:val="00865C17"/>
    <w:rsid w:val="00880067"/>
    <w:rsid w:val="008860FE"/>
    <w:rsid w:val="008B47C2"/>
    <w:rsid w:val="008C159E"/>
    <w:rsid w:val="008D473C"/>
    <w:rsid w:val="008D57D9"/>
    <w:rsid w:val="008E0436"/>
    <w:rsid w:val="008E05F6"/>
    <w:rsid w:val="009024D4"/>
    <w:rsid w:val="00913303"/>
    <w:rsid w:val="00921C12"/>
    <w:rsid w:val="00943DC1"/>
    <w:rsid w:val="00960258"/>
    <w:rsid w:val="00972068"/>
    <w:rsid w:val="00987644"/>
    <w:rsid w:val="009973FE"/>
    <w:rsid w:val="009E028D"/>
    <w:rsid w:val="00A102E5"/>
    <w:rsid w:val="00A3327B"/>
    <w:rsid w:val="00A41A6E"/>
    <w:rsid w:val="00A64C21"/>
    <w:rsid w:val="00A81623"/>
    <w:rsid w:val="00A95108"/>
    <w:rsid w:val="00AA03D3"/>
    <w:rsid w:val="00AF2BB9"/>
    <w:rsid w:val="00B507C3"/>
    <w:rsid w:val="00B664EC"/>
    <w:rsid w:val="00B902F3"/>
    <w:rsid w:val="00BA024D"/>
    <w:rsid w:val="00BD1FF6"/>
    <w:rsid w:val="00BD77AB"/>
    <w:rsid w:val="00BE022D"/>
    <w:rsid w:val="00C12B66"/>
    <w:rsid w:val="00C25798"/>
    <w:rsid w:val="00C5251D"/>
    <w:rsid w:val="00C82F13"/>
    <w:rsid w:val="00CD37F8"/>
    <w:rsid w:val="00D535F0"/>
    <w:rsid w:val="00DB1139"/>
    <w:rsid w:val="00DC7373"/>
    <w:rsid w:val="00DC7BA0"/>
    <w:rsid w:val="00DE74EC"/>
    <w:rsid w:val="00E05DF0"/>
    <w:rsid w:val="00E264E7"/>
    <w:rsid w:val="00E4595E"/>
    <w:rsid w:val="00E6442F"/>
    <w:rsid w:val="00EA4399"/>
    <w:rsid w:val="00EF69B0"/>
    <w:rsid w:val="00F35AF6"/>
    <w:rsid w:val="00F433BF"/>
    <w:rsid w:val="00F65193"/>
    <w:rsid w:val="00F763F8"/>
    <w:rsid w:val="00F87473"/>
    <w:rsid w:val="00FD42D8"/>
    <w:rsid w:val="00FD719B"/>
    <w:rsid w:val="00FE4C45"/>
    <w:rsid w:val="00FF5227"/>
    <w:rsid w:val="015100FB"/>
    <w:rsid w:val="01541351"/>
    <w:rsid w:val="016D0F66"/>
    <w:rsid w:val="01E51604"/>
    <w:rsid w:val="01F656BC"/>
    <w:rsid w:val="022B5E57"/>
    <w:rsid w:val="027C4A23"/>
    <w:rsid w:val="02F114D7"/>
    <w:rsid w:val="0336223C"/>
    <w:rsid w:val="033C2E80"/>
    <w:rsid w:val="034072C4"/>
    <w:rsid w:val="0356799D"/>
    <w:rsid w:val="03E217A7"/>
    <w:rsid w:val="042D30D4"/>
    <w:rsid w:val="046B1048"/>
    <w:rsid w:val="046B18F3"/>
    <w:rsid w:val="04AA41D0"/>
    <w:rsid w:val="04AE6B2E"/>
    <w:rsid w:val="04E73B2E"/>
    <w:rsid w:val="050E4746"/>
    <w:rsid w:val="05291F5C"/>
    <w:rsid w:val="05925352"/>
    <w:rsid w:val="05C42206"/>
    <w:rsid w:val="05F4051A"/>
    <w:rsid w:val="0611546D"/>
    <w:rsid w:val="06C12F2D"/>
    <w:rsid w:val="06ED3859"/>
    <w:rsid w:val="070C6DEA"/>
    <w:rsid w:val="07A50253"/>
    <w:rsid w:val="080D45CC"/>
    <w:rsid w:val="08AE7540"/>
    <w:rsid w:val="0917080B"/>
    <w:rsid w:val="091F4664"/>
    <w:rsid w:val="092928AB"/>
    <w:rsid w:val="09436A2E"/>
    <w:rsid w:val="09AC01A0"/>
    <w:rsid w:val="09B107A7"/>
    <w:rsid w:val="09F971BA"/>
    <w:rsid w:val="0A4610F1"/>
    <w:rsid w:val="0A4F7A54"/>
    <w:rsid w:val="0A9D5CE6"/>
    <w:rsid w:val="0AC82919"/>
    <w:rsid w:val="0B1147D9"/>
    <w:rsid w:val="0B2B6528"/>
    <w:rsid w:val="0B2F5677"/>
    <w:rsid w:val="0B49655B"/>
    <w:rsid w:val="0B4E668C"/>
    <w:rsid w:val="0B8D5AF4"/>
    <w:rsid w:val="0B9870DA"/>
    <w:rsid w:val="0BD37061"/>
    <w:rsid w:val="0BE535EC"/>
    <w:rsid w:val="0C3E26E0"/>
    <w:rsid w:val="0C7373D0"/>
    <w:rsid w:val="0CA01FC5"/>
    <w:rsid w:val="0CCD2645"/>
    <w:rsid w:val="0CDD6461"/>
    <w:rsid w:val="0CEF7478"/>
    <w:rsid w:val="0D2A36CF"/>
    <w:rsid w:val="0D33523A"/>
    <w:rsid w:val="0D540192"/>
    <w:rsid w:val="0D6D3451"/>
    <w:rsid w:val="0DB722E5"/>
    <w:rsid w:val="0DD077E8"/>
    <w:rsid w:val="0E0F52D9"/>
    <w:rsid w:val="0E18448F"/>
    <w:rsid w:val="0E66346F"/>
    <w:rsid w:val="0E6F0133"/>
    <w:rsid w:val="0EAC130B"/>
    <w:rsid w:val="10702402"/>
    <w:rsid w:val="10C1062C"/>
    <w:rsid w:val="10DC6F10"/>
    <w:rsid w:val="10DF0B02"/>
    <w:rsid w:val="10E22BC4"/>
    <w:rsid w:val="114545E8"/>
    <w:rsid w:val="11493EA6"/>
    <w:rsid w:val="11943286"/>
    <w:rsid w:val="11E72F92"/>
    <w:rsid w:val="120F7530"/>
    <w:rsid w:val="126D7CD5"/>
    <w:rsid w:val="127A693B"/>
    <w:rsid w:val="12DA376E"/>
    <w:rsid w:val="13553C64"/>
    <w:rsid w:val="13B27617"/>
    <w:rsid w:val="13DD1F13"/>
    <w:rsid w:val="13F314AC"/>
    <w:rsid w:val="14376E0A"/>
    <w:rsid w:val="144945C0"/>
    <w:rsid w:val="14913FE2"/>
    <w:rsid w:val="14F14F52"/>
    <w:rsid w:val="15490E85"/>
    <w:rsid w:val="15536BF1"/>
    <w:rsid w:val="15686AAC"/>
    <w:rsid w:val="15811617"/>
    <w:rsid w:val="162909D7"/>
    <w:rsid w:val="163E299E"/>
    <w:rsid w:val="16FE2148"/>
    <w:rsid w:val="17381A43"/>
    <w:rsid w:val="175C797E"/>
    <w:rsid w:val="176262F6"/>
    <w:rsid w:val="17F6342C"/>
    <w:rsid w:val="18A356DC"/>
    <w:rsid w:val="191242F0"/>
    <w:rsid w:val="19D73EDB"/>
    <w:rsid w:val="19E904C7"/>
    <w:rsid w:val="1A6500CE"/>
    <w:rsid w:val="1A871253"/>
    <w:rsid w:val="1AAD0012"/>
    <w:rsid w:val="1ACC608F"/>
    <w:rsid w:val="1AE2395D"/>
    <w:rsid w:val="1AEC6787"/>
    <w:rsid w:val="1B56708F"/>
    <w:rsid w:val="1B5F6219"/>
    <w:rsid w:val="1BE425EE"/>
    <w:rsid w:val="1DD460FC"/>
    <w:rsid w:val="1E3830F3"/>
    <w:rsid w:val="1E395C42"/>
    <w:rsid w:val="1E3E6FA4"/>
    <w:rsid w:val="1E4E12EE"/>
    <w:rsid w:val="1E5438D7"/>
    <w:rsid w:val="1E6C535B"/>
    <w:rsid w:val="1EAB601E"/>
    <w:rsid w:val="1F071459"/>
    <w:rsid w:val="1F2528AF"/>
    <w:rsid w:val="1FD45431"/>
    <w:rsid w:val="20320BF8"/>
    <w:rsid w:val="203D5EFB"/>
    <w:rsid w:val="207775D5"/>
    <w:rsid w:val="20AB3EAA"/>
    <w:rsid w:val="20BB127F"/>
    <w:rsid w:val="20BF6F77"/>
    <w:rsid w:val="20C60058"/>
    <w:rsid w:val="216440FB"/>
    <w:rsid w:val="217C652F"/>
    <w:rsid w:val="21800DF7"/>
    <w:rsid w:val="21F1478D"/>
    <w:rsid w:val="223C4762"/>
    <w:rsid w:val="225953B1"/>
    <w:rsid w:val="22930608"/>
    <w:rsid w:val="22F3695B"/>
    <w:rsid w:val="233B1990"/>
    <w:rsid w:val="23583B13"/>
    <w:rsid w:val="23896142"/>
    <w:rsid w:val="239931C1"/>
    <w:rsid w:val="23A21631"/>
    <w:rsid w:val="242E17F3"/>
    <w:rsid w:val="24C51C1D"/>
    <w:rsid w:val="24EF1C59"/>
    <w:rsid w:val="250E7769"/>
    <w:rsid w:val="2565319E"/>
    <w:rsid w:val="256B4C12"/>
    <w:rsid w:val="256F3E41"/>
    <w:rsid w:val="258D3829"/>
    <w:rsid w:val="25E74805"/>
    <w:rsid w:val="26263B86"/>
    <w:rsid w:val="26AA48F3"/>
    <w:rsid w:val="26E82BBC"/>
    <w:rsid w:val="274E1EDE"/>
    <w:rsid w:val="27912F84"/>
    <w:rsid w:val="27E5142C"/>
    <w:rsid w:val="28D92BAD"/>
    <w:rsid w:val="29FF7F0D"/>
    <w:rsid w:val="2A933276"/>
    <w:rsid w:val="2AB8199C"/>
    <w:rsid w:val="2AC84723"/>
    <w:rsid w:val="2BF24A62"/>
    <w:rsid w:val="2C1B58F9"/>
    <w:rsid w:val="2C393BB2"/>
    <w:rsid w:val="2C5864E0"/>
    <w:rsid w:val="2C721433"/>
    <w:rsid w:val="2CAC3050"/>
    <w:rsid w:val="2CC62F1B"/>
    <w:rsid w:val="2CC84DE6"/>
    <w:rsid w:val="2CD7273C"/>
    <w:rsid w:val="2CED261C"/>
    <w:rsid w:val="2D311743"/>
    <w:rsid w:val="2D807114"/>
    <w:rsid w:val="2D9B5664"/>
    <w:rsid w:val="2DBB7D6F"/>
    <w:rsid w:val="2E4D1955"/>
    <w:rsid w:val="2E63187D"/>
    <w:rsid w:val="2E671B72"/>
    <w:rsid w:val="2F260E92"/>
    <w:rsid w:val="2F2916F3"/>
    <w:rsid w:val="2F5452DD"/>
    <w:rsid w:val="2FE74579"/>
    <w:rsid w:val="2FF1007C"/>
    <w:rsid w:val="2FF84549"/>
    <w:rsid w:val="30BC3AF5"/>
    <w:rsid w:val="30E478E6"/>
    <w:rsid w:val="30FF50D8"/>
    <w:rsid w:val="31363568"/>
    <w:rsid w:val="31597B26"/>
    <w:rsid w:val="3193472C"/>
    <w:rsid w:val="31E331CF"/>
    <w:rsid w:val="32162393"/>
    <w:rsid w:val="323B3A98"/>
    <w:rsid w:val="331B38DA"/>
    <w:rsid w:val="331C4940"/>
    <w:rsid w:val="33393D37"/>
    <w:rsid w:val="3370498B"/>
    <w:rsid w:val="33A37A9F"/>
    <w:rsid w:val="34280C99"/>
    <w:rsid w:val="343B77B6"/>
    <w:rsid w:val="34780808"/>
    <w:rsid w:val="34841CBF"/>
    <w:rsid w:val="34930B42"/>
    <w:rsid w:val="34F8776D"/>
    <w:rsid w:val="35087044"/>
    <w:rsid w:val="355E2921"/>
    <w:rsid w:val="35D419ED"/>
    <w:rsid w:val="35E94658"/>
    <w:rsid w:val="362E1211"/>
    <w:rsid w:val="36A000CB"/>
    <w:rsid w:val="36CF3EF0"/>
    <w:rsid w:val="36EA2EA8"/>
    <w:rsid w:val="37DC43BF"/>
    <w:rsid w:val="38802EB2"/>
    <w:rsid w:val="38A2778B"/>
    <w:rsid w:val="38AC5659"/>
    <w:rsid w:val="38F61267"/>
    <w:rsid w:val="39175891"/>
    <w:rsid w:val="39591DCF"/>
    <w:rsid w:val="39B71637"/>
    <w:rsid w:val="39CB5F70"/>
    <w:rsid w:val="39E928F8"/>
    <w:rsid w:val="39EA7A64"/>
    <w:rsid w:val="39F20F34"/>
    <w:rsid w:val="3A06302C"/>
    <w:rsid w:val="3A130415"/>
    <w:rsid w:val="3A423E47"/>
    <w:rsid w:val="3A8E77E2"/>
    <w:rsid w:val="3AA22809"/>
    <w:rsid w:val="3B4E4902"/>
    <w:rsid w:val="3C821B18"/>
    <w:rsid w:val="3C894F13"/>
    <w:rsid w:val="3CC5507D"/>
    <w:rsid w:val="3CD768F1"/>
    <w:rsid w:val="3CDE7D97"/>
    <w:rsid w:val="3CFF2630"/>
    <w:rsid w:val="3D3864E2"/>
    <w:rsid w:val="3E5A1CC4"/>
    <w:rsid w:val="3EDA333D"/>
    <w:rsid w:val="3F002D42"/>
    <w:rsid w:val="3F673A2F"/>
    <w:rsid w:val="3F6B72F3"/>
    <w:rsid w:val="40012715"/>
    <w:rsid w:val="400F2FA9"/>
    <w:rsid w:val="40142445"/>
    <w:rsid w:val="40172DCE"/>
    <w:rsid w:val="40343B2D"/>
    <w:rsid w:val="408D35BC"/>
    <w:rsid w:val="40B6207D"/>
    <w:rsid w:val="411F44AB"/>
    <w:rsid w:val="412F4FE2"/>
    <w:rsid w:val="425F6176"/>
    <w:rsid w:val="426C2DCA"/>
    <w:rsid w:val="42AB7DE3"/>
    <w:rsid w:val="42BF2B3C"/>
    <w:rsid w:val="42D80BD5"/>
    <w:rsid w:val="42FE13AF"/>
    <w:rsid w:val="4342231E"/>
    <w:rsid w:val="43453407"/>
    <w:rsid w:val="436A7B53"/>
    <w:rsid w:val="442D4D37"/>
    <w:rsid w:val="442E63D2"/>
    <w:rsid w:val="446827FD"/>
    <w:rsid w:val="447969C1"/>
    <w:rsid w:val="44BB09BD"/>
    <w:rsid w:val="44D30600"/>
    <w:rsid w:val="44F01E37"/>
    <w:rsid w:val="44F966D8"/>
    <w:rsid w:val="45157B5D"/>
    <w:rsid w:val="452F78DE"/>
    <w:rsid w:val="45377500"/>
    <w:rsid w:val="45AE7FC2"/>
    <w:rsid w:val="462C2920"/>
    <w:rsid w:val="46952562"/>
    <w:rsid w:val="46C56A40"/>
    <w:rsid w:val="46EF766A"/>
    <w:rsid w:val="473D7E0D"/>
    <w:rsid w:val="47E87600"/>
    <w:rsid w:val="47F121CE"/>
    <w:rsid w:val="4806120E"/>
    <w:rsid w:val="4807365A"/>
    <w:rsid w:val="4827568D"/>
    <w:rsid w:val="483D4FF5"/>
    <w:rsid w:val="48816944"/>
    <w:rsid w:val="48C04DAA"/>
    <w:rsid w:val="48DF3E3A"/>
    <w:rsid w:val="49406A86"/>
    <w:rsid w:val="496B2902"/>
    <w:rsid w:val="4A287633"/>
    <w:rsid w:val="4A87308A"/>
    <w:rsid w:val="4AC221C4"/>
    <w:rsid w:val="4AF60E91"/>
    <w:rsid w:val="4B4E739C"/>
    <w:rsid w:val="4BEF438C"/>
    <w:rsid w:val="4C171969"/>
    <w:rsid w:val="4C2B005F"/>
    <w:rsid w:val="4E1F334E"/>
    <w:rsid w:val="4E211D79"/>
    <w:rsid w:val="4E4E6DA0"/>
    <w:rsid w:val="4E547BD6"/>
    <w:rsid w:val="4ED41AD1"/>
    <w:rsid w:val="4F1C0C3D"/>
    <w:rsid w:val="4F254FB4"/>
    <w:rsid w:val="4FB92DCD"/>
    <w:rsid w:val="50596062"/>
    <w:rsid w:val="506C3794"/>
    <w:rsid w:val="506D1EB8"/>
    <w:rsid w:val="508054C6"/>
    <w:rsid w:val="50CD3950"/>
    <w:rsid w:val="519F5AD4"/>
    <w:rsid w:val="51B219F3"/>
    <w:rsid w:val="51FD146C"/>
    <w:rsid w:val="52324ECD"/>
    <w:rsid w:val="524868B0"/>
    <w:rsid w:val="52687DAE"/>
    <w:rsid w:val="52C60BDC"/>
    <w:rsid w:val="52CF5465"/>
    <w:rsid w:val="52E94485"/>
    <w:rsid w:val="53ED90D6"/>
    <w:rsid w:val="54323AEC"/>
    <w:rsid w:val="5438716B"/>
    <w:rsid w:val="5476515A"/>
    <w:rsid w:val="549E46C0"/>
    <w:rsid w:val="54BB5932"/>
    <w:rsid w:val="54DE37A5"/>
    <w:rsid w:val="54E64FE1"/>
    <w:rsid w:val="552F3E67"/>
    <w:rsid w:val="555D4E54"/>
    <w:rsid w:val="55650569"/>
    <w:rsid w:val="55B942B4"/>
    <w:rsid w:val="55D872B7"/>
    <w:rsid w:val="55F12B88"/>
    <w:rsid w:val="562433E4"/>
    <w:rsid w:val="567C1A32"/>
    <w:rsid w:val="56E14CFD"/>
    <w:rsid w:val="575179D9"/>
    <w:rsid w:val="57796B15"/>
    <w:rsid w:val="57A63CEC"/>
    <w:rsid w:val="583029F8"/>
    <w:rsid w:val="585F7A09"/>
    <w:rsid w:val="58DF3E1A"/>
    <w:rsid w:val="58EE3FE3"/>
    <w:rsid w:val="59302CF0"/>
    <w:rsid w:val="594D60A4"/>
    <w:rsid w:val="59A463A1"/>
    <w:rsid w:val="5A25487A"/>
    <w:rsid w:val="5A556041"/>
    <w:rsid w:val="5A5F5C27"/>
    <w:rsid w:val="5AC26D23"/>
    <w:rsid w:val="5B200C8A"/>
    <w:rsid w:val="5B2E0194"/>
    <w:rsid w:val="5B937AC5"/>
    <w:rsid w:val="5BAD364F"/>
    <w:rsid w:val="5C151D90"/>
    <w:rsid w:val="5C3B3645"/>
    <w:rsid w:val="5C657B6E"/>
    <w:rsid w:val="5C882E38"/>
    <w:rsid w:val="5C8B4C45"/>
    <w:rsid w:val="5D19367B"/>
    <w:rsid w:val="5D690DEF"/>
    <w:rsid w:val="5D7E7C96"/>
    <w:rsid w:val="5DA751C0"/>
    <w:rsid w:val="5DAC42EF"/>
    <w:rsid w:val="5E173AF3"/>
    <w:rsid w:val="5E402777"/>
    <w:rsid w:val="5E8A1377"/>
    <w:rsid w:val="5F3E1018"/>
    <w:rsid w:val="5F9E6A1B"/>
    <w:rsid w:val="5FC9011F"/>
    <w:rsid w:val="602E20AD"/>
    <w:rsid w:val="60690D3E"/>
    <w:rsid w:val="608A70BE"/>
    <w:rsid w:val="609961F1"/>
    <w:rsid w:val="60A90621"/>
    <w:rsid w:val="60B41997"/>
    <w:rsid w:val="60BB72FD"/>
    <w:rsid w:val="60E74BBF"/>
    <w:rsid w:val="61717B3E"/>
    <w:rsid w:val="61730FDA"/>
    <w:rsid w:val="61D15640"/>
    <w:rsid w:val="61DA0760"/>
    <w:rsid w:val="622261E7"/>
    <w:rsid w:val="63062DA2"/>
    <w:rsid w:val="633A659A"/>
    <w:rsid w:val="63410AC0"/>
    <w:rsid w:val="635E4F1C"/>
    <w:rsid w:val="636A1588"/>
    <w:rsid w:val="63C94AF8"/>
    <w:rsid w:val="63CC3A1B"/>
    <w:rsid w:val="641B4B5A"/>
    <w:rsid w:val="6499482E"/>
    <w:rsid w:val="64BB1250"/>
    <w:rsid w:val="64D452EA"/>
    <w:rsid w:val="64EF6841"/>
    <w:rsid w:val="650B6688"/>
    <w:rsid w:val="65294876"/>
    <w:rsid w:val="65993E3D"/>
    <w:rsid w:val="65CA7537"/>
    <w:rsid w:val="65FF96BC"/>
    <w:rsid w:val="66013EF2"/>
    <w:rsid w:val="660B2395"/>
    <w:rsid w:val="66B50993"/>
    <w:rsid w:val="66C21523"/>
    <w:rsid w:val="66F12278"/>
    <w:rsid w:val="673F4C69"/>
    <w:rsid w:val="67452A14"/>
    <w:rsid w:val="675F0893"/>
    <w:rsid w:val="67EB00CA"/>
    <w:rsid w:val="685C2620"/>
    <w:rsid w:val="68700E81"/>
    <w:rsid w:val="68EC5D69"/>
    <w:rsid w:val="69005AD8"/>
    <w:rsid w:val="69623190"/>
    <w:rsid w:val="699D4B63"/>
    <w:rsid w:val="69E924D6"/>
    <w:rsid w:val="69F477FC"/>
    <w:rsid w:val="69FFD588"/>
    <w:rsid w:val="6A4F268C"/>
    <w:rsid w:val="6A5C477D"/>
    <w:rsid w:val="6A832A91"/>
    <w:rsid w:val="6B264E26"/>
    <w:rsid w:val="6B9050EC"/>
    <w:rsid w:val="6B932E38"/>
    <w:rsid w:val="6BA12940"/>
    <w:rsid w:val="6BD25C22"/>
    <w:rsid w:val="6C9279C5"/>
    <w:rsid w:val="6D195A0F"/>
    <w:rsid w:val="6D88145A"/>
    <w:rsid w:val="6E174424"/>
    <w:rsid w:val="6E35041A"/>
    <w:rsid w:val="6EBB3749"/>
    <w:rsid w:val="6FAF66F5"/>
    <w:rsid w:val="6FB56427"/>
    <w:rsid w:val="6FD07EFA"/>
    <w:rsid w:val="7055349B"/>
    <w:rsid w:val="70C966E3"/>
    <w:rsid w:val="711B7DBE"/>
    <w:rsid w:val="71514E88"/>
    <w:rsid w:val="71A971FC"/>
    <w:rsid w:val="71CB02FD"/>
    <w:rsid w:val="71F94B64"/>
    <w:rsid w:val="721B48BA"/>
    <w:rsid w:val="721F5548"/>
    <w:rsid w:val="722C42E4"/>
    <w:rsid w:val="724D5B29"/>
    <w:rsid w:val="725E13B4"/>
    <w:rsid w:val="72951E0E"/>
    <w:rsid w:val="72DE392E"/>
    <w:rsid w:val="72DF40BA"/>
    <w:rsid w:val="731B0ED9"/>
    <w:rsid w:val="734970BB"/>
    <w:rsid w:val="73530DB4"/>
    <w:rsid w:val="7377991E"/>
    <w:rsid w:val="73B044B8"/>
    <w:rsid w:val="7400485C"/>
    <w:rsid w:val="74B55353"/>
    <w:rsid w:val="75200C4A"/>
    <w:rsid w:val="75422322"/>
    <w:rsid w:val="75594E94"/>
    <w:rsid w:val="75F51919"/>
    <w:rsid w:val="76473E3B"/>
    <w:rsid w:val="76885DAA"/>
    <w:rsid w:val="76B50AD6"/>
    <w:rsid w:val="76BF7ECB"/>
    <w:rsid w:val="76F302F8"/>
    <w:rsid w:val="77011E43"/>
    <w:rsid w:val="776BE7B0"/>
    <w:rsid w:val="779C1A6C"/>
    <w:rsid w:val="78433866"/>
    <w:rsid w:val="784C5BE3"/>
    <w:rsid w:val="78D60473"/>
    <w:rsid w:val="79B85C80"/>
    <w:rsid w:val="79DA68E6"/>
    <w:rsid w:val="7A3A7DCB"/>
    <w:rsid w:val="7A723DE0"/>
    <w:rsid w:val="7B260EEA"/>
    <w:rsid w:val="7BBC5CBC"/>
    <w:rsid w:val="7BEF2612"/>
    <w:rsid w:val="7C7F76A0"/>
    <w:rsid w:val="7C8077DD"/>
    <w:rsid w:val="7C812C36"/>
    <w:rsid w:val="7CCB7507"/>
    <w:rsid w:val="7CE76642"/>
    <w:rsid w:val="7D1D512C"/>
    <w:rsid w:val="7DAF1579"/>
    <w:rsid w:val="7DBB0369"/>
    <w:rsid w:val="7DE62291"/>
    <w:rsid w:val="7E80370A"/>
    <w:rsid w:val="7E805BA8"/>
    <w:rsid w:val="7EAF39F1"/>
    <w:rsid w:val="7F1FD65D"/>
    <w:rsid w:val="7F630492"/>
    <w:rsid w:val="7F6E430A"/>
    <w:rsid w:val="7F711E8D"/>
    <w:rsid w:val="7F8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普通 (Web)"/>
    <w:basedOn w:val="a"/>
    <w:qFormat/>
    <w:pPr>
      <w:widowControl/>
      <w:spacing w:before="102" w:after="102" w:line="600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普通 (Web)"/>
    <w:basedOn w:val="a"/>
    <w:qFormat/>
    <w:pPr>
      <w:widowControl/>
      <w:spacing w:before="102" w:after="102" w:line="600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730</Words>
  <Characters>4166</Characters>
  <Application>Microsoft Office Word</Application>
  <DocSecurity>0</DocSecurity>
  <Lines>34</Lines>
  <Paragraphs>9</Paragraphs>
  <ScaleCrop>false</ScaleCrop>
  <Company>Kingsoft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广东省工业和信息化厅关于2022年度</dc:title>
  <dc:creator>zhaoxinlei</dc:creator>
  <cp:lastModifiedBy>吴学明</cp:lastModifiedBy>
  <cp:revision>12</cp:revision>
  <dcterms:created xsi:type="dcterms:W3CDTF">2021-10-26T02:07:00Z</dcterms:created>
  <dcterms:modified xsi:type="dcterms:W3CDTF">2021-11-01T08:00:00Z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