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kern w:val="0"/>
          <w:sz w:val="44"/>
          <w:szCs w:val="44"/>
        </w:rPr>
        <w:t>面试考生须知</w:t>
      </w:r>
    </w:p>
    <w:bookmarkEnd w:id="0"/>
    <w:p>
      <w:pPr>
        <w:widowControl/>
        <w:shd w:val="clear" w:color="auto" w:fill="FFFFFF"/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4"/>
          <w:szCs w:val="34"/>
        </w:rPr>
        <w:t>．</w:t>
      </w:r>
      <w:r>
        <w:rPr>
          <w:rFonts w:eastAsia="仿宋_GB2312"/>
          <w:kern w:val="0"/>
          <w:sz w:val="32"/>
          <w:szCs w:val="32"/>
        </w:rPr>
        <w:t>考生须按照公布的面试时间及考场安排，在</w:t>
      </w:r>
      <w:r>
        <w:rPr>
          <w:rFonts w:eastAsia="仿宋_GB2312"/>
          <w:b/>
          <w:kern w:val="0"/>
          <w:sz w:val="32"/>
          <w:szCs w:val="32"/>
        </w:rPr>
        <w:t>面试开考前30分钟，凭本人笔试准考证和身份证到指定考场报到</w:t>
      </w:r>
      <w:r>
        <w:rPr>
          <w:rFonts w:eastAsia="仿宋_GB2312"/>
          <w:kern w:val="0"/>
          <w:sz w:val="32"/>
          <w:szCs w:val="32"/>
        </w:rPr>
        <w:t>，参加面试抽签。未能依时报到的，按自动放弃面试资格处理；对证件携带不齐的，取消面试资格。</w:t>
      </w:r>
    </w:p>
    <w:p>
      <w:pPr>
        <w:widowControl/>
        <w:shd w:val="clear" w:color="auto" w:fill="FFFFFF"/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4"/>
          <w:szCs w:val="34"/>
        </w:rPr>
        <w:t>．</w:t>
      </w:r>
      <w:r>
        <w:rPr>
          <w:rFonts w:eastAsia="仿宋_GB2312"/>
          <w:kern w:val="0"/>
          <w:sz w:val="32"/>
          <w:szCs w:val="32"/>
        </w:rPr>
        <w:t>考生报到后，应将所携带的通讯工具和音视频发射、接收设备关闭后连同其他物品交工作人员统一保管，面试结束离场时领回。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4"/>
          <w:szCs w:val="34"/>
        </w:rPr>
        <w:t>．</w:t>
      </w:r>
      <w:r>
        <w:rPr>
          <w:rFonts w:eastAsia="仿宋_GB2312"/>
          <w:kern w:val="0"/>
          <w:sz w:val="32"/>
          <w:szCs w:val="32"/>
        </w:rPr>
        <w:t>考生报到后，工作人员组织考生抽签，决定面试的先后顺序，考生应按抽签确定的面试顺序进行面试。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4"/>
          <w:szCs w:val="34"/>
        </w:rPr>
        <w:t>．</w:t>
      </w:r>
      <w:r>
        <w:rPr>
          <w:rFonts w:eastAsia="仿宋_GB2312"/>
          <w:kern w:val="0"/>
          <w:sz w:val="32"/>
          <w:szCs w:val="32"/>
        </w:rPr>
        <w:t>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4"/>
          <w:szCs w:val="34"/>
        </w:rPr>
        <w:t>．</w:t>
      </w:r>
      <w:r>
        <w:rPr>
          <w:rFonts w:eastAsia="仿宋_GB2312"/>
          <w:kern w:val="0"/>
          <w:sz w:val="32"/>
          <w:szCs w:val="32"/>
        </w:rPr>
        <w:t>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4"/>
          <w:szCs w:val="34"/>
        </w:rPr>
        <w:t>．</w:t>
      </w:r>
      <w:r>
        <w:rPr>
          <w:rFonts w:eastAsia="仿宋_GB2312"/>
          <w:kern w:val="0"/>
          <w:sz w:val="32"/>
          <w:szCs w:val="32"/>
        </w:rPr>
        <w:t>面试结束后，考生到候分室等候，待面试成绩统计完毕，签收面试成绩通知书。考生须服从考官对自己的成绩评定，不得要求加分、复试或无理取闹。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4"/>
          <w:szCs w:val="34"/>
        </w:rPr>
        <w:t>．</w:t>
      </w:r>
      <w:r>
        <w:rPr>
          <w:rFonts w:eastAsia="仿宋_GB2312"/>
          <w:kern w:val="0"/>
          <w:sz w:val="32"/>
          <w:szCs w:val="32"/>
        </w:rPr>
        <w:t>考生面试完毕取得成绩通知书、并领回交由工作人员保管的本人物品后，离开考场，不得在考场附近逗留。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40"/>
    <w:rsid w:val="002B59EF"/>
    <w:rsid w:val="003A39D5"/>
    <w:rsid w:val="00663677"/>
    <w:rsid w:val="00667E1A"/>
    <w:rsid w:val="00716040"/>
    <w:rsid w:val="009202F8"/>
    <w:rsid w:val="009D5CEB"/>
    <w:rsid w:val="00EF7AE4"/>
    <w:rsid w:val="636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180</Words>
  <Characters>1030</Characters>
  <Lines>8</Lines>
  <Paragraphs>2</Paragraphs>
  <TotalTime>25</TotalTime>
  <ScaleCrop>false</ScaleCrop>
  <LinksUpToDate>false</LinksUpToDate>
  <CharactersWithSpaces>1208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2021-11-09T02:47:00Z</dcterms:created>
  <dc:creator>Micorosoft</dc:creator>
  <cp:lastModifiedBy>鲤嬷</cp:lastModifiedBy>
  <dcterms:modified xsi:type="dcterms:W3CDTF">2021-11-19T02:23:00Z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B6175A5C4CE342BBA851ACE8EA864775</vt:lpwstr>
  </property>
</Properties>
</file>