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AE" w:rsidRDefault="004F06D7">
      <w:pPr>
        <w:adjustRightInd w:val="0"/>
        <w:snapToGrid w:val="0"/>
        <w:spacing w:line="5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梅州市建筑工程智慧监管技术支持单位名单（第</w:t>
      </w:r>
      <w:r w:rsidR="00B23F1B">
        <w:rPr>
          <w:rFonts w:ascii="宋体" w:eastAsia="宋体" w:hAnsi="宋体" w:cs="宋体" w:hint="eastAsia"/>
          <w:b/>
          <w:bCs/>
          <w:sz w:val="44"/>
          <w:szCs w:val="44"/>
        </w:rPr>
        <w:t>三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期）</w:t>
      </w:r>
    </w:p>
    <w:p w:rsidR="005001AE" w:rsidRDefault="005001AE">
      <w:pPr>
        <w:adjustRightInd w:val="0"/>
        <w:snapToGrid w:val="0"/>
        <w:spacing w:line="500" w:lineRule="atLeas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2315"/>
        <w:gridCol w:w="5125"/>
        <w:gridCol w:w="1986"/>
        <w:gridCol w:w="2079"/>
        <w:gridCol w:w="1544"/>
      </w:tblGrid>
      <w:tr w:rsidR="005001AE" w:rsidTr="00B23F1B">
        <w:trPr>
          <w:trHeight w:val="695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5001AE" w:rsidRDefault="004F06D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5001AE" w:rsidRDefault="004F06D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5001AE" w:rsidRDefault="004F06D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可从事建筑工地智慧监管</w:t>
            </w:r>
            <w:r>
              <w:rPr>
                <w:rFonts w:ascii="宋体" w:eastAsia="宋体" w:hAnsi="宋体" w:cs="宋体" w:hint="eastAsia"/>
                <w:sz w:val="24"/>
              </w:rPr>
              <w:t>V1.0</w:t>
            </w:r>
            <w:r>
              <w:rPr>
                <w:rFonts w:ascii="宋体" w:eastAsia="宋体" w:hAnsi="宋体" w:cs="宋体" w:hint="eastAsia"/>
                <w:sz w:val="24"/>
              </w:rPr>
              <w:t>业务内容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5001AE" w:rsidRDefault="004F06D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梅服务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负责人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001AE" w:rsidRDefault="004F06D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545" w:type="pct"/>
            <w:vAlign w:val="center"/>
          </w:tcPr>
          <w:p w:rsidR="005001AE" w:rsidRDefault="004F06D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5001AE" w:rsidTr="00B23F1B">
        <w:trPr>
          <w:trHeight w:val="725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5001AE" w:rsidRDefault="004F06D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5001AE" w:rsidRDefault="004F06D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梅州市航安智能科技有限公司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5001AE" w:rsidRDefault="004F06D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人员实名制系统、视频监控系统、环境扬尘监测系统、车辆出入口识别监控系统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5001AE" w:rsidRDefault="004F06D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李工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001AE" w:rsidRDefault="004F06D7" w:rsidP="00B23F1B">
            <w:pPr>
              <w:widowControl/>
              <w:spacing w:line="360" w:lineRule="exact"/>
              <w:ind w:firstLineChars="24" w:firstLine="58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13823273439</w:t>
            </w:r>
            <w:bookmarkStart w:id="0" w:name="_GoBack"/>
            <w:bookmarkEnd w:id="0"/>
          </w:p>
        </w:tc>
        <w:tc>
          <w:tcPr>
            <w:tcW w:w="545" w:type="pct"/>
            <w:vAlign w:val="center"/>
          </w:tcPr>
          <w:p w:rsidR="005001AE" w:rsidRDefault="005001A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001AE" w:rsidRDefault="005001AE"/>
    <w:sectPr w:rsidR="005001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93193"/>
    <w:rsid w:val="00233CC3"/>
    <w:rsid w:val="004F06D7"/>
    <w:rsid w:val="005001AE"/>
    <w:rsid w:val="00B23F1B"/>
    <w:rsid w:val="0EC1207C"/>
    <w:rsid w:val="0F7D6B84"/>
    <w:rsid w:val="24472D92"/>
    <w:rsid w:val="2EFA4321"/>
    <w:rsid w:val="3965755B"/>
    <w:rsid w:val="62AB4783"/>
    <w:rsid w:val="744864C0"/>
    <w:rsid w:val="79093193"/>
    <w:rsid w:val="7DF8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沉淀人生的步伐（修）</dc:creator>
  <cp:lastModifiedBy>user</cp:lastModifiedBy>
  <cp:revision>3</cp:revision>
  <cp:lastPrinted>2021-09-06T07:02:00Z</cp:lastPrinted>
  <dcterms:created xsi:type="dcterms:W3CDTF">2021-07-12T01:19:00Z</dcterms:created>
  <dcterms:modified xsi:type="dcterms:W3CDTF">2022-02-14T09:04:00Z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