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44"/>
          <w:szCs w:val="44"/>
        </w:rPr>
        <w:t>第五届梅州仲裁委员会</w:t>
      </w:r>
    </w:p>
    <w:p>
      <w:pPr>
        <w:rPr>
          <w:rFonts w:ascii="仿宋_GB2312" w:hAnsi="仿宋_GB2312" w:eastAsia="仿宋_GB2312" w:cs="仿宋_GB2312"/>
          <w:b/>
          <w:sz w:val="30"/>
          <w:szCs w:val="30"/>
        </w:rPr>
      </w:pPr>
    </w:p>
    <w:p>
      <w:pPr>
        <w:rPr>
          <w:rFonts w:ascii="仿宋_GB2312" w:hAnsi="仿宋_GB2312" w:eastAsia="仿宋_GB2312" w:cs="仿宋_GB2312"/>
          <w:b/>
          <w:sz w:val="30"/>
          <w:szCs w:val="30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jc w:val="center"/>
        <w:rPr>
          <w:rFonts w:ascii="仿宋_GB2312" w:hAnsi="仿宋_GB2312" w:eastAsia="仿宋_GB2312" w:cs="仿宋_GB2312"/>
          <w:b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sz w:val="72"/>
          <w:szCs w:val="72"/>
        </w:rPr>
        <w:t>仲 裁 员 申 请 表</w:t>
      </w:r>
    </w:p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ind w:firstLine="1749" w:firstLineChars="396"/>
        <w:rPr>
          <w:rFonts w:ascii="仿宋_GB2312" w:hAnsi="仿宋_GB2312" w:eastAsia="仿宋_GB2312" w:cs="仿宋_GB2312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 xml:space="preserve">姓  名：  </w:t>
      </w:r>
      <w:r>
        <w:rPr>
          <w:rFonts w:hint="eastAsia" w:ascii="仿宋_GB2312" w:hAnsi="仿宋_GB2312" w:eastAsia="仿宋_GB2312" w:cs="仿宋_GB2312"/>
          <w:sz w:val="44"/>
          <w:szCs w:val="44"/>
          <w:u w:val="single"/>
        </w:rPr>
        <w:t xml:space="preserve">             </w:t>
      </w:r>
    </w:p>
    <w:p>
      <w:pPr>
        <w:ind w:firstLine="1749" w:firstLineChars="396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 xml:space="preserve">单  位： </w:t>
      </w:r>
      <w:r>
        <w:rPr>
          <w:rFonts w:hint="eastAsia"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44"/>
          <w:szCs w:val="44"/>
        </w:rPr>
        <w:t xml:space="preserve"> </w:t>
      </w:r>
    </w:p>
    <w:p>
      <w:pPr>
        <w:ind w:firstLine="1749" w:firstLineChars="396"/>
        <w:rPr>
          <w:rFonts w:ascii="仿宋_GB2312" w:hAnsi="仿宋_GB2312" w:eastAsia="仿宋_GB2312" w:cs="仿宋_GB2312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 xml:space="preserve">时  间：  </w:t>
      </w:r>
      <w:r>
        <w:rPr>
          <w:rFonts w:hint="eastAsia" w:ascii="仿宋_GB2312" w:hAnsi="仿宋_GB2312" w:eastAsia="仿宋_GB2312" w:cs="仿宋_GB2312"/>
          <w:sz w:val="44"/>
          <w:szCs w:val="44"/>
          <w:u w:val="single"/>
        </w:rPr>
        <w:t xml:space="preserve">             </w:t>
      </w:r>
    </w:p>
    <w:p>
      <w:pPr>
        <w:ind w:firstLine="1749" w:firstLineChars="396"/>
        <w:rPr>
          <w:rFonts w:ascii="仿宋_GB2312" w:hAnsi="仿宋_GB2312" w:eastAsia="仿宋_GB2312" w:cs="仿宋_GB2312"/>
          <w:b/>
          <w:sz w:val="44"/>
          <w:szCs w:val="44"/>
          <w:u w:val="single"/>
        </w:rPr>
      </w:pPr>
    </w:p>
    <w:p>
      <w:pPr>
        <w:ind w:firstLine="1749" w:firstLineChars="396"/>
        <w:rPr>
          <w:rFonts w:ascii="仿宋_GB2312" w:hAnsi="仿宋_GB2312" w:eastAsia="仿宋_GB2312" w:cs="仿宋_GB2312"/>
          <w:b/>
          <w:sz w:val="44"/>
          <w:szCs w:val="44"/>
          <w:u w:val="single"/>
        </w:rPr>
      </w:pPr>
    </w:p>
    <w:p>
      <w:pPr>
        <w:ind w:firstLine="1749" w:firstLineChars="396"/>
        <w:rPr>
          <w:rFonts w:ascii="仿宋_GB2312" w:hAnsi="仿宋_GB2312" w:eastAsia="仿宋_GB2312" w:cs="仿宋_GB2312"/>
          <w:b/>
          <w:sz w:val="44"/>
          <w:szCs w:val="44"/>
          <w:u w:val="single"/>
        </w:rPr>
      </w:pPr>
    </w:p>
    <w:p>
      <w:pPr>
        <w:ind w:firstLine="1749" w:firstLineChars="396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ind w:firstLine="1749" w:firstLineChars="396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rPr>
          <w:rFonts w:ascii="仿宋_GB2312" w:hAnsi="仿宋_GB2312" w:eastAsia="仿宋_GB2312" w:cs="仿宋_GB2312"/>
          <w:b/>
          <w:sz w:val="44"/>
          <w:szCs w:val="44"/>
        </w:rPr>
      </w:pPr>
    </w:p>
    <w:tbl>
      <w:tblPr>
        <w:tblStyle w:val="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586"/>
        <w:gridCol w:w="709"/>
        <w:gridCol w:w="843"/>
        <w:gridCol w:w="563"/>
        <w:gridCol w:w="726"/>
        <w:gridCol w:w="632"/>
        <w:gridCol w:w="1266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  名</w:t>
            </w:r>
          </w:p>
        </w:tc>
        <w:tc>
          <w:tcPr>
            <w:tcW w:w="1295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性别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44"/>
                <w:szCs w:val="44"/>
                <w:u w:val="single"/>
              </w:rPr>
            </w:pP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出生年月</w:t>
            </w:r>
          </w:p>
        </w:tc>
        <w:tc>
          <w:tcPr>
            <w:tcW w:w="1266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44"/>
                <w:szCs w:val="44"/>
                <w:u w:val="single"/>
              </w:rPr>
            </w:pPr>
          </w:p>
        </w:tc>
        <w:tc>
          <w:tcPr>
            <w:tcW w:w="2090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44"/>
                <w:szCs w:val="44"/>
                <w:u w:val="singl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大1寸彩色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365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民 族</w:t>
            </w:r>
          </w:p>
        </w:tc>
        <w:tc>
          <w:tcPr>
            <w:tcW w:w="586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/>
                <w:sz w:val="44"/>
                <w:szCs w:val="44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籍贯</w:t>
            </w:r>
          </w:p>
        </w:tc>
        <w:tc>
          <w:tcPr>
            <w:tcW w:w="843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44"/>
                <w:szCs w:val="4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政治面貌   </w:t>
            </w:r>
          </w:p>
        </w:tc>
        <w:tc>
          <w:tcPr>
            <w:tcW w:w="1898" w:type="dxa"/>
            <w:gridSpan w:val="2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/>
                <w:sz w:val="44"/>
                <w:szCs w:val="44"/>
                <w:u w:val="single"/>
              </w:rPr>
            </w:pPr>
          </w:p>
        </w:tc>
        <w:tc>
          <w:tcPr>
            <w:tcW w:w="209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及专业</w:t>
            </w:r>
          </w:p>
        </w:tc>
        <w:tc>
          <w:tcPr>
            <w:tcW w:w="405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分类</w:t>
            </w: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工作单位及职务</w:t>
            </w:r>
          </w:p>
        </w:tc>
        <w:tc>
          <w:tcPr>
            <w:tcW w:w="405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专业特长</w:t>
            </w:r>
          </w:p>
        </w:tc>
        <w:tc>
          <w:tcPr>
            <w:tcW w:w="7415" w:type="dxa"/>
            <w:gridSpan w:val="8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通讯地址</w:t>
            </w:r>
          </w:p>
        </w:tc>
        <w:tc>
          <w:tcPr>
            <w:tcW w:w="7415" w:type="dxa"/>
            <w:gridSpan w:val="8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联系电话</w:t>
            </w:r>
          </w:p>
        </w:tc>
        <w:tc>
          <w:tcPr>
            <w:tcW w:w="7415" w:type="dxa"/>
            <w:gridSpan w:val="8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手机：                          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415" w:type="dxa"/>
            <w:gridSpan w:val="8"/>
            <w:shd w:val="clear" w:color="auto" w:fill="auto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80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符合仲裁员何种条件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780" w:type="dxa"/>
            <w:gridSpan w:val="9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从事仲裁工作满八年（附单位证明）；（     ）  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从事律师工作满八年（附律师资格、执业证复印件）；（     ）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曾任审判员满八年（附原法院证明）； （    ）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从事法律研究、教学工作并具有高级职称（附高级职称资格证）；（   ）</w:t>
            </w:r>
          </w:p>
          <w:p>
            <w:pPr>
              <w:numPr>
                <w:ilvl w:val="0"/>
                <w:numId w:val="1"/>
              </w:numPr>
              <w:tabs>
                <w:tab w:val="left" w:pos="900"/>
                <w:tab w:val="clear" w:pos="480"/>
              </w:tabs>
              <w:spacing w:line="440" w:lineRule="exact"/>
              <w:ind w:left="900" w:hanging="90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具有法律知识、从事经济贸易等专业工作并具有高级职称或具有同等专    业水平的（附高级职称资格证或单位证明）。（    ）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6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ind w:firstLine="118" w:firstLineChars="49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</w:t>
            </w:r>
          </w:p>
          <w:p>
            <w:pPr>
              <w:ind w:firstLine="118" w:firstLineChars="49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ind w:firstLine="118" w:firstLineChars="49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人</w:t>
            </w:r>
          </w:p>
          <w:p>
            <w:pPr>
              <w:ind w:firstLine="118" w:firstLineChars="49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ind w:firstLine="118" w:firstLineChars="49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申</w:t>
            </w:r>
          </w:p>
          <w:p>
            <w:pPr>
              <w:ind w:firstLine="118" w:firstLineChars="49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ind w:firstLine="118" w:firstLineChars="49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415" w:type="dxa"/>
            <w:gridSpan w:val="8"/>
            <w:shd w:val="clear" w:color="auto" w:fill="auto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</w:trPr>
        <w:tc>
          <w:tcPr>
            <w:tcW w:w="136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所在单位意见</w:t>
            </w:r>
          </w:p>
        </w:tc>
        <w:tc>
          <w:tcPr>
            <w:tcW w:w="7415" w:type="dxa"/>
            <w:gridSpan w:val="8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ind w:firstLine="4014" w:firstLineChars="1666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  月  日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</w:trPr>
        <w:tc>
          <w:tcPr>
            <w:tcW w:w="136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仲裁委秘书处初审意见</w:t>
            </w:r>
          </w:p>
        </w:tc>
        <w:tc>
          <w:tcPr>
            <w:tcW w:w="7415" w:type="dxa"/>
            <w:gridSpan w:val="8"/>
            <w:shd w:val="clear" w:color="auto" w:fill="auto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ind w:firstLine="4014" w:firstLineChars="1666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ind w:firstLine="4014" w:firstLineChars="1666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ind w:firstLine="4014" w:firstLineChars="1666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ind w:firstLine="4014" w:firstLineChars="1666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  月  日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3" w:hRule="atLeast"/>
        </w:trPr>
        <w:tc>
          <w:tcPr>
            <w:tcW w:w="136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仲裁委员会批准决定</w:t>
            </w:r>
          </w:p>
        </w:tc>
        <w:tc>
          <w:tcPr>
            <w:tcW w:w="7415" w:type="dxa"/>
            <w:gridSpan w:val="8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ind w:firstLine="4132" w:firstLineChars="1715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ind w:firstLine="4132" w:firstLineChars="1715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ind w:firstLine="4132" w:firstLineChars="1715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ind w:firstLine="4132" w:firstLineChars="1715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ind w:firstLine="4132" w:firstLineChars="1715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115"/>
              </w:tabs>
              <w:ind w:firstLine="4132" w:firstLineChars="1715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  月   日     （盖章）</w:t>
            </w:r>
          </w:p>
        </w:tc>
      </w:tr>
    </w:tbl>
    <w:p>
      <w:pPr>
        <w:spacing w:line="4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</w:t>
      </w:r>
      <w:r>
        <w:rPr>
          <w:rFonts w:hint="eastAsia" w:ascii="仿宋_GB2312" w:hAnsi="仿宋_GB2312" w:eastAsia="仿宋_GB2312" w:cs="仿宋_GB2312"/>
          <w:sz w:val="28"/>
          <w:szCs w:val="28"/>
        </w:rPr>
        <w:t>学历及专业必填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例：本科，法律专业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职业分类：法律实务、经贸实务、教学研究、其他。本表填写一式两份，打印、复制有效；提供本人近期免冠大一寸正面照片二张。）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22"/>
      </w:rPr>
    </w:pPr>
    <w:r>
      <w:rPr>
        <w:rFonts w:ascii="Calibri" w:hAnsi="Calibri" w:eastAsia="宋体" w:cs="Times New Roman"/>
        <w:sz w:val="18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2"/>
                            </w:rPr>
                            <w:t>2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sz w:val="18"/>
                        <w:szCs w:val="22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2"/>
                      </w:rPr>
                      <w:t>2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37FE1"/>
    <w:multiLevelType w:val="multilevel"/>
    <w:tmpl w:val="73137FE1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E0C6C"/>
    <w:rsid w:val="000702ED"/>
    <w:rsid w:val="000E4C2B"/>
    <w:rsid w:val="00243368"/>
    <w:rsid w:val="00363290"/>
    <w:rsid w:val="004F29DA"/>
    <w:rsid w:val="00584BCB"/>
    <w:rsid w:val="005873D4"/>
    <w:rsid w:val="005F4EEF"/>
    <w:rsid w:val="00724E37"/>
    <w:rsid w:val="00765279"/>
    <w:rsid w:val="007C5CBD"/>
    <w:rsid w:val="008F77C1"/>
    <w:rsid w:val="0095492B"/>
    <w:rsid w:val="00A31573"/>
    <w:rsid w:val="00A631EC"/>
    <w:rsid w:val="00B44BC5"/>
    <w:rsid w:val="00C006CA"/>
    <w:rsid w:val="00C30E27"/>
    <w:rsid w:val="00E90A01"/>
    <w:rsid w:val="250E0C6C"/>
    <w:rsid w:val="268D75FE"/>
    <w:rsid w:val="311F6455"/>
    <w:rsid w:val="7868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</Words>
  <Characters>588</Characters>
  <Lines>4</Lines>
  <Paragraphs>1</Paragraphs>
  <TotalTime>1</TotalTime>
  <ScaleCrop>false</ScaleCrop>
  <LinksUpToDate>false</LinksUpToDate>
  <CharactersWithSpaces>690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2020-08-13T02:06:00Z</dcterms:created>
  <dc:creator>李尚舞</dc:creator>
  <cp:lastModifiedBy>谨言慎行</cp:lastModifiedBy>
  <cp:lastPrinted>2022-02-28T03:24:00Z</cp:lastPrinted>
  <dcterms:modified xsi:type="dcterms:W3CDTF">2022-03-02T08:58:41Z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2771C047F34847F4AAEBF741CBB57628</vt:lpwstr>
  </property>
</Properties>
</file>