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个人承诺书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（身份证件号码：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），办理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业务。因个人原因无法提供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证明，本人保证符合此业务办理条件，所述信息真实、准确、完整、有效，由此产生的一切法律责任均由本人承担。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承诺人（签名、指印）：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 月     日</w:t>
      </w:r>
    </w:p>
    <w:p>
      <w:pPr>
        <w:wordWrap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53DD3"/>
    <w:rsid w:val="292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2022-03-24T09:48:00Z</dcterms:created>
  <dc:creator>九不理</dc:creator>
  <cp:lastModifiedBy>九不理</cp:lastModifiedBy>
  <dcterms:modified xsi:type="dcterms:W3CDTF">2022-03-24T09:49:28Z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87DE6D44DA7646D3A2333FFCB0DB0A72</vt:lpwstr>
  </property>
</Properties>
</file>