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E2" w:rsidRPr="00BC16E2" w:rsidRDefault="00BC16E2" w:rsidP="00BC16E2">
      <w:pPr>
        <w:rPr>
          <w:rFonts w:ascii="黑体" w:eastAsia="黑体" w:hAnsi="黑体" w:hint="eastAsia"/>
          <w:bCs/>
          <w:sz w:val="32"/>
          <w:szCs w:val="32"/>
        </w:rPr>
      </w:pPr>
      <w:r w:rsidRPr="00BC16E2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BC16E2" w:rsidRDefault="00BC16E2" w:rsidP="007E3A25">
      <w:pPr>
        <w:jc w:val="center"/>
        <w:rPr>
          <w:rFonts w:ascii="文星标宋" w:eastAsia="文星标宋" w:hAnsiTheme="majorEastAsia" w:hint="eastAsia"/>
          <w:bCs/>
          <w:sz w:val="44"/>
          <w:szCs w:val="44"/>
        </w:rPr>
      </w:pPr>
    </w:p>
    <w:p w:rsidR="00382204" w:rsidRDefault="007E3A25" w:rsidP="007E3A25">
      <w:pPr>
        <w:jc w:val="center"/>
        <w:rPr>
          <w:rFonts w:ascii="文星标宋" w:eastAsia="文星标宋" w:hAnsiTheme="majorEastAsia"/>
          <w:bCs/>
          <w:sz w:val="44"/>
          <w:szCs w:val="44"/>
        </w:rPr>
      </w:pPr>
      <w:r w:rsidRPr="007E3A25">
        <w:rPr>
          <w:rFonts w:ascii="文星标宋" w:eastAsia="文星标宋" w:hAnsiTheme="majorEastAsia" w:hint="eastAsia"/>
          <w:bCs/>
          <w:sz w:val="44"/>
          <w:szCs w:val="44"/>
        </w:rPr>
        <w:t>梅州市非物质文化遗产代表</w:t>
      </w:r>
      <w:bookmarkStart w:id="0" w:name="_GoBack"/>
      <w:bookmarkEnd w:id="0"/>
      <w:r w:rsidRPr="007E3A25">
        <w:rPr>
          <w:rFonts w:ascii="文星标宋" w:eastAsia="文星标宋" w:hAnsiTheme="majorEastAsia" w:hint="eastAsia"/>
          <w:bCs/>
          <w:sz w:val="44"/>
          <w:szCs w:val="44"/>
        </w:rPr>
        <w:t>性项目</w:t>
      </w:r>
      <w:proofErr w:type="gramStart"/>
      <w:r w:rsidRPr="007E3A25">
        <w:rPr>
          <w:rFonts w:ascii="文星标宋" w:eastAsia="文星标宋" w:hAnsiTheme="majorEastAsia" w:hint="eastAsia"/>
          <w:bCs/>
          <w:sz w:val="44"/>
          <w:szCs w:val="44"/>
        </w:rPr>
        <w:t>优秀实践案例拟公布</w:t>
      </w:r>
      <w:proofErr w:type="gramEnd"/>
      <w:r w:rsidRPr="007E3A25">
        <w:rPr>
          <w:rFonts w:ascii="文星标宋" w:eastAsia="文星标宋" w:hAnsiTheme="majorEastAsia" w:hint="eastAsia"/>
          <w:bCs/>
          <w:sz w:val="44"/>
          <w:szCs w:val="44"/>
        </w:rPr>
        <w:t>名单</w:t>
      </w:r>
    </w:p>
    <w:p w:rsidR="007E3A25" w:rsidRPr="007E3A25" w:rsidRDefault="007E3A25" w:rsidP="007E3A25">
      <w:pPr>
        <w:jc w:val="center"/>
        <w:rPr>
          <w:rFonts w:ascii="文星标宋" w:eastAsia="文星标宋" w:hAnsiTheme="majorEastAsia"/>
          <w:bCs/>
          <w:sz w:val="44"/>
          <w:szCs w:val="44"/>
        </w:rPr>
      </w:pPr>
    </w:p>
    <w:tbl>
      <w:tblPr>
        <w:tblStyle w:val="a4"/>
        <w:tblW w:w="14317" w:type="dxa"/>
        <w:tblInd w:w="-601" w:type="dxa"/>
        <w:tblLook w:val="04A0" w:firstRow="1" w:lastRow="0" w:firstColumn="1" w:lastColumn="0" w:noHBand="0" w:noVBand="1"/>
      </w:tblPr>
      <w:tblGrid>
        <w:gridCol w:w="993"/>
        <w:gridCol w:w="1559"/>
        <w:gridCol w:w="2410"/>
        <w:gridCol w:w="4252"/>
        <w:gridCol w:w="5103"/>
      </w:tblGrid>
      <w:tr w:rsidR="00382204">
        <w:trPr>
          <w:trHeight w:val="8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Pr="007E3A25" w:rsidRDefault="007E3A2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3A25">
              <w:rPr>
                <w:rFonts w:ascii="黑体" w:eastAsia="黑体" w:hAnsi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Pr="007E3A25" w:rsidRDefault="007E3A2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3A25">
              <w:rPr>
                <w:rFonts w:ascii="黑体" w:eastAsia="黑体" w:hAnsi="黑体" w:hint="eastAsia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Pr="007E3A25" w:rsidRDefault="007E3A2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3A25">
              <w:rPr>
                <w:rFonts w:ascii="黑体" w:eastAsia="黑体" w:hAnsi="黑体" w:hint="eastAsia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Pr="007E3A25" w:rsidRDefault="007E3A25">
            <w:pPr>
              <w:spacing w:line="500" w:lineRule="exact"/>
              <w:ind w:firstLine="643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3A25">
              <w:rPr>
                <w:rFonts w:ascii="黑体" w:eastAsia="黑体" w:hAnsi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Pr="007E3A25" w:rsidRDefault="007E3A25">
            <w:pPr>
              <w:spacing w:line="500" w:lineRule="exact"/>
              <w:ind w:firstLine="643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3A25">
              <w:rPr>
                <w:rFonts w:ascii="黑体" w:eastAsia="黑体" w:hAnsi="黑体" w:hint="eastAsia"/>
                <w:kern w:val="0"/>
                <w:sz w:val="32"/>
                <w:szCs w:val="32"/>
              </w:rPr>
              <w:t>案例名称</w:t>
            </w:r>
          </w:p>
        </w:tc>
      </w:tr>
      <w:tr w:rsidR="00382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ind w:firstLine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Ⅲ-4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（龙舞）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埔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寨火龙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让千年火龙在景区“活”起来</w:t>
            </w:r>
          </w:p>
        </w:tc>
      </w:tr>
      <w:tr w:rsidR="00382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204" w:rsidRDefault="00382204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ind w:firstLine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III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平远船灯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非遗进校园</w:t>
            </w:r>
            <w:proofErr w:type="gramEnd"/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案例</w:t>
            </w:r>
          </w:p>
        </w:tc>
      </w:tr>
      <w:tr w:rsidR="00382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382204">
            <w:pPr>
              <w:rPr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ind w:firstLine="64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III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rPr>
                <w:kern w:val="0"/>
                <w:sz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杯花舞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rPr>
                <w:kern w:val="0"/>
                <w:sz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非遗传</w:t>
            </w:r>
            <w:proofErr w:type="gramStart"/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播交流</w:t>
            </w:r>
            <w:proofErr w:type="gramEnd"/>
          </w:p>
        </w:tc>
      </w:tr>
      <w:tr w:rsidR="00382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ind w:firstLine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木偶戏（梅县提线木偶戏）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梅县提线木偶进校园</w:t>
            </w:r>
          </w:p>
        </w:tc>
      </w:tr>
      <w:tr w:rsidR="00382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38220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ind w:firstLine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Ⅳ-92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木偶戏（五华提线木偶）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非遗进校园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案例</w:t>
            </w:r>
          </w:p>
        </w:tc>
      </w:tr>
      <w:tr w:rsidR="00382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ind w:firstLine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VIII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蕉岭三及第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蕉岭三及第的传承发展实践</w:t>
            </w:r>
          </w:p>
        </w:tc>
      </w:tr>
      <w:tr w:rsidR="00382204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382204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VIII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光德陶瓷烧制技艺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光德陶瓷烧制技艺与工业旅游融合发展</w:t>
            </w:r>
          </w:p>
        </w:tc>
      </w:tr>
      <w:tr w:rsidR="00382204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ind w:firstLineChars="50" w:firstLine="160"/>
              <w:rPr>
                <w:kern w:val="0"/>
                <w:sz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曲 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ind w:firstLineChars="150" w:firstLine="480"/>
              <w:rPr>
                <w:kern w:val="0"/>
                <w:sz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V-138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rPr>
                <w:kern w:val="0"/>
                <w:sz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竹板歌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04" w:rsidRDefault="007E3A25">
            <w:pPr>
              <w:rPr>
                <w:kern w:val="0"/>
                <w:sz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非遗传</w:t>
            </w:r>
            <w:proofErr w:type="gramStart"/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播交流</w:t>
            </w:r>
            <w:proofErr w:type="gramEnd"/>
          </w:p>
        </w:tc>
      </w:tr>
    </w:tbl>
    <w:p w:rsidR="00382204" w:rsidRDefault="00382204"/>
    <w:sectPr w:rsidR="00382204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DCCB"/>
    <w:multiLevelType w:val="singleLevel"/>
    <w:tmpl w:val="166EDCC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1"/>
    <w:rsid w:val="00281EA9"/>
    <w:rsid w:val="00382204"/>
    <w:rsid w:val="004528C1"/>
    <w:rsid w:val="005A1E00"/>
    <w:rsid w:val="005C7790"/>
    <w:rsid w:val="007E3A25"/>
    <w:rsid w:val="00BC16E2"/>
    <w:rsid w:val="00C7245B"/>
    <w:rsid w:val="0D35312C"/>
    <w:rsid w:val="13CD42CD"/>
    <w:rsid w:val="18090EA0"/>
    <w:rsid w:val="23FA0237"/>
    <w:rsid w:val="35595DBB"/>
    <w:rsid w:val="371C5486"/>
    <w:rsid w:val="3D102A7A"/>
    <w:rsid w:val="40E42045"/>
    <w:rsid w:val="48BA396D"/>
    <w:rsid w:val="598255E2"/>
    <w:rsid w:val="64563F4D"/>
    <w:rsid w:val="6A6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CYFZK04</cp:lastModifiedBy>
  <cp:revision>4</cp:revision>
  <cp:lastPrinted>2022-03-30T08:02:00Z</cp:lastPrinted>
  <dcterms:created xsi:type="dcterms:W3CDTF">2022-03-30T08:02:00Z</dcterms:created>
  <dcterms:modified xsi:type="dcterms:W3CDTF">2022-03-30T08:03:00Z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7379BE6CC2C34D7DBCB2C01C915626BC</vt:lpwstr>
  </property>
</Properties>
</file>