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auto"/>
          <w:szCs w:val="24"/>
        </w:rPr>
      </w:pPr>
      <w:r>
        <w:rPr>
          <w:rFonts w:hint="eastAsia"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3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蕉岭县石窟河沿线、省际边界线、美丽乡村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精品线路、美丽乡村示范村行政村名单</w:t>
      </w:r>
    </w:p>
    <w:p>
      <w:pPr>
        <w:adjustRightInd w:val="0"/>
        <w:spacing w:line="560" w:lineRule="exact"/>
        <w:jc w:val="center"/>
        <w:rPr>
          <w:rFonts w:ascii="Times New Roman" w:hAnsi="Times New Roman" w:eastAsia="楷体_GB2312"/>
          <w:color w:val="auto"/>
          <w:szCs w:val="32"/>
        </w:rPr>
      </w:pPr>
      <w:r>
        <w:rPr>
          <w:rFonts w:ascii="Times New Roman" w:hAnsi="Times New Roman" w:eastAsia="楷体_GB2312"/>
          <w:color w:val="auto"/>
          <w:szCs w:val="32"/>
        </w:rPr>
        <w:t>（共</w:t>
      </w:r>
      <w:r>
        <w:rPr>
          <w:rFonts w:hint="eastAsia" w:ascii="宋体" w:hAnsi="宋体" w:eastAsia="宋体"/>
          <w:color w:val="auto"/>
          <w:szCs w:val="32"/>
        </w:rPr>
        <w:t>38</w:t>
      </w:r>
      <w:r>
        <w:rPr>
          <w:rFonts w:ascii="Times New Roman" w:hAnsi="Times New Roman" w:eastAsia="楷体_GB2312"/>
          <w:color w:val="auto"/>
          <w:szCs w:val="32"/>
        </w:rPr>
        <w:t>个）</w:t>
      </w:r>
      <w:bookmarkStart w:id="0" w:name="_GoBack"/>
      <w:bookmarkEnd w:id="0"/>
    </w:p>
    <w:p>
      <w:pPr>
        <w:adjustRightInd w:val="0"/>
        <w:spacing w:line="560" w:lineRule="exact"/>
        <w:rPr>
          <w:rFonts w:ascii="Times New Roman" w:hAnsi="Times New Roman"/>
          <w:color w:val="auto"/>
          <w:szCs w:val="24"/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一、长潭镇（</w:t>
      </w:r>
      <w:r>
        <w:rPr>
          <w:rFonts w:hint="eastAsia" w:ascii="宋体" w:hAnsi="宋体" w:eastAsia="宋体" w:cs="黑体"/>
          <w:color w:val="auto"/>
          <w:szCs w:val="32"/>
        </w:rPr>
        <w:t>7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仿宋_GB2312" w:hAnsi="仿宋_GB2312" w:cs="仿宋_GB2312"/>
          <w:bCs/>
          <w:color w:val="000000"/>
          <w:szCs w:val="32"/>
          <w:lang w:val="zh-CN"/>
        </w:rPr>
        <w:t>上村村、神岗村、堑垣村、新泉村、白马村、麻坑村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百美村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二、三圳镇（</w:t>
      </w:r>
      <w:r>
        <w:rPr>
          <w:rFonts w:hint="eastAsia" w:ascii="宋体" w:hAnsi="宋体" w:eastAsia="宋体" w:cs="黑体"/>
          <w:color w:val="auto"/>
          <w:szCs w:val="32"/>
        </w:rPr>
        <w:t>6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32"/>
        </w:rPr>
        <w:t>招福村、芳心村、九岭村、河西村、顺岭村、东岭村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三、新铺镇（</w:t>
      </w:r>
      <w:r>
        <w:rPr>
          <w:rFonts w:hint="eastAsia" w:ascii="宋体" w:hAnsi="宋体" w:eastAsia="宋体" w:cs="黑体"/>
          <w:color w:val="auto"/>
          <w:szCs w:val="32"/>
        </w:rPr>
        <w:t>4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24"/>
        </w:rPr>
        <w:t>尖坑村、长江村、象岭村、南山村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四、文福镇（</w:t>
      </w:r>
      <w:r>
        <w:rPr>
          <w:rFonts w:hint="eastAsia" w:ascii="宋体" w:hAnsi="宋体" w:eastAsia="宋体" w:cs="黑体"/>
          <w:color w:val="auto"/>
          <w:szCs w:val="32"/>
        </w:rPr>
        <w:t>1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逢甲村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五、广福镇（</w:t>
      </w:r>
      <w:r>
        <w:rPr>
          <w:rFonts w:hint="eastAsia" w:ascii="宋体" w:hAnsi="宋体" w:eastAsia="宋体" w:cs="黑体"/>
          <w:color w:val="auto"/>
          <w:szCs w:val="32"/>
        </w:rPr>
        <w:t>3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石峰村、铁坑村、洪才村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六、蓝坊镇（</w:t>
      </w:r>
      <w:r>
        <w:rPr>
          <w:rFonts w:hint="eastAsia" w:ascii="宋体" w:hAnsi="宋体" w:eastAsia="宋体" w:cs="黑体"/>
          <w:color w:val="auto"/>
          <w:szCs w:val="32"/>
        </w:rPr>
        <w:t>5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峰口村、石湖村、蓝坊村、石中村、龙潭村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七、南磜镇（</w:t>
      </w:r>
      <w:r>
        <w:rPr>
          <w:rFonts w:hint="eastAsia" w:ascii="宋体" w:hAnsi="宋体" w:eastAsia="宋体" w:cs="黑体"/>
          <w:color w:val="auto"/>
          <w:szCs w:val="32"/>
        </w:rPr>
        <w:t>12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甲华村、白水村、皇佑村、石寨村、富足村、步上村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南</w:t>
      </w:r>
      <w:r>
        <w:rPr>
          <w:rFonts w:hint="eastAsia" w:ascii="宋体" w:hAnsi="宋体" w:eastAsia="宋体" w:cs="宋体"/>
          <w:color w:val="auto"/>
          <w:szCs w:val="32"/>
        </w:rPr>
        <w:t>磜</w:t>
      </w:r>
      <w:r>
        <w:rPr>
          <w:rFonts w:hint="eastAsia" w:ascii="Times New Roman" w:hAnsi="Times New Roman"/>
          <w:color w:val="auto"/>
          <w:szCs w:val="32"/>
        </w:rPr>
        <w:t>村、三泰村、金山村、洋山村、多宝村、岭背村</w:t>
      </w: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51D3"/>
    <w:rsid w:val="7B3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2022-04-01T08:11:00Z</dcterms:created>
  <dc:creator>九不理</dc:creator>
  <cp:lastModifiedBy>九不理</cp:lastModifiedBy>
  <dcterms:modified xsi:type="dcterms:W3CDTF">2022-04-01T08:12:27Z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76B36A8D12F04C7E9E3172259A09E1F2</vt:lpwstr>
  </property>
</Properties>
</file>