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u w:val="none"/>
          <w:lang w:eastAsia="zh-CN"/>
        </w:rPr>
        <w:t>附件</w:t>
      </w:r>
    </w:p>
    <w:p>
      <w:pPr>
        <w:ind w:firstLine="220" w:firstLineChars="50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_GBK" w:hAnsi="方正小标宋简体" w:eastAsia="方正小标宋_GBK"/>
          <w:bCs/>
          <w:color w:val="000000"/>
          <w:kern w:val="0"/>
          <w:sz w:val="44"/>
          <w:szCs w:val="44"/>
          <w:u w:val="single"/>
        </w:rPr>
        <w:t>梅州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_GBK" w:hAnsi="方正小标宋简体" w:eastAsia="方正小标宋_GBK"/>
          <w:bCs/>
          <w:color w:val="000000"/>
          <w:kern w:val="0"/>
          <w:sz w:val="44"/>
          <w:szCs w:val="44"/>
        </w:rPr>
        <w:t>市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第六批</w:t>
      </w:r>
      <w:r>
        <w:rPr>
          <w:rFonts w:hint="eastAsia" w:ascii="方正小标宋_GBK" w:hAnsi="宋体" w:eastAsia="方正小标宋_GBK" w:cs="宋体"/>
          <w:bCs/>
          <w:color w:val="000000"/>
          <w:spacing w:val="4"/>
          <w:kern w:val="0"/>
          <w:sz w:val="44"/>
          <w:szCs w:val="44"/>
        </w:rPr>
        <w:t>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家级非物质文化遗产代表性传承人推荐</w:t>
      </w:r>
      <w:r>
        <w:rPr>
          <w:rFonts w:hint="eastAsia" w:ascii="方正小标宋_GBK" w:hAnsi="方正小标宋简体" w:eastAsia="方正小标宋_GBK"/>
          <w:bCs/>
          <w:color w:val="000000"/>
          <w:kern w:val="0"/>
          <w:sz w:val="44"/>
          <w:szCs w:val="44"/>
        </w:rPr>
        <w:t>申报名单</w:t>
      </w:r>
    </w:p>
    <w:tbl>
      <w:tblPr>
        <w:tblStyle w:val="2"/>
        <w:tblW w:w="14795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25"/>
        <w:gridCol w:w="1069"/>
        <w:gridCol w:w="873"/>
        <w:gridCol w:w="1726"/>
        <w:gridCol w:w="1318"/>
        <w:gridCol w:w="1049"/>
        <w:gridCol w:w="600"/>
        <w:gridCol w:w="584"/>
        <w:gridCol w:w="1066"/>
        <w:gridCol w:w="1184"/>
        <w:gridCol w:w="218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项目基本信息</w:t>
            </w:r>
          </w:p>
        </w:tc>
        <w:tc>
          <w:tcPr>
            <w:tcW w:w="8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代表性传承人基本信息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申报地区或单位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入选国家级名录时间（具体到年）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累计从事该非遗项目传承实践年限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认定为省级非遗代表性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传承人时间（具体到年月）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主要开展传承活动地区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传统音乐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Ⅱ-11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梅州客家山歌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梅州市文化馆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2006年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张献云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1959.10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39年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2020年04月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传统音乐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Ⅱ-11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梅州客家山歌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梅州市文化馆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2006年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童爱娜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1959.09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47年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2014年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传统戏剧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Ⅳ-129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广东汉剧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广东汉剧传承研究院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张广武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1967.09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39年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2014年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曲艺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Ⅴ-138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竹板歌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兴宁市文化馆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2021年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钟柳红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1961.05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42年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201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梅州市兴宁市</w:t>
            </w:r>
          </w:p>
        </w:tc>
      </w:tr>
    </w:tbl>
    <w:p/>
    <w:sectPr>
      <w:pgSz w:w="16838" w:h="11906" w:orient="landscape"/>
      <w:pgMar w:top="180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zY5YzBlMTM2NGQ1YWZhY2M0MDU2NjhkNzAyZjUifQ=="/>
  </w:docVars>
  <w:rsids>
    <w:rsidRoot w:val="1D0E262B"/>
    <w:rsid w:val="0DC75A98"/>
    <w:rsid w:val="1D0E262B"/>
    <w:rsid w:val="653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348</Characters>
  <Lines>0</Lines>
  <Paragraphs>0</Paragraphs>
  <TotalTime>33</TotalTime>
  <ScaleCrop>false</ScaleCrop>
  <LinksUpToDate>false</LinksUpToDate>
  <CharactersWithSpaces>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2022-06-27T02:48:00Z</dcterms:created>
  <dc:creator>大fa</dc:creator>
  <cp:lastModifiedBy>NaNi</cp:lastModifiedBy>
  <cp:lastPrinted>2022-06-28T09:04:58Z</cp:lastPrinted>
  <dcterms:modified xsi:type="dcterms:W3CDTF">2022-06-28T09:07:06Z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6D3EC7AB62004FA98C9789FD13C22BFD</vt:lpwstr>
  </property>
</Properties>
</file>