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5A" w:rsidRPr="00742707" w:rsidRDefault="005A7E5A" w:rsidP="00742707">
      <w:pPr>
        <w:spacing w:line="560" w:lineRule="exact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2014</w:t>
      </w:r>
      <w:r w:rsidRPr="00742707">
        <w:rPr>
          <w:rFonts w:ascii="方正小标宋简体" w:eastAsia="方正小标宋简体" w:cs="方正小标宋简体" w:hint="eastAsia"/>
          <w:sz w:val="44"/>
          <w:szCs w:val="44"/>
        </w:rPr>
        <w:t>年梅州市委党史研究室部门决算</w:t>
      </w:r>
    </w:p>
    <w:p w:rsidR="005A7E5A" w:rsidRPr="00742707" w:rsidRDefault="005A7E5A" w:rsidP="000C768A">
      <w:pPr>
        <w:spacing w:afterLines="100" w:line="560" w:lineRule="exact"/>
        <w:rPr>
          <w:rFonts w:ascii="方正小标宋简体" w:eastAsia="方正小标宋简体" w:cs="Times New Roman"/>
          <w:sz w:val="44"/>
          <w:szCs w:val="44"/>
        </w:rPr>
      </w:pPr>
      <w:r w:rsidRPr="00742707">
        <w:rPr>
          <w:rFonts w:ascii="方正小标宋简体" w:eastAsia="方正小标宋简体" w:cs="方正小标宋简体"/>
          <w:sz w:val="44"/>
          <w:szCs w:val="44"/>
        </w:rPr>
        <w:t xml:space="preserve">             </w:t>
      </w:r>
      <w:r w:rsidRPr="00742707">
        <w:rPr>
          <w:rFonts w:ascii="方正小标宋简体" w:eastAsia="方正小标宋简体" w:cs="方正小标宋简体" w:hint="eastAsia"/>
          <w:sz w:val="44"/>
          <w:szCs w:val="44"/>
        </w:rPr>
        <w:t>基本情况说明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b/>
          <w:bCs/>
          <w:sz w:val="32"/>
          <w:szCs w:val="32"/>
        </w:rPr>
      </w:pPr>
      <w:r w:rsidRPr="00742707">
        <w:rPr>
          <w:rFonts w:ascii="方正仿宋简体" w:eastAsia="方正仿宋简体" w:cs="方正仿宋简体"/>
          <w:b/>
          <w:bCs/>
          <w:sz w:val="32"/>
          <w:szCs w:val="32"/>
        </w:rPr>
        <w:t xml:space="preserve">    </w:t>
      </w:r>
      <w:r w:rsidRPr="00742707">
        <w:rPr>
          <w:rFonts w:ascii="方正仿宋简体" w:eastAsia="方正仿宋简体" w:cs="方正仿宋简体" w:hint="eastAsia"/>
          <w:b/>
          <w:bCs/>
          <w:sz w:val="32"/>
          <w:szCs w:val="32"/>
        </w:rPr>
        <w:t>一、部门基木情况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b/>
          <w:bCs/>
          <w:sz w:val="32"/>
          <w:szCs w:val="32"/>
        </w:rPr>
      </w:pPr>
      <w:r w:rsidRPr="00742707">
        <w:rPr>
          <w:rFonts w:ascii="方正仿宋简体" w:eastAsia="方正仿宋简体" w:cs="方正仿宋简体"/>
          <w:b/>
          <w:bCs/>
          <w:sz w:val="32"/>
          <w:szCs w:val="32"/>
        </w:rPr>
        <w:t xml:space="preserve">     (</w:t>
      </w:r>
      <w:r w:rsidRPr="00742707">
        <w:rPr>
          <w:rFonts w:ascii="方正仿宋简体" w:eastAsia="方正仿宋简体" w:cs="方正仿宋简体" w:hint="eastAsia"/>
          <w:b/>
          <w:bCs/>
          <w:sz w:val="32"/>
          <w:szCs w:val="32"/>
        </w:rPr>
        <w:t>一</w:t>
      </w:r>
      <w:r w:rsidRPr="00742707">
        <w:rPr>
          <w:rFonts w:ascii="方正仿宋简体" w:eastAsia="方正仿宋简体" w:cs="方正仿宋简体"/>
          <w:b/>
          <w:bCs/>
          <w:sz w:val="32"/>
          <w:szCs w:val="32"/>
        </w:rPr>
        <w:t>)</w:t>
      </w:r>
      <w:r w:rsidRPr="00742707">
        <w:rPr>
          <w:rFonts w:ascii="方正仿宋简体" w:eastAsia="方正仿宋简体" w:cs="方正仿宋简体" w:hint="eastAsia"/>
          <w:b/>
          <w:bCs/>
          <w:sz w:val="32"/>
          <w:szCs w:val="32"/>
        </w:rPr>
        <w:t>部门机构设置、职能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方正仿宋简体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市委党史研究室内设</w:t>
      </w:r>
      <w:r w:rsidRPr="00742707">
        <w:rPr>
          <w:rFonts w:ascii="方正仿宋简体" w:eastAsia="方正仿宋简体" w:cs="方正仿宋简体"/>
          <w:sz w:val="32"/>
          <w:szCs w:val="32"/>
        </w:rPr>
        <w:t>3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个正科级机构</w:t>
      </w:r>
      <w:r w:rsidRPr="00742707">
        <w:rPr>
          <w:rFonts w:ascii="方正仿宋简体" w:eastAsia="方正仿宋简体" w:cs="方正仿宋简体"/>
          <w:sz w:val="32"/>
          <w:szCs w:val="32"/>
        </w:rPr>
        <w:t>: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 (1)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政秘科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</w:t>
      </w:r>
      <w:r>
        <w:rPr>
          <w:rFonts w:ascii="方正仿宋简体" w:eastAsia="方正仿宋简体" w:cs="方正仿宋简体" w:hint="eastAsia"/>
          <w:sz w:val="32"/>
          <w:szCs w:val="32"/>
        </w:rPr>
        <w:t>协助室领导组织机关日常政务工作，对各项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工作进行综合协调，督促行政行为等重大事项的落实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承办政务信息、保密、保卫、印章、工会、妇女、社保、公积金以及重大会</w:t>
      </w:r>
      <w:r>
        <w:rPr>
          <w:rFonts w:ascii="方正仿宋简体" w:eastAsia="方正仿宋简体" w:cs="方正仿宋简体" w:hint="eastAsia"/>
          <w:sz w:val="32"/>
          <w:szCs w:val="32"/>
        </w:rPr>
        <w:t>议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组织、宣传和信访工作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负责机关纪检监察工作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负责机关内部规章制度建设、车辆管理和行政后勤工作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负责文件的草拟、审核和有关情况汇报工作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负责人事、档案、工资和财务等工作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负责材料的打印、复印及报刊资料的</w:t>
      </w:r>
      <w:r>
        <w:rPr>
          <w:rFonts w:ascii="方正仿宋简体" w:eastAsia="方正仿宋简体" w:cs="方正仿宋简体" w:hint="eastAsia"/>
          <w:sz w:val="32"/>
          <w:szCs w:val="32"/>
        </w:rPr>
        <w:t>收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订分发和图书资料的管理工作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承办领导交办的其他工作。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 (2)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征研科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</w:t>
      </w:r>
      <w:r>
        <w:rPr>
          <w:rFonts w:ascii="方正仿宋简体" w:eastAsia="方正仿宋简体" w:cs="方正仿宋简体" w:hint="eastAsia"/>
          <w:sz w:val="32"/>
          <w:szCs w:val="32"/>
        </w:rPr>
        <w:t>负责草拟党史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业务工作计划、总结、报告和有关情况汇报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负责制定和实施党史征研工作规划，开展梅州地方党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资料征集、研究和编写工作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完成上级业务部门和市委交办的党史课题征集研究任务，积极开展各种党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宣传教育活动，做好党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研究成果的转化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负责开展地</w:t>
      </w:r>
      <w:r w:rsidRPr="00742707">
        <w:rPr>
          <w:rFonts w:ascii="方正仿宋简体" w:eastAsia="方正仿宋简体" w:cs="方正仿宋简体"/>
          <w:sz w:val="32"/>
          <w:szCs w:val="32"/>
        </w:rPr>
        <w:t>(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市</w:t>
      </w:r>
      <w:r w:rsidRPr="00742707">
        <w:rPr>
          <w:rFonts w:ascii="方正仿宋简体" w:eastAsia="方正仿宋简体" w:cs="方正仿宋简体"/>
          <w:sz w:val="32"/>
          <w:szCs w:val="32"/>
        </w:rPr>
        <w:t>)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际间、部门</w:t>
      </w:r>
      <w:r>
        <w:rPr>
          <w:rFonts w:ascii="方正仿宋简体" w:eastAsia="方正仿宋简体" w:cs="方正仿宋简体" w:hint="eastAsia"/>
          <w:sz w:val="32"/>
          <w:szCs w:val="32"/>
        </w:rPr>
        <w:t>间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党史任务协作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组织党史学术讨论和工作经验交流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负责收集、整理国内外中共党史研究的资料，及时了解党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研究动态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指导党史教育基地建设，负责党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宣传报道，及时为新闻媒体、网络提供研究成果和稿件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加强对县</w:t>
      </w:r>
      <w:r w:rsidRPr="00742707">
        <w:rPr>
          <w:rFonts w:ascii="方正仿宋简体" w:eastAsia="方正仿宋简体" w:cs="方正仿宋简体"/>
          <w:sz w:val="32"/>
          <w:szCs w:val="32"/>
        </w:rPr>
        <w:t>(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市、区</w:t>
      </w:r>
      <w:r w:rsidRPr="00742707">
        <w:rPr>
          <w:rFonts w:ascii="方正仿宋简体" w:eastAsia="方正仿宋简体" w:cs="方正仿宋简体"/>
          <w:sz w:val="32"/>
          <w:szCs w:val="32"/>
        </w:rPr>
        <w:t>)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党史工作者的业务培训和指导，不断扩大党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资料征集的渠道</w:t>
      </w:r>
      <w:r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 (3)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编辑出版科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</w:t>
      </w:r>
      <w:r>
        <w:rPr>
          <w:rFonts w:ascii="方正仿宋简体" w:eastAsia="方正仿宋简体" w:cs="方正仿宋简体" w:hint="eastAsia"/>
          <w:sz w:val="32"/>
          <w:szCs w:val="32"/>
        </w:rPr>
        <w:t>制定全市党史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工作规划及实施意见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负责组织整理和编撰梅州市党史专题资料、大事记、人物传及重要党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人物回忆录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具体承办和协办上级部门交办的党史事件和人物纪念活动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协助有关部门审读涉及党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重大题材的图书文章，协助审查重大</w:t>
      </w:r>
      <w:r>
        <w:rPr>
          <w:rFonts w:ascii="方正仿宋简体" w:eastAsia="方正仿宋简体" w:cs="方正仿宋简体" w:hint="eastAsia"/>
          <w:sz w:val="32"/>
          <w:szCs w:val="32"/>
        </w:rPr>
        <w:t>革命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历史题材的影视作品和理论文献电视作品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编纂、评稿、校对和发行等工作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负责党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网站的日常维护工作。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b/>
          <w:bCs/>
          <w:sz w:val="32"/>
          <w:szCs w:val="32"/>
        </w:rPr>
      </w:pPr>
      <w:r w:rsidRPr="00742707">
        <w:rPr>
          <w:rFonts w:ascii="方正仿宋简体" w:eastAsia="方正仿宋简体" w:cs="方正仿宋简体"/>
          <w:b/>
          <w:bCs/>
          <w:sz w:val="32"/>
          <w:szCs w:val="32"/>
        </w:rPr>
        <w:t xml:space="preserve">     (</w:t>
      </w:r>
      <w:r w:rsidRPr="00742707">
        <w:rPr>
          <w:rFonts w:ascii="方正仿宋简体" w:eastAsia="方正仿宋简体" w:cs="方正仿宋简体" w:hint="eastAsia"/>
          <w:b/>
          <w:bCs/>
          <w:sz w:val="32"/>
          <w:szCs w:val="32"/>
        </w:rPr>
        <w:t>二</w:t>
      </w:r>
      <w:r w:rsidRPr="00742707">
        <w:rPr>
          <w:rFonts w:ascii="方正仿宋简体" w:eastAsia="方正仿宋简体" w:cs="方正仿宋简体"/>
          <w:b/>
          <w:bCs/>
          <w:sz w:val="32"/>
          <w:szCs w:val="32"/>
        </w:rPr>
        <w:t>)</w:t>
      </w:r>
      <w:r w:rsidRPr="00742707">
        <w:rPr>
          <w:rFonts w:ascii="方正仿宋简体" w:eastAsia="方正仿宋简体" w:cs="方正仿宋简体" w:hint="eastAsia"/>
          <w:b/>
          <w:bCs/>
          <w:sz w:val="32"/>
          <w:szCs w:val="32"/>
        </w:rPr>
        <w:t>人员构成情况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 w:hint="eastAsia"/>
          <w:sz w:val="32"/>
          <w:szCs w:val="32"/>
        </w:rPr>
        <w:t>市委党史研究室事业编制</w:t>
      </w:r>
      <w:r>
        <w:rPr>
          <w:rFonts w:ascii="方正仿宋简体" w:eastAsia="方正仿宋简体" w:cs="方正仿宋简体"/>
          <w:sz w:val="32"/>
          <w:szCs w:val="32"/>
        </w:rPr>
        <w:t>1</w:t>
      </w:r>
      <w:r w:rsidRPr="00742707">
        <w:rPr>
          <w:rFonts w:ascii="方正仿宋简体" w:eastAsia="方正仿宋简体" w:cs="方正仿宋简体"/>
          <w:sz w:val="32"/>
          <w:szCs w:val="32"/>
        </w:rPr>
        <w:t>1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名，实有在职人员</w:t>
      </w:r>
      <w:r w:rsidRPr="00742707">
        <w:rPr>
          <w:rFonts w:ascii="方正仿宋简体" w:eastAsia="方正仿宋简体" w:cs="方正仿宋简体"/>
          <w:sz w:val="32"/>
          <w:szCs w:val="32"/>
        </w:rPr>
        <w:t>10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名，离退休人员</w:t>
      </w:r>
      <w:r w:rsidRPr="00742707">
        <w:rPr>
          <w:rFonts w:ascii="方正仿宋简体" w:eastAsia="方正仿宋简体" w:cs="方正仿宋简体"/>
          <w:sz w:val="32"/>
          <w:szCs w:val="32"/>
        </w:rPr>
        <w:t>10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人。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b/>
          <w:bCs/>
          <w:sz w:val="32"/>
          <w:szCs w:val="32"/>
        </w:rPr>
      </w:pPr>
      <w:r w:rsidRPr="00742707">
        <w:rPr>
          <w:rFonts w:ascii="方正仿宋简体" w:eastAsia="方正仿宋简体" w:cs="方正仿宋简体"/>
          <w:b/>
          <w:bCs/>
          <w:sz w:val="32"/>
          <w:szCs w:val="32"/>
        </w:rPr>
        <w:t xml:space="preserve">     (</w:t>
      </w:r>
      <w:r w:rsidRPr="00742707">
        <w:rPr>
          <w:rFonts w:ascii="方正仿宋简体" w:eastAsia="方正仿宋简体" w:cs="方正仿宋简体" w:hint="eastAsia"/>
          <w:b/>
          <w:bCs/>
          <w:sz w:val="32"/>
          <w:szCs w:val="32"/>
        </w:rPr>
        <w:t>三</w:t>
      </w:r>
      <w:r w:rsidRPr="00742707">
        <w:rPr>
          <w:rFonts w:ascii="方正仿宋简体" w:eastAsia="方正仿宋简体" w:cs="方正仿宋简体"/>
          <w:b/>
          <w:bCs/>
          <w:sz w:val="32"/>
          <w:szCs w:val="32"/>
        </w:rPr>
        <w:t>)</w:t>
      </w:r>
      <w:r w:rsidRPr="00742707">
        <w:rPr>
          <w:rFonts w:ascii="方正仿宋简体" w:eastAsia="方正仿宋简体" w:cs="方正仿宋简体" w:hint="eastAsia"/>
          <w:b/>
          <w:bCs/>
          <w:sz w:val="32"/>
          <w:szCs w:val="32"/>
        </w:rPr>
        <w:t>决算年度的主要工作任务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市委党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研究室将按照市委和省委党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研究室的工作要求，继续围绕中心，突出重点，强化基础，坚持宣传教育与征编研讨并重，全室上下同心协力着力做好十个方面重点工</w:t>
      </w:r>
      <w:r>
        <w:rPr>
          <w:rFonts w:ascii="方正仿宋简体" w:eastAsia="方正仿宋简体" w:cs="方正仿宋简体" w:hint="eastAsia"/>
          <w:sz w:val="32"/>
          <w:szCs w:val="32"/>
        </w:rPr>
        <w:t>作：</w:t>
      </w:r>
    </w:p>
    <w:p w:rsidR="005A7E5A" w:rsidRPr="00742707" w:rsidRDefault="005A7E5A" w:rsidP="0014577A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1.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继续巩固教育实践活动成果，进一步加强机关建设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</w:p>
    <w:p w:rsidR="005A7E5A" w:rsidRPr="00742707" w:rsidRDefault="005A7E5A" w:rsidP="0014577A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全力配合市直有关部门开展中央苏区政策的落实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</w:p>
    <w:p w:rsidR="005A7E5A" w:rsidRDefault="005A7E5A" w:rsidP="0014577A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围绕抗日战争胜利</w:t>
      </w:r>
      <w:r w:rsidRPr="00742707">
        <w:rPr>
          <w:rFonts w:ascii="方正仿宋简体" w:eastAsia="方正仿宋简体" w:cs="方正仿宋简体"/>
          <w:sz w:val="32"/>
          <w:szCs w:val="32"/>
        </w:rPr>
        <w:t xml:space="preserve"> 70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周年，与市电视台联合摄制梅州抗日英烈纪录片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 w:rsidRPr="00742707">
        <w:rPr>
          <w:rFonts w:ascii="方正仿宋简体" w:eastAsia="方正仿宋简体" w:cs="方正仿宋简体"/>
          <w:sz w:val="32"/>
          <w:szCs w:val="32"/>
        </w:rPr>
        <w:t xml:space="preserve"> </w:t>
      </w:r>
    </w:p>
    <w:p w:rsidR="005A7E5A" w:rsidRPr="00742707" w:rsidRDefault="005A7E5A" w:rsidP="0014577A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>4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为纪念红四军出击梅州</w:t>
      </w:r>
      <w:r w:rsidRPr="00742707">
        <w:rPr>
          <w:rFonts w:ascii="方正仿宋简体" w:eastAsia="方正仿宋简体" w:cs="方正仿宋简体"/>
          <w:sz w:val="32"/>
          <w:szCs w:val="32"/>
        </w:rPr>
        <w:t>86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周年和苏维埃政府、红十一军成立</w:t>
      </w:r>
      <w:r>
        <w:rPr>
          <w:rFonts w:ascii="方正仿宋简体" w:eastAsia="方正仿宋简体" w:cs="方正仿宋简体"/>
          <w:sz w:val="32"/>
          <w:szCs w:val="32"/>
        </w:rPr>
        <w:t>85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周年，拟由广东省委党史研究室与中共梅州市委、梅州市人民政府联合主办召开纪念红四军出击梅州</w:t>
      </w:r>
      <w:r w:rsidRPr="00742707">
        <w:rPr>
          <w:rFonts w:ascii="方正仿宋简体" w:eastAsia="方正仿宋简体" w:cs="方正仿宋简体"/>
          <w:sz w:val="32"/>
          <w:szCs w:val="32"/>
        </w:rPr>
        <w:t>86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周年</w:t>
      </w:r>
      <w:r>
        <w:rPr>
          <w:rFonts w:ascii="方正仿宋简体" w:eastAsia="方正仿宋简体" w:cs="方正仿宋简体" w:hint="eastAsia"/>
          <w:sz w:val="32"/>
          <w:szCs w:val="32"/>
        </w:rPr>
        <w:t>暨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东江苏维埃政府、红十一军成立</w:t>
      </w:r>
      <w:r w:rsidRPr="00742707">
        <w:rPr>
          <w:rFonts w:ascii="方正仿宋简体" w:eastAsia="方正仿宋简体" w:cs="方正仿宋简体"/>
          <w:sz w:val="32"/>
          <w:szCs w:val="32"/>
        </w:rPr>
        <w:t>85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周年座谈会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5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完成《中国共产党梅州地方历</w:t>
      </w:r>
      <w:r>
        <w:rPr>
          <w:rFonts w:ascii="方正仿宋简体" w:eastAsia="方正仿宋简体" w:cs="方正仿宋简体" w:hint="eastAsia"/>
          <w:sz w:val="32"/>
          <w:szCs w:val="32"/>
        </w:rPr>
        <w:t>史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》二卷编纂工作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6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完成《广东原中央苏区历史》丛书的出版工作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7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推动筹建中央苏区纪念馆和遗址遗迹的保护开发工作。</w:t>
      </w:r>
    </w:p>
    <w:p w:rsidR="005A7E5A" w:rsidRPr="005B5EA8" w:rsidRDefault="005A7E5A" w:rsidP="00742707">
      <w:pPr>
        <w:spacing w:line="560" w:lineRule="exact"/>
        <w:rPr>
          <w:rFonts w:ascii="方正仿宋简体" w:eastAsia="方正仿宋简体" w:cs="Times New Roman"/>
          <w:b/>
          <w:bCs/>
          <w:sz w:val="32"/>
          <w:szCs w:val="32"/>
        </w:rPr>
      </w:pPr>
      <w:r w:rsidRPr="005B5EA8">
        <w:rPr>
          <w:rFonts w:ascii="方正仿宋简体" w:eastAsia="方正仿宋简体" w:cs="方正仿宋简体"/>
          <w:b/>
          <w:bCs/>
          <w:sz w:val="32"/>
          <w:szCs w:val="32"/>
        </w:rPr>
        <w:t xml:space="preserve">    </w:t>
      </w:r>
      <w:r w:rsidRPr="005B5EA8">
        <w:rPr>
          <w:rFonts w:ascii="方正仿宋简体" w:eastAsia="方正仿宋简体" w:cs="方正仿宋简体" w:hint="eastAsia"/>
          <w:b/>
          <w:bCs/>
          <w:sz w:val="32"/>
          <w:szCs w:val="32"/>
        </w:rPr>
        <w:t>二、收入决算说明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2014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年收入决算</w:t>
      </w:r>
      <w:r w:rsidRPr="00742707">
        <w:rPr>
          <w:rFonts w:ascii="方正仿宋简体" w:eastAsia="方正仿宋简体" w:cs="方正仿宋简体"/>
          <w:sz w:val="32"/>
          <w:szCs w:val="32"/>
        </w:rPr>
        <w:t xml:space="preserve"> 276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94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万元，其中</w:t>
      </w:r>
      <w:r w:rsidRPr="00742707">
        <w:rPr>
          <w:rFonts w:ascii="方正仿宋简体" w:eastAsia="方正仿宋简体" w:cs="方正仿宋简体"/>
          <w:sz w:val="32"/>
          <w:szCs w:val="32"/>
        </w:rPr>
        <w:t>: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财政拨款收入</w:t>
      </w:r>
      <w:r w:rsidRPr="00742707">
        <w:rPr>
          <w:rFonts w:ascii="方正仿宋简体" w:eastAsia="方正仿宋简体" w:cs="方正仿宋简体"/>
          <w:sz w:val="32"/>
          <w:szCs w:val="32"/>
        </w:rPr>
        <w:t>276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94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5A7E5A" w:rsidRPr="005B5EA8" w:rsidRDefault="005A7E5A" w:rsidP="00742707">
      <w:pPr>
        <w:spacing w:line="560" w:lineRule="exact"/>
        <w:rPr>
          <w:rFonts w:ascii="方正仿宋简体" w:eastAsia="方正仿宋简体" w:cs="Times New Roman"/>
          <w:b/>
          <w:bCs/>
          <w:sz w:val="32"/>
          <w:szCs w:val="32"/>
        </w:rPr>
      </w:pPr>
      <w:r w:rsidRPr="005B5EA8">
        <w:rPr>
          <w:rFonts w:ascii="方正仿宋简体" w:eastAsia="方正仿宋简体" w:cs="方正仿宋简体"/>
          <w:b/>
          <w:bCs/>
          <w:sz w:val="32"/>
          <w:szCs w:val="32"/>
        </w:rPr>
        <w:t xml:space="preserve">    </w:t>
      </w: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三，支</w:t>
      </w:r>
      <w:r w:rsidRPr="005B5EA8">
        <w:rPr>
          <w:rFonts w:ascii="方正仿宋简体" w:eastAsia="方正仿宋简体" w:cs="方正仿宋简体" w:hint="eastAsia"/>
          <w:b/>
          <w:bCs/>
          <w:sz w:val="32"/>
          <w:szCs w:val="32"/>
        </w:rPr>
        <w:t>出决算说明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2014</w:t>
      </w:r>
      <w:r>
        <w:rPr>
          <w:rFonts w:ascii="方正仿宋简体" w:eastAsia="方正仿宋简体" w:cs="方正仿宋简体" w:hint="eastAsia"/>
          <w:sz w:val="32"/>
          <w:szCs w:val="32"/>
        </w:rPr>
        <w:t>年支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出决算</w:t>
      </w:r>
      <w:r w:rsidRPr="00742707">
        <w:rPr>
          <w:rFonts w:ascii="方正仿宋简体" w:eastAsia="方正仿宋简体" w:cs="方正仿宋简体"/>
          <w:sz w:val="32"/>
          <w:szCs w:val="32"/>
        </w:rPr>
        <w:t xml:space="preserve"> 276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94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万元，其中</w:t>
      </w:r>
      <w:r w:rsidRPr="00742707">
        <w:rPr>
          <w:rFonts w:ascii="方正仿宋简体" w:eastAsia="方正仿宋简体" w:cs="方正仿宋简体"/>
          <w:sz w:val="32"/>
          <w:szCs w:val="32"/>
        </w:rPr>
        <w:t>: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财政拨款支出</w:t>
      </w:r>
      <w:r w:rsidRPr="00742707">
        <w:rPr>
          <w:rFonts w:ascii="方正仿宋简体" w:eastAsia="方正仿宋简体" w:cs="方正仿宋简体"/>
          <w:sz w:val="32"/>
          <w:szCs w:val="32"/>
        </w:rPr>
        <w:t>276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94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2014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年财政拨款支出按用途划分，基</w:t>
      </w:r>
      <w:r>
        <w:rPr>
          <w:rFonts w:ascii="方正仿宋简体" w:eastAsia="方正仿宋简体" w:cs="方正仿宋简体" w:hint="eastAsia"/>
          <w:sz w:val="32"/>
          <w:szCs w:val="32"/>
        </w:rPr>
        <w:t>本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支出</w:t>
      </w:r>
      <w:r w:rsidRPr="00742707">
        <w:rPr>
          <w:rFonts w:ascii="方正仿宋简体" w:eastAsia="方正仿宋简体" w:cs="方正仿宋简体"/>
          <w:sz w:val="32"/>
          <w:szCs w:val="32"/>
        </w:rPr>
        <w:t>276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94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万元，占</w:t>
      </w:r>
      <w:r w:rsidRPr="00742707">
        <w:rPr>
          <w:rFonts w:ascii="方正仿宋简体" w:eastAsia="方正仿宋简体" w:cs="方正仿宋简体"/>
          <w:sz w:val="32"/>
          <w:szCs w:val="32"/>
        </w:rPr>
        <w:t>100%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，其</w:t>
      </w:r>
      <w:r>
        <w:rPr>
          <w:rFonts w:ascii="方正仿宋简体" w:eastAsia="方正仿宋简体" w:cs="方正仿宋简体" w:hint="eastAsia"/>
          <w:sz w:val="32"/>
          <w:szCs w:val="32"/>
        </w:rPr>
        <w:t>中：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工资福利文出</w:t>
      </w:r>
      <w:r w:rsidRPr="00742707">
        <w:rPr>
          <w:rFonts w:ascii="方正仿宋简体" w:eastAsia="方正仿宋简体" w:cs="方正仿宋简体"/>
          <w:sz w:val="32"/>
          <w:szCs w:val="32"/>
        </w:rPr>
        <w:t>123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9</w:t>
      </w:r>
      <w:r>
        <w:rPr>
          <w:rFonts w:ascii="方正仿宋简体" w:eastAsia="方正仿宋简体" w:cs="方正仿宋简体" w:hint="eastAsia"/>
          <w:sz w:val="32"/>
          <w:szCs w:val="32"/>
        </w:rPr>
        <w:t>万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元，对个人和家庭的补助</w:t>
      </w:r>
      <w:r w:rsidRPr="00742707">
        <w:rPr>
          <w:rFonts w:ascii="方正仿宋简体" w:eastAsia="方正仿宋简体" w:cs="方正仿宋简体"/>
          <w:sz w:val="32"/>
          <w:szCs w:val="32"/>
        </w:rPr>
        <w:t>91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57</w:t>
      </w:r>
      <w:r>
        <w:rPr>
          <w:rFonts w:ascii="方正仿宋简体" w:eastAsia="方正仿宋简体" w:cs="方正仿宋简体" w:hint="eastAsia"/>
          <w:sz w:val="32"/>
          <w:szCs w:val="32"/>
        </w:rPr>
        <w:t>万</w:t>
      </w:r>
      <w:bookmarkStart w:id="0" w:name="_GoBack"/>
      <w:bookmarkEnd w:id="0"/>
      <w:r w:rsidRPr="00742707">
        <w:rPr>
          <w:rFonts w:ascii="方正仿宋简体" w:eastAsia="方正仿宋简体" w:cs="方正仿宋简体" w:hint="eastAsia"/>
          <w:sz w:val="32"/>
          <w:szCs w:val="32"/>
        </w:rPr>
        <w:t>元，商品和服务支出</w:t>
      </w:r>
      <w:r w:rsidRPr="00742707">
        <w:rPr>
          <w:rFonts w:ascii="方正仿宋简体" w:eastAsia="方正仿宋简体" w:cs="方正仿宋简体"/>
          <w:sz w:val="32"/>
          <w:szCs w:val="32"/>
        </w:rPr>
        <w:t>8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97</w:t>
      </w:r>
      <w:r>
        <w:rPr>
          <w:rFonts w:ascii="方正仿宋简体" w:eastAsia="方正仿宋简体" w:cs="方正仿宋简体" w:hint="eastAsia"/>
          <w:sz w:val="32"/>
          <w:szCs w:val="32"/>
        </w:rPr>
        <w:t>万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元，其他资</w:t>
      </w:r>
      <w:r>
        <w:rPr>
          <w:rFonts w:ascii="方正仿宋简体" w:eastAsia="方正仿宋简体" w:cs="方正仿宋简体" w:hint="eastAsia"/>
          <w:sz w:val="32"/>
          <w:szCs w:val="32"/>
        </w:rPr>
        <w:t>本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性支</w:t>
      </w:r>
      <w:r>
        <w:rPr>
          <w:rFonts w:ascii="方正仿宋简体" w:eastAsia="方正仿宋简体" w:cs="方正仿宋简体" w:hint="eastAsia"/>
          <w:sz w:val="32"/>
          <w:szCs w:val="32"/>
        </w:rPr>
        <w:t>出等支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出</w:t>
      </w:r>
      <w:r w:rsidRPr="00742707">
        <w:rPr>
          <w:rFonts w:ascii="方正仿宋简体" w:eastAsia="方正仿宋简体" w:cs="方正仿宋简体"/>
          <w:sz w:val="32"/>
          <w:szCs w:val="32"/>
        </w:rPr>
        <w:t>52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5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5A7E5A" w:rsidRPr="005B5EA8" w:rsidRDefault="005A7E5A" w:rsidP="00742707">
      <w:pPr>
        <w:spacing w:line="560" w:lineRule="exact"/>
        <w:rPr>
          <w:rFonts w:ascii="方正仿宋简体" w:eastAsia="方正仿宋简体" w:cs="Times New Roman"/>
          <w:b/>
          <w:bCs/>
          <w:sz w:val="32"/>
          <w:szCs w:val="32"/>
        </w:rPr>
      </w:pPr>
      <w:r w:rsidRPr="005B5EA8">
        <w:rPr>
          <w:rFonts w:ascii="方正仿宋简体" w:eastAsia="方正仿宋简体" w:cs="方正仿宋简体"/>
          <w:b/>
          <w:bCs/>
          <w:sz w:val="32"/>
          <w:szCs w:val="32"/>
        </w:rPr>
        <w:t xml:space="preserve">    </w:t>
      </w:r>
      <w:r w:rsidRPr="005B5EA8">
        <w:rPr>
          <w:rFonts w:ascii="方正仿宋简体" w:eastAsia="方正仿宋简体" w:cs="方正仿宋简体" w:hint="eastAsia"/>
          <w:b/>
          <w:bCs/>
          <w:sz w:val="32"/>
          <w:szCs w:val="32"/>
        </w:rPr>
        <w:t>四、</w:t>
      </w: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“</w:t>
      </w:r>
      <w:r w:rsidRPr="005B5EA8">
        <w:rPr>
          <w:rFonts w:ascii="方正仿宋简体" w:eastAsia="方正仿宋简体" w:cs="方正仿宋简体" w:hint="eastAsia"/>
          <w:b/>
          <w:bCs/>
          <w:sz w:val="32"/>
          <w:szCs w:val="32"/>
        </w:rPr>
        <w:t>三公经费</w:t>
      </w: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”</w:t>
      </w:r>
      <w:r w:rsidRPr="005B5EA8">
        <w:rPr>
          <w:rFonts w:ascii="方正仿宋简体" w:eastAsia="方正仿宋简体" w:cs="方正仿宋简体" w:hint="eastAsia"/>
          <w:b/>
          <w:bCs/>
          <w:sz w:val="32"/>
          <w:szCs w:val="32"/>
        </w:rPr>
        <w:t>支出说明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2014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年</w:t>
      </w:r>
      <w:r w:rsidRPr="00742707">
        <w:rPr>
          <w:rFonts w:asci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cs="方正仿宋简体" w:hint="eastAsia"/>
          <w:sz w:val="32"/>
          <w:szCs w:val="32"/>
        </w:rPr>
        <w:t>“三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公经费</w:t>
      </w:r>
      <w:r>
        <w:rPr>
          <w:rFonts w:ascii="方正仿宋简体" w:eastAsia="方正仿宋简体" w:cs="方正仿宋简体" w:hint="eastAsia"/>
          <w:sz w:val="32"/>
          <w:szCs w:val="32"/>
        </w:rPr>
        <w:t>”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财政拨款支出共</w:t>
      </w:r>
      <w:r w:rsidRPr="00742707">
        <w:rPr>
          <w:rFonts w:ascii="方正仿宋简体" w:eastAsia="方正仿宋简体" w:cs="方正仿宋简体"/>
          <w:sz w:val="32"/>
          <w:szCs w:val="32"/>
        </w:rPr>
        <w:t>5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31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万元，具体情况如下</w:t>
      </w:r>
      <w:r w:rsidRPr="00742707">
        <w:rPr>
          <w:rFonts w:ascii="方正仿宋简体" w:eastAsia="方正仿宋简体" w:cs="方正仿宋简体"/>
          <w:sz w:val="32"/>
          <w:szCs w:val="32"/>
        </w:rPr>
        <w:t>(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按照对应科目进行说明</w:t>
      </w:r>
      <w:r>
        <w:rPr>
          <w:rFonts w:ascii="方正仿宋简体" w:eastAsia="方正仿宋简体" w:cs="方正仿宋简体"/>
          <w:sz w:val="32"/>
          <w:szCs w:val="32"/>
        </w:rPr>
        <w:t>)</w:t>
      </w:r>
      <w:r>
        <w:rPr>
          <w:rFonts w:ascii="方正仿宋简体" w:eastAsia="方正仿宋简体" w:cs="方正仿宋简体" w:hint="eastAsia"/>
          <w:sz w:val="32"/>
          <w:szCs w:val="32"/>
        </w:rPr>
        <w:t>：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1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公务用车购置及运行维护费支出</w:t>
      </w:r>
      <w:r w:rsidRPr="00742707"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28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万元，主要包</w:t>
      </w:r>
      <w:r>
        <w:rPr>
          <w:rFonts w:ascii="方正仿宋简体" w:eastAsia="方正仿宋简体" w:cs="方正仿宋简体" w:hint="eastAsia"/>
          <w:sz w:val="32"/>
          <w:szCs w:val="32"/>
        </w:rPr>
        <w:t>括：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公务车保有量</w:t>
      </w:r>
      <w:r w:rsidRPr="00742707">
        <w:rPr>
          <w:rFonts w:ascii="方正仿宋简体" w:eastAsia="方正仿宋简体" w:cs="方正仿宋简体"/>
          <w:sz w:val="32"/>
          <w:szCs w:val="32"/>
        </w:rPr>
        <w:t>1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辆，全年运行维护费支出</w:t>
      </w:r>
      <w:r w:rsidRPr="00742707"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28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</w:t>
      </w:r>
      <w:r>
        <w:rPr>
          <w:rFonts w:ascii="方正仿宋简体" w:eastAsia="方正仿宋简体" w:cs="方正仿宋简体" w:hint="eastAsia"/>
          <w:sz w:val="32"/>
          <w:szCs w:val="32"/>
        </w:rPr>
        <w:t>，</w:t>
      </w:r>
      <w:r w:rsidRPr="0014577A">
        <w:rPr>
          <w:rFonts w:ascii="方正仿宋简体" w:eastAsia="方正仿宋简体" w:cs="方正仿宋简体" w:hint="eastAsia"/>
          <w:sz w:val="32"/>
          <w:szCs w:val="32"/>
        </w:rPr>
        <w:t>比上年度下降</w:t>
      </w:r>
      <w:r w:rsidRPr="0014577A">
        <w:rPr>
          <w:rFonts w:ascii="方正仿宋简体" w:eastAsia="方正仿宋简体" w:cs="方正仿宋简体"/>
          <w:sz w:val="32"/>
          <w:szCs w:val="32"/>
        </w:rPr>
        <w:t>60%</w:t>
      </w:r>
      <w:r w:rsidRPr="0014577A">
        <w:rPr>
          <w:rFonts w:ascii="方正仿宋简体" w:eastAsia="方正仿宋简体" w:cs="方正仿宋简体" w:hint="eastAsia"/>
          <w:sz w:val="32"/>
          <w:szCs w:val="32"/>
        </w:rPr>
        <w:t>，主要原因是公务用车接待和因公出差次数明显减少。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5A7E5A" w:rsidRPr="004668D3" w:rsidRDefault="005A7E5A" w:rsidP="0014577A">
      <w:pPr>
        <w:rPr>
          <w:rFonts w:ascii="仿宋_GB2312" w:eastAsia="仿宋_GB2312" w:cs="Times New Roman"/>
          <w:sz w:val="32"/>
          <w:szCs w:val="32"/>
        </w:rPr>
      </w:pPr>
      <w:r w:rsidRPr="00742707">
        <w:rPr>
          <w:rFonts w:ascii="方正仿宋简体" w:eastAsia="方正仿宋简体" w:cs="方正仿宋简体"/>
          <w:sz w:val="32"/>
          <w:szCs w:val="32"/>
        </w:rPr>
        <w:t xml:space="preserve">    2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公务接待费</w:t>
      </w:r>
      <w:r>
        <w:rPr>
          <w:rFonts w:ascii="方正仿宋简体" w:eastAsia="方正仿宋简体" w:cs="方正仿宋简体" w:hint="eastAsia"/>
          <w:sz w:val="32"/>
          <w:szCs w:val="32"/>
        </w:rPr>
        <w:t>支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出</w:t>
      </w:r>
      <w:r w:rsidRPr="00742707"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ascii="方正仿宋简体" w:eastAsia="方正仿宋简体" w:cs="方正仿宋简体"/>
          <w:sz w:val="32"/>
          <w:szCs w:val="32"/>
        </w:rPr>
        <w:t>.</w:t>
      </w:r>
      <w:r w:rsidRPr="00742707">
        <w:rPr>
          <w:rFonts w:ascii="方正仿宋简体" w:eastAsia="方正仿宋简体" w:cs="方正仿宋简体"/>
          <w:sz w:val="32"/>
          <w:szCs w:val="32"/>
        </w:rPr>
        <w:t>03</w:t>
      </w:r>
      <w:r w:rsidRPr="00742707">
        <w:rPr>
          <w:rFonts w:ascii="方正仿宋简体" w:eastAsia="方正仿宋简体" w:cs="方正仿宋简体" w:hint="eastAsia"/>
          <w:sz w:val="32"/>
          <w:szCs w:val="32"/>
        </w:rPr>
        <w:t>万元，</w:t>
      </w:r>
      <w:r w:rsidRPr="0014577A">
        <w:rPr>
          <w:rFonts w:ascii="方正仿宋简体" w:eastAsia="方正仿宋简体" w:cs="方正仿宋简体" w:hint="eastAsia"/>
          <w:sz w:val="32"/>
          <w:szCs w:val="32"/>
        </w:rPr>
        <w:t>接待</w:t>
      </w:r>
      <w:r w:rsidRPr="0014577A">
        <w:rPr>
          <w:rFonts w:ascii="方正仿宋简体" w:eastAsia="方正仿宋简体" w:cs="方正仿宋简体"/>
          <w:sz w:val="32"/>
          <w:szCs w:val="32"/>
        </w:rPr>
        <w:t>92</w:t>
      </w:r>
      <w:r w:rsidRPr="0014577A">
        <w:rPr>
          <w:rFonts w:ascii="方正仿宋简体" w:eastAsia="方正仿宋简体" w:cs="方正仿宋简体" w:hint="eastAsia"/>
          <w:sz w:val="32"/>
          <w:szCs w:val="32"/>
        </w:rPr>
        <w:t>批次，</w:t>
      </w:r>
      <w:r w:rsidRPr="0014577A">
        <w:rPr>
          <w:rFonts w:ascii="方正仿宋简体" w:eastAsia="方正仿宋简体" w:cs="方正仿宋简体"/>
          <w:sz w:val="32"/>
          <w:szCs w:val="32"/>
        </w:rPr>
        <w:t>200</w:t>
      </w:r>
      <w:r w:rsidRPr="0014577A">
        <w:rPr>
          <w:rFonts w:ascii="方正仿宋简体" w:eastAsia="方正仿宋简体" w:cs="方正仿宋简体" w:hint="eastAsia"/>
          <w:sz w:val="32"/>
          <w:szCs w:val="32"/>
        </w:rPr>
        <w:t>人次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14577A">
        <w:rPr>
          <w:rFonts w:ascii="方正仿宋简体" w:eastAsia="方正仿宋简体" w:cs="方正仿宋简体" w:hint="eastAsia"/>
          <w:sz w:val="32"/>
          <w:szCs w:val="32"/>
        </w:rPr>
        <w:t>比上年度下降</w:t>
      </w:r>
      <w:r w:rsidRPr="0014577A">
        <w:rPr>
          <w:rFonts w:ascii="方正仿宋简体" w:eastAsia="方正仿宋简体" w:cs="方正仿宋简体"/>
          <w:sz w:val="32"/>
          <w:szCs w:val="32"/>
        </w:rPr>
        <w:t>21%</w:t>
      </w:r>
      <w:r w:rsidRPr="0014577A">
        <w:rPr>
          <w:rFonts w:ascii="方正仿宋简体" w:eastAsia="方正仿宋简体" w:cs="方正仿宋简体" w:hint="eastAsia"/>
          <w:sz w:val="32"/>
          <w:szCs w:val="32"/>
        </w:rPr>
        <w:t>，</w:t>
      </w:r>
      <w:r w:rsidRPr="0014577A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14577A">
        <w:rPr>
          <w:rFonts w:ascii="方正仿宋简体" w:eastAsia="方正仿宋简体" w:cs="方正仿宋简体" w:hint="eastAsia"/>
          <w:sz w:val="32"/>
          <w:szCs w:val="32"/>
        </w:rPr>
        <w:t>主要原因是上级领导和省、市兄弟单位来访学习交流减少及各县（市、区）党史部门业务工作往来接待减少。</w:t>
      </w:r>
    </w:p>
    <w:p w:rsidR="005A7E5A" w:rsidRPr="00742707" w:rsidRDefault="005A7E5A" w:rsidP="00742707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，。</w:t>
      </w:r>
    </w:p>
    <w:sectPr w:rsidR="005A7E5A" w:rsidRPr="00742707" w:rsidSect="005B5EA8">
      <w:footerReference w:type="default" r:id="rId6"/>
      <w:pgSz w:w="11906" w:h="16838" w:code="9"/>
      <w:pgMar w:top="1440" w:right="1797" w:bottom="1440" w:left="1797" w:header="62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5A" w:rsidRDefault="005A7E5A" w:rsidP="005B5E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7E5A" w:rsidRDefault="005A7E5A" w:rsidP="005B5E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5A" w:rsidRDefault="005A7E5A">
    <w:pPr>
      <w:pStyle w:val="Footer"/>
      <w:jc w:val="center"/>
      <w:rPr>
        <w:rFonts w:cs="Times New Roman"/>
      </w:rPr>
    </w:pPr>
    <w:fldSimple w:instr="PAGE   \* MERGEFORMAT">
      <w:r w:rsidRPr="0014577A">
        <w:rPr>
          <w:noProof/>
          <w:lang w:val="zh-CN"/>
        </w:rPr>
        <w:t>3</w:t>
      </w:r>
    </w:fldSimple>
  </w:p>
  <w:p w:rsidR="005A7E5A" w:rsidRDefault="005A7E5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5A" w:rsidRDefault="005A7E5A" w:rsidP="005B5E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7E5A" w:rsidRDefault="005A7E5A" w:rsidP="005B5E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47B"/>
    <w:rsid w:val="000C768A"/>
    <w:rsid w:val="0014577A"/>
    <w:rsid w:val="00185FFF"/>
    <w:rsid w:val="001C2846"/>
    <w:rsid w:val="002A4A03"/>
    <w:rsid w:val="002E1363"/>
    <w:rsid w:val="003316D7"/>
    <w:rsid w:val="004668D3"/>
    <w:rsid w:val="004F329B"/>
    <w:rsid w:val="005A7E5A"/>
    <w:rsid w:val="005B5EA8"/>
    <w:rsid w:val="005C5C4B"/>
    <w:rsid w:val="00742707"/>
    <w:rsid w:val="00AA1337"/>
    <w:rsid w:val="00BC347B"/>
    <w:rsid w:val="00FB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C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5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5EA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B5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5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249</Words>
  <Characters>1424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mzds</dc:creator>
  <cp:keywords/>
  <dc:description/>
  <cp:lastModifiedBy>微软用户</cp:lastModifiedBy>
  <cp:revision>6</cp:revision>
  <dcterms:created xsi:type="dcterms:W3CDTF">2015-10-30T08:42:00Z</dcterms:created>
  <dcterms:modified xsi:type="dcterms:W3CDTF">2016-08-04T01:58:00Z</dcterms:modified>
</cp:coreProperties>
</file>