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交通行政许可申请不予受理决定书</w:t>
      </w: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/>
          <w:sz w:val="28"/>
          <w:szCs w:val="28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</w:rPr>
        <w:t>编号：（单位代号+年度+流水号）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pacing w:line="360" w:lineRule="auto"/>
        <w:ind w:firstLine="6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28"/>
        </w:rPr>
        <w:t>申请。</w:t>
      </w:r>
    </w:p>
    <w:p>
      <w:pPr>
        <w:snapToGrid w:val="0"/>
        <w:spacing w:line="360" w:lineRule="auto"/>
        <w:ind w:firstLine="546" w:firstLineChars="19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经审查，该申请事项不属于本行政机关职权范围，建议你（单位）向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提出申请。</w:t>
      </w:r>
    </w:p>
    <w:p>
      <w:pPr>
        <w:ind w:firstLine="6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根据《行政许可法》第三十二条规定，决定对你（单位）提出的申请不予受理。</w:t>
      </w:r>
    </w:p>
    <w:p>
      <w:pPr>
        <w:ind w:firstLine="840" w:firstLineChars="3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申请人如对本决定不服，可以在收到本决定书之日起</w:t>
      </w:r>
      <w:r>
        <w:rPr>
          <w:rFonts w:ascii="仿宋_GB2312" w:eastAsia="仿宋_GB2312"/>
          <w:sz w:val="28"/>
          <w:szCs w:val="28"/>
        </w:rPr>
        <w:t>60</w:t>
      </w:r>
      <w:r>
        <w:rPr>
          <w:rFonts w:hint="eastAsia" w:ascii="仿宋_GB2312" w:eastAsia="仿宋_GB2312"/>
          <w:sz w:val="28"/>
          <w:szCs w:val="28"/>
        </w:rPr>
        <w:t>日内向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</w:rPr>
        <w:t>申请复议，也可以在收到本决定书之日起6个月内直接向人民法院提起行政诉讼。</w:t>
      </w:r>
    </w:p>
    <w:p>
      <w:pPr>
        <w:ind w:firstLine="63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特此通知。</w:t>
      </w:r>
    </w:p>
    <w:p>
      <w:pPr>
        <w:ind w:firstLine="630"/>
        <w:jc w:val="left"/>
        <w:rPr>
          <w:rFonts w:ascii="仿宋_GB2312" w:eastAsia="仿宋_GB2312"/>
          <w:sz w:val="28"/>
          <w:szCs w:val="28"/>
        </w:rPr>
      </w:pPr>
    </w:p>
    <w:p>
      <w:pPr>
        <w:ind w:firstLine="630"/>
        <w:rPr>
          <w:rFonts w:ascii="仿宋_GB2312" w:eastAsia="仿宋_GB2312"/>
          <w:sz w:val="28"/>
          <w:szCs w:val="28"/>
        </w:rPr>
      </w:pPr>
    </w:p>
    <w:p>
      <w:pPr>
        <w:ind w:firstLine="630"/>
        <w:rPr>
          <w:rFonts w:ascii="仿宋_GB2312" w:eastAsia="仿宋_GB2312"/>
          <w:sz w:val="28"/>
          <w:szCs w:val="28"/>
        </w:rPr>
      </w:pPr>
    </w:p>
    <w:p>
      <w:pPr>
        <w:wordWrap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（许可机关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印章或</w:t>
      </w:r>
      <w:r>
        <w:rPr>
          <w:rFonts w:hint="eastAsia" w:ascii="仿宋_GB2312" w:eastAsia="仿宋_GB2312"/>
          <w:sz w:val="28"/>
          <w:szCs w:val="28"/>
        </w:rPr>
        <w:t>行政许可专用章）</w:t>
      </w:r>
      <w:r>
        <w:rPr>
          <w:rFonts w:ascii="仿宋_GB2312" w:eastAsia="仿宋_GB2312"/>
          <w:sz w:val="28"/>
          <w:szCs w:val="28"/>
        </w:rPr>
        <w:t xml:space="preserve">                           </w:t>
      </w:r>
    </w:p>
    <w:p>
      <w:pPr>
        <w:wordWrap/>
        <w:ind w:firstLine="63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wordWrap w:val="0"/>
        <w:ind w:firstLine="630"/>
        <w:jc w:val="right"/>
        <w:rPr>
          <w:rFonts w:ascii="仿宋_GB2312" w:eastAsia="仿宋_GB2312"/>
          <w:sz w:val="28"/>
          <w:szCs w:val="28"/>
        </w:rPr>
      </w:pPr>
    </w:p>
    <w:p>
      <w:pPr>
        <w:wordWrap/>
        <w:ind w:firstLine="630"/>
        <w:jc w:val="left"/>
        <w:rPr>
          <w:rFonts w:ascii="仿宋_GB2312" w:eastAsia="仿宋_GB2312"/>
          <w:sz w:val="28"/>
          <w:szCs w:val="28"/>
        </w:rPr>
      </w:pPr>
    </w:p>
    <w:p>
      <w:pPr>
        <w:wordWrap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  <w:r>
        <w:rPr>
          <w:rFonts w:ascii="仿宋_GB2312" w:eastAsia="仿宋_GB2312"/>
          <w:sz w:val="28"/>
          <w:szCs w:val="28"/>
        </w:rPr>
        <w:t xml:space="preserve"> </w:t>
      </w:r>
    </w:p>
    <w:sectPr>
      <w:pgSz w:w="11906" w:h="16838"/>
      <w:pgMar w:top="1440" w:right="1700" w:bottom="1440" w:left="162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EE"/>
    <w:rsid w:val="00022521"/>
    <w:rsid w:val="0002551E"/>
    <w:rsid w:val="00037734"/>
    <w:rsid w:val="0006177E"/>
    <w:rsid w:val="000B6EB4"/>
    <w:rsid w:val="000C52D7"/>
    <w:rsid w:val="000F2D5C"/>
    <w:rsid w:val="00233FA3"/>
    <w:rsid w:val="0025791E"/>
    <w:rsid w:val="0034714B"/>
    <w:rsid w:val="003B1E4C"/>
    <w:rsid w:val="003F47D3"/>
    <w:rsid w:val="003F55C6"/>
    <w:rsid w:val="004068E9"/>
    <w:rsid w:val="00490E79"/>
    <w:rsid w:val="00567468"/>
    <w:rsid w:val="005E0A66"/>
    <w:rsid w:val="0061064F"/>
    <w:rsid w:val="00652800"/>
    <w:rsid w:val="006C5DDD"/>
    <w:rsid w:val="0073341F"/>
    <w:rsid w:val="008544B6"/>
    <w:rsid w:val="00867A7B"/>
    <w:rsid w:val="008F12EE"/>
    <w:rsid w:val="009B2E72"/>
    <w:rsid w:val="00A04DAB"/>
    <w:rsid w:val="00AA247D"/>
    <w:rsid w:val="00AA7930"/>
    <w:rsid w:val="00AD3E57"/>
    <w:rsid w:val="00B2620E"/>
    <w:rsid w:val="00BA14C0"/>
    <w:rsid w:val="00BA7353"/>
    <w:rsid w:val="00BE405F"/>
    <w:rsid w:val="00DA5A53"/>
    <w:rsid w:val="00DD3FF7"/>
    <w:rsid w:val="00E000E5"/>
    <w:rsid w:val="00F0298B"/>
    <w:rsid w:val="041D6192"/>
    <w:rsid w:val="1C150FC4"/>
    <w:rsid w:val="1F7F2D84"/>
    <w:rsid w:val="20A44059"/>
    <w:rsid w:val="23146F72"/>
    <w:rsid w:val="27D002D7"/>
    <w:rsid w:val="2CCE3682"/>
    <w:rsid w:val="2DF06B41"/>
    <w:rsid w:val="376E30E8"/>
    <w:rsid w:val="3A332DCD"/>
    <w:rsid w:val="3ACC720B"/>
    <w:rsid w:val="3E37494E"/>
    <w:rsid w:val="44B0151A"/>
    <w:rsid w:val="4B805AE8"/>
    <w:rsid w:val="4E062CDD"/>
    <w:rsid w:val="5841640C"/>
    <w:rsid w:val="59CF7200"/>
    <w:rsid w:val="63EC73C5"/>
    <w:rsid w:val="649B3AA9"/>
    <w:rsid w:val="7503366F"/>
    <w:rsid w:val="788C6BAD"/>
    <w:rsid w:val="7B335CD8"/>
    <w:rsid w:val="7DC949B3"/>
    <w:rsid w:val="7FC0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388</Characters>
  <Lines>3</Lines>
  <Paragraphs>1</Paragraphs>
  <TotalTime>5</TotalTime>
  <ScaleCrop>false</ScaleCrop>
  <LinksUpToDate>false</LinksUpToDate>
  <CharactersWithSpaces>455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2006-08-21T00:44:00Z</dcterms:created>
  <dc:creator>陈珍</dc:creator>
  <cp:lastModifiedBy>若若</cp:lastModifiedBy>
  <dcterms:modified xsi:type="dcterms:W3CDTF">2021-11-20T16:18:47Z</dcterms:modified>
  <dc:title>交通行政许可申请不予受理决定书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677A6854D7B54B9B8DBB033CCA712D8E</vt:lpwstr>
  </property>
</Properties>
</file>