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1F" w:rsidRDefault="005C221F" w:rsidP="00E2155F">
      <w:pPr>
        <w:spacing w:line="360" w:lineRule="auto"/>
        <w:jc w:val="center"/>
        <w:rPr>
          <w:rFonts w:asciiTheme="majorEastAsia" w:eastAsiaTheme="majorEastAsia" w:hAnsiTheme="majorEastAsia"/>
          <w:b/>
          <w:sz w:val="44"/>
          <w:szCs w:val="44"/>
        </w:rPr>
      </w:pPr>
    </w:p>
    <w:p w:rsidR="005C221F" w:rsidRDefault="005C221F" w:rsidP="00E2155F">
      <w:pPr>
        <w:spacing w:line="360" w:lineRule="auto"/>
        <w:jc w:val="center"/>
        <w:rPr>
          <w:rFonts w:asciiTheme="majorEastAsia" w:eastAsiaTheme="majorEastAsia" w:hAnsiTheme="majorEastAsia"/>
          <w:b/>
          <w:sz w:val="44"/>
          <w:szCs w:val="44"/>
        </w:rPr>
      </w:pPr>
    </w:p>
    <w:p w:rsidR="00E2155F" w:rsidRDefault="00E2155F" w:rsidP="00E2155F">
      <w:pPr>
        <w:spacing w:line="360" w:lineRule="auto"/>
        <w:jc w:val="center"/>
        <w:rPr>
          <w:rFonts w:asciiTheme="majorEastAsia" w:eastAsiaTheme="majorEastAsia" w:hAnsiTheme="majorEastAsia"/>
          <w:b/>
          <w:sz w:val="44"/>
          <w:szCs w:val="44"/>
        </w:rPr>
      </w:pPr>
      <w:r w:rsidRPr="009D7B08">
        <w:rPr>
          <w:rFonts w:asciiTheme="majorEastAsia" w:eastAsiaTheme="majorEastAsia" w:hAnsiTheme="majorEastAsia" w:hint="eastAsia"/>
          <w:b/>
          <w:sz w:val="44"/>
          <w:szCs w:val="44"/>
        </w:rPr>
        <w:t>梅州市工程建设项目“多测合一”</w:t>
      </w:r>
    </w:p>
    <w:p w:rsidR="00E2155F" w:rsidRDefault="00E2155F" w:rsidP="00E2155F">
      <w:pPr>
        <w:spacing w:line="360" w:lineRule="auto"/>
        <w:jc w:val="center"/>
        <w:rPr>
          <w:rFonts w:asciiTheme="majorEastAsia" w:eastAsiaTheme="majorEastAsia" w:hAnsiTheme="majorEastAsia"/>
          <w:b/>
          <w:sz w:val="44"/>
          <w:szCs w:val="44"/>
        </w:rPr>
      </w:pPr>
      <w:r w:rsidRPr="009D7B08">
        <w:rPr>
          <w:rFonts w:asciiTheme="majorEastAsia" w:eastAsiaTheme="majorEastAsia" w:hAnsiTheme="majorEastAsia" w:hint="eastAsia"/>
          <w:b/>
          <w:sz w:val="44"/>
          <w:szCs w:val="44"/>
        </w:rPr>
        <w:t>改革实施方案</w:t>
      </w:r>
    </w:p>
    <w:p w:rsidR="003C2B49" w:rsidRPr="003C2B49" w:rsidRDefault="003C2B49" w:rsidP="00E2155F">
      <w:pPr>
        <w:spacing w:line="360" w:lineRule="auto"/>
        <w:jc w:val="center"/>
        <w:rPr>
          <w:rFonts w:ascii="仿宋" w:eastAsia="仿宋" w:hAnsi="仿宋"/>
          <w:sz w:val="32"/>
          <w:szCs w:val="32"/>
        </w:rPr>
      </w:pPr>
      <w:r w:rsidRPr="003C2B49">
        <w:rPr>
          <w:rFonts w:ascii="仿宋" w:eastAsia="仿宋" w:hAnsi="仿宋" w:hint="eastAsia"/>
          <w:sz w:val="32"/>
          <w:szCs w:val="32"/>
        </w:rPr>
        <w:t>（征求意见稿）</w:t>
      </w:r>
    </w:p>
    <w:p w:rsidR="00E2155F" w:rsidRPr="00375E22" w:rsidRDefault="00E2155F" w:rsidP="00E2155F">
      <w:pPr>
        <w:spacing w:line="360" w:lineRule="auto"/>
        <w:jc w:val="center"/>
        <w:rPr>
          <w:rFonts w:ascii="仿宋" w:eastAsia="仿宋" w:hAnsi="仿宋"/>
          <w:b/>
          <w:sz w:val="36"/>
          <w:szCs w:val="36"/>
        </w:rPr>
      </w:pPr>
    </w:p>
    <w:p w:rsidR="00E2155F" w:rsidRPr="00A00AAA" w:rsidRDefault="00444EAF" w:rsidP="00A00AAA">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为进一步深化“放管服”改革，优化营商环境，提升</w:t>
      </w:r>
      <w:r w:rsidR="00220054">
        <w:rPr>
          <w:rFonts w:ascii="仿宋" w:eastAsia="仿宋" w:hAnsi="仿宋" w:cs="Times New Roman" w:hint="eastAsia"/>
          <w:sz w:val="32"/>
          <w:szCs w:val="32"/>
        </w:rPr>
        <w:t>测绘服务效能，</w:t>
      </w:r>
      <w:r w:rsidR="00070C17">
        <w:rPr>
          <w:rFonts w:ascii="仿宋" w:eastAsia="仿宋" w:hAnsi="仿宋" w:cs="Times New Roman" w:hint="eastAsia"/>
          <w:sz w:val="32"/>
          <w:szCs w:val="32"/>
        </w:rPr>
        <w:t>根据</w:t>
      </w:r>
      <w:r w:rsidR="00E2155F" w:rsidRPr="009D7B08">
        <w:rPr>
          <w:rFonts w:ascii="仿宋" w:eastAsia="仿宋" w:hAnsi="仿宋" w:cs="Times New Roman" w:hint="eastAsia"/>
          <w:sz w:val="32"/>
          <w:szCs w:val="32"/>
        </w:rPr>
        <w:t>《自然资源部关于以“多</w:t>
      </w:r>
      <w:r w:rsidR="00E47CFE">
        <w:rPr>
          <w:rFonts w:ascii="仿宋" w:eastAsia="仿宋" w:hAnsi="仿宋" w:cs="Times New Roman" w:hint="eastAsia"/>
          <w:sz w:val="32"/>
          <w:szCs w:val="32"/>
        </w:rPr>
        <w:t>规</w:t>
      </w:r>
      <w:r w:rsidR="00E2155F" w:rsidRPr="009D7B08">
        <w:rPr>
          <w:rFonts w:ascii="仿宋" w:eastAsia="仿宋" w:hAnsi="仿宋" w:cs="Times New Roman" w:hint="eastAsia"/>
          <w:sz w:val="32"/>
          <w:szCs w:val="32"/>
        </w:rPr>
        <w:t>合一”</w:t>
      </w:r>
      <w:r w:rsidR="00685F4B">
        <w:rPr>
          <w:rFonts w:ascii="仿宋" w:eastAsia="仿宋" w:hAnsi="仿宋" w:cs="Times New Roman" w:hint="eastAsia"/>
          <w:sz w:val="32"/>
          <w:szCs w:val="32"/>
        </w:rPr>
        <w:t>为基础推进规划用地“多审合一、多证合一”改革的通知》（自然资</w:t>
      </w:r>
      <w:proofErr w:type="gramStart"/>
      <w:r w:rsidR="00685F4B">
        <w:rPr>
          <w:rFonts w:ascii="仿宋" w:eastAsia="仿宋" w:hAnsi="仿宋" w:cs="Times New Roman" w:hint="eastAsia"/>
          <w:sz w:val="32"/>
          <w:szCs w:val="32"/>
        </w:rPr>
        <w:t>规</w:t>
      </w:r>
      <w:proofErr w:type="gramEnd"/>
      <w:r w:rsidR="00685F4B">
        <w:rPr>
          <w:rFonts w:ascii="仿宋" w:eastAsia="仿宋" w:hAnsi="仿宋" w:cs="Times New Roman" w:hint="eastAsia"/>
          <w:sz w:val="32"/>
          <w:szCs w:val="32"/>
        </w:rPr>
        <w:t>[</w:t>
      </w:r>
      <w:r w:rsidR="00685F4B" w:rsidRPr="009D7B08">
        <w:rPr>
          <w:rFonts w:ascii="仿宋" w:eastAsia="仿宋" w:hAnsi="仿宋" w:cs="Times New Roman" w:hint="eastAsia"/>
          <w:sz w:val="32"/>
          <w:szCs w:val="32"/>
        </w:rPr>
        <w:t>2019</w:t>
      </w:r>
      <w:r w:rsidR="00685F4B">
        <w:rPr>
          <w:rFonts w:ascii="仿宋" w:eastAsia="仿宋" w:hAnsi="仿宋" w:cs="Times New Roman" w:hint="eastAsia"/>
          <w:sz w:val="32"/>
          <w:szCs w:val="32"/>
        </w:rPr>
        <w:t>]</w:t>
      </w:r>
      <w:r w:rsidR="00E2155F" w:rsidRPr="009D7B08">
        <w:rPr>
          <w:rFonts w:ascii="仿宋" w:eastAsia="仿宋" w:hAnsi="仿宋" w:cs="Times New Roman" w:hint="eastAsia"/>
          <w:sz w:val="32"/>
          <w:szCs w:val="32"/>
        </w:rPr>
        <w:t>2</w:t>
      </w:r>
      <w:r w:rsidR="00220054">
        <w:rPr>
          <w:rFonts w:ascii="仿宋" w:eastAsia="仿宋" w:hAnsi="仿宋" w:cs="Times New Roman" w:hint="eastAsia"/>
          <w:sz w:val="32"/>
          <w:szCs w:val="32"/>
        </w:rPr>
        <w:t>号）、</w:t>
      </w:r>
      <w:r w:rsidR="00442D89" w:rsidRPr="00663A43">
        <w:rPr>
          <w:rFonts w:ascii="仿宋" w:eastAsia="仿宋" w:hAnsi="仿宋" w:cs="Times New Roman" w:hint="eastAsia"/>
          <w:sz w:val="32"/>
          <w:szCs w:val="32"/>
        </w:rPr>
        <w:t>《梅州市人民政府关于印发梅州市全面开展工程建设项目审批制度改革实施方案的通知》（梅市府[2019]12号）</w:t>
      </w:r>
      <w:r w:rsidR="00442D89">
        <w:rPr>
          <w:rFonts w:ascii="仿宋" w:eastAsia="仿宋" w:hAnsi="仿宋" w:cs="Times New Roman" w:hint="eastAsia"/>
          <w:sz w:val="32"/>
          <w:szCs w:val="32"/>
        </w:rPr>
        <w:t>、</w:t>
      </w:r>
      <w:r w:rsidR="00E2155F" w:rsidRPr="009D7B08">
        <w:rPr>
          <w:rFonts w:ascii="仿宋" w:eastAsia="仿宋" w:hAnsi="仿宋" w:cs="Times New Roman" w:hint="eastAsia"/>
          <w:sz w:val="32"/>
          <w:szCs w:val="32"/>
        </w:rPr>
        <w:t>《自然资源部办公厅</w:t>
      </w:r>
      <w:r w:rsidR="00685F4B">
        <w:rPr>
          <w:rFonts w:ascii="仿宋" w:eastAsia="仿宋" w:hAnsi="仿宋" w:cs="Times New Roman" w:hint="eastAsia"/>
          <w:sz w:val="32"/>
          <w:szCs w:val="32"/>
        </w:rPr>
        <w:t>关于转发&lt;</w:t>
      </w:r>
      <w:r w:rsidR="00E2155F" w:rsidRPr="009D7B08">
        <w:rPr>
          <w:rFonts w:ascii="仿宋" w:eastAsia="仿宋" w:hAnsi="仿宋" w:cs="Times New Roman" w:hint="eastAsia"/>
          <w:sz w:val="32"/>
          <w:szCs w:val="32"/>
        </w:rPr>
        <w:t>南宁</w:t>
      </w:r>
      <w:r w:rsidR="00685F4B">
        <w:rPr>
          <w:rFonts w:ascii="仿宋" w:eastAsia="仿宋" w:hAnsi="仿宋" w:cs="Times New Roman" w:hint="eastAsia"/>
          <w:sz w:val="32"/>
          <w:szCs w:val="32"/>
        </w:rPr>
        <w:t>市人民政府关于印发南宁市建设项目“多测合一”管理暂行办法的通知&gt;的通知》（自然资办发[</w:t>
      </w:r>
      <w:r w:rsidR="00E2155F" w:rsidRPr="009D7B08">
        <w:rPr>
          <w:rFonts w:ascii="仿宋" w:eastAsia="仿宋" w:hAnsi="仿宋" w:cs="Times New Roman" w:hint="eastAsia"/>
          <w:sz w:val="32"/>
          <w:szCs w:val="32"/>
        </w:rPr>
        <w:t>2021</w:t>
      </w:r>
      <w:r w:rsidR="00685F4B">
        <w:rPr>
          <w:rFonts w:ascii="仿宋" w:eastAsia="仿宋" w:hAnsi="仿宋" w:cs="Times New Roman" w:hint="eastAsia"/>
          <w:sz w:val="32"/>
          <w:szCs w:val="32"/>
        </w:rPr>
        <w:t>]</w:t>
      </w:r>
      <w:r w:rsidR="00E2155F" w:rsidRPr="009D7B08">
        <w:rPr>
          <w:rFonts w:ascii="仿宋" w:eastAsia="仿宋" w:hAnsi="仿宋" w:cs="Times New Roman" w:hint="eastAsia"/>
          <w:sz w:val="32"/>
          <w:szCs w:val="32"/>
        </w:rPr>
        <w:t>62</w:t>
      </w:r>
      <w:r w:rsidR="00685F4B">
        <w:rPr>
          <w:rFonts w:ascii="仿宋" w:eastAsia="仿宋" w:hAnsi="仿宋" w:cs="Times New Roman" w:hint="eastAsia"/>
          <w:sz w:val="32"/>
          <w:szCs w:val="32"/>
        </w:rPr>
        <w:t>号）、</w:t>
      </w:r>
      <w:r w:rsidR="00070C17">
        <w:rPr>
          <w:rFonts w:ascii="仿宋" w:eastAsia="仿宋" w:hAnsi="仿宋" w:cs="Times New Roman" w:hint="eastAsia"/>
          <w:sz w:val="32"/>
          <w:szCs w:val="32"/>
        </w:rPr>
        <w:t>《自然资源部关于积极做好用地用海要素保障的通知》（</w:t>
      </w:r>
      <w:proofErr w:type="gramStart"/>
      <w:r w:rsidR="00070C17">
        <w:rPr>
          <w:rFonts w:ascii="仿宋" w:eastAsia="仿宋" w:hAnsi="仿宋" w:cs="Times New Roman" w:hint="eastAsia"/>
          <w:sz w:val="32"/>
          <w:szCs w:val="32"/>
        </w:rPr>
        <w:t>自然资发</w:t>
      </w:r>
      <w:proofErr w:type="gramEnd"/>
      <w:r w:rsidR="00070C17">
        <w:rPr>
          <w:rFonts w:ascii="仿宋" w:eastAsia="仿宋" w:hAnsi="仿宋" w:cs="Times New Roman" w:hint="eastAsia"/>
          <w:sz w:val="32"/>
          <w:szCs w:val="32"/>
        </w:rPr>
        <w:t>[</w:t>
      </w:r>
      <w:r w:rsidR="00E2155F" w:rsidRPr="009D7B08">
        <w:rPr>
          <w:rFonts w:ascii="仿宋" w:eastAsia="仿宋" w:hAnsi="仿宋" w:cs="Times New Roman" w:hint="eastAsia"/>
          <w:sz w:val="32"/>
          <w:szCs w:val="32"/>
        </w:rPr>
        <w:t>2022</w:t>
      </w:r>
      <w:r w:rsidR="00070C17">
        <w:rPr>
          <w:rFonts w:ascii="仿宋" w:eastAsia="仿宋" w:hAnsi="仿宋" w:cs="Times New Roman" w:hint="eastAsia"/>
          <w:sz w:val="32"/>
          <w:szCs w:val="32"/>
        </w:rPr>
        <w:t>]</w:t>
      </w:r>
      <w:r w:rsidR="00E2155F" w:rsidRPr="009D7B08">
        <w:rPr>
          <w:rFonts w:ascii="仿宋" w:eastAsia="仿宋" w:hAnsi="仿宋" w:cs="Times New Roman" w:hint="eastAsia"/>
          <w:sz w:val="32"/>
          <w:szCs w:val="32"/>
        </w:rPr>
        <w:t>129号）、《广东省自然资源厅关于</w:t>
      </w:r>
      <w:r w:rsidR="005A4664">
        <w:rPr>
          <w:rFonts w:ascii="仿宋" w:eastAsia="仿宋" w:hAnsi="仿宋" w:cs="Times New Roman" w:hint="eastAsia"/>
          <w:sz w:val="32"/>
          <w:szCs w:val="32"/>
        </w:rPr>
        <w:t>推进多测合一提升工程建设项目测绘服务水平的通知》（</w:t>
      </w:r>
      <w:proofErr w:type="gramStart"/>
      <w:r w:rsidR="005A4664">
        <w:rPr>
          <w:rFonts w:ascii="仿宋" w:eastAsia="仿宋" w:hAnsi="仿宋" w:cs="Times New Roman" w:hint="eastAsia"/>
          <w:sz w:val="32"/>
          <w:szCs w:val="32"/>
        </w:rPr>
        <w:t>粤自然资</w:t>
      </w:r>
      <w:proofErr w:type="gramEnd"/>
      <w:r w:rsidR="005A4664">
        <w:rPr>
          <w:rFonts w:ascii="仿宋" w:eastAsia="仿宋" w:hAnsi="仿宋" w:cs="Times New Roman" w:hint="eastAsia"/>
          <w:sz w:val="32"/>
          <w:szCs w:val="32"/>
        </w:rPr>
        <w:t>测绘[</w:t>
      </w:r>
      <w:r w:rsidR="00E2155F" w:rsidRPr="009D7B08">
        <w:rPr>
          <w:rFonts w:ascii="仿宋" w:eastAsia="仿宋" w:hAnsi="仿宋" w:cs="Times New Roman" w:hint="eastAsia"/>
          <w:sz w:val="32"/>
          <w:szCs w:val="32"/>
        </w:rPr>
        <w:t>2022</w:t>
      </w:r>
      <w:r w:rsidR="005A4664">
        <w:rPr>
          <w:rFonts w:ascii="仿宋" w:eastAsia="仿宋" w:hAnsi="仿宋" w:cs="Times New Roman" w:hint="eastAsia"/>
          <w:sz w:val="32"/>
          <w:szCs w:val="32"/>
        </w:rPr>
        <w:t>]</w:t>
      </w:r>
      <w:r w:rsidR="00E2155F" w:rsidRPr="009D7B08">
        <w:rPr>
          <w:rFonts w:ascii="仿宋" w:eastAsia="仿宋" w:hAnsi="仿宋" w:cs="Times New Roman" w:hint="eastAsia"/>
          <w:sz w:val="32"/>
          <w:szCs w:val="32"/>
        </w:rPr>
        <w:t>2573号）等文件</w:t>
      </w:r>
      <w:r w:rsidR="00E47CFE">
        <w:rPr>
          <w:rFonts w:ascii="仿宋" w:eastAsia="仿宋" w:hAnsi="仿宋" w:cs="Times New Roman" w:hint="eastAsia"/>
          <w:sz w:val="32"/>
          <w:szCs w:val="32"/>
        </w:rPr>
        <w:t>精神</w:t>
      </w:r>
      <w:r w:rsidR="00E2155F" w:rsidRPr="009D7B08">
        <w:rPr>
          <w:rFonts w:ascii="仿宋" w:eastAsia="仿宋" w:hAnsi="仿宋" w:cs="Times New Roman" w:hint="eastAsia"/>
          <w:sz w:val="32"/>
          <w:szCs w:val="32"/>
        </w:rPr>
        <w:t>，结合本市实际，制定本实施方案。</w:t>
      </w:r>
    </w:p>
    <w:p w:rsidR="00B57346" w:rsidRDefault="00E2155F" w:rsidP="00E2155F">
      <w:pPr>
        <w:spacing w:line="360" w:lineRule="auto"/>
        <w:ind w:firstLineChars="200" w:firstLine="643"/>
        <w:rPr>
          <w:rFonts w:ascii="仿宋" w:eastAsia="仿宋" w:hAnsi="仿宋" w:cs="Times New Roman"/>
          <w:b/>
          <w:sz w:val="32"/>
          <w:szCs w:val="32"/>
        </w:rPr>
      </w:pPr>
      <w:r w:rsidRPr="00E11841">
        <w:rPr>
          <w:rFonts w:ascii="仿宋" w:eastAsia="仿宋" w:hAnsi="仿宋" w:cs="Times New Roman" w:hint="eastAsia"/>
          <w:b/>
          <w:sz w:val="32"/>
          <w:szCs w:val="32"/>
        </w:rPr>
        <w:t>一、</w:t>
      </w:r>
      <w:r w:rsidR="00B57346">
        <w:rPr>
          <w:rFonts w:ascii="仿宋" w:eastAsia="仿宋" w:hAnsi="仿宋" w:cs="Times New Roman" w:hint="eastAsia"/>
          <w:b/>
          <w:sz w:val="32"/>
          <w:szCs w:val="32"/>
        </w:rPr>
        <w:t>工作目标</w:t>
      </w:r>
    </w:p>
    <w:p w:rsidR="008919FB" w:rsidRDefault="00B57346" w:rsidP="00B5734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在2019</w:t>
      </w:r>
      <w:r w:rsidR="00BE280C">
        <w:rPr>
          <w:rFonts w:ascii="仿宋" w:eastAsia="仿宋" w:hAnsi="仿宋" w:cs="Times New Roman" w:hint="eastAsia"/>
          <w:sz w:val="32"/>
          <w:szCs w:val="32"/>
        </w:rPr>
        <w:t>年下半年开始</w:t>
      </w:r>
      <w:r w:rsidR="008919FB">
        <w:rPr>
          <w:rFonts w:ascii="仿宋" w:eastAsia="仿宋" w:hAnsi="仿宋" w:cs="Times New Roman" w:hint="eastAsia"/>
          <w:sz w:val="32"/>
          <w:szCs w:val="32"/>
        </w:rPr>
        <w:t>对</w:t>
      </w:r>
      <w:r w:rsidR="00E23B54">
        <w:rPr>
          <w:rFonts w:ascii="仿宋" w:eastAsia="仿宋" w:hAnsi="仿宋" w:cs="Times New Roman" w:hint="eastAsia"/>
          <w:sz w:val="32"/>
          <w:szCs w:val="32"/>
        </w:rPr>
        <w:t>本</w:t>
      </w:r>
      <w:r w:rsidR="008919FB" w:rsidRPr="009D7B08">
        <w:rPr>
          <w:rFonts w:ascii="仿宋" w:eastAsia="仿宋" w:hAnsi="仿宋" w:cs="Times New Roman" w:hint="eastAsia"/>
          <w:sz w:val="32"/>
          <w:szCs w:val="32"/>
        </w:rPr>
        <w:t>市范围内</w:t>
      </w:r>
      <w:r w:rsidR="008919FB">
        <w:rPr>
          <w:rFonts w:ascii="仿宋" w:eastAsia="仿宋" w:hAnsi="仿宋" w:cs="Times New Roman" w:hint="eastAsia"/>
          <w:sz w:val="32"/>
          <w:szCs w:val="32"/>
        </w:rPr>
        <w:t>房屋建筑和城市基础设施等</w:t>
      </w:r>
      <w:r>
        <w:rPr>
          <w:rFonts w:ascii="仿宋" w:eastAsia="仿宋" w:hAnsi="仿宋" w:cs="Times New Roman" w:hint="eastAsia"/>
          <w:sz w:val="32"/>
          <w:szCs w:val="32"/>
        </w:rPr>
        <w:t>工程建设项目</w:t>
      </w:r>
      <w:r w:rsidR="00D72115">
        <w:rPr>
          <w:rFonts w:ascii="仿宋" w:eastAsia="仿宋" w:hAnsi="仿宋" w:cs="Times New Roman" w:hint="eastAsia"/>
          <w:sz w:val="32"/>
          <w:szCs w:val="32"/>
        </w:rPr>
        <w:t>（特殊工程和交通、水利、能源等领域的重大工程项目除外）</w:t>
      </w:r>
      <w:r>
        <w:rPr>
          <w:rFonts w:ascii="仿宋" w:eastAsia="仿宋" w:hAnsi="仿宋" w:cs="Times New Roman" w:hint="eastAsia"/>
          <w:sz w:val="32"/>
          <w:szCs w:val="32"/>
        </w:rPr>
        <w:t>竣工验收阶段涉及的规划条件核实测量、人防测</w:t>
      </w:r>
      <w:r>
        <w:rPr>
          <w:rFonts w:ascii="仿宋" w:eastAsia="仿宋" w:hAnsi="仿宋" w:cs="Times New Roman" w:hint="eastAsia"/>
          <w:sz w:val="32"/>
          <w:szCs w:val="32"/>
        </w:rPr>
        <w:lastRenderedPageBreak/>
        <w:t>量、不动产测绘实行联合测绘的基础上，</w:t>
      </w:r>
      <w:r w:rsidR="008919FB">
        <w:rPr>
          <w:rFonts w:ascii="仿宋" w:eastAsia="仿宋" w:hAnsi="仿宋" w:cs="Times New Roman" w:hint="eastAsia"/>
          <w:sz w:val="32"/>
          <w:szCs w:val="32"/>
        </w:rPr>
        <w:t>将工程建设项目审批监管业务所涉及的测绘事项进行分阶段整合优化，</w:t>
      </w:r>
      <w:r w:rsidR="00367A9B">
        <w:rPr>
          <w:rFonts w:ascii="仿宋" w:eastAsia="仿宋" w:hAnsi="仿宋" w:cs="Times New Roman" w:hint="eastAsia"/>
          <w:sz w:val="32"/>
          <w:szCs w:val="32"/>
        </w:rPr>
        <w:t>充分利用已有测绘成果和共享沿用前面业务测绘数据，推动统一测绘标准和成果形式</w:t>
      </w:r>
      <w:r w:rsidR="00BE280C">
        <w:rPr>
          <w:rFonts w:ascii="仿宋" w:eastAsia="仿宋" w:hAnsi="仿宋" w:cs="Times New Roman" w:hint="eastAsia"/>
          <w:sz w:val="32"/>
          <w:szCs w:val="32"/>
        </w:rPr>
        <w:t>，实现同一阶段“一次委托、成果共享”、同一标的物只测一次、同一测绘工作执行统一技术标准、同一测绘成果只提交一次，全面提升我市工程建设项目测绘服务水平，进一步优化营商环境、提升审批监管效能。</w:t>
      </w:r>
    </w:p>
    <w:p w:rsidR="00E2155F" w:rsidRPr="00E11841" w:rsidRDefault="00E2155F" w:rsidP="00A00AAA">
      <w:pPr>
        <w:spacing w:line="360" w:lineRule="auto"/>
        <w:ind w:firstLineChars="196" w:firstLine="630"/>
        <w:rPr>
          <w:rFonts w:ascii="仿宋" w:eastAsia="仿宋" w:hAnsi="仿宋" w:cs="Times New Roman"/>
          <w:b/>
          <w:sz w:val="32"/>
          <w:szCs w:val="32"/>
        </w:rPr>
      </w:pPr>
      <w:r w:rsidRPr="00E11841">
        <w:rPr>
          <w:rFonts w:ascii="仿宋" w:eastAsia="仿宋" w:hAnsi="仿宋" w:cs="Times New Roman" w:hint="eastAsia"/>
          <w:b/>
          <w:sz w:val="32"/>
          <w:szCs w:val="32"/>
        </w:rPr>
        <w:t>二、实施事项</w:t>
      </w:r>
    </w:p>
    <w:p w:rsidR="00E2155F" w:rsidRDefault="00A00AAA"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“多测合一”</w:t>
      </w:r>
      <w:r w:rsidR="00E2155F" w:rsidRPr="009D7B08">
        <w:rPr>
          <w:rFonts w:ascii="仿宋" w:eastAsia="仿宋" w:hAnsi="仿宋" w:cs="Times New Roman" w:hint="eastAsia"/>
          <w:sz w:val="32"/>
          <w:szCs w:val="32"/>
        </w:rPr>
        <w:t>把工程建设项目</w:t>
      </w:r>
      <w:proofErr w:type="gramStart"/>
      <w:r w:rsidR="00E2155F" w:rsidRPr="009D7B08">
        <w:rPr>
          <w:rFonts w:ascii="仿宋" w:eastAsia="仿宋" w:hAnsi="仿宋" w:cs="Times New Roman" w:hint="eastAsia"/>
          <w:sz w:val="32"/>
          <w:szCs w:val="32"/>
        </w:rPr>
        <w:t>审批全</w:t>
      </w:r>
      <w:proofErr w:type="gramEnd"/>
      <w:r w:rsidR="00E2155F" w:rsidRPr="009D7B08">
        <w:rPr>
          <w:rFonts w:ascii="仿宋" w:eastAsia="仿宋" w:hAnsi="仿宋" w:cs="Times New Roman" w:hint="eastAsia"/>
          <w:sz w:val="32"/>
          <w:szCs w:val="32"/>
        </w:rPr>
        <w:t>流程涉及的测绘事项整合优化为立项用地规划阶段、工程规划许可阶段、施工监督阶段、竣工</w:t>
      </w:r>
      <w:r w:rsidR="00476821">
        <w:rPr>
          <w:rFonts w:ascii="仿宋" w:eastAsia="仿宋" w:hAnsi="仿宋" w:cs="Times New Roman" w:hint="eastAsia"/>
          <w:sz w:val="32"/>
          <w:szCs w:val="32"/>
        </w:rPr>
        <w:t>验收阶段四个阶段。</w:t>
      </w:r>
    </w:p>
    <w:p w:rsidR="0049099D" w:rsidRDefault="0049099D"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（一）立项用地规划阶段</w:t>
      </w:r>
      <w:r w:rsidR="00112709">
        <w:rPr>
          <w:rFonts w:ascii="仿宋" w:eastAsia="仿宋" w:hAnsi="仿宋" w:cs="Times New Roman" w:hint="eastAsia"/>
          <w:sz w:val="32"/>
          <w:szCs w:val="32"/>
        </w:rPr>
        <w:t>。</w:t>
      </w:r>
    </w:p>
    <w:p w:rsidR="0049099D" w:rsidRDefault="0049099D"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将立项用地规划阶段涉及的选址测绘、土地勘测定界、地籍调查、拨地测量四个测绘事项整合为立项用地规划综合测绘事项。测绘内容为用地范围内各类建（构）筑物及其主要附属设施等现状地形，实地界定土地使用范围，测定界桩位置、调绘土地利用现状、计算用地面积，开展土地权属调查，核实与规划道路及已拨地成果的关系等。测绘成果作为建设项目用地预审与选址意见书审批、建设用地规划许可证审批、不动产登记的依据。</w:t>
      </w:r>
    </w:p>
    <w:p w:rsidR="0049099D" w:rsidRDefault="0049099D"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（二）工程</w:t>
      </w:r>
      <w:r w:rsidR="00112709">
        <w:rPr>
          <w:rFonts w:ascii="仿宋" w:eastAsia="仿宋" w:hAnsi="仿宋" w:cs="Times New Roman"/>
          <w:sz w:val="32"/>
          <w:szCs w:val="32"/>
        </w:rPr>
        <w:t>规划</w:t>
      </w:r>
      <w:r>
        <w:rPr>
          <w:rFonts w:ascii="仿宋" w:eastAsia="仿宋" w:hAnsi="仿宋" w:cs="Times New Roman" w:hint="eastAsia"/>
          <w:sz w:val="32"/>
          <w:szCs w:val="32"/>
        </w:rPr>
        <w:t>许可</w:t>
      </w:r>
      <w:r w:rsidR="00112709">
        <w:rPr>
          <w:rFonts w:ascii="仿宋" w:eastAsia="仿宋" w:hAnsi="仿宋" w:cs="Times New Roman" w:hint="eastAsia"/>
          <w:sz w:val="32"/>
          <w:szCs w:val="32"/>
        </w:rPr>
        <w:t>阶段。</w:t>
      </w:r>
    </w:p>
    <w:p w:rsidR="0049099D" w:rsidRDefault="0049099D"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将工程</w:t>
      </w:r>
      <w:r w:rsidR="00112709">
        <w:rPr>
          <w:rFonts w:ascii="仿宋" w:eastAsia="仿宋" w:hAnsi="仿宋" w:cs="Times New Roman" w:hint="eastAsia"/>
          <w:sz w:val="32"/>
          <w:szCs w:val="32"/>
        </w:rPr>
        <w:t>规划</w:t>
      </w:r>
      <w:r>
        <w:rPr>
          <w:rFonts w:ascii="仿宋" w:eastAsia="仿宋" w:hAnsi="仿宋" w:cs="Times New Roman" w:hint="eastAsia"/>
          <w:sz w:val="32"/>
          <w:szCs w:val="32"/>
        </w:rPr>
        <w:t>许可阶段涉及的报建现状地形图测绘、规划放线</w:t>
      </w:r>
      <w:r w:rsidR="00112709">
        <w:rPr>
          <w:rFonts w:ascii="仿宋" w:eastAsia="仿宋" w:hAnsi="仿宋" w:cs="Times New Roman" w:hint="eastAsia"/>
          <w:sz w:val="32"/>
          <w:szCs w:val="32"/>
        </w:rPr>
        <w:t>测量</w:t>
      </w:r>
      <w:r>
        <w:rPr>
          <w:rFonts w:ascii="仿宋" w:eastAsia="仿宋" w:hAnsi="仿宋" w:cs="Times New Roman" w:hint="eastAsia"/>
          <w:sz w:val="32"/>
          <w:szCs w:val="32"/>
        </w:rPr>
        <w:t>两个测绘事项整合为工程</w:t>
      </w:r>
      <w:r w:rsidR="00112709">
        <w:rPr>
          <w:rFonts w:ascii="仿宋" w:eastAsia="仿宋" w:hAnsi="仿宋" w:cs="Times New Roman" w:hint="eastAsia"/>
          <w:sz w:val="32"/>
          <w:szCs w:val="32"/>
        </w:rPr>
        <w:t>规划</w:t>
      </w:r>
      <w:r>
        <w:rPr>
          <w:rFonts w:ascii="仿宋" w:eastAsia="仿宋" w:hAnsi="仿宋" w:cs="Times New Roman" w:hint="eastAsia"/>
          <w:sz w:val="32"/>
          <w:szCs w:val="32"/>
        </w:rPr>
        <w:t>许可综合测绘事项。测绘内容</w:t>
      </w:r>
      <w:r>
        <w:rPr>
          <w:rFonts w:ascii="仿宋" w:eastAsia="仿宋" w:hAnsi="仿宋" w:cs="Times New Roman" w:hint="eastAsia"/>
          <w:sz w:val="32"/>
          <w:szCs w:val="32"/>
        </w:rPr>
        <w:lastRenderedPageBreak/>
        <w:t>为核实更新项目范围内及周边现状地形图，进行规划放线，复核建筑面积、建筑高度、容积率、绿化面积、环卫设施、规划道路面积、日照测量等技术经济指标等。测绘成果作为建设工程规划许可审批的依据。</w:t>
      </w:r>
    </w:p>
    <w:p w:rsidR="0049099D" w:rsidRDefault="0049099D"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（三）施工</w:t>
      </w:r>
      <w:r w:rsidR="00112709">
        <w:rPr>
          <w:rFonts w:ascii="仿宋" w:eastAsia="仿宋" w:hAnsi="仿宋" w:cs="Times New Roman" w:hint="eastAsia"/>
          <w:sz w:val="32"/>
          <w:szCs w:val="32"/>
        </w:rPr>
        <w:t>监督阶段。</w:t>
      </w:r>
    </w:p>
    <w:p w:rsidR="0049099D" w:rsidRDefault="007478E6"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将施工</w:t>
      </w:r>
      <w:r w:rsidR="00112709">
        <w:rPr>
          <w:rFonts w:ascii="仿宋" w:eastAsia="仿宋" w:hAnsi="仿宋" w:cs="Times New Roman" w:hint="eastAsia"/>
          <w:sz w:val="32"/>
          <w:szCs w:val="32"/>
        </w:rPr>
        <w:t>监督</w:t>
      </w:r>
      <w:r>
        <w:rPr>
          <w:rFonts w:ascii="仿宋" w:eastAsia="仿宋" w:hAnsi="仿宋" w:cs="Times New Roman" w:hint="eastAsia"/>
          <w:sz w:val="32"/>
          <w:szCs w:val="32"/>
        </w:rPr>
        <w:t>阶段涉及的房产面积预测绘、规划验线测量两个测绘事项整合为施工</w:t>
      </w:r>
      <w:r w:rsidR="00112709">
        <w:rPr>
          <w:rFonts w:ascii="仿宋" w:eastAsia="仿宋" w:hAnsi="仿宋" w:cs="Times New Roman" w:hint="eastAsia"/>
          <w:sz w:val="32"/>
          <w:szCs w:val="32"/>
        </w:rPr>
        <w:t>监督</w:t>
      </w:r>
      <w:r>
        <w:rPr>
          <w:rFonts w:ascii="仿宋" w:eastAsia="仿宋" w:hAnsi="仿宋" w:cs="Times New Roman" w:hint="eastAsia"/>
          <w:sz w:val="32"/>
          <w:szCs w:val="32"/>
        </w:rPr>
        <w:t>综合测绘事项。测绘内容为预测算房产</w:t>
      </w:r>
      <w:r w:rsidR="00112709">
        <w:rPr>
          <w:rFonts w:ascii="仿宋" w:eastAsia="仿宋" w:hAnsi="仿宋" w:cs="Times New Roman" w:hint="eastAsia"/>
          <w:sz w:val="32"/>
          <w:szCs w:val="32"/>
        </w:rPr>
        <w:t>、产权停车位等</w:t>
      </w:r>
      <w:r>
        <w:rPr>
          <w:rFonts w:ascii="仿宋" w:eastAsia="仿宋" w:hAnsi="仿宋" w:cs="Times New Roman" w:hint="eastAsia"/>
          <w:sz w:val="32"/>
          <w:szCs w:val="32"/>
        </w:rPr>
        <w:t>面积，测量建筑物</w:t>
      </w:r>
      <w:proofErr w:type="gramStart"/>
      <w:r>
        <w:rPr>
          <w:rFonts w:ascii="仿宋" w:eastAsia="仿宋" w:hAnsi="仿宋" w:cs="Times New Roman" w:hint="eastAsia"/>
          <w:sz w:val="32"/>
          <w:szCs w:val="32"/>
        </w:rPr>
        <w:t>验</w:t>
      </w:r>
      <w:proofErr w:type="gramEnd"/>
      <w:r>
        <w:rPr>
          <w:rFonts w:ascii="仿宋" w:eastAsia="仿宋" w:hAnsi="仿宋" w:cs="Times New Roman" w:hint="eastAsia"/>
          <w:sz w:val="32"/>
          <w:szCs w:val="32"/>
        </w:rPr>
        <w:t>测点坐标和地坪高程等。测绘成果作为房屋预售许可审批、规划监管的依据。</w:t>
      </w:r>
    </w:p>
    <w:p w:rsidR="007478E6" w:rsidRDefault="007478E6"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（四）竣工验收</w:t>
      </w:r>
      <w:r w:rsidR="00A955BF">
        <w:rPr>
          <w:rFonts w:ascii="仿宋" w:eastAsia="仿宋" w:hAnsi="仿宋" w:cs="Times New Roman" w:hint="eastAsia"/>
          <w:sz w:val="32"/>
          <w:szCs w:val="32"/>
        </w:rPr>
        <w:t>阶段。</w:t>
      </w:r>
    </w:p>
    <w:p w:rsidR="00E2155F" w:rsidRDefault="00915EBB" w:rsidP="0089445A">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依照梅州市工程建设项目竣工验收</w:t>
      </w:r>
      <w:r w:rsidR="00E47CFE">
        <w:rPr>
          <w:rFonts w:ascii="仿宋" w:eastAsia="仿宋" w:hAnsi="仿宋" w:cs="Times New Roman" w:hint="eastAsia"/>
          <w:sz w:val="32"/>
          <w:szCs w:val="32"/>
        </w:rPr>
        <w:t>阶段实行</w:t>
      </w:r>
      <w:r>
        <w:rPr>
          <w:rFonts w:ascii="仿宋" w:eastAsia="仿宋" w:hAnsi="仿宋" w:cs="Times New Roman" w:hint="eastAsia"/>
          <w:sz w:val="32"/>
          <w:szCs w:val="32"/>
        </w:rPr>
        <w:t>联合测绘</w:t>
      </w:r>
      <w:r w:rsidR="00E47CFE">
        <w:rPr>
          <w:rFonts w:ascii="仿宋" w:eastAsia="仿宋" w:hAnsi="仿宋" w:cs="Times New Roman" w:hint="eastAsia"/>
          <w:sz w:val="32"/>
          <w:szCs w:val="32"/>
        </w:rPr>
        <w:t>的做法</w:t>
      </w:r>
      <w:r>
        <w:rPr>
          <w:rFonts w:ascii="仿宋" w:eastAsia="仿宋" w:hAnsi="仿宋" w:cs="Times New Roman" w:hint="eastAsia"/>
          <w:sz w:val="32"/>
          <w:szCs w:val="32"/>
        </w:rPr>
        <w:t>，将竣工验收阶段涉及的规划条件核实测量、人防测量、不动产测绘三个测绘事项</w:t>
      </w:r>
      <w:r w:rsidR="0089445A">
        <w:rPr>
          <w:rFonts w:ascii="仿宋" w:eastAsia="仿宋" w:hAnsi="仿宋" w:cs="Times New Roman" w:hint="eastAsia"/>
          <w:sz w:val="32"/>
          <w:szCs w:val="32"/>
        </w:rPr>
        <w:t>整合为</w:t>
      </w:r>
      <w:r>
        <w:rPr>
          <w:rFonts w:ascii="仿宋" w:eastAsia="仿宋" w:hAnsi="仿宋" w:cs="Times New Roman" w:hint="eastAsia"/>
          <w:sz w:val="32"/>
          <w:szCs w:val="32"/>
        </w:rPr>
        <w:t>竣工验收综合测绘事项</w:t>
      </w:r>
      <w:r w:rsidR="0089445A">
        <w:rPr>
          <w:rFonts w:ascii="仿宋" w:eastAsia="仿宋" w:hAnsi="仿宋" w:cs="Times New Roman" w:hint="eastAsia"/>
          <w:sz w:val="32"/>
          <w:szCs w:val="32"/>
        </w:rPr>
        <w:t>。测绘成果作为联合竣工验收、房屋销售、不动产登记发证的依据。</w:t>
      </w:r>
    </w:p>
    <w:p w:rsidR="00E2155F" w:rsidRPr="004961FD" w:rsidRDefault="00D01899" w:rsidP="0019116B">
      <w:pPr>
        <w:spacing w:line="360" w:lineRule="auto"/>
        <w:ind w:firstLineChars="200" w:firstLine="643"/>
        <w:rPr>
          <w:rFonts w:ascii="仿宋" w:eastAsia="仿宋" w:hAnsi="仿宋" w:cs="Times New Roman"/>
          <w:b/>
          <w:sz w:val="32"/>
          <w:szCs w:val="32"/>
        </w:rPr>
      </w:pPr>
      <w:r w:rsidRPr="00D01899">
        <w:rPr>
          <w:rFonts w:ascii="仿宋" w:eastAsia="仿宋" w:hAnsi="仿宋" w:cs="Times New Roman" w:hint="eastAsia"/>
          <w:b/>
          <w:sz w:val="32"/>
          <w:szCs w:val="32"/>
        </w:rPr>
        <w:t>三、工作程序</w:t>
      </w:r>
    </w:p>
    <w:p w:rsidR="00E2155F" w:rsidRPr="009D7B08" w:rsidRDefault="00E2155F" w:rsidP="00E2155F">
      <w:pPr>
        <w:spacing w:line="360" w:lineRule="auto"/>
        <w:ind w:firstLineChars="200" w:firstLine="640"/>
        <w:rPr>
          <w:rFonts w:ascii="仿宋" w:eastAsia="仿宋" w:hAnsi="仿宋" w:cs="Times New Roman"/>
          <w:sz w:val="32"/>
          <w:szCs w:val="32"/>
        </w:rPr>
      </w:pPr>
      <w:r w:rsidRPr="009D7B08">
        <w:rPr>
          <w:rFonts w:ascii="仿宋" w:eastAsia="仿宋" w:hAnsi="仿宋" w:cs="Times New Roman" w:hint="eastAsia"/>
          <w:sz w:val="32"/>
          <w:szCs w:val="32"/>
        </w:rPr>
        <w:t>（一）项目委托</w:t>
      </w:r>
      <w:r w:rsidR="0023568C">
        <w:rPr>
          <w:rFonts w:ascii="仿宋" w:eastAsia="仿宋" w:hAnsi="仿宋" w:cs="Times New Roman" w:hint="eastAsia"/>
          <w:sz w:val="32"/>
          <w:szCs w:val="32"/>
        </w:rPr>
        <w:t>、合同签订</w:t>
      </w:r>
      <w:r w:rsidR="009C69D3">
        <w:rPr>
          <w:rFonts w:ascii="仿宋" w:eastAsia="仿宋" w:hAnsi="仿宋" w:cs="Times New Roman" w:hint="eastAsia"/>
          <w:sz w:val="32"/>
          <w:szCs w:val="32"/>
        </w:rPr>
        <w:t>。</w:t>
      </w:r>
    </w:p>
    <w:p w:rsidR="00E2155F" w:rsidRDefault="00E2155F" w:rsidP="0023568C">
      <w:pPr>
        <w:spacing w:line="360" w:lineRule="auto"/>
        <w:ind w:firstLineChars="200" w:firstLine="640"/>
        <w:rPr>
          <w:rFonts w:ascii="仿宋" w:eastAsia="仿宋" w:hAnsi="仿宋" w:cs="Times New Roman"/>
          <w:sz w:val="32"/>
          <w:szCs w:val="32"/>
        </w:rPr>
      </w:pPr>
      <w:r w:rsidRPr="009D7B08">
        <w:rPr>
          <w:rFonts w:ascii="仿宋" w:eastAsia="仿宋" w:hAnsi="仿宋" w:cs="Times New Roman" w:hint="eastAsia"/>
          <w:sz w:val="32"/>
          <w:szCs w:val="32"/>
        </w:rPr>
        <w:t>建设单位</w:t>
      </w:r>
      <w:r w:rsidR="0019116B">
        <w:rPr>
          <w:rFonts w:ascii="仿宋" w:eastAsia="仿宋" w:hAnsi="仿宋" w:cs="Times New Roman" w:hint="eastAsia"/>
          <w:sz w:val="32"/>
          <w:szCs w:val="32"/>
        </w:rPr>
        <w:t>根据</w:t>
      </w:r>
      <w:r w:rsidR="00CC3799">
        <w:rPr>
          <w:rFonts w:ascii="仿宋" w:eastAsia="仿宋" w:hAnsi="仿宋" w:cs="Times New Roman" w:hint="eastAsia"/>
          <w:sz w:val="32"/>
          <w:szCs w:val="32"/>
        </w:rPr>
        <w:t>测绘项目规模和要求</w:t>
      </w:r>
      <w:r w:rsidR="0019116B">
        <w:rPr>
          <w:rFonts w:ascii="仿宋" w:eastAsia="仿宋" w:hAnsi="仿宋" w:cs="Times New Roman" w:hint="eastAsia"/>
          <w:sz w:val="32"/>
          <w:szCs w:val="32"/>
        </w:rPr>
        <w:t>，</w:t>
      </w:r>
      <w:r w:rsidR="00CC3799">
        <w:rPr>
          <w:rFonts w:ascii="仿宋" w:eastAsia="仿宋" w:hAnsi="仿宋" w:cs="Times New Roman" w:hint="eastAsia"/>
          <w:sz w:val="32"/>
          <w:szCs w:val="32"/>
        </w:rPr>
        <w:t>自行选取具备</w:t>
      </w:r>
      <w:r w:rsidR="0019116B">
        <w:rPr>
          <w:rFonts w:ascii="仿宋" w:eastAsia="仿宋" w:hAnsi="仿宋" w:cs="Times New Roman" w:hint="eastAsia"/>
          <w:sz w:val="32"/>
          <w:szCs w:val="32"/>
        </w:rPr>
        <w:t>相应资质</w:t>
      </w:r>
      <w:r w:rsidR="00CC3799">
        <w:rPr>
          <w:rFonts w:ascii="仿宋" w:eastAsia="仿宋" w:hAnsi="仿宋" w:cs="Times New Roman" w:hint="eastAsia"/>
          <w:sz w:val="32"/>
          <w:szCs w:val="32"/>
        </w:rPr>
        <w:t>等级、业务范围和技术能力</w:t>
      </w:r>
      <w:r w:rsidR="0019116B">
        <w:rPr>
          <w:rFonts w:ascii="仿宋" w:eastAsia="仿宋" w:hAnsi="仿宋" w:cs="Times New Roman" w:hint="eastAsia"/>
          <w:sz w:val="32"/>
          <w:szCs w:val="32"/>
        </w:rPr>
        <w:t>的测绘单位，委托其承担建设项目“</w:t>
      </w:r>
      <w:r w:rsidR="0019116B" w:rsidRPr="009D7B08">
        <w:rPr>
          <w:rFonts w:ascii="仿宋" w:eastAsia="仿宋" w:hAnsi="仿宋" w:cs="Times New Roman" w:hint="eastAsia"/>
          <w:sz w:val="32"/>
          <w:szCs w:val="32"/>
        </w:rPr>
        <w:t>多测合一</w:t>
      </w:r>
      <w:r w:rsidR="0019116B">
        <w:rPr>
          <w:rFonts w:ascii="仿宋" w:eastAsia="仿宋" w:hAnsi="仿宋" w:cs="Times New Roman" w:hint="eastAsia"/>
          <w:sz w:val="32"/>
          <w:szCs w:val="32"/>
        </w:rPr>
        <w:t>”测绘业务。</w:t>
      </w:r>
    </w:p>
    <w:p w:rsidR="00E2155F" w:rsidRPr="009D7B08" w:rsidRDefault="00406E15" w:rsidP="00406E15">
      <w:pPr>
        <w:spacing w:line="360" w:lineRule="auto"/>
        <w:ind w:firstLineChars="200" w:firstLine="640"/>
        <w:rPr>
          <w:rFonts w:ascii="仿宋" w:eastAsia="仿宋" w:hAnsi="仿宋" w:cs="Times New Roman"/>
          <w:sz w:val="32"/>
          <w:szCs w:val="32"/>
        </w:rPr>
      </w:pPr>
      <w:r w:rsidRPr="009D7B08">
        <w:rPr>
          <w:rFonts w:ascii="仿宋" w:eastAsia="仿宋" w:hAnsi="仿宋" w:cs="Times New Roman" w:hint="eastAsia"/>
          <w:sz w:val="32"/>
          <w:szCs w:val="32"/>
        </w:rPr>
        <w:t>建设单位与</w:t>
      </w:r>
      <w:r w:rsidR="00A06AD9" w:rsidRPr="009D7B08">
        <w:rPr>
          <w:rFonts w:ascii="仿宋" w:eastAsia="仿宋" w:hAnsi="仿宋" w:cs="Times New Roman" w:hint="eastAsia"/>
          <w:sz w:val="32"/>
          <w:szCs w:val="32"/>
        </w:rPr>
        <w:t>测绘单位</w:t>
      </w:r>
      <w:r w:rsidR="00E2155F" w:rsidRPr="009D7B08">
        <w:rPr>
          <w:rFonts w:ascii="仿宋" w:eastAsia="仿宋" w:hAnsi="仿宋" w:cs="Times New Roman" w:hint="eastAsia"/>
          <w:sz w:val="32"/>
          <w:szCs w:val="32"/>
        </w:rPr>
        <w:t>签订</w:t>
      </w:r>
      <w:r>
        <w:rPr>
          <w:rFonts w:ascii="仿宋" w:eastAsia="仿宋" w:hAnsi="仿宋" w:cs="Times New Roman" w:hint="eastAsia"/>
          <w:sz w:val="32"/>
          <w:szCs w:val="32"/>
        </w:rPr>
        <w:t>测绘服务合同，明确具体委托的测绘项目类型、完成时限、测绘的内容细项、计费标准等。测绘单位将测绘服务合同上传至“多测合一”共享平台进行</w:t>
      </w:r>
      <w:r w:rsidR="00A06AD9">
        <w:rPr>
          <w:rFonts w:ascii="仿宋" w:eastAsia="仿宋" w:hAnsi="仿宋" w:cs="Times New Roman" w:hint="eastAsia"/>
          <w:sz w:val="32"/>
          <w:szCs w:val="32"/>
        </w:rPr>
        <w:t>备案</w:t>
      </w:r>
      <w:r w:rsidR="00E2155F" w:rsidRPr="009D7B08">
        <w:rPr>
          <w:rFonts w:ascii="仿宋" w:eastAsia="仿宋" w:hAnsi="仿宋" w:cs="Times New Roman" w:hint="eastAsia"/>
          <w:sz w:val="32"/>
          <w:szCs w:val="32"/>
        </w:rPr>
        <w:t>。涉及</w:t>
      </w:r>
      <w:r w:rsidR="00E2155F" w:rsidRPr="009D7B08">
        <w:rPr>
          <w:rFonts w:ascii="仿宋" w:eastAsia="仿宋" w:hAnsi="仿宋" w:cs="Times New Roman" w:hint="eastAsia"/>
          <w:sz w:val="32"/>
          <w:szCs w:val="32"/>
        </w:rPr>
        <w:lastRenderedPageBreak/>
        <w:t>商业秘密、个人隐私的项目信息按照国家有关法律、法规的规定处理，不得违规发布。</w:t>
      </w:r>
    </w:p>
    <w:p w:rsidR="00E2155F" w:rsidRPr="009D7B08" w:rsidRDefault="0023568C"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sidR="00E2155F" w:rsidRPr="009D7B08">
        <w:rPr>
          <w:rFonts w:ascii="仿宋" w:eastAsia="仿宋" w:hAnsi="仿宋" w:cs="Times New Roman" w:hint="eastAsia"/>
          <w:sz w:val="32"/>
          <w:szCs w:val="32"/>
        </w:rPr>
        <w:t>）测绘作业</w:t>
      </w:r>
      <w:r w:rsidR="00A91004">
        <w:rPr>
          <w:rFonts w:ascii="仿宋" w:eastAsia="仿宋" w:hAnsi="仿宋" w:cs="Times New Roman" w:hint="eastAsia"/>
          <w:sz w:val="32"/>
          <w:szCs w:val="32"/>
        </w:rPr>
        <w:t>、检查验收</w:t>
      </w:r>
      <w:r w:rsidR="009C69D3">
        <w:rPr>
          <w:rFonts w:ascii="仿宋" w:eastAsia="仿宋" w:hAnsi="仿宋" w:cs="Times New Roman" w:hint="eastAsia"/>
          <w:sz w:val="32"/>
          <w:szCs w:val="32"/>
        </w:rPr>
        <w:t>。</w:t>
      </w:r>
    </w:p>
    <w:p w:rsidR="00E2155F" w:rsidRPr="009D7B08" w:rsidRDefault="00426EAC" w:rsidP="00E2155F">
      <w:pPr>
        <w:spacing w:line="360" w:lineRule="auto"/>
        <w:ind w:firstLineChars="200" w:firstLine="640"/>
        <w:rPr>
          <w:rFonts w:ascii="仿宋" w:eastAsia="仿宋" w:hAnsi="仿宋" w:cs="Times New Roman"/>
          <w:sz w:val="32"/>
          <w:szCs w:val="32"/>
        </w:rPr>
      </w:pPr>
      <w:r w:rsidRPr="009D7B08">
        <w:rPr>
          <w:rFonts w:ascii="仿宋" w:eastAsia="仿宋" w:hAnsi="仿宋" w:cs="Times New Roman" w:hint="eastAsia"/>
          <w:sz w:val="32"/>
          <w:szCs w:val="32"/>
        </w:rPr>
        <w:t>测</w:t>
      </w:r>
      <w:r>
        <w:rPr>
          <w:rFonts w:ascii="仿宋" w:eastAsia="仿宋" w:hAnsi="仿宋" w:cs="Times New Roman" w:hint="eastAsia"/>
          <w:sz w:val="32"/>
          <w:szCs w:val="32"/>
        </w:rPr>
        <w:t>绘单位应</w:t>
      </w:r>
      <w:r w:rsidRPr="009D7B08">
        <w:rPr>
          <w:rFonts w:ascii="仿宋" w:eastAsia="仿宋" w:hAnsi="仿宋" w:cs="Times New Roman" w:hint="eastAsia"/>
          <w:sz w:val="32"/>
          <w:szCs w:val="32"/>
        </w:rPr>
        <w:t>与</w:t>
      </w:r>
      <w:r w:rsidR="00E2155F" w:rsidRPr="009D7B08">
        <w:rPr>
          <w:rFonts w:ascii="仿宋" w:eastAsia="仿宋" w:hAnsi="仿宋" w:cs="Times New Roman" w:hint="eastAsia"/>
          <w:sz w:val="32"/>
          <w:szCs w:val="32"/>
        </w:rPr>
        <w:t>建设单位</w:t>
      </w:r>
      <w:r>
        <w:rPr>
          <w:rFonts w:ascii="仿宋" w:eastAsia="仿宋" w:hAnsi="仿宋" w:cs="Times New Roman" w:hint="eastAsia"/>
          <w:sz w:val="32"/>
          <w:szCs w:val="32"/>
        </w:rPr>
        <w:t>共同确认建设项目是否具备测量条件，</w:t>
      </w:r>
      <w:r w:rsidR="0084015D">
        <w:rPr>
          <w:rFonts w:ascii="仿宋" w:eastAsia="仿宋" w:hAnsi="仿宋" w:cs="Times New Roman" w:hint="eastAsia"/>
          <w:sz w:val="32"/>
          <w:szCs w:val="32"/>
        </w:rPr>
        <w:t>并</w:t>
      </w:r>
      <w:r w:rsidR="0084015D" w:rsidRPr="009D7B08">
        <w:rPr>
          <w:rFonts w:ascii="仿宋" w:eastAsia="仿宋" w:hAnsi="仿宋" w:cs="Times New Roman" w:hint="eastAsia"/>
          <w:sz w:val="32"/>
          <w:szCs w:val="32"/>
        </w:rPr>
        <w:t>加强与建设单位及有关部门沟通，</w:t>
      </w:r>
      <w:r w:rsidR="0084015D">
        <w:rPr>
          <w:rFonts w:ascii="仿宋" w:eastAsia="仿宋" w:hAnsi="仿宋" w:cs="Times New Roman" w:hint="eastAsia"/>
          <w:sz w:val="32"/>
          <w:szCs w:val="32"/>
        </w:rPr>
        <w:t>根据国家相关规定申请</w:t>
      </w:r>
      <w:r w:rsidR="00D26976">
        <w:rPr>
          <w:rFonts w:ascii="仿宋" w:eastAsia="仿宋" w:hAnsi="仿宋" w:cs="Times New Roman" w:hint="eastAsia"/>
          <w:sz w:val="32"/>
          <w:szCs w:val="32"/>
        </w:rPr>
        <w:t>获取</w:t>
      </w:r>
      <w:r w:rsidR="0084015D">
        <w:rPr>
          <w:rFonts w:ascii="仿宋" w:eastAsia="仿宋" w:hAnsi="仿宋" w:cs="Times New Roman" w:hint="eastAsia"/>
          <w:sz w:val="32"/>
          <w:szCs w:val="32"/>
        </w:rPr>
        <w:t>项目测绘所需的基础数据。项目</w:t>
      </w:r>
      <w:r>
        <w:rPr>
          <w:rFonts w:ascii="仿宋" w:eastAsia="仿宋" w:hAnsi="仿宋" w:cs="Times New Roman" w:hint="eastAsia"/>
          <w:sz w:val="32"/>
          <w:szCs w:val="32"/>
        </w:rPr>
        <w:t>具备测量条件后，</w:t>
      </w:r>
      <w:r w:rsidR="00E2155F" w:rsidRPr="009D7B08">
        <w:rPr>
          <w:rFonts w:ascii="仿宋" w:eastAsia="仿宋" w:hAnsi="仿宋" w:cs="Times New Roman" w:hint="eastAsia"/>
          <w:sz w:val="32"/>
          <w:szCs w:val="32"/>
        </w:rPr>
        <w:t>测绘单位根据</w:t>
      </w:r>
      <w:r>
        <w:rPr>
          <w:rFonts w:ascii="仿宋" w:eastAsia="仿宋" w:hAnsi="仿宋" w:cs="Times New Roman" w:hint="eastAsia"/>
          <w:sz w:val="32"/>
          <w:szCs w:val="32"/>
        </w:rPr>
        <w:t>测绘合同</w:t>
      </w:r>
      <w:r w:rsidR="0084015D">
        <w:rPr>
          <w:rFonts w:ascii="仿宋" w:eastAsia="仿宋" w:hAnsi="仿宋" w:cs="Times New Roman" w:hint="eastAsia"/>
          <w:sz w:val="32"/>
          <w:szCs w:val="32"/>
        </w:rPr>
        <w:t>载明</w:t>
      </w:r>
      <w:r w:rsidR="00732667">
        <w:rPr>
          <w:rFonts w:ascii="仿宋" w:eastAsia="仿宋" w:hAnsi="仿宋" w:cs="Times New Roman" w:hint="eastAsia"/>
          <w:sz w:val="32"/>
          <w:szCs w:val="32"/>
        </w:rPr>
        <w:t>的测绘任务和时间</w:t>
      </w:r>
      <w:r w:rsidR="00E2155F" w:rsidRPr="009D7B08">
        <w:rPr>
          <w:rFonts w:ascii="仿宋" w:eastAsia="仿宋" w:hAnsi="仿宋" w:cs="Times New Roman" w:hint="eastAsia"/>
          <w:sz w:val="32"/>
          <w:szCs w:val="32"/>
        </w:rPr>
        <w:t>要求</w:t>
      </w:r>
      <w:r w:rsidR="00732667">
        <w:rPr>
          <w:rFonts w:ascii="仿宋" w:eastAsia="仿宋" w:hAnsi="仿宋" w:cs="Times New Roman" w:hint="eastAsia"/>
          <w:sz w:val="32"/>
          <w:szCs w:val="32"/>
        </w:rPr>
        <w:t>组织开展</w:t>
      </w:r>
      <w:r w:rsidR="00E2155F" w:rsidRPr="009D7B08">
        <w:rPr>
          <w:rFonts w:ascii="仿宋" w:eastAsia="仿宋" w:hAnsi="仿宋" w:cs="Times New Roman" w:hint="eastAsia"/>
          <w:sz w:val="32"/>
          <w:szCs w:val="32"/>
        </w:rPr>
        <w:t>测绘作业。</w:t>
      </w:r>
    </w:p>
    <w:p w:rsidR="00E2155F" w:rsidRPr="009D7B08" w:rsidRDefault="00F05727" w:rsidP="008A5933">
      <w:pPr>
        <w:autoSpaceDE w:val="0"/>
        <w:autoSpaceDN w:val="0"/>
        <w:adjustRightInd w:val="0"/>
        <w:spacing w:line="580" w:lineRule="exact"/>
        <w:ind w:firstLineChars="200" w:firstLine="640"/>
        <w:rPr>
          <w:rFonts w:ascii="仿宋" w:eastAsia="仿宋" w:hAnsi="仿宋" w:cs="Times New Roman"/>
          <w:sz w:val="32"/>
          <w:szCs w:val="32"/>
        </w:rPr>
      </w:pPr>
      <w:r w:rsidRPr="009D7B08">
        <w:rPr>
          <w:rFonts w:ascii="仿宋" w:eastAsia="仿宋" w:hAnsi="仿宋" w:cs="Times New Roman" w:hint="eastAsia"/>
          <w:sz w:val="32"/>
          <w:szCs w:val="32"/>
        </w:rPr>
        <w:t>“多测合一”</w:t>
      </w:r>
      <w:r>
        <w:rPr>
          <w:rFonts w:ascii="仿宋" w:eastAsia="仿宋" w:hAnsi="仿宋" w:cs="Times New Roman" w:hint="eastAsia"/>
          <w:sz w:val="32"/>
          <w:szCs w:val="32"/>
        </w:rPr>
        <w:t>项目</w:t>
      </w:r>
      <w:r w:rsidR="00A77EA5">
        <w:rPr>
          <w:rFonts w:ascii="仿宋" w:eastAsia="仿宋" w:hAnsi="仿宋" w:cs="Times New Roman" w:hint="eastAsia"/>
          <w:sz w:val="32"/>
          <w:szCs w:val="32"/>
        </w:rPr>
        <w:t>采用2000国家大地坐标系、1985国家高程基准，执行国家、省的相关技术标准、规范</w:t>
      </w:r>
      <w:r>
        <w:rPr>
          <w:rFonts w:ascii="仿宋" w:eastAsia="仿宋" w:hAnsi="仿宋" w:cs="Times New Roman" w:hint="eastAsia"/>
          <w:sz w:val="32"/>
          <w:szCs w:val="32"/>
        </w:rPr>
        <w:t>。</w:t>
      </w:r>
      <w:r w:rsidRPr="009D7B08">
        <w:rPr>
          <w:rFonts w:ascii="仿宋" w:eastAsia="仿宋" w:hAnsi="仿宋" w:cs="Times New Roman" w:hint="eastAsia"/>
          <w:sz w:val="32"/>
          <w:szCs w:val="32"/>
        </w:rPr>
        <w:t>测绘单位</w:t>
      </w:r>
      <w:r w:rsidR="00E52374">
        <w:rPr>
          <w:rFonts w:ascii="仿宋" w:eastAsia="仿宋" w:hAnsi="仿宋" w:cs="Times New Roman" w:hint="eastAsia"/>
          <w:sz w:val="32"/>
          <w:szCs w:val="32"/>
        </w:rPr>
        <w:t>应严格执</w:t>
      </w:r>
      <w:r w:rsidR="00E2155F" w:rsidRPr="009D7B08">
        <w:rPr>
          <w:rFonts w:ascii="仿宋" w:eastAsia="仿宋" w:hAnsi="仿宋" w:cs="Times New Roman" w:hint="eastAsia"/>
          <w:sz w:val="32"/>
          <w:szCs w:val="32"/>
        </w:rPr>
        <w:t>行</w:t>
      </w:r>
      <w:r w:rsidR="00E52374">
        <w:rPr>
          <w:rFonts w:ascii="仿宋" w:eastAsia="仿宋" w:hAnsi="仿宋" w:cs="Times New Roman" w:hint="eastAsia"/>
          <w:sz w:val="32"/>
          <w:szCs w:val="32"/>
        </w:rPr>
        <w:t>测绘成果质量检查规定，对测绘成果进行过程检查、最终检查，按规定完成质量检查后提交建设单位验收。</w:t>
      </w:r>
    </w:p>
    <w:p w:rsidR="00E2155F" w:rsidRPr="009D7B08" w:rsidRDefault="0023568C"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（三</w:t>
      </w:r>
      <w:r w:rsidR="00233657">
        <w:rPr>
          <w:rFonts w:ascii="仿宋" w:eastAsia="仿宋" w:hAnsi="仿宋" w:cs="Times New Roman" w:hint="eastAsia"/>
          <w:sz w:val="32"/>
          <w:szCs w:val="32"/>
        </w:rPr>
        <w:t>）成果</w:t>
      </w:r>
      <w:r w:rsidR="00A91004">
        <w:rPr>
          <w:rFonts w:ascii="仿宋" w:eastAsia="仿宋" w:hAnsi="仿宋" w:cs="Times New Roman" w:hint="eastAsia"/>
          <w:sz w:val="32"/>
          <w:szCs w:val="32"/>
        </w:rPr>
        <w:t>上传、</w:t>
      </w:r>
      <w:r w:rsidR="00233657">
        <w:rPr>
          <w:rFonts w:ascii="仿宋" w:eastAsia="仿宋" w:hAnsi="仿宋" w:cs="Times New Roman" w:hint="eastAsia"/>
          <w:sz w:val="32"/>
          <w:szCs w:val="32"/>
        </w:rPr>
        <w:t>核查</w:t>
      </w:r>
      <w:r w:rsidR="008A5933">
        <w:rPr>
          <w:rFonts w:ascii="仿宋" w:eastAsia="仿宋" w:hAnsi="仿宋" w:cs="Times New Roman" w:hint="eastAsia"/>
          <w:sz w:val="32"/>
          <w:szCs w:val="32"/>
        </w:rPr>
        <w:t>。</w:t>
      </w:r>
    </w:p>
    <w:p w:rsidR="00E2155F" w:rsidRPr="009D7B08" w:rsidRDefault="00E2155F" w:rsidP="00E2155F">
      <w:pPr>
        <w:spacing w:line="360" w:lineRule="auto"/>
        <w:ind w:firstLineChars="200" w:firstLine="640"/>
        <w:rPr>
          <w:rFonts w:ascii="仿宋" w:eastAsia="仿宋" w:hAnsi="仿宋" w:cs="Times New Roman"/>
          <w:sz w:val="32"/>
          <w:szCs w:val="32"/>
        </w:rPr>
      </w:pPr>
      <w:r w:rsidRPr="009D7B08">
        <w:rPr>
          <w:rFonts w:ascii="仿宋" w:eastAsia="仿宋" w:hAnsi="仿宋" w:cs="Times New Roman" w:hint="eastAsia"/>
          <w:sz w:val="32"/>
          <w:szCs w:val="32"/>
        </w:rPr>
        <w:t>测绘单位</w:t>
      </w:r>
      <w:r w:rsidR="00F61CF4">
        <w:rPr>
          <w:rFonts w:ascii="仿宋" w:eastAsia="仿宋" w:hAnsi="仿宋" w:cs="Times New Roman" w:hint="eastAsia"/>
          <w:sz w:val="32"/>
          <w:szCs w:val="32"/>
        </w:rPr>
        <w:t>通过</w:t>
      </w:r>
      <w:r w:rsidR="00C72ADC">
        <w:rPr>
          <w:rFonts w:ascii="仿宋" w:eastAsia="仿宋" w:hAnsi="仿宋" w:cs="Times New Roman" w:hint="eastAsia"/>
          <w:sz w:val="32"/>
          <w:szCs w:val="32"/>
        </w:rPr>
        <w:t>“</w:t>
      </w:r>
      <w:r w:rsidR="00F61CF4">
        <w:rPr>
          <w:rFonts w:ascii="仿宋" w:eastAsia="仿宋" w:hAnsi="仿宋" w:cs="Times New Roman" w:hint="eastAsia"/>
          <w:sz w:val="32"/>
          <w:szCs w:val="32"/>
        </w:rPr>
        <w:t>多测合一”共享平台将建设单位验收合格</w:t>
      </w:r>
      <w:r w:rsidRPr="009D7B08">
        <w:rPr>
          <w:rFonts w:ascii="仿宋" w:eastAsia="仿宋" w:hAnsi="仿宋" w:cs="Times New Roman" w:hint="eastAsia"/>
          <w:sz w:val="32"/>
          <w:szCs w:val="32"/>
        </w:rPr>
        <w:t>的</w:t>
      </w:r>
      <w:r w:rsidR="00F61CF4">
        <w:rPr>
          <w:rFonts w:ascii="仿宋" w:eastAsia="仿宋" w:hAnsi="仿宋" w:cs="Times New Roman" w:hint="eastAsia"/>
          <w:sz w:val="32"/>
          <w:szCs w:val="32"/>
        </w:rPr>
        <w:t>测绘成果</w:t>
      </w:r>
      <w:r w:rsidRPr="009D7B08">
        <w:rPr>
          <w:rFonts w:ascii="仿宋" w:eastAsia="仿宋" w:hAnsi="仿宋" w:cs="Times New Roman" w:hint="eastAsia"/>
          <w:sz w:val="32"/>
          <w:szCs w:val="32"/>
        </w:rPr>
        <w:t>推</w:t>
      </w:r>
      <w:r w:rsidR="00F61CF4">
        <w:rPr>
          <w:rFonts w:ascii="仿宋" w:eastAsia="仿宋" w:hAnsi="仿宋" w:cs="Times New Roman" w:hint="eastAsia"/>
          <w:sz w:val="32"/>
          <w:szCs w:val="32"/>
        </w:rPr>
        <w:t>送至</w:t>
      </w:r>
      <w:r w:rsidR="00C72ADC">
        <w:rPr>
          <w:rFonts w:ascii="仿宋" w:eastAsia="仿宋" w:hAnsi="仿宋" w:cs="Times New Roman" w:hint="eastAsia"/>
          <w:sz w:val="32"/>
          <w:szCs w:val="32"/>
        </w:rPr>
        <w:t>相关业务审批部门，相关业务审批部门对</w:t>
      </w:r>
      <w:r w:rsidR="00C72ADC" w:rsidRPr="00220937">
        <w:rPr>
          <w:rFonts w:ascii="仿宋" w:eastAsia="仿宋" w:hAnsi="仿宋" w:cs="Times New Roman" w:hint="eastAsia"/>
          <w:sz w:val="32"/>
          <w:szCs w:val="32"/>
        </w:rPr>
        <w:t>测绘成果进行核查，并向测绘单位一次性告</w:t>
      </w:r>
      <w:r w:rsidR="00C72ADC">
        <w:rPr>
          <w:rFonts w:ascii="仿宋" w:eastAsia="仿宋" w:hAnsi="仿宋" w:cs="Times New Roman" w:hint="eastAsia"/>
          <w:sz w:val="32"/>
          <w:szCs w:val="32"/>
        </w:rPr>
        <w:t>知核查结果。对于不符合审批要求的测绘成果，测绘单位须及时进行修测、补测、重测</w:t>
      </w:r>
      <w:r w:rsidR="00890812">
        <w:rPr>
          <w:rFonts w:ascii="仿宋" w:eastAsia="仿宋" w:hAnsi="仿宋" w:cs="Times New Roman" w:hint="eastAsia"/>
          <w:sz w:val="32"/>
          <w:szCs w:val="32"/>
        </w:rPr>
        <w:t>，直至符合要求</w:t>
      </w:r>
      <w:r w:rsidRPr="009D7B08">
        <w:rPr>
          <w:rFonts w:ascii="仿宋" w:eastAsia="仿宋" w:hAnsi="仿宋" w:cs="Times New Roman" w:hint="eastAsia"/>
          <w:sz w:val="32"/>
          <w:szCs w:val="32"/>
        </w:rPr>
        <w:t>。</w:t>
      </w:r>
    </w:p>
    <w:p w:rsidR="00E2155F" w:rsidRPr="009D7B08" w:rsidRDefault="0023568C"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（四</w:t>
      </w:r>
      <w:r w:rsidR="00890812">
        <w:rPr>
          <w:rFonts w:ascii="仿宋" w:eastAsia="仿宋" w:hAnsi="仿宋" w:cs="Times New Roman" w:hint="eastAsia"/>
          <w:sz w:val="32"/>
          <w:szCs w:val="32"/>
        </w:rPr>
        <w:t>）成果入库、共享。</w:t>
      </w:r>
    </w:p>
    <w:p w:rsidR="00114162" w:rsidRDefault="005B2F6B" w:rsidP="00114162">
      <w:pPr>
        <w:autoSpaceDE w:val="0"/>
        <w:autoSpaceDN w:val="0"/>
        <w:adjustRightIn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通过核查的测绘成果通过“多测合一”共享平台</w:t>
      </w:r>
      <w:r w:rsidRPr="00B62BC1">
        <w:rPr>
          <w:rFonts w:ascii="仿宋" w:eastAsia="仿宋" w:hAnsi="仿宋" w:cs="Times New Roman" w:hint="eastAsia"/>
          <w:sz w:val="32"/>
          <w:szCs w:val="32"/>
        </w:rPr>
        <w:t>进行</w:t>
      </w:r>
      <w:r>
        <w:rPr>
          <w:rFonts w:ascii="仿宋" w:eastAsia="仿宋" w:hAnsi="仿宋" w:cs="Times New Roman" w:hint="eastAsia"/>
          <w:sz w:val="32"/>
          <w:szCs w:val="32"/>
        </w:rPr>
        <w:t>成果</w:t>
      </w:r>
      <w:r w:rsidRPr="00B62BC1">
        <w:rPr>
          <w:rFonts w:ascii="仿宋" w:eastAsia="仿宋" w:hAnsi="仿宋" w:cs="Times New Roman" w:hint="eastAsia"/>
          <w:sz w:val="32"/>
          <w:szCs w:val="32"/>
        </w:rPr>
        <w:t>归</w:t>
      </w:r>
      <w:r>
        <w:rPr>
          <w:rFonts w:ascii="仿宋" w:eastAsia="仿宋" w:hAnsi="仿宋" w:cs="Times New Roman" w:hint="eastAsia"/>
          <w:sz w:val="32"/>
          <w:szCs w:val="32"/>
        </w:rPr>
        <w:t>集、入库，并推送至梅州市工程建设项目审批管理系统，满足建设工程项目审批</w:t>
      </w:r>
      <w:r w:rsidRPr="00220937">
        <w:rPr>
          <w:rFonts w:ascii="仿宋" w:eastAsia="仿宋" w:hAnsi="仿宋" w:cs="Times New Roman" w:hint="eastAsia"/>
          <w:sz w:val="32"/>
          <w:szCs w:val="32"/>
        </w:rPr>
        <w:t>、竣工验收</w:t>
      </w:r>
      <w:r>
        <w:rPr>
          <w:rFonts w:ascii="仿宋" w:eastAsia="仿宋" w:hAnsi="仿宋" w:cs="Times New Roman" w:hint="eastAsia"/>
          <w:sz w:val="32"/>
          <w:szCs w:val="32"/>
        </w:rPr>
        <w:t>、不动产登记等工作需要。</w:t>
      </w:r>
      <w:r w:rsidR="00114162">
        <w:rPr>
          <w:rFonts w:ascii="仿宋" w:eastAsia="仿宋" w:hAnsi="仿宋" w:cs="Times New Roman" w:hint="eastAsia"/>
          <w:sz w:val="32"/>
          <w:szCs w:val="32"/>
        </w:rPr>
        <w:t>“多测合一”</w:t>
      </w:r>
      <w:r w:rsidR="00114162" w:rsidRPr="00220937">
        <w:rPr>
          <w:rFonts w:ascii="仿宋" w:eastAsia="仿宋" w:hAnsi="仿宋" w:cs="Times New Roman" w:hint="eastAsia"/>
          <w:sz w:val="32"/>
          <w:szCs w:val="32"/>
        </w:rPr>
        <w:t>共享平台与广东省测绘地理信息监管与服务平台等系统互联</w:t>
      </w:r>
      <w:r w:rsidR="00114162" w:rsidRPr="00220937">
        <w:rPr>
          <w:rFonts w:ascii="仿宋" w:eastAsia="仿宋" w:hAnsi="仿宋" w:cs="Times New Roman" w:hint="eastAsia"/>
          <w:sz w:val="32"/>
          <w:szCs w:val="32"/>
        </w:rPr>
        <w:lastRenderedPageBreak/>
        <w:t>互通，满足测绘监管与服务的工作需要。</w:t>
      </w:r>
    </w:p>
    <w:p w:rsidR="006D7CE7" w:rsidRDefault="006D7CE7" w:rsidP="0052199A">
      <w:pPr>
        <w:autoSpaceDE w:val="0"/>
        <w:autoSpaceDN w:val="0"/>
        <w:adjustRightIn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市自然资源局</w:t>
      </w:r>
      <w:r w:rsidR="0078666A">
        <w:rPr>
          <w:rFonts w:ascii="仿宋" w:eastAsia="仿宋" w:hAnsi="仿宋" w:cs="Times New Roman" w:hint="eastAsia"/>
          <w:sz w:val="32"/>
          <w:szCs w:val="32"/>
        </w:rPr>
        <w:t>依法将</w:t>
      </w:r>
      <w:r w:rsidR="0078666A" w:rsidRPr="009D7B08">
        <w:rPr>
          <w:rFonts w:ascii="仿宋" w:eastAsia="仿宋" w:hAnsi="仿宋" w:cs="Times New Roman" w:hint="eastAsia"/>
          <w:sz w:val="32"/>
          <w:szCs w:val="32"/>
        </w:rPr>
        <w:t>“多测合一”</w:t>
      </w:r>
      <w:r w:rsidR="0078666A">
        <w:rPr>
          <w:rFonts w:ascii="仿宋" w:eastAsia="仿宋" w:hAnsi="仿宋" w:cs="Times New Roman" w:hint="eastAsia"/>
          <w:sz w:val="32"/>
          <w:szCs w:val="32"/>
        </w:rPr>
        <w:t>测绘成果目录向社会公开，鼓励政府各部门、企事业单位依照《中华人民共和国测绘成果管理条例》《基础测绘成果提供使用管理暂行办法》规定查询和申请使用</w:t>
      </w:r>
      <w:r w:rsidR="0078666A" w:rsidRPr="009D7B08">
        <w:rPr>
          <w:rFonts w:ascii="仿宋" w:eastAsia="仿宋" w:hAnsi="仿宋" w:cs="Times New Roman" w:hint="eastAsia"/>
          <w:sz w:val="32"/>
          <w:szCs w:val="32"/>
        </w:rPr>
        <w:t>“多测合一”</w:t>
      </w:r>
      <w:r w:rsidR="0078666A">
        <w:rPr>
          <w:rFonts w:ascii="仿宋" w:eastAsia="仿宋" w:hAnsi="仿宋" w:cs="Times New Roman" w:hint="eastAsia"/>
          <w:sz w:val="32"/>
          <w:szCs w:val="32"/>
        </w:rPr>
        <w:t>测绘成果，促进测绘成果社会化应用，实现数据共享，</w:t>
      </w:r>
      <w:r w:rsidR="00822150">
        <w:rPr>
          <w:rFonts w:ascii="仿宋" w:eastAsia="仿宋" w:hAnsi="仿宋" w:cs="Times New Roman" w:hint="eastAsia"/>
          <w:sz w:val="32"/>
          <w:szCs w:val="32"/>
        </w:rPr>
        <w:t>避免重复建设和投入。</w:t>
      </w:r>
    </w:p>
    <w:p w:rsidR="0092492C" w:rsidRDefault="00BC106A" w:rsidP="00BC106A">
      <w:pPr>
        <w:spacing w:line="360" w:lineRule="auto"/>
        <w:ind w:firstLineChars="200" w:firstLine="643"/>
        <w:rPr>
          <w:rFonts w:ascii="仿宋" w:eastAsia="仿宋" w:hAnsi="仿宋" w:cs="Times New Roman"/>
          <w:b/>
          <w:sz w:val="32"/>
          <w:szCs w:val="32"/>
        </w:rPr>
      </w:pPr>
      <w:r w:rsidRPr="00BC106A">
        <w:rPr>
          <w:rFonts w:ascii="仿宋" w:eastAsia="仿宋" w:hAnsi="仿宋" w:cs="Times New Roman" w:hint="eastAsia"/>
          <w:b/>
          <w:sz w:val="32"/>
          <w:szCs w:val="32"/>
        </w:rPr>
        <w:t>四、工作要求</w:t>
      </w:r>
    </w:p>
    <w:p w:rsidR="00F506BD" w:rsidRDefault="0023568C" w:rsidP="0051262F">
      <w:pPr>
        <w:autoSpaceDE w:val="0"/>
        <w:autoSpaceDN w:val="0"/>
        <w:adjustRightInd w:val="0"/>
        <w:spacing w:line="580" w:lineRule="exact"/>
        <w:ind w:firstLineChars="200" w:firstLine="640"/>
        <w:rPr>
          <w:rFonts w:ascii="仿宋" w:eastAsia="仿宋" w:hAnsi="仿宋" w:cs="Times New Roman"/>
          <w:sz w:val="32"/>
          <w:szCs w:val="32"/>
        </w:rPr>
      </w:pPr>
      <w:r w:rsidRPr="0023568C">
        <w:rPr>
          <w:rFonts w:ascii="仿宋" w:eastAsia="仿宋" w:hAnsi="仿宋" w:cs="Times New Roman" w:hint="eastAsia"/>
          <w:sz w:val="32"/>
          <w:szCs w:val="32"/>
        </w:rPr>
        <w:t>（一）</w:t>
      </w:r>
      <w:r w:rsidR="00F506BD">
        <w:rPr>
          <w:rFonts w:ascii="仿宋" w:eastAsia="仿宋" w:hAnsi="仿宋" w:cs="Times New Roman" w:hint="eastAsia"/>
          <w:sz w:val="32"/>
          <w:szCs w:val="32"/>
        </w:rPr>
        <w:t>测绘单位资格条件</w:t>
      </w:r>
      <w:r w:rsidR="00BC1C7D">
        <w:rPr>
          <w:rFonts w:ascii="仿宋" w:eastAsia="仿宋" w:hAnsi="仿宋" w:cs="Times New Roman" w:hint="eastAsia"/>
          <w:sz w:val="32"/>
          <w:szCs w:val="32"/>
        </w:rPr>
        <w:t>要求</w:t>
      </w:r>
      <w:r w:rsidR="00F506BD">
        <w:rPr>
          <w:rFonts w:ascii="仿宋" w:eastAsia="仿宋" w:hAnsi="仿宋" w:cs="Times New Roman" w:hint="eastAsia"/>
          <w:sz w:val="32"/>
          <w:szCs w:val="32"/>
        </w:rPr>
        <w:t>。</w:t>
      </w:r>
    </w:p>
    <w:p w:rsidR="0051262F" w:rsidRDefault="0051262F" w:rsidP="0051262F">
      <w:pPr>
        <w:autoSpaceDE w:val="0"/>
        <w:autoSpaceDN w:val="0"/>
        <w:adjustRightIn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测绘单位应</w:t>
      </w:r>
      <w:r w:rsidR="0023568C" w:rsidRPr="00483BE6">
        <w:rPr>
          <w:rFonts w:ascii="仿宋" w:eastAsia="仿宋" w:hAnsi="仿宋" w:cs="Times New Roman" w:hint="eastAsia"/>
          <w:color w:val="000000"/>
          <w:sz w:val="32"/>
          <w:szCs w:val="32"/>
        </w:rPr>
        <w:t>具有自然资源部门颁发的《测绘资质证书》，</w:t>
      </w:r>
      <w:r>
        <w:rPr>
          <w:rFonts w:ascii="仿宋" w:eastAsia="仿宋" w:hAnsi="仿宋" w:cs="Times New Roman" w:hint="eastAsia"/>
          <w:sz w:val="32"/>
          <w:szCs w:val="32"/>
        </w:rPr>
        <w:t>两年内无测绘地理信息行业严重失信信息记录，且不存在因严重违法和严重失信行为被列入失信联合惩戒对象名单的情况。</w:t>
      </w:r>
    </w:p>
    <w:p w:rsidR="00A77D58" w:rsidRDefault="0023568C" w:rsidP="0051262F">
      <w:pPr>
        <w:autoSpaceDE w:val="0"/>
        <w:autoSpaceDN w:val="0"/>
        <w:adjustRightIn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sidR="00A77D58" w:rsidRPr="009D7B08">
        <w:rPr>
          <w:rFonts w:ascii="仿宋" w:eastAsia="仿宋" w:hAnsi="仿宋" w:cs="Times New Roman" w:hint="eastAsia"/>
          <w:sz w:val="32"/>
          <w:szCs w:val="32"/>
        </w:rPr>
        <w:t>测绘单位</w:t>
      </w:r>
      <w:r w:rsidR="00A77D58">
        <w:rPr>
          <w:rFonts w:ascii="仿宋" w:eastAsia="仿宋" w:hAnsi="仿宋" w:cs="Times New Roman" w:hint="eastAsia"/>
          <w:sz w:val="32"/>
          <w:szCs w:val="32"/>
        </w:rPr>
        <w:t>承接测绘项目要求。</w:t>
      </w:r>
    </w:p>
    <w:p w:rsidR="0051262F" w:rsidRDefault="0023568C" w:rsidP="0051262F">
      <w:pPr>
        <w:autoSpaceDE w:val="0"/>
        <w:autoSpaceDN w:val="0"/>
        <w:adjustRightInd w:val="0"/>
        <w:spacing w:line="580" w:lineRule="exact"/>
        <w:ind w:firstLineChars="200" w:firstLine="640"/>
        <w:rPr>
          <w:rFonts w:ascii="仿宋" w:eastAsia="仿宋" w:hAnsi="仿宋" w:cs="Times New Roman"/>
          <w:sz w:val="32"/>
          <w:szCs w:val="32"/>
        </w:rPr>
      </w:pPr>
      <w:r w:rsidRPr="009D7B08">
        <w:rPr>
          <w:rFonts w:ascii="仿宋" w:eastAsia="仿宋" w:hAnsi="仿宋" w:cs="Times New Roman" w:hint="eastAsia"/>
          <w:sz w:val="32"/>
          <w:szCs w:val="32"/>
        </w:rPr>
        <w:t>测绘单位应</w:t>
      </w:r>
      <w:r>
        <w:rPr>
          <w:rFonts w:ascii="仿宋" w:eastAsia="仿宋" w:hAnsi="仿宋" w:cs="Times New Roman" w:hint="eastAsia"/>
          <w:sz w:val="32"/>
          <w:szCs w:val="32"/>
        </w:rPr>
        <w:t>严格</w:t>
      </w:r>
      <w:r w:rsidRPr="009D7B08">
        <w:rPr>
          <w:rFonts w:ascii="仿宋" w:eastAsia="仿宋" w:hAnsi="仿宋" w:cs="Times New Roman" w:hint="eastAsia"/>
          <w:sz w:val="32"/>
          <w:szCs w:val="32"/>
        </w:rPr>
        <w:t>按</w:t>
      </w:r>
      <w:r>
        <w:rPr>
          <w:rFonts w:ascii="仿宋" w:eastAsia="仿宋" w:hAnsi="仿宋" w:cs="Times New Roman" w:hint="eastAsia"/>
          <w:sz w:val="32"/>
          <w:szCs w:val="32"/>
        </w:rPr>
        <w:t>照测绘资质管理相关规定和测绘</w:t>
      </w:r>
      <w:r w:rsidRPr="009D7B08">
        <w:rPr>
          <w:rFonts w:ascii="仿宋" w:eastAsia="仿宋" w:hAnsi="仿宋" w:cs="Times New Roman" w:hint="eastAsia"/>
          <w:sz w:val="32"/>
          <w:szCs w:val="32"/>
        </w:rPr>
        <w:t>资质</w:t>
      </w:r>
      <w:r>
        <w:rPr>
          <w:rFonts w:ascii="仿宋" w:eastAsia="仿宋" w:hAnsi="仿宋" w:cs="Times New Roman" w:hint="eastAsia"/>
          <w:sz w:val="32"/>
          <w:szCs w:val="32"/>
        </w:rPr>
        <w:t>等级</w:t>
      </w:r>
      <w:r w:rsidRPr="009D7B08">
        <w:rPr>
          <w:rFonts w:ascii="仿宋" w:eastAsia="仿宋" w:hAnsi="仿宋" w:cs="Times New Roman" w:hint="eastAsia"/>
          <w:sz w:val="32"/>
          <w:szCs w:val="32"/>
        </w:rPr>
        <w:t>许可</w:t>
      </w:r>
      <w:r>
        <w:rPr>
          <w:rFonts w:ascii="仿宋" w:eastAsia="仿宋" w:hAnsi="仿宋" w:cs="Times New Roman" w:hint="eastAsia"/>
          <w:sz w:val="32"/>
          <w:szCs w:val="32"/>
        </w:rPr>
        <w:t>的范围承接测绘项目</w:t>
      </w:r>
      <w:r w:rsidRPr="009D7B08">
        <w:rPr>
          <w:rFonts w:ascii="仿宋" w:eastAsia="仿宋" w:hAnsi="仿宋" w:cs="Times New Roman" w:hint="eastAsia"/>
          <w:sz w:val="32"/>
          <w:szCs w:val="32"/>
        </w:rPr>
        <w:t>，严禁超业务范围、超作业限额、恶意</w:t>
      </w:r>
      <w:r>
        <w:rPr>
          <w:rFonts w:ascii="仿宋" w:eastAsia="仿宋" w:hAnsi="仿宋" w:cs="Times New Roman" w:hint="eastAsia"/>
          <w:sz w:val="32"/>
          <w:szCs w:val="32"/>
        </w:rPr>
        <w:t>低价承接测绘业务</w:t>
      </w:r>
      <w:r w:rsidR="0051262F">
        <w:rPr>
          <w:rFonts w:ascii="仿宋" w:eastAsia="仿宋" w:hAnsi="仿宋" w:cs="Times New Roman" w:hint="eastAsia"/>
          <w:sz w:val="32"/>
          <w:szCs w:val="32"/>
        </w:rPr>
        <w:t>；不得将测绘项目分包、转包。</w:t>
      </w:r>
    </w:p>
    <w:p w:rsidR="00A77D58" w:rsidRDefault="0051262F" w:rsidP="0051262F">
      <w:pPr>
        <w:autoSpaceDE w:val="0"/>
        <w:autoSpaceDN w:val="0"/>
        <w:adjustRightIn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w:t>
      </w:r>
      <w:r w:rsidR="00A77D58">
        <w:rPr>
          <w:rFonts w:ascii="仿宋" w:eastAsia="仿宋" w:hAnsi="仿宋" w:cs="Times New Roman" w:hint="eastAsia"/>
          <w:sz w:val="32"/>
          <w:szCs w:val="32"/>
        </w:rPr>
        <w:t>测绘成果质量责任制</w:t>
      </w:r>
      <w:r w:rsidR="00BC1C7D">
        <w:rPr>
          <w:rFonts w:ascii="仿宋" w:eastAsia="仿宋" w:hAnsi="仿宋" w:cs="Times New Roman" w:hint="eastAsia"/>
          <w:sz w:val="32"/>
          <w:szCs w:val="32"/>
        </w:rPr>
        <w:t>要求</w:t>
      </w:r>
      <w:r w:rsidR="00A77D58">
        <w:rPr>
          <w:rFonts w:ascii="仿宋" w:eastAsia="仿宋" w:hAnsi="仿宋" w:cs="Times New Roman" w:hint="eastAsia"/>
          <w:sz w:val="32"/>
          <w:szCs w:val="32"/>
        </w:rPr>
        <w:t>。</w:t>
      </w:r>
    </w:p>
    <w:p w:rsidR="0051262F" w:rsidRDefault="0051262F" w:rsidP="0051262F">
      <w:pPr>
        <w:autoSpaceDE w:val="0"/>
        <w:autoSpaceDN w:val="0"/>
        <w:adjustRightIn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测绘单位对其完成的</w:t>
      </w:r>
      <w:r w:rsidR="00BF6B62" w:rsidRPr="009D7B08">
        <w:rPr>
          <w:rFonts w:ascii="仿宋" w:eastAsia="仿宋" w:hAnsi="仿宋" w:cs="Times New Roman" w:hint="eastAsia"/>
          <w:sz w:val="32"/>
          <w:szCs w:val="32"/>
        </w:rPr>
        <w:t>“多测合一”</w:t>
      </w:r>
      <w:r>
        <w:rPr>
          <w:rFonts w:ascii="仿宋" w:eastAsia="仿宋" w:hAnsi="仿宋" w:cs="Times New Roman" w:hint="eastAsia"/>
          <w:sz w:val="32"/>
          <w:szCs w:val="32"/>
        </w:rPr>
        <w:t>测绘成果质量负责，所交付的成果质量必须保证合格。提供虚假的测绘成果、测绘成果不符合质量要求或不合格的，测绘单位应承担相应的法律责任。</w:t>
      </w:r>
    </w:p>
    <w:p w:rsidR="0051262F" w:rsidRDefault="0051262F" w:rsidP="0051262F">
      <w:pPr>
        <w:autoSpaceDE w:val="0"/>
        <w:autoSpaceDN w:val="0"/>
        <w:adjustRightIn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建设单位对其提供材料的真实性和有效性负责。建设单位提供的材料不真实，造成测绘成果不合格的，由建设单位承担相应的法律责任。</w:t>
      </w:r>
    </w:p>
    <w:p w:rsidR="00A77D58" w:rsidRDefault="00A77D58" w:rsidP="0041700C">
      <w:pPr>
        <w:autoSpaceDE w:val="0"/>
        <w:autoSpaceDN w:val="0"/>
        <w:adjustRightInd w:val="0"/>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w:t>
      </w:r>
      <w:r w:rsidR="0041700C">
        <w:rPr>
          <w:rFonts w:ascii="仿宋" w:eastAsia="仿宋" w:hAnsi="仿宋" w:cs="Times New Roman" w:hint="eastAsia"/>
          <w:sz w:val="32"/>
          <w:szCs w:val="32"/>
        </w:rPr>
        <w:t>）</w:t>
      </w:r>
      <w:r w:rsidR="006A44A7">
        <w:rPr>
          <w:rFonts w:ascii="仿宋" w:eastAsia="仿宋" w:hAnsi="仿宋" w:cs="Times New Roman" w:hint="eastAsia"/>
          <w:sz w:val="32"/>
          <w:szCs w:val="32"/>
        </w:rPr>
        <w:t>涉密数据、成果</w:t>
      </w:r>
      <w:r w:rsidR="00BC1C7D">
        <w:rPr>
          <w:rFonts w:ascii="仿宋" w:eastAsia="仿宋" w:hAnsi="仿宋" w:cs="Times New Roman" w:hint="eastAsia"/>
          <w:sz w:val="32"/>
          <w:szCs w:val="32"/>
        </w:rPr>
        <w:t>管理要求。</w:t>
      </w:r>
    </w:p>
    <w:p w:rsidR="0041700C" w:rsidRDefault="0041700C" w:rsidP="0041700C">
      <w:pPr>
        <w:autoSpaceDE w:val="0"/>
        <w:autoSpaceDN w:val="0"/>
        <w:adjustRightInd w:val="0"/>
        <w:spacing w:line="580" w:lineRule="exact"/>
        <w:ind w:firstLineChars="200" w:firstLine="640"/>
        <w:rPr>
          <w:rFonts w:ascii="仿宋" w:eastAsia="仿宋" w:hAnsi="仿宋" w:cs="Times New Roman"/>
          <w:sz w:val="32"/>
          <w:szCs w:val="32"/>
        </w:rPr>
      </w:pPr>
      <w:r w:rsidRPr="009D7B08">
        <w:rPr>
          <w:rFonts w:ascii="仿宋" w:eastAsia="仿宋" w:hAnsi="仿宋" w:cs="Times New Roman" w:hint="eastAsia"/>
          <w:sz w:val="32"/>
          <w:szCs w:val="32"/>
        </w:rPr>
        <w:lastRenderedPageBreak/>
        <w:t>“多测合一”</w:t>
      </w:r>
      <w:r>
        <w:rPr>
          <w:rFonts w:ascii="仿宋" w:eastAsia="仿宋" w:hAnsi="仿宋" w:cs="Times New Roman" w:hint="eastAsia"/>
          <w:sz w:val="32"/>
          <w:szCs w:val="32"/>
        </w:rPr>
        <w:t>项目在数据获取、成果提交、成果审查等环节中涉及的数据、成果等属于国家秘密的，</w:t>
      </w:r>
      <w:r w:rsidR="006A44A7">
        <w:rPr>
          <w:rFonts w:ascii="仿宋" w:eastAsia="仿宋" w:hAnsi="仿宋" w:cs="Times New Roman" w:hint="eastAsia"/>
          <w:sz w:val="32"/>
          <w:szCs w:val="32"/>
        </w:rPr>
        <w:t>必须严格</w:t>
      </w:r>
      <w:r>
        <w:rPr>
          <w:rFonts w:ascii="仿宋" w:eastAsia="仿宋" w:hAnsi="仿宋" w:cs="Times New Roman" w:hint="eastAsia"/>
          <w:sz w:val="32"/>
          <w:szCs w:val="32"/>
        </w:rPr>
        <w:t>按照相关法律、法规规定执行。</w:t>
      </w:r>
    </w:p>
    <w:p w:rsidR="002F7624" w:rsidRPr="00FA1866" w:rsidRDefault="003832E1" w:rsidP="002F7624">
      <w:pPr>
        <w:spacing w:line="360" w:lineRule="auto"/>
        <w:ind w:firstLineChars="200" w:firstLine="643"/>
        <w:rPr>
          <w:rFonts w:ascii="仿宋" w:eastAsia="仿宋" w:hAnsi="仿宋" w:cs="Times New Roman"/>
          <w:b/>
          <w:sz w:val="32"/>
          <w:szCs w:val="32"/>
        </w:rPr>
      </w:pPr>
      <w:r>
        <w:rPr>
          <w:rFonts w:ascii="仿宋" w:eastAsia="仿宋" w:hAnsi="仿宋" w:cs="Times New Roman" w:hint="eastAsia"/>
          <w:b/>
          <w:sz w:val="32"/>
          <w:szCs w:val="32"/>
        </w:rPr>
        <w:t>五、</w:t>
      </w:r>
      <w:r w:rsidR="002F7624" w:rsidRPr="00FA1866">
        <w:rPr>
          <w:rFonts w:ascii="仿宋" w:eastAsia="仿宋" w:hAnsi="仿宋" w:cs="Times New Roman" w:hint="eastAsia"/>
          <w:b/>
          <w:sz w:val="32"/>
          <w:szCs w:val="32"/>
        </w:rPr>
        <w:t>保障措施</w:t>
      </w:r>
    </w:p>
    <w:p w:rsidR="00E2155F" w:rsidRPr="009D7B08" w:rsidRDefault="00D72115" w:rsidP="00A42737">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（一）加强部门配合。</w:t>
      </w:r>
    </w:p>
    <w:p w:rsidR="00E2155F" w:rsidRDefault="00A9768F" w:rsidP="00E2155F">
      <w:pPr>
        <w:spacing w:line="360" w:lineRule="auto"/>
        <w:ind w:firstLineChars="200" w:firstLine="640"/>
        <w:rPr>
          <w:rFonts w:ascii="仿宋" w:eastAsia="仿宋" w:hAnsi="仿宋" w:cs="Times New Roman"/>
          <w:sz w:val="32"/>
          <w:szCs w:val="32"/>
        </w:rPr>
      </w:pPr>
      <w:r w:rsidRPr="00663A43">
        <w:rPr>
          <w:rFonts w:ascii="仿宋" w:eastAsia="仿宋" w:hAnsi="仿宋" w:cs="Times New Roman" w:hint="eastAsia"/>
          <w:sz w:val="32"/>
          <w:szCs w:val="32"/>
        </w:rPr>
        <w:t>工程建设项目</w:t>
      </w:r>
      <w:r w:rsidR="00E2155F" w:rsidRPr="009D7B08">
        <w:rPr>
          <w:rFonts w:ascii="仿宋" w:eastAsia="仿宋" w:hAnsi="仿宋" w:cs="Times New Roman" w:hint="eastAsia"/>
          <w:sz w:val="32"/>
          <w:szCs w:val="32"/>
        </w:rPr>
        <w:t>“多测合一”改革是</w:t>
      </w:r>
      <w:r w:rsidR="0050745C" w:rsidRPr="00663A43">
        <w:rPr>
          <w:rFonts w:ascii="仿宋" w:eastAsia="仿宋" w:hAnsi="仿宋" w:cs="Times New Roman" w:hint="eastAsia"/>
          <w:sz w:val="32"/>
          <w:szCs w:val="32"/>
        </w:rPr>
        <w:t>工程建设项目审批制度改革</w:t>
      </w:r>
      <w:r w:rsidR="0050745C">
        <w:rPr>
          <w:rFonts w:ascii="仿宋" w:eastAsia="仿宋" w:hAnsi="仿宋" w:cs="Times New Roman" w:hint="eastAsia"/>
          <w:sz w:val="32"/>
          <w:szCs w:val="32"/>
        </w:rPr>
        <w:t>的重要内容之一，涉及市自然资源局、市住房和城乡建设局等部门。各有关部门要充分认识推进这项改革的重要意义，明确分工，密切配合，</w:t>
      </w:r>
      <w:r>
        <w:rPr>
          <w:rFonts w:ascii="仿宋" w:eastAsia="仿宋" w:hAnsi="仿宋" w:cs="Times New Roman" w:hint="eastAsia"/>
          <w:sz w:val="32"/>
          <w:szCs w:val="32"/>
        </w:rPr>
        <w:t>共同推动</w:t>
      </w:r>
      <w:r w:rsidRPr="00663A43">
        <w:rPr>
          <w:rFonts w:ascii="仿宋" w:eastAsia="仿宋" w:hAnsi="仿宋" w:cs="Times New Roman" w:hint="eastAsia"/>
          <w:sz w:val="32"/>
          <w:szCs w:val="32"/>
        </w:rPr>
        <w:t>工程建设项目</w:t>
      </w:r>
      <w:r w:rsidRPr="009D7B08">
        <w:rPr>
          <w:rFonts w:ascii="仿宋" w:eastAsia="仿宋" w:hAnsi="仿宋" w:cs="Times New Roman" w:hint="eastAsia"/>
          <w:sz w:val="32"/>
          <w:szCs w:val="32"/>
        </w:rPr>
        <w:t>“多测合一”改革</w:t>
      </w:r>
      <w:r>
        <w:rPr>
          <w:rFonts w:ascii="仿宋" w:eastAsia="仿宋" w:hAnsi="仿宋" w:cs="Times New Roman" w:hint="eastAsia"/>
          <w:sz w:val="32"/>
          <w:szCs w:val="32"/>
        </w:rPr>
        <w:t>落到实处。</w:t>
      </w:r>
    </w:p>
    <w:p w:rsidR="00A42737" w:rsidRDefault="00A710DD" w:rsidP="00FA186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sidR="00FA1866">
        <w:rPr>
          <w:rFonts w:ascii="仿宋" w:eastAsia="仿宋" w:hAnsi="仿宋" w:cs="Times New Roman" w:hint="eastAsia"/>
          <w:sz w:val="32"/>
          <w:szCs w:val="32"/>
        </w:rPr>
        <w:t>）</w:t>
      </w:r>
      <w:r w:rsidR="00A42737">
        <w:rPr>
          <w:rFonts w:ascii="仿宋" w:eastAsia="仿宋" w:hAnsi="仿宋" w:cs="Times New Roman" w:hint="eastAsia"/>
          <w:sz w:val="32"/>
          <w:szCs w:val="32"/>
        </w:rPr>
        <w:t>加强监督检查。</w:t>
      </w:r>
    </w:p>
    <w:p w:rsidR="00FA1866" w:rsidRPr="004961FD" w:rsidRDefault="00FA1866" w:rsidP="00FA1866">
      <w:pPr>
        <w:spacing w:line="360" w:lineRule="auto"/>
        <w:ind w:firstLineChars="200" w:firstLine="640"/>
        <w:rPr>
          <w:rFonts w:ascii="仿宋" w:eastAsia="仿宋" w:hAnsi="仿宋" w:cs="Times New Roman"/>
          <w:b/>
          <w:sz w:val="32"/>
          <w:szCs w:val="32"/>
        </w:rPr>
      </w:pPr>
      <w:r>
        <w:rPr>
          <w:rFonts w:ascii="仿宋" w:eastAsia="仿宋" w:hAnsi="仿宋" w:cs="Times New Roman" w:hint="eastAsia"/>
          <w:sz w:val="32"/>
          <w:szCs w:val="32"/>
        </w:rPr>
        <w:t>加强联合测绘质量监督管理，</w:t>
      </w:r>
      <w:r w:rsidR="00A42737">
        <w:rPr>
          <w:rFonts w:ascii="仿宋" w:eastAsia="仿宋" w:hAnsi="仿宋" w:cs="Times New Roman" w:hint="eastAsia"/>
          <w:sz w:val="32"/>
          <w:szCs w:val="32"/>
        </w:rPr>
        <w:t>深入</w:t>
      </w:r>
      <w:r>
        <w:rPr>
          <w:rFonts w:ascii="仿宋" w:eastAsia="仿宋" w:hAnsi="仿宋" w:cs="Times New Roman" w:hint="eastAsia"/>
          <w:sz w:val="32"/>
          <w:szCs w:val="32"/>
        </w:rPr>
        <w:t>开展测绘地理信息活动“双随机、</w:t>
      </w:r>
      <w:proofErr w:type="gramStart"/>
      <w:r>
        <w:rPr>
          <w:rFonts w:ascii="仿宋" w:eastAsia="仿宋" w:hAnsi="仿宋" w:cs="Times New Roman" w:hint="eastAsia"/>
          <w:sz w:val="32"/>
          <w:szCs w:val="32"/>
        </w:rPr>
        <w:t>一</w:t>
      </w:r>
      <w:proofErr w:type="gramEnd"/>
      <w:r>
        <w:rPr>
          <w:rFonts w:ascii="仿宋" w:eastAsia="仿宋" w:hAnsi="仿宋" w:cs="Times New Roman" w:hint="eastAsia"/>
          <w:sz w:val="32"/>
          <w:szCs w:val="32"/>
        </w:rPr>
        <w:t>公开”检查、</w:t>
      </w:r>
      <w:r w:rsidRPr="009D7B08">
        <w:rPr>
          <w:rFonts w:ascii="仿宋" w:eastAsia="仿宋" w:hAnsi="仿宋" w:cs="Times New Roman" w:hint="eastAsia"/>
          <w:sz w:val="32"/>
          <w:szCs w:val="32"/>
        </w:rPr>
        <w:t>“多测合一”</w:t>
      </w:r>
      <w:r>
        <w:rPr>
          <w:rFonts w:ascii="仿宋" w:eastAsia="仿宋" w:hAnsi="仿宋" w:cs="Times New Roman" w:hint="eastAsia"/>
          <w:sz w:val="32"/>
          <w:szCs w:val="32"/>
        </w:rPr>
        <w:t>专项检查，依法查处出现不合格测绘成果的测绘单位。</w:t>
      </w:r>
      <w:r w:rsidR="00A802A4">
        <w:rPr>
          <w:rFonts w:ascii="仿宋" w:eastAsia="仿宋" w:hAnsi="仿宋" w:cs="Times New Roman" w:hint="eastAsia"/>
          <w:sz w:val="32"/>
          <w:szCs w:val="32"/>
        </w:rPr>
        <w:t>加强测绘行业信用信息管理，保障测绘市场健康有序发展。</w:t>
      </w:r>
    </w:p>
    <w:p w:rsidR="00E2155F" w:rsidRPr="009D7B08" w:rsidRDefault="00B96B3F" w:rsidP="00B96B3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sidR="00A710DD">
        <w:rPr>
          <w:rFonts w:ascii="仿宋" w:eastAsia="仿宋" w:hAnsi="仿宋" w:cs="Times New Roman" w:hint="eastAsia"/>
          <w:sz w:val="32"/>
          <w:szCs w:val="32"/>
        </w:rPr>
        <w:t>三</w:t>
      </w:r>
      <w:r w:rsidR="00E2155F" w:rsidRPr="009D7B08">
        <w:rPr>
          <w:rFonts w:ascii="仿宋" w:eastAsia="仿宋" w:hAnsi="仿宋" w:cs="Times New Roman" w:hint="eastAsia"/>
          <w:sz w:val="32"/>
          <w:szCs w:val="32"/>
        </w:rPr>
        <w:t>）</w:t>
      </w:r>
      <w:r>
        <w:rPr>
          <w:rFonts w:ascii="仿宋" w:eastAsia="仿宋" w:hAnsi="仿宋" w:cs="Times New Roman" w:hint="eastAsia"/>
          <w:sz w:val="32"/>
          <w:szCs w:val="32"/>
        </w:rPr>
        <w:t>加强</w:t>
      </w:r>
      <w:r w:rsidR="00E2155F" w:rsidRPr="009D7B08">
        <w:rPr>
          <w:rFonts w:ascii="仿宋" w:eastAsia="仿宋" w:hAnsi="仿宋" w:cs="Times New Roman" w:hint="eastAsia"/>
          <w:sz w:val="32"/>
          <w:szCs w:val="32"/>
        </w:rPr>
        <w:t>宣传培训</w:t>
      </w:r>
      <w:r w:rsidR="009B5E56">
        <w:rPr>
          <w:rFonts w:ascii="仿宋" w:eastAsia="仿宋" w:hAnsi="仿宋" w:cs="Times New Roman" w:hint="eastAsia"/>
          <w:sz w:val="32"/>
          <w:szCs w:val="32"/>
        </w:rPr>
        <w:t>。</w:t>
      </w:r>
    </w:p>
    <w:p w:rsidR="00E2155F" w:rsidRPr="009D7B08" w:rsidRDefault="00F7197C" w:rsidP="00E2155F">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加强对涉及</w:t>
      </w:r>
      <w:r w:rsidR="009B5E56" w:rsidRPr="009D7B08">
        <w:rPr>
          <w:rFonts w:ascii="仿宋" w:eastAsia="仿宋" w:hAnsi="仿宋" w:cs="Times New Roman" w:hint="eastAsia"/>
          <w:sz w:val="32"/>
          <w:szCs w:val="32"/>
        </w:rPr>
        <w:t>“多测合一”</w:t>
      </w:r>
      <w:r w:rsidR="009B5E56">
        <w:rPr>
          <w:rFonts w:ascii="仿宋" w:eastAsia="仿宋" w:hAnsi="仿宋" w:cs="Times New Roman" w:hint="eastAsia"/>
          <w:sz w:val="32"/>
          <w:szCs w:val="32"/>
        </w:rPr>
        <w:t>改革</w:t>
      </w:r>
      <w:r>
        <w:rPr>
          <w:rFonts w:ascii="仿宋" w:eastAsia="仿宋" w:hAnsi="仿宋" w:cs="Times New Roman" w:hint="eastAsia"/>
          <w:sz w:val="32"/>
          <w:szCs w:val="32"/>
        </w:rPr>
        <w:t>的测绘单位、建设单位、审批部门的政策宣传和业务培训，提高相关单位对</w:t>
      </w:r>
      <w:r w:rsidRPr="009D7B08">
        <w:rPr>
          <w:rFonts w:ascii="仿宋" w:eastAsia="仿宋" w:hAnsi="仿宋" w:cs="Times New Roman" w:hint="eastAsia"/>
          <w:sz w:val="32"/>
          <w:szCs w:val="32"/>
        </w:rPr>
        <w:t>“多测合一”</w:t>
      </w:r>
      <w:r>
        <w:rPr>
          <w:rFonts w:ascii="仿宋" w:eastAsia="仿宋" w:hAnsi="仿宋" w:cs="Times New Roman" w:hint="eastAsia"/>
          <w:sz w:val="32"/>
          <w:szCs w:val="32"/>
        </w:rPr>
        <w:t>改革的理解和认同，确保</w:t>
      </w:r>
      <w:r w:rsidRPr="009D7B08">
        <w:rPr>
          <w:rFonts w:ascii="仿宋" w:eastAsia="仿宋" w:hAnsi="仿宋" w:cs="Times New Roman" w:hint="eastAsia"/>
          <w:sz w:val="32"/>
          <w:szCs w:val="32"/>
        </w:rPr>
        <w:t>“多测合一”</w:t>
      </w:r>
      <w:r>
        <w:rPr>
          <w:rFonts w:ascii="仿宋" w:eastAsia="仿宋" w:hAnsi="仿宋" w:cs="Times New Roman" w:hint="eastAsia"/>
          <w:sz w:val="32"/>
          <w:szCs w:val="32"/>
        </w:rPr>
        <w:t>改革顺利实施。</w:t>
      </w:r>
    </w:p>
    <w:p w:rsidR="00A710DD" w:rsidRDefault="00DE742C" w:rsidP="00A710DD">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（四）完善</w:t>
      </w:r>
      <w:r w:rsidR="00A710DD">
        <w:rPr>
          <w:rFonts w:ascii="仿宋" w:eastAsia="仿宋" w:hAnsi="仿宋" w:cs="Times New Roman" w:hint="eastAsia"/>
          <w:sz w:val="32"/>
          <w:szCs w:val="32"/>
        </w:rPr>
        <w:t>平台建设。</w:t>
      </w:r>
    </w:p>
    <w:p w:rsidR="00A710DD" w:rsidRDefault="00A710DD" w:rsidP="00A710DD">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我市的工程建设项目联合测绘共享平台已上线运行。下一步，要积极与有关部门沟通协调，争取建设资金，把联合测绘共享平</w:t>
      </w:r>
      <w:r>
        <w:rPr>
          <w:rFonts w:ascii="仿宋" w:eastAsia="仿宋" w:hAnsi="仿宋" w:cs="Times New Roman" w:hint="eastAsia"/>
          <w:sz w:val="32"/>
          <w:szCs w:val="32"/>
        </w:rPr>
        <w:lastRenderedPageBreak/>
        <w:t>台升级改造为</w:t>
      </w:r>
      <w:r w:rsidRPr="009D7B08">
        <w:rPr>
          <w:rFonts w:ascii="仿宋" w:eastAsia="仿宋" w:hAnsi="仿宋" w:cs="Times New Roman" w:hint="eastAsia"/>
          <w:sz w:val="32"/>
          <w:szCs w:val="32"/>
        </w:rPr>
        <w:t>“多测合一”</w:t>
      </w:r>
      <w:r>
        <w:rPr>
          <w:rFonts w:ascii="仿宋" w:eastAsia="仿宋" w:hAnsi="仿宋" w:cs="Times New Roman" w:hint="eastAsia"/>
          <w:sz w:val="32"/>
          <w:szCs w:val="32"/>
        </w:rPr>
        <w:t>共享平台，发挥平台项目委托、合同备案、成果提交、数据共享、监督管理等服务功能。</w:t>
      </w:r>
    </w:p>
    <w:p w:rsidR="005C221F" w:rsidRDefault="005C221F" w:rsidP="00A710DD">
      <w:pPr>
        <w:spacing w:line="360" w:lineRule="auto"/>
        <w:ind w:firstLineChars="200" w:firstLine="640"/>
        <w:rPr>
          <w:rFonts w:ascii="仿宋" w:eastAsia="仿宋" w:hAnsi="仿宋" w:cs="Times New Roman"/>
          <w:sz w:val="32"/>
          <w:szCs w:val="32"/>
        </w:rPr>
      </w:pPr>
    </w:p>
    <w:p w:rsidR="005C221F" w:rsidRPr="005C221F" w:rsidRDefault="005C221F" w:rsidP="005C221F">
      <w:pPr>
        <w:ind w:leftChars="380" w:left="1758" w:hangingChars="300" w:hanging="960"/>
        <w:rPr>
          <w:rFonts w:ascii="仿宋" w:eastAsia="仿宋" w:hAnsi="仿宋"/>
          <w:sz w:val="32"/>
          <w:szCs w:val="32"/>
        </w:rPr>
      </w:pPr>
      <w:r>
        <w:rPr>
          <w:rFonts w:ascii="仿宋" w:eastAsia="仿宋" w:hAnsi="仿宋" w:cs="Times New Roman" w:hint="eastAsia"/>
          <w:sz w:val="32"/>
          <w:szCs w:val="32"/>
        </w:rPr>
        <w:t>附件：</w:t>
      </w:r>
      <w:r w:rsidRPr="005C221F">
        <w:rPr>
          <w:rFonts w:ascii="仿宋" w:eastAsia="仿宋" w:hAnsi="仿宋" w:hint="eastAsia"/>
          <w:kern w:val="44"/>
          <w:sz w:val="32"/>
          <w:szCs w:val="32"/>
        </w:rPr>
        <w:t>梅州市</w:t>
      </w:r>
      <w:r w:rsidR="00900F5C">
        <w:rPr>
          <w:rFonts w:ascii="仿宋" w:eastAsia="仿宋" w:hAnsi="仿宋" w:hint="eastAsia"/>
          <w:kern w:val="44"/>
          <w:sz w:val="32"/>
          <w:szCs w:val="32"/>
        </w:rPr>
        <w:t>工程建设项目</w:t>
      </w:r>
      <w:r w:rsidRPr="005C221F">
        <w:rPr>
          <w:rFonts w:ascii="仿宋" w:eastAsia="仿宋" w:hAnsi="仿宋" w:hint="eastAsia"/>
          <w:kern w:val="44"/>
          <w:sz w:val="32"/>
          <w:szCs w:val="32"/>
        </w:rPr>
        <w:t>“多测合一”</w:t>
      </w:r>
      <w:r w:rsidRPr="005C221F">
        <w:rPr>
          <w:rFonts w:ascii="仿宋" w:eastAsia="仿宋" w:hAnsi="仿宋" w:hint="eastAsia"/>
          <w:sz w:val="32"/>
          <w:szCs w:val="32"/>
        </w:rPr>
        <w:t>涉及的测绘事项及工作内容汇总表</w:t>
      </w: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5C221F" w:rsidRDefault="005C221F" w:rsidP="00A710DD">
      <w:pPr>
        <w:spacing w:line="360" w:lineRule="auto"/>
        <w:ind w:firstLineChars="200" w:firstLine="640"/>
        <w:rPr>
          <w:rFonts w:ascii="仿宋" w:eastAsia="仿宋" w:hAnsi="仿宋" w:cs="Times New Roman"/>
          <w:sz w:val="32"/>
          <w:szCs w:val="32"/>
        </w:rPr>
      </w:pPr>
    </w:p>
    <w:p w:rsidR="00750492" w:rsidRDefault="00E2155F" w:rsidP="00273A93">
      <w:pPr>
        <w:jc w:val="center"/>
        <w:rPr>
          <w:rFonts w:asciiTheme="majorEastAsia" w:eastAsiaTheme="majorEastAsia" w:hAnsiTheme="majorEastAsia"/>
          <w:kern w:val="44"/>
          <w:sz w:val="44"/>
          <w:szCs w:val="44"/>
        </w:rPr>
      </w:pPr>
      <w:r w:rsidRPr="00094250">
        <w:rPr>
          <w:rFonts w:asciiTheme="majorEastAsia" w:eastAsiaTheme="majorEastAsia" w:hAnsiTheme="majorEastAsia" w:hint="eastAsia"/>
          <w:kern w:val="44"/>
          <w:sz w:val="44"/>
          <w:szCs w:val="44"/>
        </w:rPr>
        <w:lastRenderedPageBreak/>
        <w:t>梅州市</w:t>
      </w:r>
      <w:r w:rsidR="00750492">
        <w:rPr>
          <w:rFonts w:asciiTheme="majorEastAsia" w:eastAsiaTheme="majorEastAsia" w:hAnsiTheme="majorEastAsia" w:hint="eastAsia"/>
          <w:kern w:val="44"/>
          <w:sz w:val="44"/>
          <w:szCs w:val="44"/>
        </w:rPr>
        <w:t>工程建设项目</w:t>
      </w:r>
      <w:r w:rsidRPr="00094250">
        <w:rPr>
          <w:rFonts w:asciiTheme="majorEastAsia" w:eastAsiaTheme="majorEastAsia" w:hAnsiTheme="majorEastAsia" w:hint="eastAsia"/>
          <w:kern w:val="44"/>
          <w:sz w:val="44"/>
          <w:szCs w:val="44"/>
        </w:rPr>
        <w:t>“多测合一”</w:t>
      </w:r>
    </w:p>
    <w:p w:rsidR="00E2155F" w:rsidRDefault="00E2155F" w:rsidP="00273A93">
      <w:pPr>
        <w:jc w:val="center"/>
        <w:rPr>
          <w:rFonts w:asciiTheme="majorEastAsia" w:eastAsiaTheme="majorEastAsia" w:hAnsiTheme="majorEastAsia"/>
          <w:sz w:val="44"/>
          <w:szCs w:val="44"/>
        </w:rPr>
      </w:pPr>
      <w:r w:rsidRPr="00094250">
        <w:rPr>
          <w:rFonts w:asciiTheme="majorEastAsia" w:eastAsiaTheme="majorEastAsia" w:hAnsiTheme="majorEastAsia" w:hint="eastAsia"/>
          <w:sz w:val="44"/>
          <w:szCs w:val="44"/>
        </w:rPr>
        <w:t>涉及的测绘事项及工作内容汇总</w:t>
      </w:r>
      <w:r w:rsidR="00094250">
        <w:rPr>
          <w:rFonts w:asciiTheme="majorEastAsia" w:eastAsiaTheme="majorEastAsia" w:hAnsiTheme="majorEastAsia" w:hint="eastAsia"/>
          <w:sz w:val="44"/>
          <w:szCs w:val="44"/>
        </w:rPr>
        <w:t>表</w:t>
      </w:r>
    </w:p>
    <w:p w:rsidR="00750492" w:rsidRPr="00750492" w:rsidRDefault="00750492" w:rsidP="00750492">
      <w:pPr>
        <w:ind w:firstLineChars="200" w:firstLine="880"/>
        <w:rPr>
          <w:rFonts w:asciiTheme="majorEastAsia" w:eastAsiaTheme="majorEastAsia" w:hAnsiTheme="majorEastAsia"/>
          <w:sz w:val="44"/>
          <w:szCs w:val="44"/>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587"/>
        <w:gridCol w:w="1494"/>
        <w:gridCol w:w="2785"/>
        <w:gridCol w:w="1726"/>
        <w:gridCol w:w="1682"/>
      </w:tblGrid>
      <w:tr w:rsidR="00E2155F" w:rsidTr="00273A93">
        <w:trPr>
          <w:trHeight w:val="284"/>
        </w:trPr>
        <w:tc>
          <w:tcPr>
            <w:tcW w:w="826" w:type="dxa"/>
            <w:vAlign w:val="center"/>
          </w:tcPr>
          <w:p w:rsidR="00E2155F" w:rsidRDefault="00E2155F" w:rsidP="00273A93">
            <w:pPr>
              <w:pStyle w:val="a4"/>
              <w:jc w:val="center"/>
            </w:pPr>
            <w:r>
              <w:rPr>
                <w:rFonts w:hint="eastAsia"/>
              </w:rPr>
              <w:t>序号</w:t>
            </w:r>
          </w:p>
        </w:tc>
        <w:tc>
          <w:tcPr>
            <w:tcW w:w="709" w:type="dxa"/>
            <w:vAlign w:val="center"/>
          </w:tcPr>
          <w:p w:rsidR="00E2155F" w:rsidRDefault="00E2155F" w:rsidP="00273A93">
            <w:pPr>
              <w:pStyle w:val="a4"/>
              <w:jc w:val="center"/>
            </w:pPr>
            <w:r>
              <w:rPr>
                <w:rFonts w:hint="eastAsia"/>
              </w:rPr>
              <w:t>阶段</w:t>
            </w:r>
          </w:p>
        </w:tc>
        <w:tc>
          <w:tcPr>
            <w:tcW w:w="1984" w:type="dxa"/>
            <w:vAlign w:val="center"/>
          </w:tcPr>
          <w:p w:rsidR="00E2155F" w:rsidRDefault="00E2155F" w:rsidP="00273A93">
            <w:pPr>
              <w:pStyle w:val="a4"/>
              <w:jc w:val="center"/>
            </w:pPr>
            <w:r>
              <w:rPr>
                <w:rFonts w:hint="eastAsia"/>
              </w:rPr>
              <w:t>测绘事项（11）</w:t>
            </w:r>
          </w:p>
        </w:tc>
        <w:tc>
          <w:tcPr>
            <w:tcW w:w="4253" w:type="dxa"/>
            <w:vAlign w:val="center"/>
          </w:tcPr>
          <w:p w:rsidR="00E2155F" w:rsidRDefault="00E2155F" w:rsidP="00273A93">
            <w:pPr>
              <w:pStyle w:val="a4"/>
              <w:jc w:val="center"/>
            </w:pPr>
            <w:r>
              <w:rPr>
                <w:rFonts w:hint="eastAsia"/>
              </w:rPr>
              <w:t>测绘内容说明</w:t>
            </w:r>
          </w:p>
        </w:tc>
        <w:tc>
          <w:tcPr>
            <w:tcW w:w="2551" w:type="dxa"/>
            <w:vAlign w:val="center"/>
          </w:tcPr>
          <w:p w:rsidR="00E2155F" w:rsidRDefault="00E2155F" w:rsidP="00273A93">
            <w:pPr>
              <w:pStyle w:val="a4"/>
              <w:jc w:val="center"/>
            </w:pPr>
            <w:r>
              <w:rPr>
                <w:rFonts w:hint="eastAsia"/>
              </w:rPr>
              <w:t>提交成果</w:t>
            </w:r>
          </w:p>
        </w:tc>
        <w:tc>
          <w:tcPr>
            <w:tcW w:w="2633" w:type="dxa"/>
            <w:vAlign w:val="center"/>
          </w:tcPr>
          <w:p w:rsidR="00E2155F" w:rsidRDefault="00E2155F" w:rsidP="00273A93">
            <w:pPr>
              <w:pStyle w:val="a4"/>
              <w:jc w:val="center"/>
            </w:pPr>
            <w:r>
              <w:rPr>
                <w:rFonts w:hint="eastAsia"/>
              </w:rPr>
              <w:t>业务主管部门</w:t>
            </w:r>
          </w:p>
        </w:tc>
      </w:tr>
      <w:tr w:rsidR="00E2155F" w:rsidTr="00273A93">
        <w:trPr>
          <w:trHeight w:val="387"/>
        </w:trPr>
        <w:tc>
          <w:tcPr>
            <w:tcW w:w="826" w:type="dxa"/>
            <w:vMerge w:val="restart"/>
            <w:vAlign w:val="center"/>
          </w:tcPr>
          <w:p w:rsidR="00E2155F" w:rsidRDefault="00E2155F" w:rsidP="00273A93">
            <w:pPr>
              <w:pStyle w:val="a4"/>
              <w:jc w:val="center"/>
            </w:pPr>
            <w:r>
              <w:rPr>
                <w:rFonts w:hint="eastAsia"/>
              </w:rPr>
              <w:t>1</w:t>
            </w:r>
          </w:p>
        </w:tc>
        <w:tc>
          <w:tcPr>
            <w:tcW w:w="709" w:type="dxa"/>
            <w:vMerge w:val="restart"/>
            <w:vAlign w:val="center"/>
          </w:tcPr>
          <w:p w:rsidR="00E2155F" w:rsidRDefault="00E2155F" w:rsidP="00273A93">
            <w:pPr>
              <w:pStyle w:val="a4"/>
              <w:jc w:val="center"/>
            </w:pPr>
            <w:r>
              <w:rPr>
                <w:rFonts w:hint="eastAsia"/>
              </w:rPr>
              <w:t>立项用地规划阶段</w:t>
            </w:r>
          </w:p>
        </w:tc>
        <w:tc>
          <w:tcPr>
            <w:tcW w:w="1984" w:type="dxa"/>
            <w:vAlign w:val="center"/>
          </w:tcPr>
          <w:p w:rsidR="00E2155F" w:rsidRDefault="00E2155F" w:rsidP="00273A93">
            <w:pPr>
              <w:pStyle w:val="a4"/>
              <w:jc w:val="center"/>
            </w:pPr>
            <w:r>
              <w:rPr>
                <w:rFonts w:hint="eastAsia"/>
              </w:rPr>
              <w:t>选址测绘</w:t>
            </w:r>
          </w:p>
        </w:tc>
        <w:tc>
          <w:tcPr>
            <w:tcW w:w="4253" w:type="dxa"/>
            <w:vMerge w:val="restart"/>
            <w:vAlign w:val="center"/>
          </w:tcPr>
          <w:p w:rsidR="00E2155F" w:rsidRDefault="00E2155F" w:rsidP="00E87DE0">
            <w:pPr>
              <w:pStyle w:val="a4"/>
              <w:jc w:val="left"/>
            </w:pPr>
            <w:r>
              <w:rPr>
                <w:rFonts w:hint="eastAsia"/>
              </w:rPr>
              <w:t>测绘用地范围内各类建（构）筑物及其主要附属设施等现状地形，实地界定土地使用范围，测定界桩位置、调绘土地利用现状、计算</w:t>
            </w:r>
            <w:r w:rsidR="000D3D97">
              <w:rPr>
                <w:rFonts w:hint="eastAsia"/>
              </w:rPr>
              <w:t>用地面积，开展土地权属调查，核实与规划道路及已拨地成果的关系等</w:t>
            </w:r>
          </w:p>
        </w:tc>
        <w:tc>
          <w:tcPr>
            <w:tcW w:w="2551" w:type="dxa"/>
            <w:vAlign w:val="center"/>
          </w:tcPr>
          <w:p w:rsidR="00E2155F" w:rsidRPr="00B02F6D" w:rsidRDefault="00E2155F" w:rsidP="00273A93">
            <w:pPr>
              <w:pStyle w:val="a4"/>
              <w:jc w:val="center"/>
            </w:pPr>
            <w:r>
              <w:rPr>
                <w:rFonts w:hint="eastAsia"/>
              </w:rPr>
              <w:t>项目选址测量图</w:t>
            </w:r>
          </w:p>
        </w:tc>
        <w:tc>
          <w:tcPr>
            <w:tcW w:w="2633" w:type="dxa"/>
            <w:vAlign w:val="center"/>
          </w:tcPr>
          <w:p w:rsidR="00E87DE0" w:rsidRDefault="00E2155F" w:rsidP="00273A93">
            <w:pPr>
              <w:pStyle w:val="a4"/>
              <w:jc w:val="center"/>
            </w:pPr>
            <w:r>
              <w:rPr>
                <w:rFonts w:hint="eastAsia"/>
              </w:rPr>
              <w:t>自然资源</w:t>
            </w:r>
          </w:p>
          <w:p w:rsidR="00E2155F" w:rsidRDefault="00264D14" w:rsidP="00273A93">
            <w:pPr>
              <w:pStyle w:val="a4"/>
              <w:jc w:val="center"/>
            </w:pPr>
            <w:r>
              <w:rPr>
                <w:rFonts w:hint="eastAsia"/>
              </w:rPr>
              <w:t>主管部门</w:t>
            </w:r>
          </w:p>
        </w:tc>
      </w:tr>
      <w:tr w:rsidR="00E2155F" w:rsidTr="00273A93">
        <w:trPr>
          <w:trHeight w:val="393"/>
        </w:trPr>
        <w:tc>
          <w:tcPr>
            <w:tcW w:w="826" w:type="dxa"/>
            <w:vMerge/>
            <w:vAlign w:val="center"/>
          </w:tcPr>
          <w:p w:rsidR="00E2155F" w:rsidRDefault="00E2155F" w:rsidP="00273A93">
            <w:pPr>
              <w:pStyle w:val="a4"/>
              <w:jc w:val="center"/>
            </w:pPr>
          </w:p>
        </w:tc>
        <w:tc>
          <w:tcPr>
            <w:tcW w:w="709" w:type="dxa"/>
            <w:vMerge/>
            <w:vAlign w:val="center"/>
          </w:tcPr>
          <w:p w:rsidR="00E2155F" w:rsidRDefault="00E2155F" w:rsidP="00273A93">
            <w:pPr>
              <w:pStyle w:val="a4"/>
              <w:jc w:val="center"/>
            </w:pPr>
          </w:p>
        </w:tc>
        <w:tc>
          <w:tcPr>
            <w:tcW w:w="1984" w:type="dxa"/>
            <w:vAlign w:val="center"/>
          </w:tcPr>
          <w:p w:rsidR="00E2155F" w:rsidRDefault="00E2155F" w:rsidP="00273A93">
            <w:pPr>
              <w:pStyle w:val="a4"/>
              <w:jc w:val="center"/>
            </w:pPr>
            <w:r>
              <w:rPr>
                <w:rFonts w:hint="eastAsia"/>
              </w:rPr>
              <w:t>土地勘测定界</w:t>
            </w:r>
          </w:p>
        </w:tc>
        <w:tc>
          <w:tcPr>
            <w:tcW w:w="4253" w:type="dxa"/>
            <w:vMerge/>
            <w:vAlign w:val="center"/>
          </w:tcPr>
          <w:p w:rsidR="00E2155F" w:rsidRDefault="00E2155F" w:rsidP="00E87DE0">
            <w:pPr>
              <w:pStyle w:val="a4"/>
              <w:jc w:val="left"/>
            </w:pPr>
          </w:p>
        </w:tc>
        <w:tc>
          <w:tcPr>
            <w:tcW w:w="2551" w:type="dxa"/>
            <w:vAlign w:val="center"/>
          </w:tcPr>
          <w:p w:rsidR="00E87DE0" w:rsidRDefault="00E2155F" w:rsidP="00273A93">
            <w:pPr>
              <w:pStyle w:val="a4"/>
              <w:jc w:val="center"/>
            </w:pPr>
            <w:r>
              <w:rPr>
                <w:rFonts w:hint="eastAsia"/>
              </w:rPr>
              <w:t>土地勘测</w:t>
            </w:r>
          </w:p>
          <w:p w:rsidR="00E2155F" w:rsidRDefault="00E2155F" w:rsidP="00273A93">
            <w:pPr>
              <w:pStyle w:val="a4"/>
              <w:jc w:val="center"/>
            </w:pPr>
            <w:r>
              <w:rPr>
                <w:rFonts w:hint="eastAsia"/>
              </w:rPr>
              <w:t>定界报告</w:t>
            </w:r>
          </w:p>
        </w:tc>
        <w:tc>
          <w:tcPr>
            <w:tcW w:w="2633" w:type="dxa"/>
            <w:vAlign w:val="center"/>
          </w:tcPr>
          <w:p w:rsidR="00E87DE0" w:rsidRDefault="00E2155F" w:rsidP="00E87DE0">
            <w:pPr>
              <w:pStyle w:val="a4"/>
              <w:jc w:val="center"/>
            </w:pPr>
            <w:r>
              <w:rPr>
                <w:rFonts w:hint="eastAsia"/>
              </w:rPr>
              <w:t>自然资源</w:t>
            </w:r>
          </w:p>
          <w:p w:rsidR="00E2155F" w:rsidRDefault="00264D14" w:rsidP="00E87DE0">
            <w:pPr>
              <w:pStyle w:val="a4"/>
              <w:jc w:val="center"/>
            </w:pPr>
            <w:r>
              <w:rPr>
                <w:rFonts w:hint="eastAsia"/>
              </w:rPr>
              <w:t>主管部门</w:t>
            </w:r>
          </w:p>
        </w:tc>
      </w:tr>
      <w:tr w:rsidR="00E2155F" w:rsidTr="00273A93">
        <w:trPr>
          <w:trHeight w:val="469"/>
        </w:trPr>
        <w:tc>
          <w:tcPr>
            <w:tcW w:w="826" w:type="dxa"/>
            <w:vMerge/>
            <w:vAlign w:val="center"/>
          </w:tcPr>
          <w:p w:rsidR="00E2155F" w:rsidRDefault="00E2155F" w:rsidP="00273A93">
            <w:pPr>
              <w:pStyle w:val="a4"/>
              <w:jc w:val="center"/>
            </w:pPr>
          </w:p>
        </w:tc>
        <w:tc>
          <w:tcPr>
            <w:tcW w:w="709" w:type="dxa"/>
            <w:vMerge/>
            <w:vAlign w:val="center"/>
          </w:tcPr>
          <w:p w:rsidR="00E2155F" w:rsidRDefault="00E2155F" w:rsidP="00273A93">
            <w:pPr>
              <w:pStyle w:val="a4"/>
              <w:jc w:val="center"/>
            </w:pPr>
          </w:p>
        </w:tc>
        <w:tc>
          <w:tcPr>
            <w:tcW w:w="1984" w:type="dxa"/>
            <w:vAlign w:val="center"/>
          </w:tcPr>
          <w:p w:rsidR="00E2155F" w:rsidRDefault="00E2155F" w:rsidP="00273A93">
            <w:pPr>
              <w:pStyle w:val="a4"/>
              <w:jc w:val="center"/>
            </w:pPr>
            <w:r>
              <w:rPr>
                <w:rFonts w:hint="eastAsia"/>
              </w:rPr>
              <w:t>地籍调查</w:t>
            </w:r>
          </w:p>
        </w:tc>
        <w:tc>
          <w:tcPr>
            <w:tcW w:w="4253" w:type="dxa"/>
            <w:vMerge/>
            <w:vAlign w:val="center"/>
          </w:tcPr>
          <w:p w:rsidR="00E2155F" w:rsidRDefault="00E2155F" w:rsidP="00E87DE0">
            <w:pPr>
              <w:pStyle w:val="a4"/>
              <w:jc w:val="left"/>
            </w:pPr>
          </w:p>
        </w:tc>
        <w:tc>
          <w:tcPr>
            <w:tcW w:w="2551" w:type="dxa"/>
            <w:vAlign w:val="center"/>
          </w:tcPr>
          <w:p w:rsidR="00E87DE0" w:rsidRDefault="00E2155F" w:rsidP="00273A93">
            <w:pPr>
              <w:pStyle w:val="a4"/>
              <w:jc w:val="center"/>
            </w:pPr>
            <w:r>
              <w:rPr>
                <w:rFonts w:hint="eastAsia"/>
              </w:rPr>
              <w:t>权籍调查表、</w:t>
            </w:r>
          </w:p>
          <w:p w:rsidR="00E2155F" w:rsidRDefault="00E2155F" w:rsidP="00273A93">
            <w:pPr>
              <w:pStyle w:val="a4"/>
              <w:jc w:val="center"/>
            </w:pPr>
            <w:r>
              <w:rPr>
                <w:rFonts w:hint="eastAsia"/>
              </w:rPr>
              <w:t>权属宗地图</w:t>
            </w:r>
          </w:p>
        </w:tc>
        <w:tc>
          <w:tcPr>
            <w:tcW w:w="2633" w:type="dxa"/>
            <w:vAlign w:val="center"/>
          </w:tcPr>
          <w:p w:rsidR="00E87DE0" w:rsidRDefault="00E2155F" w:rsidP="00273A93">
            <w:pPr>
              <w:pStyle w:val="a4"/>
              <w:jc w:val="center"/>
            </w:pPr>
            <w:r>
              <w:rPr>
                <w:rFonts w:hint="eastAsia"/>
              </w:rPr>
              <w:t>自然资源</w:t>
            </w:r>
          </w:p>
          <w:p w:rsidR="00E2155F" w:rsidRDefault="00264D14" w:rsidP="00273A93">
            <w:pPr>
              <w:pStyle w:val="a4"/>
              <w:jc w:val="center"/>
            </w:pPr>
            <w:r>
              <w:rPr>
                <w:rFonts w:hint="eastAsia"/>
              </w:rPr>
              <w:t>主管部门</w:t>
            </w:r>
          </w:p>
        </w:tc>
      </w:tr>
      <w:tr w:rsidR="00E2155F" w:rsidTr="00273A93">
        <w:trPr>
          <w:trHeight w:val="716"/>
        </w:trPr>
        <w:tc>
          <w:tcPr>
            <w:tcW w:w="826" w:type="dxa"/>
            <w:vMerge/>
            <w:vAlign w:val="center"/>
          </w:tcPr>
          <w:p w:rsidR="00E2155F" w:rsidRDefault="00E2155F" w:rsidP="00273A93">
            <w:pPr>
              <w:pStyle w:val="a4"/>
              <w:jc w:val="center"/>
            </w:pPr>
          </w:p>
        </w:tc>
        <w:tc>
          <w:tcPr>
            <w:tcW w:w="709" w:type="dxa"/>
            <w:vMerge/>
            <w:vAlign w:val="center"/>
          </w:tcPr>
          <w:p w:rsidR="00E2155F" w:rsidRDefault="00E2155F" w:rsidP="00273A93">
            <w:pPr>
              <w:pStyle w:val="a4"/>
              <w:jc w:val="center"/>
            </w:pPr>
          </w:p>
        </w:tc>
        <w:tc>
          <w:tcPr>
            <w:tcW w:w="1984" w:type="dxa"/>
            <w:vAlign w:val="center"/>
          </w:tcPr>
          <w:p w:rsidR="00E2155F" w:rsidRDefault="00E2155F" w:rsidP="00273A93">
            <w:pPr>
              <w:pStyle w:val="a4"/>
              <w:jc w:val="center"/>
            </w:pPr>
            <w:r>
              <w:rPr>
                <w:rFonts w:hint="eastAsia"/>
              </w:rPr>
              <w:t>拨地测量</w:t>
            </w:r>
          </w:p>
        </w:tc>
        <w:tc>
          <w:tcPr>
            <w:tcW w:w="4253" w:type="dxa"/>
            <w:vMerge/>
            <w:vAlign w:val="center"/>
          </w:tcPr>
          <w:p w:rsidR="00E2155F" w:rsidRDefault="00E2155F" w:rsidP="00E87DE0">
            <w:pPr>
              <w:pStyle w:val="a4"/>
              <w:jc w:val="left"/>
            </w:pPr>
          </w:p>
        </w:tc>
        <w:tc>
          <w:tcPr>
            <w:tcW w:w="2551" w:type="dxa"/>
            <w:vAlign w:val="center"/>
          </w:tcPr>
          <w:p w:rsidR="00E87DE0" w:rsidRDefault="00E2155F" w:rsidP="00273A93">
            <w:pPr>
              <w:pStyle w:val="a4"/>
              <w:jc w:val="center"/>
            </w:pPr>
            <w:r>
              <w:rPr>
                <w:rFonts w:hint="eastAsia"/>
              </w:rPr>
              <w:t>出让（划拨）</w:t>
            </w:r>
          </w:p>
          <w:p w:rsidR="00E2155F" w:rsidRDefault="00E2155F" w:rsidP="00273A93">
            <w:pPr>
              <w:pStyle w:val="a4"/>
              <w:jc w:val="center"/>
            </w:pPr>
            <w:r>
              <w:rPr>
                <w:rFonts w:hint="eastAsia"/>
              </w:rPr>
              <w:t>用地范围图</w:t>
            </w:r>
          </w:p>
        </w:tc>
        <w:tc>
          <w:tcPr>
            <w:tcW w:w="2633" w:type="dxa"/>
            <w:vAlign w:val="center"/>
          </w:tcPr>
          <w:p w:rsidR="00E87DE0" w:rsidRDefault="00E2155F" w:rsidP="00273A93">
            <w:pPr>
              <w:pStyle w:val="a4"/>
              <w:jc w:val="center"/>
            </w:pPr>
            <w:r>
              <w:rPr>
                <w:rFonts w:hint="eastAsia"/>
              </w:rPr>
              <w:t>自然资源</w:t>
            </w:r>
          </w:p>
          <w:p w:rsidR="00E2155F" w:rsidRDefault="00264D14" w:rsidP="00273A93">
            <w:pPr>
              <w:pStyle w:val="a4"/>
              <w:jc w:val="center"/>
            </w:pPr>
            <w:r>
              <w:rPr>
                <w:rFonts w:hint="eastAsia"/>
              </w:rPr>
              <w:t>主管部门</w:t>
            </w:r>
          </w:p>
        </w:tc>
      </w:tr>
      <w:tr w:rsidR="00E2155F" w:rsidTr="00273A93">
        <w:trPr>
          <w:trHeight w:val="873"/>
        </w:trPr>
        <w:tc>
          <w:tcPr>
            <w:tcW w:w="826" w:type="dxa"/>
            <w:vMerge w:val="restart"/>
            <w:vAlign w:val="center"/>
          </w:tcPr>
          <w:p w:rsidR="00E2155F" w:rsidRDefault="00E2155F" w:rsidP="00273A93">
            <w:pPr>
              <w:pStyle w:val="a4"/>
              <w:jc w:val="center"/>
            </w:pPr>
            <w:r>
              <w:rPr>
                <w:rFonts w:hint="eastAsia"/>
              </w:rPr>
              <w:t>2</w:t>
            </w:r>
          </w:p>
        </w:tc>
        <w:tc>
          <w:tcPr>
            <w:tcW w:w="709" w:type="dxa"/>
            <w:vMerge w:val="restart"/>
            <w:vAlign w:val="center"/>
          </w:tcPr>
          <w:p w:rsidR="00E2155F" w:rsidRDefault="00E2155F" w:rsidP="00273A93">
            <w:pPr>
              <w:pStyle w:val="a4"/>
              <w:jc w:val="center"/>
            </w:pPr>
            <w:r>
              <w:rPr>
                <w:rFonts w:hint="eastAsia"/>
              </w:rPr>
              <w:t>工程规划许可阶段</w:t>
            </w:r>
          </w:p>
        </w:tc>
        <w:tc>
          <w:tcPr>
            <w:tcW w:w="1984" w:type="dxa"/>
            <w:vAlign w:val="center"/>
          </w:tcPr>
          <w:p w:rsidR="00E2155F" w:rsidRDefault="00E2155F" w:rsidP="00273A93">
            <w:pPr>
              <w:pStyle w:val="a4"/>
              <w:jc w:val="center"/>
            </w:pPr>
            <w:r>
              <w:rPr>
                <w:rFonts w:hint="eastAsia"/>
              </w:rPr>
              <w:t>现状地形图测绘</w:t>
            </w:r>
          </w:p>
        </w:tc>
        <w:tc>
          <w:tcPr>
            <w:tcW w:w="4253" w:type="dxa"/>
            <w:vMerge w:val="restart"/>
            <w:vAlign w:val="center"/>
          </w:tcPr>
          <w:p w:rsidR="00E2155F" w:rsidRDefault="000D3D97" w:rsidP="00E87DE0">
            <w:pPr>
              <w:pStyle w:val="a4"/>
              <w:jc w:val="left"/>
            </w:pPr>
            <w:r>
              <w:rPr>
                <w:rFonts w:hint="eastAsia"/>
              </w:rPr>
              <w:t>核实更新项目范围内及周边现状地形图，进行规划放线</w:t>
            </w:r>
            <w:r w:rsidR="00127F3F">
              <w:rPr>
                <w:rFonts w:hint="eastAsia"/>
              </w:rPr>
              <w:t>。</w:t>
            </w:r>
          </w:p>
        </w:tc>
        <w:tc>
          <w:tcPr>
            <w:tcW w:w="2551" w:type="dxa"/>
            <w:vAlign w:val="center"/>
          </w:tcPr>
          <w:p w:rsidR="00E2155F" w:rsidRDefault="00E2155F" w:rsidP="00273A93">
            <w:pPr>
              <w:pStyle w:val="a4"/>
              <w:jc w:val="center"/>
            </w:pPr>
            <w:r>
              <w:rPr>
                <w:rFonts w:hint="eastAsia"/>
              </w:rPr>
              <w:t>现状地形图</w:t>
            </w:r>
          </w:p>
        </w:tc>
        <w:tc>
          <w:tcPr>
            <w:tcW w:w="2633" w:type="dxa"/>
            <w:vAlign w:val="center"/>
          </w:tcPr>
          <w:p w:rsidR="00E87DE0" w:rsidRDefault="00E2155F" w:rsidP="00273A93">
            <w:pPr>
              <w:pStyle w:val="a4"/>
              <w:jc w:val="center"/>
            </w:pPr>
            <w:r>
              <w:rPr>
                <w:rFonts w:hint="eastAsia"/>
              </w:rPr>
              <w:t>自然资源</w:t>
            </w:r>
          </w:p>
          <w:p w:rsidR="00E2155F" w:rsidRDefault="00264D14" w:rsidP="00273A93">
            <w:pPr>
              <w:pStyle w:val="a4"/>
              <w:jc w:val="center"/>
            </w:pPr>
            <w:r>
              <w:rPr>
                <w:rFonts w:hint="eastAsia"/>
              </w:rPr>
              <w:t>主管部门</w:t>
            </w:r>
          </w:p>
        </w:tc>
      </w:tr>
      <w:tr w:rsidR="00E2155F" w:rsidTr="00273A93">
        <w:trPr>
          <w:trHeight w:val="697"/>
        </w:trPr>
        <w:tc>
          <w:tcPr>
            <w:tcW w:w="826" w:type="dxa"/>
            <w:vMerge/>
            <w:vAlign w:val="center"/>
          </w:tcPr>
          <w:p w:rsidR="00E2155F" w:rsidRDefault="00E2155F" w:rsidP="00273A93">
            <w:pPr>
              <w:pStyle w:val="a4"/>
              <w:jc w:val="center"/>
            </w:pPr>
          </w:p>
        </w:tc>
        <w:tc>
          <w:tcPr>
            <w:tcW w:w="709" w:type="dxa"/>
            <w:vMerge/>
            <w:vAlign w:val="center"/>
          </w:tcPr>
          <w:p w:rsidR="00E2155F" w:rsidRDefault="00E2155F" w:rsidP="00273A93">
            <w:pPr>
              <w:pStyle w:val="a4"/>
              <w:jc w:val="center"/>
            </w:pPr>
          </w:p>
        </w:tc>
        <w:tc>
          <w:tcPr>
            <w:tcW w:w="1984" w:type="dxa"/>
            <w:vAlign w:val="center"/>
          </w:tcPr>
          <w:p w:rsidR="00E2155F" w:rsidRDefault="00E2155F" w:rsidP="00273A93">
            <w:pPr>
              <w:pStyle w:val="a4"/>
              <w:jc w:val="center"/>
            </w:pPr>
            <w:r>
              <w:rPr>
                <w:rFonts w:hint="eastAsia"/>
              </w:rPr>
              <w:t>规划放线测量</w:t>
            </w:r>
          </w:p>
        </w:tc>
        <w:tc>
          <w:tcPr>
            <w:tcW w:w="4253" w:type="dxa"/>
            <w:vMerge/>
            <w:vAlign w:val="center"/>
          </w:tcPr>
          <w:p w:rsidR="00E2155F" w:rsidRDefault="00E2155F" w:rsidP="00E87DE0">
            <w:pPr>
              <w:pStyle w:val="a4"/>
              <w:jc w:val="left"/>
            </w:pPr>
          </w:p>
        </w:tc>
        <w:tc>
          <w:tcPr>
            <w:tcW w:w="2551" w:type="dxa"/>
            <w:vAlign w:val="center"/>
          </w:tcPr>
          <w:p w:rsidR="00E2155F" w:rsidRDefault="00E2155F" w:rsidP="00273A93">
            <w:pPr>
              <w:pStyle w:val="a4"/>
              <w:jc w:val="center"/>
            </w:pPr>
            <w:r>
              <w:rPr>
                <w:rFonts w:hint="eastAsia"/>
              </w:rPr>
              <w:t>规划放线报告</w:t>
            </w:r>
          </w:p>
        </w:tc>
        <w:tc>
          <w:tcPr>
            <w:tcW w:w="2633" w:type="dxa"/>
            <w:vAlign w:val="center"/>
          </w:tcPr>
          <w:p w:rsidR="00E87DE0" w:rsidRDefault="00E2155F" w:rsidP="00E87DE0">
            <w:pPr>
              <w:pStyle w:val="a4"/>
              <w:jc w:val="center"/>
            </w:pPr>
            <w:r>
              <w:rPr>
                <w:rFonts w:hint="eastAsia"/>
              </w:rPr>
              <w:t>自然资源</w:t>
            </w:r>
          </w:p>
          <w:p w:rsidR="00E2155F" w:rsidRDefault="00264D14" w:rsidP="00E87DE0">
            <w:pPr>
              <w:pStyle w:val="a4"/>
              <w:jc w:val="center"/>
            </w:pPr>
            <w:r>
              <w:rPr>
                <w:rFonts w:hint="eastAsia"/>
              </w:rPr>
              <w:t>主管部门</w:t>
            </w:r>
          </w:p>
        </w:tc>
      </w:tr>
      <w:tr w:rsidR="00E2155F" w:rsidTr="00273A93">
        <w:trPr>
          <w:trHeight w:val="687"/>
        </w:trPr>
        <w:tc>
          <w:tcPr>
            <w:tcW w:w="826" w:type="dxa"/>
            <w:vMerge w:val="restart"/>
            <w:vAlign w:val="center"/>
          </w:tcPr>
          <w:p w:rsidR="00E2155F" w:rsidRDefault="00E2155F" w:rsidP="00273A93">
            <w:pPr>
              <w:pStyle w:val="a4"/>
              <w:jc w:val="center"/>
            </w:pPr>
            <w:r>
              <w:rPr>
                <w:rFonts w:hint="eastAsia"/>
              </w:rPr>
              <w:t>3</w:t>
            </w:r>
          </w:p>
        </w:tc>
        <w:tc>
          <w:tcPr>
            <w:tcW w:w="709" w:type="dxa"/>
            <w:vMerge w:val="restart"/>
            <w:vAlign w:val="center"/>
          </w:tcPr>
          <w:p w:rsidR="00E2155F" w:rsidRDefault="00E2155F" w:rsidP="00273A93">
            <w:pPr>
              <w:pStyle w:val="a4"/>
              <w:jc w:val="center"/>
            </w:pPr>
            <w:r>
              <w:rPr>
                <w:rFonts w:hint="eastAsia"/>
              </w:rPr>
              <w:t>施工监督阶段</w:t>
            </w:r>
          </w:p>
        </w:tc>
        <w:tc>
          <w:tcPr>
            <w:tcW w:w="1984" w:type="dxa"/>
            <w:vAlign w:val="center"/>
          </w:tcPr>
          <w:p w:rsidR="00E2155F" w:rsidRDefault="00E2155F" w:rsidP="00273A93">
            <w:pPr>
              <w:pStyle w:val="a4"/>
              <w:jc w:val="center"/>
            </w:pPr>
            <w:r>
              <w:rPr>
                <w:rFonts w:hint="eastAsia"/>
              </w:rPr>
              <w:t>房产面积预测绘</w:t>
            </w:r>
          </w:p>
        </w:tc>
        <w:tc>
          <w:tcPr>
            <w:tcW w:w="4253" w:type="dxa"/>
            <w:vAlign w:val="center"/>
          </w:tcPr>
          <w:p w:rsidR="00E2155F" w:rsidRDefault="00E2155F" w:rsidP="00E87DE0">
            <w:pPr>
              <w:pStyle w:val="a4"/>
              <w:jc w:val="left"/>
            </w:pPr>
            <w:r>
              <w:rPr>
                <w:rFonts w:hint="eastAsia"/>
              </w:rPr>
              <w:t>预测算房产、产权停车位等面积</w:t>
            </w:r>
            <w:r w:rsidR="00127F3F">
              <w:rPr>
                <w:rFonts w:hint="eastAsia"/>
              </w:rPr>
              <w:t>。</w:t>
            </w:r>
          </w:p>
        </w:tc>
        <w:tc>
          <w:tcPr>
            <w:tcW w:w="2551" w:type="dxa"/>
            <w:vAlign w:val="center"/>
          </w:tcPr>
          <w:p w:rsidR="00E2155F" w:rsidRPr="00B54F90" w:rsidRDefault="00E2155F" w:rsidP="00273A93">
            <w:pPr>
              <w:pStyle w:val="a4"/>
              <w:jc w:val="center"/>
            </w:pPr>
            <w:r>
              <w:rPr>
                <w:rFonts w:hint="eastAsia"/>
              </w:rPr>
              <w:t>房产预测</w:t>
            </w:r>
            <w:proofErr w:type="gramStart"/>
            <w:r>
              <w:rPr>
                <w:rFonts w:hint="eastAsia"/>
              </w:rPr>
              <w:t>算报告</w:t>
            </w:r>
            <w:proofErr w:type="gramEnd"/>
          </w:p>
        </w:tc>
        <w:tc>
          <w:tcPr>
            <w:tcW w:w="2633" w:type="dxa"/>
            <w:vAlign w:val="center"/>
          </w:tcPr>
          <w:p w:rsidR="00E2155F" w:rsidRDefault="00E2155F" w:rsidP="00273A93">
            <w:pPr>
              <w:pStyle w:val="a4"/>
              <w:jc w:val="center"/>
            </w:pPr>
            <w:r>
              <w:rPr>
                <w:rFonts w:hint="eastAsia"/>
              </w:rPr>
              <w:t>住房和城乡建设</w:t>
            </w:r>
            <w:r w:rsidR="00264D14">
              <w:rPr>
                <w:rFonts w:hint="eastAsia"/>
              </w:rPr>
              <w:t>主管部门</w:t>
            </w:r>
          </w:p>
        </w:tc>
      </w:tr>
      <w:tr w:rsidR="00E2155F" w:rsidTr="00273A93">
        <w:trPr>
          <w:trHeight w:val="549"/>
        </w:trPr>
        <w:tc>
          <w:tcPr>
            <w:tcW w:w="826" w:type="dxa"/>
            <w:vMerge/>
            <w:vAlign w:val="center"/>
          </w:tcPr>
          <w:p w:rsidR="00E2155F" w:rsidRDefault="00E2155F" w:rsidP="00273A93">
            <w:pPr>
              <w:pStyle w:val="a4"/>
              <w:jc w:val="center"/>
            </w:pPr>
          </w:p>
        </w:tc>
        <w:tc>
          <w:tcPr>
            <w:tcW w:w="709" w:type="dxa"/>
            <w:vMerge/>
            <w:vAlign w:val="center"/>
          </w:tcPr>
          <w:p w:rsidR="00E2155F" w:rsidRDefault="00E2155F" w:rsidP="00273A93">
            <w:pPr>
              <w:pStyle w:val="a4"/>
              <w:jc w:val="center"/>
            </w:pPr>
          </w:p>
        </w:tc>
        <w:tc>
          <w:tcPr>
            <w:tcW w:w="1984" w:type="dxa"/>
            <w:vAlign w:val="center"/>
          </w:tcPr>
          <w:p w:rsidR="00E2155F" w:rsidRDefault="00E2155F" w:rsidP="00273A93">
            <w:pPr>
              <w:pStyle w:val="a4"/>
              <w:jc w:val="center"/>
            </w:pPr>
            <w:r>
              <w:rPr>
                <w:rFonts w:hint="eastAsia"/>
              </w:rPr>
              <w:t>规划验收测量</w:t>
            </w:r>
          </w:p>
        </w:tc>
        <w:tc>
          <w:tcPr>
            <w:tcW w:w="4253" w:type="dxa"/>
            <w:vAlign w:val="center"/>
          </w:tcPr>
          <w:p w:rsidR="00E2155F" w:rsidRDefault="00E2155F" w:rsidP="00E87DE0">
            <w:pPr>
              <w:pStyle w:val="a4"/>
              <w:jc w:val="left"/>
            </w:pPr>
            <w:r>
              <w:rPr>
                <w:rFonts w:hint="eastAsia"/>
              </w:rPr>
              <w:t>测量建筑物</w:t>
            </w:r>
            <w:proofErr w:type="gramStart"/>
            <w:r>
              <w:rPr>
                <w:rFonts w:hint="eastAsia"/>
              </w:rPr>
              <w:t>验</w:t>
            </w:r>
            <w:proofErr w:type="gramEnd"/>
            <w:r>
              <w:rPr>
                <w:rFonts w:hint="eastAsia"/>
              </w:rPr>
              <w:t>测点坐标和地坪高程等</w:t>
            </w:r>
            <w:r w:rsidR="00127F3F">
              <w:rPr>
                <w:rFonts w:hint="eastAsia"/>
              </w:rPr>
              <w:t>。</w:t>
            </w:r>
          </w:p>
        </w:tc>
        <w:tc>
          <w:tcPr>
            <w:tcW w:w="2551" w:type="dxa"/>
            <w:vAlign w:val="center"/>
          </w:tcPr>
          <w:p w:rsidR="00E87DE0" w:rsidRDefault="00E2155F" w:rsidP="00273A93">
            <w:pPr>
              <w:pStyle w:val="a4"/>
              <w:jc w:val="center"/>
            </w:pPr>
            <w:r>
              <w:rPr>
                <w:rFonts w:hint="eastAsia"/>
              </w:rPr>
              <w:t>规划验线</w:t>
            </w:r>
          </w:p>
          <w:p w:rsidR="00E2155F" w:rsidRPr="00696D1D" w:rsidRDefault="00E2155F" w:rsidP="00273A93">
            <w:pPr>
              <w:pStyle w:val="a4"/>
              <w:jc w:val="center"/>
            </w:pPr>
            <w:r>
              <w:rPr>
                <w:rFonts w:hint="eastAsia"/>
              </w:rPr>
              <w:t>测量成果</w:t>
            </w:r>
          </w:p>
        </w:tc>
        <w:tc>
          <w:tcPr>
            <w:tcW w:w="2633" w:type="dxa"/>
            <w:vAlign w:val="center"/>
          </w:tcPr>
          <w:p w:rsidR="00E87DE0" w:rsidRDefault="00E2155F" w:rsidP="00273A93">
            <w:pPr>
              <w:pStyle w:val="a4"/>
              <w:jc w:val="center"/>
            </w:pPr>
            <w:r>
              <w:rPr>
                <w:rFonts w:hint="eastAsia"/>
              </w:rPr>
              <w:t>自然资源</w:t>
            </w:r>
          </w:p>
          <w:p w:rsidR="00E2155F" w:rsidRDefault="00264D14" w:rsidP="00273A93">
            <w:pPr>
              <w:pStyle w:val="a4"/>
              <w:jc w:val="center"/>
            </w:pPr>
            <w:r>
              <w:rPr>
                <w:rFonts w:hint="eastAsia"/>
              </w:rPr>
              <w:t>主管部门</w:t>
            </w:r>
          </w:p>
        </w:tc>
      </w:tr>
      <w:tr w:rsidR="00E2155F" w:rsidTr="00273A93">
        <w:trPr>
          <w:trHeight w:val="600"/>
        </w:trPr>
        <w:tc>
          <w:tcPr>
            <w:tcW w:w="826" w:type="dxa"/>
            <w:vMerge w:val="restart"/>
            <w:vAlign w:val="center"/>
          </w:tcPr>
          <w:p w:rsidR="00E2155F" w:rsidRDefault="00E2155F" w:rsidP="00273A93">
            <w:pPr>
              <w:pStyle w:val="a4"/>
              <w:jc w:val="center"/>
            </w:pPr>
            <w:r>
              <w:rPr>
                <w:rFonts w:hint="eastAsia"/>
              </w:rPr>
              <w:t>4</w:t>
            </w:r>
          </w:p>
        </w:tc>
        <w:tc>
          <w:tcPr>
            <w:tcW w:w="709" w:type="dxa"/>
            <w:vMerge w:val="restart"/>
            <w:vAlign w:val="center"/>
          </w:tcPr>
          <w:p w:rsidR="00E2155F" w:rsidRDefault="00E2155F" w:rsidP="00273A93">
            <w:pPr>
              <w:pStyle w:val="a4"/>
              <w:jc w:val="center"/>
            </w:pPr>
            <w:r>
              <w:rPr>
                <w:rFonts w:hint="eastAsia"/>
              </w:rPr>
              <w:t>竣工验收阶段</w:t>
            </w:r>
          </w:p>
        </w:tc>
        <w:tc>
          <w:tcPr>
            <w:tcW w:w="1984" w:type="dxa"/>
            <w:vAlign w:val="center"/>
          </w:tcPr>
          <w:p w:rsidR="00E2155F" w:rsidRDefault="00E2155F" w:rsidP="00273A93">
            <w:pPr>
              <w:pStyle w:val="a4"/>
              <w:jc w:val="center"/>
            </w:pPr>
            <w:r>
              <w:rPr>
                <w:rFonts w:hint="eastAsia"/>
              </w:rPr>
              <w:t>规划条件核实测量</w:t>
            </w:r>
          </w:p>
        </w:tc>
        <w:tc>
          <w:tcPr>
            <w:tcW w:w="4253" w:type="dxa"/>
            <w:vAlign w:val="center"/>
          </w:tcPr>
          <w:p w:rsidR="00E2155F" w:rsidRDefault="00E2155F" w:rsidP="00E87DE0">
            <w:pPr>
              <w:pStyle w:val="a4"/>
              <w:jc w:val="left"/>
            </w:pPr>
            <w:r>
              <w:rPr>
                <w:rFonts w:hint="eastAsia"/>
              </w:rPr>
              <w:t>绿化核实、土地核验、停车位测量</w:t>
            </w:r>
            <w:r w:rsidR="00276758">
              <w:rPr>
                <w:rFonts w:hint="eastAsia"/>
              </w:rPr>
              <w:t>、</w:t>
            </w:r>
            <w:r>
              <w:rPr>
                <w:rFonts w:hint="eastAsia"/>
              </w:rPr>
              <w:t>建筑面积测量、建筑高度测量等</w:t>
            </w:r>
            <w:r w:rsidR="00276758">
              <w:rPr>
                <w:rFonts w:hint="eastAsia"/>
              </w:rPr>
              <w:t>。</w:t>
            </w:r>
          </w:p>
        </w:tc>
        <w:tc>
          <w:tcPr>
            <w:tcW w:w="2551" w:type="dxa"/>
            <w:vAlign w:val="center"/>
          </w:tcPr>
          <w:p w:rsidR="00E87DE0" w:rsidRDefault="00E2155F" w:rsidP="00273A93">
            <w:pPr>
              <w:pStyle w:val="a4"/>
              <w:jc w:val="center"/>
            </w:pPr>
            <w:r>
              <w:rPr>
                <w:rFonts w:hint="eastAsia"/>
              </w:rPr>
              <w:t>竣工验收</w:t>
            </w:r>
          </w:p>
          <w:p w:rsidR="00E2155F" w:rsidRDefault="00E2155F" w:rsidP="00273A93">
            <w:pPr>
              <w:pStyle w:val="a4"/>
              <w:jc w:val="center"/>
            </w:pPr>
            <w:r>
              <w:rPr>
                <w:rFonts w:hint="eastAsia"/>
              </w:rPr>
              <w:t>成果报告</w:t>
            </w:r>
          </w:p>
        </w:tc>
        <w:tc>
          <w:tcPr>
            <w:tcW w:w="2633" w:type="dxa"/>
            <w:vAlign w:val="center"/>
          </w:tcPr>
          <w:p w:rsidR="00E87DE0" w:rsidRDefault="00E2155F" w:rsidP="00273A93">
            <w:pPr>
              <w:pStyle w:val="a4"/>
              <w:jc w:val="center"/>
            </w:pPr>
            <w:r>
              <w:rPr>
                <w:rFonts w:hint="eastAsia"/>
              </w:rPr>
              <w:t>自然资源</w:t>
            </w:r>
          </w:p>
          <w:p w:rsidR="00E2155F" w:rsidRDefault="00264D14" w:rsidP="00273A93">
            <w:pPr>
              <w:pStyle w:val="a4"/>
              <w:jc w:val="center"/>
            </w:pPr>
            <w:r>
              <w:rPr>
                <w:rFonts w:hint="eastAsia"/>
              </w:rPr>
              <w:t>主管部门</w:t>
            </w:r>
          </w:p>
        </w:tc>
      </w:tr>
      <w:tr w:rsidR="00E2155F" w:rsidTr="00273A93">
        <w:trPr>
          <w:trHeight w:val="458"/>
        </w:trPr>
        <w:tc>
          <w:tcPr>
            <w:tcW w:w="826" w:type="dxa"/>
            <w:vMerge/>
            <w:vAlign w:val="center"/>
          </w:tcPr>
          <w:p w:rsidR="00E2155F" w:rsidRDefault="00E2155F" w:rsidP="00273A93">
            <w:pPr>
              <w:pStyle w:val="a4"/>
              <w:jc w:val="center"/>
            </w:pPr>
          </w:p>
        </w:tc>
        <w:tc>
          <w:tcPr>
            <w:tcW w:w="709" w:type="dxa"/>
            <w:vMerge/>
            <w:vAlign w:val="center"/>
          </w:tcPr>
          <w:p w:rsidR="00E2155F" w:rsidRDefault="00E2155F" w:rsidP="00273A93">
            <w:pPr>
              <w:pStyle w:val="a4"/>
              <w:jc w:val="center"/>
            </w:pPr>
          </w:p>
        </w:tc>
        <w:tc>
          <w:tcPr>
            <w:tcW w:w="1984" w:type="dxa"/>
            <w:vAlign w:val="center"/>
          </w:tcPr>
          <w:p w:rsidR="00E2155F" w:rsidRDefault="00E2155F" w:rsidP="00273A93">
            <w:pPr>
              <w:pStyle w:val="a4"/>
              <w:jc w:val="center"/>
            </w:pPr>
            <w:r>
              <w:rPr>
                <w:rFonts w:hint="eastAsia"/>
              </w:rPr>
              <w:t>人防测量</w:t>
            </w:r>
          </w:p>
        </w:tc>
        <w:tc>
          <w:tcPr>
            <w:tcW w:w="4253" w:type="dxa"/>
            <w:vAlign w:val="center"/>
          </w:tcPr>
          <w:p w:rsidR="00E2155F" w:rsidRPr="006D7F6F" w:rsidRDefault="00276758" w:rsidP="00E87DE0">
            <w:pPr>
              <w:pStyle w:val="a4"/>
              <w:jc w:val="left"/>
              <w:rPr>
                <w:color w:val="000000" w:themeColor="text1"/>
              </w:rPr>
            </w:pPr>
            <w:r>
              <w:rPr>
                <w:rFonts w:hint="eastAsia"/>
                <w:color w:val="000000" w:themeColor="text1"/>
              </w:rPr>
              <w:t>测量</w:t>
            </w:r>
            <w:r w:rsidR="006D7F6F" w:rsidRPr="006D7F6F">
              <w:rPr>
                <w:rFonts w:hint="eastAsia"/>
                <w:color w:val="000000" w:themeColor="text1"/>
              </w:rPr>
              <w:t>人防工程面积、使用面积、口部外通道面积、防护面积</w:t>
            </w:r>
            <w:r>
              <w:rPr>
                <w:rFonts w:hint="eastAsia"/>
                <w:color w:val="000000" w:themeColor="text1"/>
              </w:rPr>
              <w:t>。</w:t>
            </w:r>
          </w:p>
        </w:tc>
        <w:tc>
          <w:tcPr>
            <w:tcW w:w="2551" w:type="dxa"/>
            <w:vAlign w:val="center"/>
          </w:tcPr>
          <w:p w:rsidR="00E87DE0" w:rsidRDefault="00E2155F" w:rsidP="00273A93">
            <w:pPr>
              <w:pStyle w:val="a4"/>
              <w:jc w:val="center"/>
            </w:pPr>
            <w:r>
              <w:rPr>
                <w:rFonts w:hint="eastAsia"/>
              </w:rPr>
              <w:t>人防测量</w:t>
            </w:r>
          </w:p>
          <w:p w:rsidR="00E2155F" w:rsidRDefault="00E2155F" w:rsidP="00273A93">
            <w:pPr>
              <w:pStyle w:val="a4"/>
              <w:jc w:val="center"/>
            </w:pPr>
            <w:r>
              <w:rPr>
                <w:rFonts w:hint="eastAsia"/>
              </w:rPr>
              <w:t>成果报告</w:t>
            </w:r>
          </w:p>
        </w:tc>
        <w:tc>
          <w:tcPr>
            <w:tcW w:w="2633" w:type="dxa"/>
            <w:vAlign w:val="center"/>
          </w:tcPr>
          <w:p w:rsidR="00E2155F" w:rsidRDefault="00E2155F" w:rsidP="00273A93">
            <w:pPr>
              <w:pStyle w:val="a4"/>
              <w:jc w:val="center"/>
            </w:pPr>
            <w:r>
              <w:rPr>
                <w:rFonts w:hint="eastAsia"/>
              </w:rPr>
              <w:t>住房和城乡建设</w:t>
            </w:r>
            <w:r w:rsidR="00264D14">
              <w:rPr>
                <w:rFonts w:hint="eastAsia"/>
              </w:rPr>
              <w:t>主管部门</w:t>
            </w:r>
          </w:p>
        </w:tc>
      </w:tr>
      <w:tr w:rsidR="00E2155F" w:rsidTr="00273A93">
        <w:trPr>
          <w:trHeight w:val="352"/>
        </w:trPr>
        <w:tc>
          <w:tcPr>
            <w:tcW w:w="826" w:type="dxa"/>
            <w:vMerge/>
            <w:vAlign w:val="center"/>
          </w:tcPr>
          <w:p w:rsidR="00E2155F" w:rsidRDefault="00E2155F" w:rsidP="00273A93">
            <w:pPr>
              <w:pStyle w:val="a4"/>
              <w:jc w:val="center"/>
            </w:pPr>
          </w:p>
        </w:tc>
        <w:tc>
          <w:tcPr>
            <w:tcW w:w="709" w:type="dxa"/>
            <w:vMerge/>
            <w:vAlign w:val="center"/>
          </w:tcPr>
          <w:p w:rsidR="00E2155F" w:rsidRDefault="00E2155F" w:rsidP="00273A93">
            <w:pPr>
              <w:pStyle w:val="a4"/>
              <w:jc w:val="center"/>
            </w:pPr>
          </w:p>
        </w:tc>
        <w:tc>
          <w:tcPr>
            <w:tcW w:w="1984" w:type="dxa"/>
            <w:vAlign w:val="center"/>
          </w:tcPr>
          <w:p w:rsidR="00E2155F" w:rsidRDefault="00E2155F" w:rsidP="00273A93">
            <w:pPr>
              <w:pStyle w:val="a4"/>
              <w:jc w:val="center"/>
            </w:pPr>
            <w:r>
              <w:rPr>
                <w:rFonts w:hint="eastAsia"/>
              </w:rPr>
              <w:t>不动产测绘</w:t>
            </w:r>
          </w:p>
        </w:tc>
        <w:tc>
          <w:tcPr>
            <w:tcW w:w="4253" w:type="dxa"/>
            <w:vAlign w:val="center"/>
          </w:tcPr>
          <w:p w:rsidR="00E2155F" w:rsidRDefault="00E07481" w:rsidP="00E87DE0">
            <w:pPr>
              <w:pStyle w:val="a4"/>
              <w:jc w:val="left"/>
            </w:pPr>
            <w:r>
              <w:rPr>
                <w:rFonts w:hint="eastAsia"/>
              </w:rPr>
              <w:t>测量宗地内及周围地形图，测量房屋套内、分摊和建筑面积</w:t>
            </w:r>
            <w:r w:rsidR="00276758">
              <w:rPr>
                <w:rFonts w:hint="eastAsia"/>
              </w:rPr>
              <w:t>。</w:t>
            </w:r>
            <w:bookmarkStart w:id="0" w:name="_GoBack"/>
            <w:bookmarkEnd w:id="0"/>
          </w:p>
        </w:tc>
        <w:tc>
          <w:tcPr>
            <w:tcW w:w="2551" w:type="dxa"/>
            <w:vAlign w:val="center"/>
          </w:tcPr>
          <w:p w:rsidR="00E2155F" w:rsidRDefault="00E2155F" w:rsidP="00273A93">
            <w:pPr>
              <w:pStyle w:val="a4"/>
              <w:jc w:val="center"/>
            </w:pPr>
            <w:r>
              <w:rPr>
                <w:rFonts w:hint="eastAsia"/>
              </w:rPr>
              <w:t>房产实测报告</w:t>
            </w:r>
          </w:p>
        </w:tc>
        <w:tc>
          <w:tcPr>
            <w:tcW w:w="2633" w:type="dxa"/>
            <w:vAlign w:val="center"/>
          </w:tcPr>
          <w:p w:rsidR="00E87DE0" w:rsidRDefault="00E2155F" w:rsidP="00273A93">
            <w:pPr>
              <w:pStyle w:val="a4"/>
              <w:jc w:val="center"/>
            </w:pPr>
            <w:r>
              <w:rPr>
                <w:rFonts w:hint="eastAsia"/>
              </w:rPr>
              <w:t>自然资源</w:t>
            </w:r>
          </w:p>
          <w:p w:rsidR="00E2155F" w:rsidRDefault="00264D14" w:rsidP="00273A93">
            <w:pPr>
              <w:pStyle w:val="a4"/>
              <w:jc w:val="center"/>
            </w:pPr>
            <w:r>
              <w:rPr>
                <w:rFonts w:hint="eastAsia"/>
              </w:rPr>
              <w:t>主管部门</w:t>
            </w:r>
          </w:p>
        </w:tc>
      </w:tr>
    </w:tbl>
    <w:p w:rsidR="00E2155F" w:rsidRPr="00E2155F" w:rsidRDefault="00E2155F"/>
    <w:sectPr w:rsidR="00E2155F" w:rsidRPr="00E2155F" w:rsidSect="00253661">
      <w:footerReference w:type="even" r:id="rId8"/>
      <w:footerReference w:type="default" r:id="rId9"/>
      <w:footerReference w:type="first" r:id="rId10"/>
      <w:pgSz w:w="11906" w:h="16838"/>
      <w:pgMar w:top="1644" w:right="1474" w:bottom="1418"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38" w:rsidRDefault="00731C38" w:rsidP="00711036">
      <w:r>
        <w:separator/>
      </w:r>
    </w:p>
  </w:endnote>
  <w:endnote w:type="continuationSeparator" w:id="0">
    <w:p w:rsidR="00731C38" w:rsidRDefault="00731C38" w:rsidP="0071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1453"/>
      <w:docPartObj>
        <w:docPartGallery w:val="Page Numbers (Bottom of Page)"/>
        <w:docPartUnique/>
      </w:docPartObj>
    </w:sdtPr>
    <w:sdtEndPr/>
    <w:sdtContent>
      <w:p w:rsidR="00E11841" w:rsidRDefault="007C27DC">
        <w:pPr>
          <w:pStyle w:val="a3"/>
          <w:jc w:val="center"/>
        </w:pPr>
        <w:r>
          <w:fldChar w:fldCharType="begin"/>
        </w:r>
        <w:r w:rsidR="00E2155F">
          <w:instrText xml:space="preserve"> PAGE   \* MERGEFORMAT </w:instrText>
        </w:r>
        <w:r>
          <w:fldChar w:fldCharType="separate"/>
        </w:r>
        <w:r w:rsidR="00E2155F" w:rsidRPr="004C685C">
          <w:rPr>
            <w:noProof/>
            <w:lang w:val="zh-CN"/>
          </w:rPr>
          <w:t>8</w:t>
        </w:r>
        <w:r>
          <w:fldChar w:fldCharType="end"/>
        </w:r>
      </w:p>
    </w:sdtContent>
  </w:sdt>
  <w:p w:rsidR="00E11841" w:rsidRDefault="00731C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4853"/>
      <w:docPartObj>
        <w:docPartGallery w:val="Page Numbers (Bottom of Page)"/>
        <w:docPartUnique/>
      </w:docPartObj>
    </w:sdtPr>
    <w:sdtEndPr/>
    <w:sdtContent>
      <w:p w:rsidR="00235EF8" w:rsidRDefault="007C27DC">
        <w:pPr>
          <w:pStyle w:val="a3"/>
          <w:jc w:val="center"/>
        </w:pPr>
        <w:r>
          <w:fldChar w:fldCharType="begin"/>
        </w:r>
        <w:r w:rsidR="00E2155F">
          <w:instrText xml:space="preserve"> PAGE   \* MERGEFORMAT </w:instrText>
        </w:r>
        <w:r>
          <w:fldChar w:fldCharType="separate"/>
        </w:r>
        <w:r w:rsidR="00276758" w:rsidRPr="00276758">
          <w:rPr>
            <w:noProof/>
            <w:lang w:val="zh-CN"/>
          </w:rPr>
          <w:t>8</w:t>
        </w:r>
        <w:r>
          <w:fldChar w:fldCharType="end"/>
        </w:r>
      </w:p>
    </w:sdtContent>
  </w:sdt>
  <w:p w:rsidR="009D7B08" w:rsidRDefault="00731C3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621963"/>
      <w:docPartObj>
        <w:docPartGallery w:val="Page Numbers (Bottom of Page)"/>
        <w:docPartUnique/>
      </w:docPartObj>
    </w:sdtPr>
    <w:sdtEndPr/>
    <w:sdtContent>
      <w:p w:rsidR="00CA32FB" w:rsidRDefault="007C27DC">
        <w:pPr>
          <w:pStyle w:val="a3"/>
          <w:jc w:val="center"/>
        </w:pPr>
        <w:r>
          <w:fldChar w:fldCharType="begin"/>
        </w:r>
        <w:r w:rsidR="00CA32FB">
          <w:instrText>PAGE   \* MERGEFORMAT</w:instrText>
        </w:r>
        <w:r>
          <w:fldChar w:fldCharType="separate"/>
        </w:r>
        <w:r w:rsidR="00E47CFE" w:rsidRPr="00E47CFE">
          <w:rPr>
            <w:noProof/>
            <w:lang w:val="zh-CN"/>
          </w:rPr>
          <w:t>1</w:t>
        </w:r>
        <w:r>
          <w:fldChar w:fldCharType="end"/>
        </w:r>
      </w:p>
    </w:sdtContent>
  </w:sdt>
  <w:p w:rsidR="00CA32FB" w:rsidRDefault="00CA32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38" w:rsidRDefault="00731C38" w:rsidP="00711036">
      <w:r>
        <w:separator/>
      </w:r>
    </w:p>
  </w:footnote>
  <w:footnote w:type="continuationSeparator" w:id="0">
    <w:p w:rsidR="00731C38" w:rsidRDefault="00731C38" w:rsidP="00711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155F"/>
    <w:rsid w:val="000674A5"/>
    <w:rsid w:val="00070C17"/>
    <w:rsid w:val="00094250"/>
    <w:rsid w:val="000D3D97"/>
    <w:rsid w:val="000E549A"/>
    <w:rsid w:val="00112709"/>
    <w:rsid w:val="0011405F"/>
    <w:rsid w:val="00114162"/>
    <w:rsid w:val="00127F3F"/>
    <w:rsid w:val="001902E0"/>
    <w:rsid w:val="0019116B"/>
    <w:rsid w:val="00220054"/>
    <w:rsid w:val="0022431A"/>
    <w:rsid w:val="00230636"/>
    <w:rsid w:val="00233657"/>
    <w:rsid w:val="0023568C"/>
    <w:rsid w:val="00264D14"/>
    <w:rsid w:val="00273A93"/>
    <w:rsid w:val="00276758"/>
    <w:rsid w:val="002A3D71"/>
    <w:rsid w:val="002F7624"/>
    <w:rsid w:val="00323B40"/>
    <w:rsid w:val="00340EFD"/>
    <w:rsid w:val="00367A9B"/>
    <w:rsid w:val="003832E1"/>
    <w:rsid w:val="003919E0"/>
    <w:rsid w:val="003A275B"/>
    <w:rsid w:val="003C2B49"/>
    <w:rsid w:val="003C7083"/>
    <w:rsid w:val="00406E15"/>
    <w:rsid w:val="004101A6"/>
    <w:rsid w:val="0041700C"/>
    <w:rsid w:val="00423A14"/>
    <w:rsid w:val="00426EAC"/>
    <w:rsid w:val="00442D89"/>
    <w:rsid w:val="00444EAF"/>
    <w:rsid w:val="00476821"/>
    <w:rsid w:val="0049099D"/>
    <w:rsid w:val="005058A0"/>
    <w:rsid w:val="0050745C"/>
    <w:rsid w:val="0051262F"/>
    <w:rsid w:val="0052199A"/>
    <w:rsid w:val="005A4664"/>
    <w:rsid w:val="005B2F6B"/>
    <w:rsid w:val="005B3D9A"/>
    <w:rsid w:val="005C221F"/>
    <w:rsid w:val="005D2E8E"/>
    <w:rsid w:val="00673B49"/>
    <w:rsid w:val="00685CC6"/>
    <w:rsid w:val="00685F4B"/>
    <w:rsid w:val="006A44A7"/>
    <w:rsid w:val="006D7CE7"/>
    <w:rsid w:val="006D7F6F"/>
    <w:rsid w:val="00711036"/>
    <w:rsid w:val="0071512B"/>
    <w:rsid w:val="007237DD"/>
    <w:rsid w:val="00730902"/>
    <w:rsid w:val="00731C38"/>
    <w:rsid w:val="00732667"/>
    <w:rsid w:val="007478E6"/>
    <w:rsid w:val="00750492"/>
    <w:rsid w:val="0076322F"/>
    <w:rsid w:val="0078666A"/>
    <w:rsid w:val="007C27DC"/>
    <w:rsid w:val="007E5B65"/>
    <w:rsid w:val="00800DC4"/>
    <w:rsid w:val="00822150"/>
    <w:rsid w:val="00830679"/>
    <w:rsid w:val="00837540"/>
    <w:rsid w:val="0084015D"/>
    <w:rsid w:val="008407F0"/>
    <w:rsid w:val="00890812"/>
    <w:rsid w:val="00891417"/>
    <w:rsid w:val="008919FB"/>
    <w:rsid w:val="0089445A"/>
    <w:rsid w:val="008A5933"/>
    <w:rsid w:val="008F1650"/>
    <w:rsid w:val="00900F5C"/>
    <w:rsid w:val="00915EBB"/>
    <w:rsid w:val="0092492C"/>
    <w:rsid w:val="00937387"/>
    <w:rsid w:val="009B5E56"/>
    <w:rsid w:val="009C69D3"/>
    <w:rsid w:val="009E487C"/>
    <w:rsid w:val="009F2964"/>
    <w:rsid w:val="00A00AAA"/>
    <w:rsid w:val="00A06AD9"/>
    <w:rsid w:val="00A26D5D"/>
    <w:rsid w:val="00A422D4"/>
    <w:rsid w:val="00A42737"/>
    <w:rsid w:val="00A710DD"/>
    <w:rsid w:val="00A77D58"/>
    <w:rsid w:val="00A77EA5"/>
    <w:rsid w:val="00A802A4"/>
    <w:rsid w:val="00A91004"/>
    <w:rsid w:val="00A955BF"/>
    <w:rsid w:val="00A9768F"/>
    <w:rsid w:val="00B57346"/>
    <w:rsid w:val="00B860B3"/>
    <w:rsid w:val="00B96B3F"/>
    <w:rsid w:val="00BC106A"/>
    <w:rsid w:val="00BC1C7D"/>
    <w:rsid w:val="00BE280C"/>
    <w:rsid w:val="00BE6710"/>
    <w:rsid w:val="00BF6B62"/>
    <w:rsid w:val="00C57784"/>
    <w:rsid w:val="00C72ADC"/>
    <w:rsid w:val="00C744D7"/>
    <w:rsid w:val="00CA32FB"/>
    <w:rsid w:val="00CC3799"/>
    <w:rsid w:val="00CF304C"/>
    <w:rsid w:val="00D01899"/>
    <w:rsid w:val="00D2263D"/>
    <w:rsid w:val="00D26976"/>
    <w:rsid w:val="00D72115"/>
    <w:rsid w:val="00D878F1"/>
    <w:rsid w:val="00DE742C"/>
    <w:rsid w:val="00E07481"/>
    <w:rsid w:val="00E2155F"/>
    <w:rsid w:val="00E23B54"/>
    <w:rsid w:val="00E4475A"/>
    <w:rsid w:val="00E47CFE"/>
    <w:rsid w:val="00E52374"/>
    <w:rsid w:val="00E543F3"/>
    <w:rsid w:val="00E5676F"/>
    <w:rsid w:val="00E87DE0"/>
    <w:rsid w:val="00EA4377"/>
    <w:rsid w:val="00EB4714"/>
    <w:rsid w:val="00EE2493"/>
    <w:rsid w:val="00EE4154"/>
    <w:rsid w:val="00F05727"/>
    <w:rsid w:val="00F23711"/>
    <w:rsid w:val="00F506BD"/>
    <w:rsid w:val="00F61CF4"/>
    <w:rsid w:val="00F7197C"/>
    <w:rsid w:val="00FA1866"/>
    <w:rsid w:val="00FA3EF9"/>
    <w:rsid w:val="00FE0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2155F"/>
    <w:pPr>
      <w:tabs>
        <w:tab w:val="center" w:pos="4153"/>
        <w:tab w:val="right" w:pos="8306"/>
      </w:tabs>
      <w:snapToGrid w:val="0"/>
      <w:jc w:val="left"/>
    </w:pPr>
    <w:rPr>
      <w:sz w:val="18"/>
      <w:szCs w:val="18"/>
    </w:rPr>
  </w:style>
  <w:style w:type="character" w:customStyle="1" w:styleId="Char">
    <w:name w:val="页脚 Char"/>
    <w:basedOn w:val="a0"/>
    <w:link w:val="a3"/>
    <w:uiPriority w:val="99"/>
    <w:rsid w:val="00E2155F"/>
    <w:rPr>
      <w:sz w:val="18"/>
      <w:szCs w:val="18"/>
    </w:rPr>
  </w:style>
  <w:style w:type="paragraph" w:styleId="a4">
    <w:name w:val="Plain Text"/>
    <w:basedOn w:val="a"/>
    <w:link w:val="Char0"/>
    <w:uiPriority w:val="99"/>
    <w:unhideWhenUsed/>
    <w:rsid w:val="00E2155F"/>
    <w:pPr>
      <w:suppressAutoHyphens/>
    </w:pPr>
    <w:rPr>
      <w:rFonts w:ascii="宋体" w:eastAsia="宋体" w:hAnsi="Courier New" w:cs="Courier New"/>
      <w:szCs w:val="21"/>
    </w:rPr>
  </w:style>
  <w:style w:type="character" w:customStyle="1" w:styleId="Char0">
    <w:name w:val="纯文本 Char"/>
    <w:basedOn w:val="a0"/>
    <w:link w:val="a4"/>
    <w:uiPriority w:val="99"/>
    <w:rsid w:val="00E2155F"/>
    <w:rPr>
      <w:rFonts w:ascii="宋体" w:eastAsia="宋体" w:hAnsi="Courier New" w:cs="Courier New"/>
      <w:szCs w:val="21"/>
    </w:rPr>
  </w:style>
  <w:style w:type="paragraph" w:styleId="a5">
    <w:name w:val="header"/>
    <w:basedOn w:val="a"/>
    <w:link w:val="Char1"/>
    <w:uiPriority w:val="99"/>
    <w:unhideWhenUsed/>
    <w:rsid w:val="002200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20054"/>
    <w:rPr>
      <w:sz w:val="18"/>
      <w:szCs w:val="18"/>
    </w:rPr>
  </w:style>
  <w:style w:type="paragraph" w:styleId="a6">
    <w:name w:val="List Paragraph"/>
    <w:basedOn w:val="a"/>
    <w:uiPriority w:val="34"/>
    <w:qFormat/>
    <w:rsid w:val="00B57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9C35-2BF0-4F27-AB7E-2445C3C6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8</Pages>
  <Words>557</Words>
  <Characters>3175</Characters>
  <Application>Microsoft Office Word</Application>
  <DocSecurity>0</DocSecurity>
  <Lines>26</Lines>
  <Paragraphs>7</Paragraphs>
  <ScaleCrop>false</ScaleCrop>
  <Company>Microsoft</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dc:creator>
  <cp:lastModifiedBy>Windows User</cp:lastModifiedBy>
  <cp:revision>83</cp:revision>
  <cp:lastPrinted>2022-12-09T09:07:00Z</cp:lastPrinted>
  <dcterms:created xsi:type="dcterms:W3CDTF">2022-12-02T02:10:00Z</dcterms:created>
  <dcterms:modified xsi:type="dcterms:W3CDTF">2022-12-12T01:03:00Z</dcterms:modified>
</cp:coreProperties>
</file>