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D2" w:rsidRDefault="00FD34D2" w:rsidP="00FD34D2">
      <w:pPr>
        <w:pStyle w:val="2"/>
        <w:ind w:leftChars="0" w:left="0" w:firstLineChars="0" w:firstLine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FD34D2" w:rsidRDefault="00FD34D2" w:rsidP="00FD34D2">
      <w:pPr>
        <w:pStyle w:val="a5"/>
        <w:widowControl/>
        <w:spacing w:before="0" w:beforeAutospacing="0" w:after="0" w:afterAutospacing="0" w:line="560" w:lineRule="exact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承接梅州市企业三级安全生产标准化定级组织单位申请表</w:t>
      </w:r>
      <w:bookmarkStart w:id="0" w:name="_GoBack"/>
      <w:bookmarkEnd w:id="0"/>
    </w:p>
    <w:tbl>
      <w:tblPr>
        <w:tblStyle w:val="a6"/>
        <w:tblpPr w:leftFromText="180" w:rightFromText="180" w:vertAnchor="page" w:horzAnchor="page" w:tblpX="1824" w:tblpY="2949"/>
        <w:tblW w:w="8520" w:type="dxa"/>
        <w:tblLook w:val="04A0" w:firstRow="1" w:lastRow="0" w:firstColumn="1" w:lastColumn="0" w:noHBand="0" w:noVBand="1"/>
      </w:tblPr>
      <w:tblGrid>
        <w:gridCol w:w="990"/>
        <w:gridCol w:w="678"/>
        <w:gridCol w:w="1377"/>
        <w:gridCol w:w="1238"/>
        <w:gridCol w:w="860"/>
        <w:gridCol w:w="480"/>
        <w:gridCol w:w="850"/>
        <w:gridCol w:w="303"/>
        <w:gridCol w:w="1744"/>
      </w:tblGrid>
      <w:tr w:rsidR="00FD34D2" w:rsidTr="00302E4D">
        <w:trPr>
          <w:trHeight w:val="894"/>
        </w:trPr>
        <w:tc>
          <w:tcPr>
            <w:tcW w:w="1668" w:type="dxa"/>
            <w:gridSpan w:val="2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社会组织名称</w:t>
            </w:r>
          </w:p>
        </w:tc>
        <w:tc>
          <w:tcPr>
            <w:tcW w:w="3475" w:type="dxa"/>
            <w:gridSpan w:val="3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成立时间</w:t>
            </w:r>
          </w:p>
        </w:tc>
        <w:tc>
          <w:tcPr>
            <w:tcW w:w="2047" w:type="dxa"/>
            <w:gridSpan w:val="2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D34D2" w:rsidTr="00302E4D">
        <w:trPr>
          <w:trHeight w:val="860"/>
        </w:trPr>
        <w:tc>
          <w:tcPr>
            <w:tcW w:w="1668" w:type="dxa"/>
            <w:gridSpan w:val="2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对应的政府职能部门</w:t>
            </w:r>
          </w:p>
        </w:tc>
        <w:tc>
          <w:tcPr>
            <w:tcW w:w="3475" w:type="dxa"/>
            <w:gridSpan w:val="3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登记证号</w:t>
            </w:r>
          </w:p>
        </w:tc>
        <w:tc>
          <w:tcPr>
            <w:tcW w:w="2047" w:type="dxa"/>
            <w:gridSpan w:val="2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D34D2" w:rsidTr="00302E4D">
        <w:trPr>
          <w:trHeight w:val="986"/>
        </w:trPr>
        <w:tc>
          <w:tcPr>
            <w:tcW w:w="1668" w:type="dxa"/>
            <w:gridSpan w:val="2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实际地址</w:t>
            </w:r>
          </w:p>
        </w:tc>
        <w:tc>
          <w:tcPr>
            <w:tcW w:w="3475" w:type="dxa"/>
            <w:gridSpan w:val="3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法定代表人</w:t>
            </w:r>
          </w:p>
        </w:tc>
        <w:tc>
          <w:tcPr>
            <w:tcW w:w="2047" w:type="dxa"/>
            <w:gridSpan w:val="2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D34D2" w:rsidTr="00302E4D">
        <w:trPr>
          <w:trHeight w:val="906"/>
        </w:trPr>
        <w:tc>
          <w:tcPr>
            <w:tcW w:w="990" w:type="dxa"/>
            <w:vMerge w:val="restart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具体联系人及联系方式</w:t>
            </w:r>
          </w:p>
        </w:tc>
        <w:tc>
          <w:tcPr>
            <w:tcW w:w="678" w:type="dxa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377" w:type="dxa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4237" w:type="dxa"/>
            <w:gridSpan w:val="5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D34D2" w:rsidTr="00302E4D">
        <w:trPr>
          <w:trHeight w:val="780"/>
        </w:trPr>
        <w:tc>
          <w:tcPr>
            <w:tcW w:w="990" w:type="dxa"/>
            <w:vMerge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1377" w:type="dxa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办公电话</w:t>
            </w:r>
          </w:p>
        </w:tc>
        <w:tc>
          <w:tcPr>
            <w:tcW w:w="1340" w:type="dxa"/>
            <w:gridSpan w:val="2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  <w:tc>
          <w:tcPr>
            <w:tcW w:w="1744" w:type="dxa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D34D2" w:rsidTr="00302E4D">
        <w:trPr>
          <w:trHeight w:val="797"/>
        </w:trPr>
        <w:tc>
          <w:tcPr>
            <w:tcW w:w="1668" w:type="dxa"/>
            <w:gridSpan w:val="2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近三年</w:t>
            </w:r>
          </w:p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检查情况</w:t>
            </w:r>
          </w:p>
        </w:tc>
        <w:tc>
          <w:tcPr>
            <w:tcW w:w="1377" w:type="dxa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专职工作人员数</w:t>
            </w:r>
          </w:p>
        </w:tc>
        <w:tc>
          <w:tcPr>
            <w:tcW w:w="1340" w:type="dxa"/>
            <w:gridSpan w:val="2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社会组织会员数</w:t>
            </w:r>
          </w:p>
        </w:tc>
        <w:tc>
          <w:tcPr>
            <w:tcW w:w="1744" w:type="dxa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D34D2" w:rsidTr="00302E4D">
        <w:trPr>
          <w:trHeight w:val="895"/>
        </w:trPr>
        <w:tc>
          <w:tcPr>
            <w:tcW w:w="1668" w:type="dxa"/>
            <w:gridSpan w:val="2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宗旨</w:t>
            </w:r>
          </w:p>
        </w:tc>
        <w:tc>
          <w:tcPr>
            <w:tcW w:w="6852" w:type="dxa"/>
            <w:gridSpan w:val="7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D34D2" w:rsidTr="00302E4D">
        <w:trPr>
          <w:trHeight w:val="863"/>
        </w:trPr>
        <w:tc>
          <w:tcPr>
            <w:tcW w:w="1668" w:type="dxa"/>
            <w:gridSpan w:val="2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业务范围</w:t>
            </w:r>
          </w:p>
        </w:tc>
        <w:tc>
          <w:tcPr>
            <w:tcW w:w="6852" w:type="dxa"/>
            <w:gridSpan w:val="7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D34D2" w:rsidTr="00302E4D">
        <w:trPr>
          <w:trHeight w:val="1950"/>
        </w:trPr>
        <w:tc>
          <w:tcPr>
            <w:tcW w:w="1668" w:type="dxa"/>
            <w:gridSpan w:val="2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是否获得捐赠税前扣除资格和非营利组织免税资格（提供相关证明材料）</w:t>
            </w:r>
          </w:p>
        </w:tc>
        <w:tc>
          <w:tcPr>
            <w:tcW w:w="2615" w:type="dxa"/>
            <w:gridSpan w:val="2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自成立以来是否无违法违规行为</w:t>
            </w:r>
          </w:p>
        </w:tc>
        <w:tc>
          <w:tcPr>
            <w:tcW w:w="3377" w:type="dxa"/>
            <w:gridSpan w:val="4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D34D2" w:rsidTr="00302E4D">
        <w:trPr>
          <w:trHeight w:val="957"/>
        </w:trPr>
        <w:tc>
          <w:tcPr>
            <w:tcW w:w="8520" w:type="dxa"/>
            <w:gridSpan w:val="9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过往开展相关政府委托或购买服务工作经验（可另附页填写）</w:t>
            </w:r>
          </w:p>
        </w:tc>
      </w:tr>
      <w:tr w:rsidR="00FD34D2" w:rsidTr="00302E4D">
        <w:trPr>
          <w:trHeight w:val="1397"/>
        </w:trPr>
        <w:tc>
          <w:tcPr>
            <w:tcW w:w="8520" w:type="dxa"/>
            <w:gridSpan w:val="9"/>
          </w:tcPr>
          <w:p w:rsidR="00FD34D2" w:rsidRDefault="00FD34D2" w:rsidP="00302E4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D34D2" w:rsidTr="00302E4D">
        <w:trPr>
          <w:trHeight w:val="1266"/>
        </w:trPr>
        <w:tc>
          <w:tcPr>
            <w:tcW w:w="8520" w:type="dxa"/>
            <w:gridSpan w:val="9"/>
          </w:tcPr>
          <w:p w:rsidR="00FD34D2" w:rsidRDefault="00FD34D2" w:rsidP="00302E4D">
            <w:pPr>
              <w:jc w:val="center"/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曾获得部、省、市等荣誉（可另页填写，并提交相关证书等证明材料）</w:t>
            </w:r>
          </w:p>
        </w:tc>
      </w:tr>
      <w:tr w:rsidR="00FD34D2" w:rsidTr="00302E4D">
        <w:trPr>
          <w:trHeight w:val="987"/>
        </w:trPr>
        <w:tc>
          <w:tcPr>
            <w:tcW w:w="8520" w:type="dxa"/>
            <w:gridSpan w:val="9"/>
          </w:tcPr>
          <w:p w:rsidR="00FD34D2" w:rsidRDefault="00FD34D2" w:rsidP="00302E4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34D2" w:rsidTr="00302E4D">
        <w:trPr>
          <w:trHeight w:val="783"/>
        </w:trPr>
        <w:tc>
          <w:tcPr>
            <w:tcW w:w="8520" w:type="dxa"/>
            <w:gridSpan w:val="9"/>
          </w:tcPr>
          <w:p w:rsidR="00FD34D2" w:rsidRDefault="00FD34D2" w:rsidP="00302E4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具备承接政府职能转移的优势条件（包括但不限组织结构、物质支撑、技术力量、经验等，可附页填写）</w:t>
            </w:r>
          </w:p>
        </w:tc>
      </w:tr>
      <w:tr w:rsidR="00FD34D2" w:rsidTr="00302E4D">
        <w:trPr>
          <w:trHeight w:val="1450"/>
        </w:trPr>
        <w:tc>
          <w:tcPr>
            <w:tcW w:w="8520" w:type="dxa"/>
            <w:gridSpan w:val="9"/>
          </w:tcPr>
          <w:p w:rsidR="00FD34D2" w:rsidRDefault="00FD34D2" w:rsidP="00302E4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34D2" w:rsidTr="00302E4D">
        <w:trPr>
          <w:trHeight w:val="4245"/>
        </w:trPr>
        <w:tc>
          <w:tcPr>
            <w:tcW w:w="8520" w:type="dxa"/>
            <w:gridSpan w:val="9"/>
          </w:tcPr>
          <w:p w:rsidR="00FD34D2" w:rsidRDefault="00FD34D2" w:rsidP="00302E4D">
            <w:r>
              <w:rPr>
                <w:rFonts w:hint="eastAsia"/>
              </w:rPr>
              <w:t>另请提交证明以下条件的材料</w:t>
            </w:r>
            <w:r>
              <w:rPr>
                <w:rFonts w:hint="eastAsia"/>
              </w:rPr>
              <w:t>:</w:t>
            </w:r>
          </w:p>
          <w:p w:rsidR="00FD34D2" w:rsidRDefault="00FD34D2" w:rsidP="00302E4D">
            <w:r>
              <w:rPr>
                <w:rFonts w:hint="eastAsia"/>
              </w:rPr>
              <w:t>（一）应当依法注册登记，具有独立承担民事责任能力的事业单位或者社会组织。</w:t>
            </w:r>
          </w:p>
          <w:p w:rsidR="00FD34D2" w:rsidRDefault="00FD34D2" w:rsidP="00302E4D">
            <w:r>
              <w:rPr>
                <w:rFonts w:hint="eastAsia"/>
              </w:rPr>
              <w:t>（二）具有健全的法人治理结构，完善的内部管理制度、信息公开制度和民主监督制度。</w:t>
            </w:r>
          </w:p>
          <w:p w:rsidR="00FD34D2" w:rsidRDefault="00FD34D2" w:rsidP="00302E4D">
            <w:r>
              <w:rPr>
                <w:rFonts w:hint="eastAsia"/>
              </w:rPr>
              <w:t>（三）具有独立的财务管理、财务核算和资产管理制度，以及依法缴纳税收、社会保险费等良好记录。</w:t>
            </w:r>
          </w:p>
          <w:p w:rsidR="00FD34D2" w:rsidRDefault="00FD34D2" w:rsidP="00302E4D">
            <w:r>
              <w:rPr>
                <w:rFonts w:hint="eastAsia"/>
              </w:rPr>
              <w:t>（四）具有必需的场所、设备、技术支撑条件和专业技术人员。有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名以上（含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名）相应行业领域的专职专家，专职专家应当具有中级以上职称。应当建设有相应行业领域的安全生产专家队伍。</w:t>
            </w:r>
          </w:p>
          <w:p w:rsidR="00FD34D2" w:rsidRDefault="00FD34D2" w:rsidP="00302E4D">
            <w:r>
              <w:rPr>
                <w:rFonts w:hint="eastAsia"/>
              </w:rPr>
              <w:t>（五）社会信誉良好，具有较高的社会公信力。</w:t>
            </w:r>
          </w:p>
          <w:p w:rsidR="00FD34D2" w:rsidRDefault="00FD34D2" w:rsidP="00302E4D">
            <w:r>
              <w:rPr>
                <w:rFonts w:hint="eastAsia"/>
              </w:rPr>
              <w:t>（六）有健全的定级组织程序文件、负责现场评审的单位管理流程、档案管理制度等；设有专职工作人员，并应具备与其承担定级组织工作相适应的能力。</w:t>
            </w:r>
          </w:p>
          <w:p w:rsidR="00FD34D2" w:rsidRDefault="00FD34D2" w:rsidP="00302E4D">
            <w:r>
              <w:rPr>
                <w:rFonts w:hint="eastAsia"/>
              </w:rPr>
              <w:t>（七）国家和省有关规定的其他条件。</w:t>
            </w:r>
          </w:p>
          <w:p w:rsidR="00FD34D2" w:rsidRDefault="00FD34D2" w:rsidP="00302E4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34D2" w:rsidTr="00FD34D2">
        <w:trPr>
          <w:trHeight w:val="4537"/>
        </w:trPr>
        <w:tc>
          <w:tcPr>
            <w:tcW w:w="8520" w:type="dxa"/>
            <w:gridSpan w:val="9"/>
          </w:tcPr>
          <w:p w:rsidR="00FD34D2" w:rsidRDefault="00FD34D2" w:rsidP="00302E4D">
            <w:r>
              <w:rPr>
                <w:rFonts w:hint="eastAsia"/>
              </w:rPr>
              <w:t>社会组织发动代表人签名并承诺：</w:t>
            </w:r>
          </w:p>
          <w:p w:rsidR="00FD34D2" w:rsidRDefault="00FD34D2" w:rsidP="00302E4D"/>
          <w:p w:rsidR="00FD34D2" w:rsidRDefault="00FD34D2" w:rsidP="00302E4D"/>
          <w:p w:rsidR="00FD34D2" w:rsidRDefault="00FD34D2" w:rsidP="00302E4D"/>
          <w:p w:rsidR="00FD34D2" w:rsidRDefault="00FD34D2" w:rsidP="00302E4D"/>
          <w:p w:rsidR="00FD34D2" w:rsidRDefault="00FD34D2" w:rsidP="00302E4D"/>
          <w:p w:rsidR="00FD34D2" w:rsidRDefault="00FD34D2" w:rsidP="00302E4D"/>
          <w:p w:rsidR="00FD34D2" w:rsidRDefault="00FD34D2" w:rsidP="00302E4D"/>
          <w:p w:rsidR="00FD34D2" w:rsidRDefault="00FD34D2" w:rsidP="00302E4D"/>
          <w:p w:rsidR="00FD34D2" w:rsidRDefault="00FD34D2" w:rsidP="00302E4D"/>
          <w:p w:rsidR="00FD34D2" w:rsidRDefault="00FD34D2" w:rsidP="00302E4D"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（印章）</w:t>
            </w:r>
          </w:p>
          <w:p w:rsidR="00FD34D2" w:rsidRDefault="00FD34D2" w:rsidP="00302E4D">
            <w:r>
              <w:rPr>
                <w:rFonts w:hint="eastAsia"/>
              </w:rPr>
              <w:t xml:space="preserve">                                                         </w:t>
            </w:r>
          </w:p>
          <w:p w:rsidR="00FD34D2" w:rsidRDefault="00FD34D2" w:rsidP="00FD34D2">
            <w:pPr>
              <w:ind w:firstLineChars="2700" w:firstLine="54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FD34D2" w:rsidRDefault="00FD34D2" w:rsidP="00302E4D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FD34D2" w:rsidRDefault="00FD34D2" w:rsidP="00FD34D2">
      <w:pPr>
        <w:widowControl/>
        <w:jc w:val="left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/>
          <w:kern w:val="0"/>
          <w:sz w:val="24"/>
        </w:rPr>
        <w:br w:type="page"/>
      </w:r>
    </w:p>
    <w:p w:rsidR="00FD34D2" w:rsidRDefault="00FD34D2" w:rsidP="00FD34D2">
      <w:pPr>
        <w:widowControl/>
        <w:jc w:val="left"/>
        <w:rPr>
          <w:rFonts w:ascii="仿宋_GB2312" w:eastAsia="仿宋_GB2312" w:hAnsi="宋体"/>
          <w:kern w:val="0"/>
          <w:sz w:val="24"/>
        </w:rPr>
        <w:sectPr w:rsidR="00FD34D2">
          <w:footerReference w:type="default" r:id="rId5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FD34D2" w:rsidRDefault="00FD34D2" w:rsidP="00FD34D2">
      <w:pPr>
        <w:widowControl/>
        <w:jc w:val="center"/>
        <w:rPr>
          <w:rFonts w:ascii="文星仿宋" w:eastAsia="文星仿宋" w:hAnsi="方正小标宋简体" w:cs="方正小标宋简体"/>
          <w:sz w:val="36"/>
          <w:szCs w:val="36"/>
        </w:rPr>
      </w:pPr>
      <w:r>
        <w:rPr>
          <w:rFonts w:ascii="文星仿宋" w:eastAsia="文星仿宋" w:hAnsi="方正小标宋简体" w:cs="方正小标宋简体" w:hint="eastAsia"/>
          <w:sz w:val="36"/>
          <w:szCs w:val="36"/>
        </w:rPr>
        <w:lastRenderedPageBreak/>
        <w:t>申请单位相关技术人员情况表</w:t>
      </w:r>
    </w:p>
    <w:tbl>
      <w:tblPr>
        <w:tblStyle w:val="a6"/>
        <w:tblW w:w="13694" w:type="dxa"/>
        <w:jc w:val="center"/>
        <w:tblLook w:val="04A0" w:firstRow="1" w:lastRow="0" w:firstColumn="1" w:lastColumn="0" w:noHBand="0" w:noVBand="1"/>
      </w:tblPr>
      <w:tblGrid>
        <w:gridCol w:w="973"/>
        <w:gridCol w:w="837"/>
        <w:gridCol w:w="1253"/>
        <w:gridCol w:w="916"/>
        <w:gridCol w:w="1985"/>
        <w:gridCol w:w="1134"/>
        <w:gridCol w:w="1417"/>
        <w:gridCol w:w="2410"/>
        <w:gridCol w:w="2769"/>
      </w:tblGrid>
      <w:tr w:rsidR="00FD34D2" w:rsidTr="00302E4D">
        <w:trPr>
          <w:trHeight w:val="1531"/>
          <w:jc w:val="center"/>
        </w:trPr>
        <w:tc>
          <w:tcPr>
            <w:tcW w:w="973" w:type="dxa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文星仿宋" w:eastAsia="文星仿宋" w:hAnsi="方正小标宋简体" w:cs="方正小标宋简体"/>
                <w:sz w:val="24"/>
              </w:rPr>
            </w:pPr>
            <w:r>
              <w:rPr>
                <w:rFonts w:ascii="文星仿宋" w:eastAsia="文星仿宋" w:hAnsi="方正小标宋简体" w:cs="方正小标宋简体" w:hint="eastAsia"/>
                <w:sz w:val="24"/>
              </w:rPr>
              <w:t>姓名</w:t>
            </w:r>
          </w:p>
        </w:tc>
        <w:tc>
          <w:tcPr>
            <w:tcW w:w="837" w:type="dxa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文星仿宋" w:eastAsia="文星仿宋" w:hAnsi="方正小标宋简体" w:cs="方正小标宋简体"/>
                <w:sz w:val="24"/>
              </w:rPr>
            </w:pPr>
            <w:r>
              <w:rPr>
                <w:rFonts w:ascii="文星仿宋" w:eastAsia="文星仿宋" w:hAnsi="方正小标宋简体" w:cs="方正小标宋简体" w:hint="eastAsia"/>
                <w:sz w:val="24"/>
              </w:rPr>
              <w:t>性别</w:t>
            </w:r>
          </w:p>
        </w:tc>
        <w:tc>
          <w:tcPr>
            <w:tcW w:w="1253" w:type="dxa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文星仿宋" w:eastAsia="文星仿宋" w:hAnsi="方正小标宋简体" w:cs="方正小标宋简体"/>
                <w:sz w:val="24"/>
              </w:rPr>
            </w:pPr>
            <w:r>
              <w:rPr>
                <w:rFonts w:ascii="文星仿宋" w:eastAsia="文星仿宋" w:hAnsi="方正小标宋简体" w:cs="方正小标宋简体" w:hint="eastAsia"/>
                <w:sz w:val="24"/>
              </w:rPr>
              <w:t>出生年月</w:t>
            </w:r>
          </w:p>
        </w:tc>
        <w:tc>
          <w:tcPr>
            <w:tcW w:w="916" w:type="dxa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文星仿宋" w:eastAsia="文星仿宋" w:hAnsi="方正小标宋简体" w:cs="方正小标宋简体"/>
                <w:sz w:val="24"/>
              </w:rPr>
            </w:pPr>
            <w:r>
              <w:rPr>
                <w:rFonts w:ascii="文星仿宋" w:eastAsia="文星仿宋" w:hAnsi="方正小标宋简体" w:cs="方正小标宋简体" w:hint="eastAsia"/>
                <w:sz w:val="24"/>
              </w:rPr>
              <w:t>学历</w:t>
            </w:r>
          </w:p>
        </w:tc>
        <w:tc>
          <w:tcPr>
            <w:tcW w:w="1985" w:type="dxa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文星仿宋" w:eastAsia="文星仿宋" w:hAnsi="方正小标宋简体" w:cs="方正小标宋简体"/>
                <w:sz w:val="24"/>
              </w:rPr>
            </w:pPr>
            <w:r>
              <w:rPr>
                <w:rFonts w:ascii="文星仿宋" w:eastAsia="文星仿宋" w:hAnsi="方正小标宋简体" w:cs="方正小标宋简体" w:hint="eastAsia"/>
                <w:sz w:val="24"/>
              </w:rPr>
              <w:t>取得相关资格</w:t>
            </w:r>
          </w:p>
          <w:p w:rsidR="00FD34D2" w:rsidRDefault="00FD34D2" w:rsidP="00302E4D">
            <w:pPr>
              <w:widowControl/>
              <w:jc w:val="center"/>
              <w:rPr>
                <w:rFonts w:ascii="文星仿宋" w:eastAsia="文星仿宋" w:hAnsi="方正小标宋简体" w:cs="方正小标宋简体"/>
                <w:sz w:val="24"/>
              </w:rPr>
            </w:pPr>
            <w:r>
              <w:rPr>
                <w:rFonts w:ascii="文星仿宋" w:eastAsia="文星仿宋" w:hAnsi="方正小标宋简体" w:cs="方正小标宋简体" w:hint="eastAsia"/>
                <w:sz w:val="24"/>
              </w:rPr>
              <w:t>证书名称和年限</w:t>
            </w:r>
          </w:p>
        </w:tc>
        <w:tc>
          <w:tcPr>
            <w:tcW w:w="1134" w:type="dxa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文星仿宋" w:eastAsia="文星仿宋" w:hAnsi="方正小标宋简体" w:cs="方正小标宋简体"/>
                <w:sz w:val="24"/>
              </w:rPr>
            </w:pPr>
            <w:r>
              <w:rPr>
                <w:rFonts w:ascii="文星仿宋" w:eastAsia="文星仿宋" w:hAnsi="方正小标宋简体" w:cs="方正小标宋简体" w:hint="eastAsia"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文星仿宋" w:eastAsia="文星仿宋" w:hAnsi="方正小标宋简体" w:cs="方正小标宋简体"/>
                <w:sz w:val="24"/>
              </w:rPr>
            </w:pPr>
            <w:r>
              <w:rPr>
                <w:rFonts w:ascii="文星仿宋" w:eastAsia="文星仿宋" w:hAnsi="方正小标宋简体" w:cs="方正小标宋简体" w:hint="eastAsia"/>
                <w:sz w:val="24"/>
              </w:rPr>
              <w:t>工作年限</w:t>
            </w:r>
          </w:p>
        </w:tc>
        <w:tc>
          <w:tcPr>
            <w:tcW w:w="2410" w:type="dxa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文星仿宋" w:eastAsia="文星仿宋" w:hAnsi="方正小标宋简体" w:cs="方正小标宋简体"/>
                <w:sz w:val="24"/>
              </w:rPr>
            </w:pPr>
            <w:r>
              <w:rPr>
                <w:rFonts w:ascii="文星仿宋" w:eastAsia="文星仿宋" w:hAnsi="方正小标宋简体" w:cs="方正小标宋简体" w:hint="eastAsia"/>
                <w:sz w:val="24"/>
              </w:rPr>
              <w:t>简要工作经历</w:t>
            </w:r>
          </w:p>
        </w:tc>
        <w:tc>
          <w:tcPr>
            <w:tcW w:w="2769" w:type="dxa"/>
            <w:vAlign w:val="center"/>
          </w:tcPr>
          <w:p w:rsidR="00FD34D2" w:rsidRDefault="00FD34D2" w:rsidP="00302E4D">
            <w:pPr>
              <w:widowControl/>
              <w:jc w:val="center"/>
              <w:rPr>
                <w:rFonts w:ascii="文星仿宋" w:eastAsia="文星仿宋" w:hAnsi="方正小标宋简体" w:cs="方正小标宋简体"/>
                <w:sz w:val="24"/>
              </w:rPr>
            </w:pPr>
            <w:r>
              <w:rPr>
                <w:rFonts w:ascii="文星仿宋" w:eastAsia="文星仿宋" w:hAnsi="方正小标宋简体" w:cs="方正小标宋简体" w:hint="eastAsia"/>
                <w:sz w:val="24"/>
              </w:rPr>
              <w:t>专职或兼职</w:t>
            </w:r>
          </w:p>
        </w:tc>
      </w:tr>
      <w:tr w:rsidR="00FD34D2" w:rsidTr="00302E4D">
        <w:trPr>
          <w:trHeight w:val="577"/>
          <w:jc w:val="center"/>
        </w:trPr>
        <w:tc>
          <w:tcPr>
            <w:tcW w:w="973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837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253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916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2769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</w:tr>
      <w:tr w:rsidR="00FD34D2" w:rsidTr="00302E4D">
        <w:trPr>
          <w:trHeight w:val="566"/>
          <w:jc w:val="center"/>
        </w:trPr>
        <w:tc>
          <w:tcPr>
            <w:tcW w:w="973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837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253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916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2769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</w:tr>
      <w:tr w:rsidR="00FD34D2" w:rsidTr="00302E4D">
        <w:trPr>
          <w:trHeight w:val="577"/>
          <w:jc w:val="center"/>
        </w:trPr>
        <w:tc>
          <w:tcPr>
            <w:tcW w:w="973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837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253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916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2769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</w:tr>
      <w:tr w:rsidR="00FD34D2" w:rsidTr="00302E4D">
        <w:trPr>
          <w:trHeight w:val="577"/>
          <w:jc w:val="center"/>
        </w:trPr>
        <w:tc>
          <w:tcPr>
            <w:tcW w:w="973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837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253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916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2769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</w:tr>
      <w:tr w:rsidR="00FD34D2" w:rsidTr="00302E4D">
        <w:trPr>
          <w:trHeight w:val="566"/>
          <w:jc w:val="center"/>
        </w:trPr>
        <w:tc>
          <w:tcPr>
            <w:tcW w:w="973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837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253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916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2769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</w:tr>
      <w:tr w:rsidR="00FD34D2" w:rsidTr="00302E4D">
        <w:trPr>
          <w:trHeight w:val="577"/>
          <w:jc w:val="center"/>
        </w:trPr>
        <w:tc>
          <w:tcPr>
            <w:tcW w:w="973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837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253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916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2769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</w:tr>
      <w:tr w:rsidR="00FD34D2" w:rsidTr="00302E4D">
        <w:trPr>
          <w:trHeight w:val="577"/>
          <w:jc w:val="center"/>
        </w:trPr>
        <w:tc>
          <w:tcPr>
            <w:tcW w:w="973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837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253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916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2769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</w:tr>
      <w:tr w:rsidR="00FD34D2" w:rsidTr="00302E4D">
        <w:trPr>
          <w:trHeight w:val="566"/>
          <w:jc w:val="center"/>
        </w:trPr>
        <w:tc>
          <w:tcPr>
            <w:tcW w:w="973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837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253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916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  <w:tc>
          <w:tcPr>
            <w:tcW w:w="2769" w:type="dxa"/>
          </w:tcPr>
          <w:p w:rsidR="00FD34D2" w:rsidRDefault="00FD34D2" w:rsidP="00302E4D">
            <w:pPr>
              <w:widowControl/>
              <w:jc w:val="left"/>
              <w:rPr>
                <w:rFonts w:ascii="文星仿宋" w:eastAsia="文星仿宋" w:hAnsi="宋体"/>
                <w:sz w:val="28"/>
                <w:szCs w:val="28"/>
              </w:rPr>
            </w:pPr>
          </w:p>
        </w:tc>
      </w:tr>
    </w:tbl>
    <w:p w:rsidR="0056031A" w:rsidRDefault="00FD34D2"/>
    <w:sectPr w:rsidR="0056031A" w:rsidSect="00FD34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方正仿宋_GBK"/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022288"/>
      <w:docPartObj>
        <w:docPartGallery w:val="AutoText"/>
      </w:docPartObj>
    </w:sdtPr>
    <w:sdtEndPr>
      <w:rPr>
        <w:rFonts w:asciiTheme="minorEastAsia" w:hAnsiTheme="minorEastAsia"/>
        <w:sz w:val="24"/>
      </w:rPr>
    </w:sdtEndPr>
    <w:sdtContent>
      <w:p w:rsidR="001F4FD3" w:rsidRDefault="00FD34D2">
        <w:pPr>
          <w:pStyle w:val="a4"/>
          <w:jc w:val="right"/>
          <w:rPr>
            <w:rFonts w:asciiTheme="minorEastAsia" w:hAnsiTheme="minorEastAsia"/>
            <w:sz w:val="24"/>
          </w:rPr>
        </w:pPr>
        <w:r>
          <w:rPr>
            <w:rFonts w:asciiTheme="minorEastAsia" w:hAnsiTheme="minorEastAsia"/>
            <w:sz w:val="24"/>
          </w:rPr>
          <w:fldChar w:fldCharType="begin"/>
        </w:r>
        <w:r>
          <w:rPr>
            <w:rFonts w:asciiTheme="minorEastAsia" w:hAnsiTheme="minorEastAsia"/>
            <w:sz w:val="24"/>
          </w:rPr>
          <w:instrText>PAGE   \* MERGEFORMAT</w:instrText>
        </w:r>
        <w:r>
          <w:rPr>
            <w:rFonts w:asciiTheme="minorEastAsia" w:hAnsiTheme="minorEastAsia"/>
            <w:sz w:val="24"/>
          </w:rPr>
          <w:fldChar w:fldCharType="separate"/>
        </w:r>
        <w:r w:rsidRPr="00FD34D2">
          <w:rPr>
            <w:rFonts w:asciiTheme="minorEastAsia" w:hAnsiTheme="minorEastAsia"/>
            <w:noProof/>
            <w:sz w:val="24"/>
            <w:lang w:val="zh-CN"/>
          </w:rPr>
          <w:t>-</w:t>
        </w:r>
        <w:r>
          <w:rPr>
            <w:rFonts w:asciiTheme="minorEastAsia" w:hAnsiTheme="minorEastAsia"/>
            <w:noProof/>
            <w:sz w:val="24"/>
          </w:rPr>
          <w:t xml:space="preserve"> 1 -</w:t>
        </w:r>
        <w:r>
          <w:rPr>
            <w:rFonts w:asciiTheme="minorEastAsia" w:hAnsiTheme="minorEastAsia"/>
            <w:sz w:val="24"/>
          </w:rPr>
          <w:fldChar w:fldCharType="end"/>
        </w:r>
      </w:p>
    </w:sdtContent>
  </w:sdt>
  <w:p w:rsidR="001F4FD3" w:rsidRDefault="00FD34D2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D2"/>
    <w:rsid w:val="00564189"/>
    <w:rsid w:val="00C82038"/>
    <w:rsid w:val="00EC45E0"/>
    <w:rsid w:val="00FD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D34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FD34D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FD34D2"/>
    <w:rPr>
      <w:szCs w:val="24"/>
    </w:rPr>
  </w:style>
  <w:style w:type="paragraph" w:styleId="2">
    <w:name w:val="Body Text First Indent 2"/>
    <w:basedOn w:val="a3"/>
    <w:link w:val="2Char"/>
    <w:qFormat/>
    <w:rsid w:val="00FD34D2"/>
    <w:pPr>
      <w:ind w:firstLineChars="200" w:firstLine="420"/>
    </w:pPr>
  </w:style>
  <w:style w:type="character" w:customStyle="1" w:styleId="2Char">
    <w:name w:val="正文首行缩进 2 Char"/>
    <w:basedOn w:val="Char"/>
    <w:link w:val="2"/>
    <w:rsid w:val="00FD34D2"/>
    <w:rPr>
      <w:szCs w:val="24"/>
    </w:rPr>
  </w:style>
  <w:style w:type="paragraph" w:styleId="a4">
    <w:name w:val="footer"/>
    <w:basedOn w:val="a"/>
    <w:link w:val="Char0"/>
    <w:uiPriority w:val="99"/>
    <w:qFormat/>
    <w:rsid w:val="00FD34D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qFormat/>
    <w:rsid w:val="00FD34D2"/>
    <w:rPr>
      <w:sz w:val="18"/>
      <w:szCs w:val="24"/>
    </w:rPr>
  </w:style>
  <w:style w:type="paragraph" w:styleId="a5">
    <w:name w:val="Normal (Web)"/>
    <w:basedOn w:val="a"/>
    <w:qFormat/>
    <w:rsid w:val="00FD34D2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rsid w:val="00FD34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D34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FD34D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FD34D2"/>
    <w:rPr>
      <w:szCs w:val="24"/>
    </w:rPr>
  </w:style>
  <w:style w:type="paragraph" w:styleId="2">
    <w:name w:val="Body Text First Indent 2"/>
    <w:basedOn w:val="a3"/>
    <w:link w:val="2Char"/>
    <w:qFormat/>
    <w:rsid w:val="00FD34D2"/>
    <w:pPr>
      <w:ind w:firstLineChars="200" w:firstLine="420"/>
    </w:pPr>
  </w:style>
  <w:style w:type="character" w:customStyle="1" w:styleId="2Char">
    <w:name w:val="正文首行缩进 2 Char"/>
    <w:basedOn w:val="Char"/>
    <w:link w:val="2"/>
    <w:rsid w:val="00FD34D2"/>
    <w:rPr>
      <w:szCs w:val="24"/>
    </w:rPr>
  </w:style>
  <w:style w:type="paragraph" w:styleId="a4">
    <w:name w:val="footer"/>
    <w:basedOn w:val="a"/>
    <w:link w:val="Char0"/>
    <w:uiPriority w:val="99"/>
    <w:qFormat/>
    <w:rsid w:val="00FD34D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qFormat/>
    <w:rsid w:val="00FD34D2"/>
    <w:rPr>
      <w:sz w:val="18"/>
      <w:szCs w:val="24"/>
    </w:rPr>
  </w:style>
  <w:style w:type="paragraph" w:styleId="a5">
    <w:name w:val="Normal (Web)"/>
    <w:basedOn w:val="a"/>
    <w:qFormat/>
    <w:rsid w:val="00FD34D2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rsid w:val="00FD34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144</Words>
  <Characters>821</Characters>
  <Application>Microsoft Office Word</Application>
  <DocSecurity>0</DocSecurity>
  <Lines>6</Lines>
  <Paragraphs>1</Paragraphs>
  <ScaleCrop>false</ScaleCrop>
  <Company>Micorosoft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2022-12-12T09:03:00Z</dcterms:created>
  <dcterms:modified xsi:type="dcterms:W3CDTF">2022-12-12T09:07:00Z</dcterms:modified>
</cp:coreProperties>
</file>