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6E" w:rsidRPr="0077550A" w:rsidRDefault="002C11B1" w:rsidP="0077550A">
      <w:pPr>
        <w:pStyle w:val="a0"/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36"/>
        </w:rPr>
      </w:pPr>
      <w:r w:rsidRPr="0077550A">
        <w:rPr>
          <w:rFonts w:ascii="方正小标宋简体" w:eastAsia="方正小标宋简体" w:hAnsi="方正小标宋_GBK" w:cs="方正小标宋_GBK" w:hint="eastAsia"/>
          <w:sz w:val="44"/>
          <w:szCs w:val="36"/>
        </w:rPr>
        <w:t>徐献生</w:t>
      </w:r>
      <w:r w:rsidR="009A4568" w:rsidRPr="0077550A">
        <w:rPr>
          <w:rFonts w:ascii="方正小标宋简体" w:eastAsia="方正小标宋简体" w:hAnsi="方正小标宋_GBK" w:cs="方正小标宋_GBK" w:hint="eastAsia"/>
          <w:sz w:val="44"/>
          <w:szCs w:val="36"/>
        </w:rPr>
        <w:t>同志</w:t>
      </w:r>
      <w:r w:rsidR="0077550A">
        <w:rPr>
          <w:rFonts w:ascii="方正小标宋简体" w:eastAsia="方正小标宋简体" w:hAnsi="方正小标宋_GBK" w:cs="方正小标宋_GBK" w:hint="eastAsia"/>
          <w:sz w:val="44"/>
          <w:szCs w:val="36"/>
        </w:rPr>
        <w:t>主要</w:t>
      </w:r>
      <w:r w:rsidR="009A4568" w:rsidRPr="0077550A">
        <w:rPr>
          <w:rFonts w:ascii="方正小标宋简体" w:eastAsia="方正小标宋简体" w:hAnsi="方正小标宋_GBK" w:cs="方正小标宋_GBK" w:hint="eastAsia"/>
          <w:sz w:val="44"/>
          <w:szCs w:val="36"/>
        </w:rPr>
        <w:t>事迹</w:t>
      </w:r>
    </w:p>
    <w:p w:rsidR="007D566E" w:rsidRPr="000557B9" w:rsidRDefault="007D566E" w:rsidP="0077550A">
      <w:pPr>
        <w:spacing w:line="600" w:lineRule="exact"/>
        <w:ind w:firstLineChars="200" w:firstLine="640"/>
        <w:rPr>
          <w:rFonts w:ascii="仿宋_GB2312" w:eastAsia="仿宋_GB2312" w:cs="仿宋"/>
          <w:bCs/>
          <w:szCs w:val="32"/>
        </w:rPr>
      </w:pPr>
    </w:p>
    <w:p w:rsidR="0077550A" w:rsidRDefault="0077550A" w:rsidP="0077550A">
      <w:pPr>
        <w:widowControl/>
        <w:spacing w:line="600" w:lineRule="exact"/>
        <w:ind w:firstLineChars="200" w:firstLine="640"/>
        <w:rPr>
          <w:rFonts w:ascii="黑体" w:eastAsia="黑体" w:hAnsi="黑体" w:cs="仿宋"/>
          <w:szCs w:val="24"/>
        </w:rPr>
      </w:pPr>
      <w:r w:rsidRPr="0077550A">
        <w:rPr>
          <w:rFonts w:ascii="黑体" w:eastAsia="黑体" w:hAnsi="黑体" w:cs="仿宋" w:hint="eastAsia"/>
          <w:szCs w:val="24"/>
        </w:rPr>
        <w:t>一、</w:t>
      </w:r>
      <w:r>
        <w:rPr>
          <w:rFonts w:ascii="黑体" w:eastAsia="黑体" w:hAnsi="黑体" w:cs="仿宋" w:hint="eastAsia"/>
          <w:szCs w:val="24"/>
        </w:rPr>
        <w:t>基本情况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 w:rsidRPr="0077550A">
        <w:rPr>
          <w:rFonts w:ascii="仿宋_GB2312" w:eastAsia="仿宋_GB2312" w:hAnsi="仿宋" w:cs="仿宋" w:hint="eastAsia"/>
          <w:szCs w:val="24"/>
        </w:rPr>
        <w:t>徐献生，男，</w:t>
      </w:r>
      <w:r>
        <w:rPr>
          <w:rFonts w:ascii="仿宋_GB2312" w:eastAsia="仿宋_GB2312" w:hAnsi="仿宋" w:cs="仿宋" w:hint="eastAsia"/>
          <w:szCs w:val="24"/>
        </w:rPr>
        <w:t>1977年11月出生，广东蕉岭人，1997年8月参加工作，中共党员，在职大学学历，现任蕉岭县自然资源技术中心主任。</w:t>
      </w:r>
    </w:p>
    <w:p w:rsidR="0077550A" w:rsidRDefault="0077550A" w:rsidP="0077550A">
      <w:pPr>
        <w:widowControl/>
        <w:spacing w:line="600" w:lineRule="exact"/>
        <w:ind w:firstLineChars="200" w:firstLine="640"/>
        <w:rPr>
          <w:rFonts w:ascii="黑体" w:eastAsia="黑体" w:hAnsi="黑体" w:cs="仿宋"/>
          <w:szCs w:val="24"/>
        </w:rPr>
      </w:pPr>
      <w:r>
        <w:rPr>
          <w:rFonts w:ascii="黑体" w:eastAsia="黑体" w:hAnsi="黑体" w:cs="仿宋" w:hint="eastAsia"/>
          <w:szCs w:val="24"/>
        </w:rPr>
        <w:t>二、主要事迹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楷体_GB2312" w:eastAsia="楷体_GB2312" w:hAnsi="黑体" w:cs="仿宋"/>
          <w:szCs w:val="24"/>
        </w:rPr>
      </w:pPr>
      <w:r w:rsidRPr="0077550A">
        <w:rPr>
          <w:rFonts w:ascii="楷体_GB2312" w:eastAsia="楷体_GB2312" w:hAnsi="黑体" w:cs="仿宋" w:hint="eastAsia"/>
          <w:szCs w:val="24"/>
        </w:rPr>
        <w:t>（一）加强学习、坚定信念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>
        <w:rPr>
          <w:rFonts w:ascii="仿宋_GB2312" w:eastAsia="仿宋_GB2312" w:hAnsi="仿宋" w:cs="仿宋" w:hint="eastAsia"/>
          <w:szCs w:val="24"/>
        </w:rPr>
        <w:t>徐献生同志</w:t>
      </w:r>
      <w:r w:rsidR="00393463">
        <w:rPr>
          <w:rFonts w:ascii="仿宋_GB2312" w:eastAsia="仿宋_GB2312" w:hAnsi="仿宋" w:cs="仿宋" w:hint="eastAsia"/>
          <w:szCs w:val="24"/>
        </w:rPr>
        <w:t>能认真学习党的</w:t>
      </w:r>
      <w:r w:rsidRPr="0077550A">
        <w:rPr>
          <w:rFonts w:ascii="仿宋_GB2312" w:eastAsia="仿宋_GB2312" w:hAnsi="仿宋" w:cs="仿宋" w:hint="eastAsia"/>
          <w:szCs w:val="24"/>
        </w:rPr>
        <w:t>十九大及历次全会和习近平总书记视察广东重要讲话等精神，以习近平新时代中国特色社会主义思想为指导，积极参加“不忘初心</w:t>
      </w:r>
      <w:r w:rsidR="00393463">
        <w:rPr>
          <w:rFonts w:ascii="仿宋_GB2312" w:eastAsia="仿宋_GB2312" w:hAnsi="仿宋" w:cs="仿宋" w:hint="eastAsia"/>
          <w:szCs w:val="24"/>
        </w:rPr>
        <w:t>、牢记使命”主题教育活动和党史学习教育</w:t>
      </w:r>
      <w:r w:rsidRPr="0077550A">
        <w:rPr>
          <w:rFonts w:ascii="仿宋_GB2312" w:eastAsia="仿宋_GB2312" w:hAnsi="仿宋" w:cs="仿宋" w:hint="eastAsia"/>
          <w:szCs w:val="24"/>
        </w:rPr>
        <w:t>，不断提高自己的政治思想和政治站位，树立正确党史观，坚定信仰信念信心，深刻认识“两个确立”的决定性意义，增强“四个意识”、坚定“四个自信”、做到“两个维护”；在工作中弘扬求真务实精神，把心思放在事业上，把精力投在抓落实上。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 w:rsidRPr="0077550A">
        <w:rPr>
          <w:rFonts w:ascii="仿宋_GB2312" w:eastAsia="仿宋_GB2312" w:hAnsi="仿宋" w:cs="仿宋" w:hint="eastAsia"/>
          <w:szCs w:val="24"/>
        </w:rPr>
        <w:t>1.认真学习理论。</w:t>
      </w:r>
      <w:r>
        <w:rPr>
          <w:rFonts w:ascii="仿宋_GB2312" w:eastAsia="仿宋_GB2312" w:hAnsi="仿宋" w:cs="仿宋" w:hint="eastAsia"/>
          <w:szCs w:val="24"/>
        </w:rPr>
        <w:t>该同志</w:t>
      </w:r>
      <w:r w:rsidRPr="0077550A">
        <w:rPr>
          <w:rFonts w:ascii="仿宋_GB2312" w:eastAsia="仿宋_GB2312" w:hAnsi="仿宋" w:cs="仿宋" w:hint="eastAsia"/>
          <w:szCs w:val="24"/>
        </w:rPr>
        <w:t>能认真学习党的路线、方针、政策，做到在政治上、思想上、行动上与党中央保持高度一致。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 w:rsidRPr="0077550A">
        <w:rPr>
          <w:rFonts w:ascii="仿宋_GB2312" w:eastAsia="仿宋_GB2312" w:hAnsi="仿宋" w:cs="仿宋" w:hint="eastAsia"/>
          <w:szCs w:val="24"/>
        </w:rPr>
        <w:t>2.认真学习业务。</w:t>
      </w:r>
      <w:r>
        <w:rPr>
          <w:rFonts w:ascii="仿宋_GB2312" w:eastAsia="仿宋_GB2312" w:hAnsi="仿宋" w:cs="仿宋" w:hint="eastAsia"/>
          <w:szCs w:val="24"/>
        </w:rPr>
        <w:t>该同志</w:t>
      </w:r>
      <w:r w:rsidRPr="0077550A">
        <w:rPr>
          <w:rFonts w:ascii="仿宋_GB2312" w:eastAsia="仿宋_GB2312" w:hAnsi="仿宋" w:cs="仿宋" w:hint="eastAsia"/>
          <w:szCs w:val="24"/>
        </w:rPr>
        <w:t>能认真学习国土调查等方面的知识，并将学到的知识与实际工作融会贯通，不断提高自身业务水平。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 w:rsidRPr="0077550A">
        <w:rPr>
          <w:rFonts w:ascii="仿宋_GB2312" w:eastAsia="仿宋_GB2312" w:hAnsi="仿宋" w:cs="仿宋" w:hint="eastAsia"/>
          <w:szCs w:val="24"/>
        </w:rPr>
        <w:t>3.坚持以身作则。</w:t>
      </w:r>
      <w:r>
        <w:rPr>
          <w:rFonts w:ascii="仿宋_GB2312" w:eastAsia="仿宋_GB2312" w:hAnsi="仿宋" w:cs="仿宋" w:hint="eastAsia"/>
          <w:szCs w:val="24"/>
        </w:rPr>
        <w:t>该同志</w:t>
      </w:r>
      <w:r w:rsidRPr="0077550A">
        <w:rPr>
          <w:rFonts w:ascii="仿宋_GB2312" w:eastAsia="仿宋_GB2312" w:hAnsi="仿宋" w:cs="仿宋" w:hint="eastAsia"/>
          <w:szCs w:val="24"/>
        </w:rPr>
        <w:t>在工作中能处事公道、公正、公平，对每一件事都能自觉遵守党的纪律和省厅、市局和县局制定的各项规章制度、规程等，规范自己的行为，做到模范带头作用。同时，</w:t>
      </w:r>
      <w:r w:rsidRPr="0077550A">
        <w:rPr>
          <w:rFonts w:ascii="仿宋_GB2312" w:eastAsia="仿宋_GB2312" w:hAnsi="仿宋" w:cs="仿宋" w:hint="eastAsia"/>
          <w:szCs w:val="24"/>
        </w:rPr>
        <w:lastRenderedPageBreak/>
        <w:t xml:space="preserve">在股室中形成了互帮互助，互谅互让，心往一处使的绿色、和谐工作氛围。 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楷体_GB2312" w:eastAsia="楷体_GB2312" w:hAnsi="黑体" w:cs="仿宋"/>
          <w:szCs w:val="24"/>
        </w:rPr>
      </w:pPr>
      <w:r>
        <w:rPr>
          <w:rFonts w:ascii="楷体_GB2312" w:eastAsia="楷体_GB2312" w:hAnsi="黑体" w:cs="仿宋" w:hint="eastAsia"/>
          <w:szCs w:val="24"/>
        </w:rPr>
        <w:t>（二）</w:t>
      </w:r>
      <w:r w:rsidRPr="0077550A">
        <w:rPr>
          <w:rFonts w:ascii="楷体_GB2312" w:eastAsia="楷体_GB2312" w:hAnsi="黑体" w:cs="仿宋" w:hint="eastAsia"/>
          <w:szCs w:val="24"/>
        </w:rPr>
        <w:t>努力工作，尽职尽责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 w:rsidRPr="0077550A">
        <w:rPr>
          <w:rFonts w:ascii="仿宋_GB2312" w:eastAsia="仿宋_GB2312" w:hAnsi="仿宋" w:cs="仿宋" w:hint="eastAsia"/>
          <w:szCs w:val="24"/>
        </w:rPr>
        <w:t>对于第三次全国国土调查工作，由于涉及范围广、任务重、矛盾多、期限急。</w:t>
      </w:r>
      <w:r>
        <w:rPr>
          <w:rFonts w:ascii="仿宋_GB2312" w:eastAsia="仿宋_GB2312" w:hAnsi="仿宋" w:cs="仿宋" w:hint="eastAsia"/>
          <w:szCs w:val="24"/>
        </w:rPr>
        <w:t>徐献生同志</w:t>
      </w:r>
      <w:r w:rsidRPr="0077550A">
        <w:rPr>
          <w:rFonts w:ascii="仿宋_GB2312" w:eastAsia="仿宋_GB2312" w:hAnsi="仿宋" w:cs="仿宋" w:hint="eastAsia"/>
          <w:szCs w:val="24"/>
        </w:rPr>
        <w:t>深感责任重大，认识到只有兢兢业业、勤勤恳恳，才能确保按时保质保量完成国土调查的各项工作任务。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>
        <w:rPr>
          <w:rFonts w:ascii="楷体_GB2312" w:eastAsia="楷体_GB2312" w:hAnsi="仿宋" w:cs="仿宋" w:hint="eastAsia"/>
          <w:szCs w:val="24"/>
        </w:rPr>
        <w:t>1.</w:t>
      </w:r>
      <w:r w:rsidRPr="0077550A">
        <w:rPr>
          <w:rFonts w:ascii="楷体_GB2312" w:eastAsia="楷体_GB2312" w:hAnsi="仿宋" w:cs="仿宋" w:hint="eastAsia"/>
          <w:szCs w:val="24"/>
        </w:rPr>
        <w:t>立本职，勤奋工作。</w:t>
      </w:r>
      <w:r w:rsidRPr="0077550A">
        <w:rPr>
          <w:rFonts w:ascii="仿宋_GB2312" w:eastAsia="仿宋_GB2312" w:hAnsi="仿宋" w:cs="仿宋" w:hint="eastAsia"/>
          <w:szCs w:val="24"/>
        </w:rPr>
        <w:t>在2018年开展第三次全国国土调查工作中，</w:t>
      </w:r>
      <w:r>
        <w:rPr>
          <w:rFonts w:ascii="仿宋_GB2312" w:eastAsia="仿宋_GB2312" w:hAnsi="仿宋" w:cs="仿宋" w:hint="eastAsia"/>
          <w:szCs w:val="24"/>
        </w:rPr>
        <w:t>徐献生同志</w:t>
      </w:r>
      <w:r w:rsidRPr="0077550A">
        <w:rPr>
          <w:rFonts w:ascii="仿宋_GB2312" w:eastAsia="仿宋_GB2312" w:hAnsi="仿宋" w:cs="仿宋" w:hint="eastAsia"/>
          <w:szCs w:val="24"/>
        </w:rPr>
        <w:t>身先士卒，工作干在最前面，全面完成了全县961.66平方公里的国土调查和年度国土变更调查工作，得到了省、市主管部门的充分肯定，调查数据成果如期按质按量上报。在工作中，</w:t>
      </w:r>
      <w:r>
        <w:rPr>
          <w:rFonts w:ascii="仿宋_GB2312" w:eastAsia="仿宋_GB2312" w:hAnsi="仿宋" w:cs="仿宋" w:hint="eastAsia"/>
          <w:szCs w:val="24"/>
        </w:rPr>
        <w:t>该同志</w:t>
      </w:r>
      <w:r w:rsidRPr="0077550A">
        <w:rPr>
          <w:rFonts w:ascii="仿宋_GB2312" w:eastAsia="仿宋_GB2312" w:hAnsi="仿宋" w:cs="仿宋" w:hint="eastAsia"/>
          <w:szCs w:val="24"/>
        </w:rPr>
        <w:t>先后参与各类会议27次，及时传达上级的会议、文件通知精神、部署相关工作要求和学习调查规程等。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>
        <w:rPr>
          <w:rFonts w:ascii="楷体_GB2312" w:eastAsia="楷体_GB2312" w:hAnsi="仿宋" w:cs="仿宋" w:hint="eastAsia"/>
          <w:szCs w:val="24"/>
        </w:rPr>
        <w:t>2.</w:t>
      </w:r>
      <w:r w:rsidRPr="0077550A">
        <w:rPr>
          <w:rFonts w:ascii="楷体_GB2312" w:eastAsia="楷体_GB2312" w:hAnsi="仿宋" w:cs="仿宋" w:hint="eastAsia"/>
          <w:szCs w:val="24"/>
        </w:rPr>
        <w:t>求实效，忘我工作。</w:t>
      </w:r>
      <w:r w:rsidRPr="0077550A">
        <w:rPr>
          <w:rFonts w:ascii="仿宋_GB2312" w:eastAsia="仿宋_GB2312" w:hAnsi="仿宋" w:cs="仿宋" w:hint="eastAsia"/>
          <w:szCs w:val="24"/>
        </w:rPr>
        <w:t>在开展第三次全国国土调查工作中，由于工作任务重、时间紧，经常不分昼夜、加班加点，忘我工作，时刻有一种干不好工作、干不完工作就不罢休的使命感和责任感。在工作中，</w:t>
      </w:r>
      <w:r>
        <w:rPr>
          <w:rFonts w:ascii="仿宋_GB2312" w:eastAsia="仿宋_GB2312" w:hAnsi="仿宋" w:cs="仿宋" w:hint="eastAsia"/>
          <w:szCs w:val="24"/>
        </w:rPr>
        <w:t>徐献生同志</w:t>
      </w:r>
      <w:r w:rsidRPr="0077550A">
        <w:rPr>
          <w:rFonts w:ascii="仿宋_GB2312" w:eastAsia="仿宋_GB2312" w:hAnsi="仿宋" w:cs="仿宋" w:hint="eastAsia"/>
          <w:szCs w:val="24"/>
        </w:rPr>
        <w:t>先后参与县三调办组织的内外业督导检查6次。此外，</w:t>
      </w:r>
      <w:r>
        <w:rPr>
          <w:rFonts w:ascii="仿宋_GB2312" w:eastAsia="仿宋_GB2312" w:hAnsi="仿宋" w:cs="仿宋" w:hint="eastAsia"/>
          <w:szCs w:val="24"/>
        </w:rPr>
        <w:t>该同志</w:t>
      </w:r>
      <w:r w:rsidRPr="0077550A">
        <w:rPr>
          <w:rFonts w:ascii="仿宋_GB2312" w:eastAsia="仿宋_GB2312" w:hAnsi="仿宋" w:cs="仿宋" w:hint="eastAsia"/>
          <w:szCs w:val="24"/>
        </w:rPr>
        <w:t>不分早晚带领本股室人员和监理人员到调查单位驻点现场指导检查10次。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>
        <w:rPr>
          <w:rFonts w:ascii="楷体_GB2312" w:eastAsia="楷体_GB2312" w:hAnsi="仿宋" w:cs="仿宋" w:hint="eastAsia"/>
          <w:szCs w:val="24"/>
        </w:rPr>
        <w:t>3.</w:t>
      </w:r>
      <w:r w:rsidRPr="0077550A">
        <w:rPr>
          <w:rFonts w:ascii="楷体_GB2312" w:eastAsia="楷体_GB2312" w:hAnsi="仿宋" w:cs="仿宋" w:hint="eastAsia"/>
          <w:szCs w:val="24"/>
        </w:rPr>
        <w:t>严要求，把好质量。</w:t>
      </w:r>
      <w:r w:rsidRPr="0077550A">
        <w:rPr>
          <w:rFonts w:ascii="仿宋_GB2312" w:eastAsia="仿宋_GB2312" w:hAnsi="仿宋" w:cs="仿宋" w:hint="eastAsia"/>
          <w:szCs w:val="24"/>
        </w:rPr>
        <w:t>在开展第三次全国国土调查工作中，</w:t>
      </w:r>
      <w:r>
        <w:rPr>
          <w:rFonts w:ascii="仿宋_GB2312" w:eastAsia="仿宋_GB2312" w:hAnsi="仿宋" w:cs="仿宋" w:hint="eastAsia"/>
          <w:szCs w:val="24"/>
        </w:rPr>
        <w:t>徐献生同志</w:t>
      </w:r>
      <w:r w:rsidRPr="0077550A">
        <w:rPr>
          <w:rFonts w:ascii="仿宋_GB2312" w:eastAsia="仿宋_GB2312" w:hAnsi="仿宋" w:cs="仿宋" w:hint="eastAsia"/>
          <w:szCs w:val="24"/>
        </w:rPr>
        <w:t>能认真学习和理解调查方面的规程、规则，着力把好质量关，一是多次参与外业调查地类的认定。二是多次要求调查单位和监理单位必须严格按照调查要求，实事求是认定地类，做到“求真、</w:t>
      </w:r>
      <w:r w:rsidRPr="0077550A">
        <w:rPr>
          <w:rFonts w:ascii="仿宋_GB2312" w:eastAsia="仿宋_GB2312" w:hAnsi="仿宋" w:cs="仿宋" w:hint="eastAsia"/>
          <w:szCs w:val="24"/>
        </w:rPr>
        <w:lastRenderedPageBreak/>
        <w:t>归真、保真”。三是没有借工作之便指使、干预调查单位弄虚作假和篡改调查成果。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楷体_GB2312" w:eastAsia="楷体_GB2312" w:hAnsi="黑体" w:cs="仿宋"/>
          <w:szCs w:val="24"/>
        </w:rPr>
      </w:pPr>
      <w:r>
        <w:rPr>
          <w:rFonts w:ascii="楷体_GB2312" w:eastAsia="楷体_GB2312" w:hAnsi="黑体" w:cs="仿宋" w:hint="eastAsia"/>
          <w:szCs w:val="24"/>
        </w:rPr>
        <w:t>（三）</w:t>
      </w:r>
      <w:r w:rsidRPr="0077550A">
        <w:rPr>
          <w:rFonts w:ascii="楷体_GB2312" w:eastAsia="楷体_GB2312" w:hAnsi="黑体" w:cs="仿宋" w:hint="eastAsia"/>
          <w:szCs w:val="24"/>
        </w:rPr>
        <w:t>不断创新，科学发展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 w:rsidRPr="0077550A">
        <w:rPr>
          <w:rFonts w:ascii="仿宋_GB2312" w:eastAsia="仿宋_GB2312" w:hAnsi="仿宋" w:cs="仿宋" w:hint="eastAsia"/>
          <w:szCs w:val="24"/>
        </w:rPr>
        <w:t>针对国土调查基础数据政策性强、技术要求高，新情况、新问题层出不穷的特点，</w:t>
      </w:r>
      <w:r>
        <w:rPr>
          <w:rFonts w:ascii="仿宋_GB2312" w:eastAsia="仿宋_GB2312" w:hAnsi="仿宋" w:cs="仿宋" w:hint="eastAsia"/>
          <w:szCs w:val="24"/>
        </w:rPr>
        <w:t>徐献生同志</w:t>
      </w:r>
      <w:r w:rsidRPr="0077550A">
        <w:rPr>
          <w:rFonts w:ascii="仿宋_GB2312" w:eastAsia="仿宋_GB2312" w:hAnsi="仿宋" w:cs="仿宋" w:hint="eastAsia"/>
          <w:szCs w:val="24"/>
        </w:rPr>
        <w:t>能通过自己的学习和钻研，不断提高分析解决问题的能力，努力增强服务保障能力。通过钻研MAPGIS、</w:t>
      </w:r>
      <w:proofErr w:type="spellStart"/>
      <w:r w:rsidRPr="0077550A">
        <w:rPr>
          <w:rFonts w:ascii="仿宋_GB2312" w:eastAsia="仿宋_GB2312" w:hAnsi="仿宋" w:cs="仿宋" w:hint="eastAsia"/>
          <w:szCs w:val="24"/>
        </w:rPr>
        <w:t>ArcGIS</w:t>
      </w:r>
      <w:proofErr w:type="spellEnd"/>
      <w:r w:rsidRPr="0077550A">
        <w:rPr>
          <w:rFonts w:ascii="仿宋_GB2312" w:eastAsia="仿宋_GB2312" w:hAnsi="仿宋" w:cs="仿宋" w:hint="eastAsia"/>
          <w:szCs w:val="24"/>
        </w:rPr>
        <w:t>软件应用，熟悉和掌握操作技能，夯实了业务基础，为</w:t>
      </w:r>
      <w:r>
        <w:rPr>
          <w:rFonts w:ascii="仿宋_GB2312" w:eastAsia="仿宋_GB2312" w:hAnsi="仿宋" w:cs="仿宋" w:hint="eastAsia"/>
          <w:szCs w:val="24"/>
        </w:rPr>
        <w:t>蕉岭</w:t>
      </w:r>
      <w:r w:rsidRPr="0077550A">
        <w:rPr>
          <w:rFonts w:ascii="仿宋_GB2312" w:eastAsia="仿宋_GB2312" w:hAnsi="仿宋" w:cs="仿宋" w:hint="eastAsia"/>
          <w:szCs w:val="24"/>
        </w:rPr>
        <w:t>县自然资源管理及各行各业提供可靠、准确的基础数据，有力地保障了我县社会、经济可持续发展。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楷体_GB2312" w:eastAsia="楷体_GB2312" w:hAnsi="黑体" w:cs="仿宋"/>
          <w:szCs w:val="24"/>
        </w:rPr>
      </w:pPr>
      <w:r>
        <w:rPr>
          <w:rFonts w:ascii="楷体_GB2312" w:eastAsia="楷体_GB2312" w:hAnsi="黑体" w:cs="仿宋" w:hint="eastAsia"/>
          <w:szCs w:val="24"/>
        </w:rPr>
        <w:t>（四）</w:t>
      </w:r>
      <w:r w:rsidRPr="0077550A">
        <w:rPr>
          <w:rFonts w:ascii="楷体_GB2312" w:eastAsia="楷体_GB2312" w:hAnsi="黑体" w:cs="仿宋" w:hint="eastAsia"/>
          <w:szCs w:val="24"/>
        </w:rPr>
        <w:t>廉洁自律、勤政为民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 w:rsidRPr="0077550A">
        <w:rPr>
          <w:rFonts w:ascii="仿宋_GB2312" w:eastAsia="仿宋_GB2312" w:hAnsi="仿宋" w:cs="仿宋" w:hint="eastAsia"/>
          <w:szCs w:val="24"/>
        </w:rPr>
        <w:t>作为一名国土调查员，</w:t>
      </w:r>
      <w:r>
        <w:rPr>
          <w:rFonts w:ascii="仿宋_GB2312" w:eastAsia="仿宋_GB2312" w:hAnsi="仿宋" w:cs="仿宋" w:hint="eastAsia"/>
          <w:szCs w:val="24"/>
        </w:rPr>
        <w:t>徐献生同志</w:t>
      </w:r>
      <w:r w:rsidRPr="0077550A">
        <w:rPr>
          <w:rFonts w:ascii="仿宋_GB2312" w:eastAsia="仿宋_GB2312" w:hAnsi="仿宋" w:cs="仿宋" w:hint="eastAsia"/>
          <w:szCs w:val="24"/>
        </w:rPr>
        <w:t>始终坚持依法行政不动摇，高效勤政不走样，廉洁从政不放松，自觉接受组织监督、群众监督和社会监督。特别是在日常工作中，始终严格要求自己，坚持以法律为准绳，切实履行职责，以身作则，做到思想教育从严，廉洁自律从严，落实制度从严，不断增强党性观念、组织纪律观念和廉洁奉公意识，从而做到“自重、自省、自警、自励、自强”。</w:t>
      </w:r>
    </w:p>
    <w:p w:rsidR="0077550A" w:rsidRPr="0077550A" w:rsidRDefault="0077550A" w:rsidP="0077550A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Cs w:val="24"/>
        </w:rPr>
      </w:pPr>
      <w:r>
        <w:rPr>
          <w:rFonts w:ascii="仿宋_GB2312" w:eastAsia="仿宋_GB2312" w:hAnsi="仿宋" w:cs="仿宋" w:hint="eastAsia"/>
          <w:szCs w:val="24"/>
        </w:rPr>
        <w:t>徐献生同志</w:t>
      </w:r>
      <w:r w:rsidRPr="0077550A">
        <w:rPr>
          <w:rFonts w:ascii="仿宋_GB2312" w:eastAsia="仿宋_GB2312" w:hAnsi="仿宋" w:cs="仿宋" w:hint="eastAsia"/>
          <w:szCs w:val="24"/>
        </w:rPr>
        <w:t>在第三次全国国土调查战线上，为“保护资源、保障发展”，勤勤恳恳、任劳任怨、廉洁奉公，尽到了一个自然人应尽的职责，为我县自然资源事业的发展作出了突出贡献。</w:t>
      </w:r>
    </w:p>
    <w:p w:rsidR="0077550A" w:rsidRPr="0077550A" w:rsidRDefault="0077550A" w:rsidP="0077550A">
      <w:pPr>
        <w:spacing w:line="600" w:lineRule="exact"/>
        <w:jc w:val="left"/>
        <w:rPr>
          <w:rFonts w:ascii="仿宋_GB2312" w:eastAsia="仿宋_GB2312"/>
          <w:sz w:val="40"/>
        </w:rPr>
      </w:pPr>
    </w:p>
    <w:p w:rsidR="007D566E" w:rsidRPr="0077550A" w:rsidRDefault="007D566E" w:rsidP="0077550A">
      <w:pPr>
        <w:spacing w:line="600" w:lineRule="exact"/>
        <w:jc w:val="center"/>
        <w:rPr>
          <w:rFonts w:ascii="仿宋_GB2312" w:eastAsia="仿宋_GB2312" w:hAnsi="宋体"/>
          <w:b/>
          <w:sz w:val="40"/>
          <w:szCs w:val="32"/>
        </w:rPr>
      </w:pPr>
    </w:p>
    <w:p w:rsidR="00F92B30" w:rsidRDefault="00F92B30" w:rsidP="0077550A">
      <w:pPr>
        <w:widowControl/>
        <w:spacing w:line="600" w:lineRule="exact"/>
        <w:jc w:val="left"/>
        <w:rPr>
          <w:rFonts w:ascii="方正小标宋简体" w:eastAsia="方正小标宋简体" w:hAnsi="方正小标宋_GBK" w:cs="方正小标宋_GBK"/>
          <w:sz w:val="36"/>
          <w:szCs w:val="36"/>
        </w:rPr>
      </w:pPr>
    </w:p>
    <w:sectPr w:rsidR="00F92B30" w:rsidSect="007D566E">
      <w:footerReference w:type="default" r:id="rId7"/>
      <w:pgSz w:w="11906" w:h="16838"/>
      <w:pgMar w:top="1871" w:right="1361" w:bottom="1701" w:left="136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93" w:rsidRDefault="00853A93" w:rsidP="007D566E">
      <w:r>
        <w:separator/>
      </w:r>
    </w:p>
  </w:endnote>
  <w:endnote w:type="continuationSeparator" w:id="0">
    <w:p w:rsidR="00853A93" w:rsidRDefault="00853A93" w:rsidP="007D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52800"/>
    </w:sdtPr>
    <w:sdtContent>
      <w:p w:rsidR="007D566E" w:rsidRDefault="00CC06C0">
        <w:pPr>
          <w:pStyle w:val="a4"/>
          <w:jc w:val="center"/>
        </w:pPr>
        <w:r>
          <w:fldChar w:fldCharType="begin"/>
        </w:r>
        <w:r w:rsidR="009A4568">
          <w:instrText xml:space="preserve"> PAGE   \* MERGEFORMAT </w:instrText>
        </w:r>
        <w:r>
          <w:fldChar w:fldCharType="separate"/>
        </w:r>
        <w:r w:rsidR="00393463" w:rsidRPr="00393463">
          <w:rPr>
            <w:noProof/>
            <w:lang w:val="zh-CN"/>
          </w:rPr>
          <w:t>-</w:t>
        </w:r>
        <w:r w:rsidR="00393463">
          <w:rPr>
            <w:noProof/>
          </w:rPr>
          <w:t xml:space="preserve"> 2 -</w:t>
        </w:r>
        <w:r>
          <w:fldChar w:fldCharType="end"/>
        </w:r>
      </w:p>
    </w:sdtContent>
  </w:sdt>
  <w:p w:rsidR="007D566E" w:rsidRDefault="007D56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93" w:rsidRDefault="00853A93" w:rsidP="007D566E">
      <w:r>
        <w:separator/>
      </w:r>
    </w:p>
  </w:footnote>
  <w:footnote w:type="continuationSeparator" w:id="0">
    <w:p w:rsidR="00853A93" w:rsidRDefault="00853A93" w:rsidP="007D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5243C"/>
    <w:multiLevelType w:val="singleLevel"/>
    <w:tmpl w:val="F5A524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zODUxODA3OWI4NTY4MWI0Y2NiMzVmYTA0NDNhYWQifQ=="/>
  </w:docVars>
  <w:rsids>
    <w:rsidRoot w:val="007D6BF9"/>
    <w:rsid w:val="000278DA"/>
    <w:rsid w:val="000557B9"/>
    <w:rsid w:val="000F6942"/>
    <w:rsid w:val="00121A05"/>
    <w:rsid w:val="00146980"/>
    <w:rsid w:val="002C11B1"/>
    <w:rsid w:val="003375F8"/>
    <w:rsid w:val="00393463"/>
    <w:rsid w:val="004D351A"/>
    <w:rsid w:val="00701AA5"/>
    <w:rsid w:val="0077550A"/>
    <w:rsid w:val="007D0936"/>
    <w:rsid w:val="007D566E"/>
    <w:rsid w:val="007D6BF9"/>
    <w:rsid w:val="00853A93"/>
    <w:rsid w:val="008A5290"/>
    <w:rsid w:val="00946DF6"/>
    <w:rsid w:val="0097645E"/>
    <w:rsid w:val="009A02B3"/>
    <w:rsid w:val="009A4568"/>
    <w:rsid w:val="00B95BA9"/>
    <w:rsid w:val="00CC06C0"/>
    <w:rsid w:val="00E165E8"/>
    <w:rsid w:val="00EA748B"/>
    <w:rsid w:val="00F92B30"/>
    <w:rsid w:val="19612E72"/>
    <w:rsid w:val="4C26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D566E"/>
    <w:pPr>
      <w:widowControl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unhideWhenUsed/>
    <w:qFormat/>
    <w:rsid w:val="007D566E"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5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5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sid w:val="007D566E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7D566E"/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qFormat/>
    <w:rsid w:val="007D566E"/>
    <w:rPr>
      <w:rFonts w:ascii="Calibri" w:eastAsia="仿宋" w:hAnsi="Calibri" w:cs="Times New Roman"/>
      <w:sz w:val="18"/>
      <w:szCs w:val="18"/>
    </w:rPr>
  </w:style>
  <w:style w:type="paragraph" w:customStyle="1" w:styleId="Style1">
    <w:name w:val="_Style 1"/>
    <w:basedOn w:val="a"/>
    <w:next w:val="a"/>
    <w:uiPriority w:val="99"/>
    <w:qFormat/>
    <w:rsid w:val="007D566E"/>
    <w:pPr>
      <w:spacing w:line="580" w:lineRule="exact"/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3375F8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3375F8"/>
    <w:rPr>
      <w:rFonts w:ascii="Calibri" w:eastAsia="仿宋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232</Words>
  <Characters>1328</Characters>
  <Application>Microsoft Office Word</Application>
  <DocSecurity>0</DocSecurity>
  <Lines>11</Lines>
  <Paragraphs>3</Paragraphs>
  <ScaleCrop>false</ScaleCrop>
  <Company>Micorosoft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管理人员(UE000001)</cp:lastModifiedBy>
  <cp:revision>4</cp:revision>
  <cp:lastPrinted>2022-12-05T08:58:00Z</cp:lastPrinted>
  <dcterms:created xsi:type="dcterms:W3CDTF">2022-12-19T09:19:00Z</dcterms:created>
  <dcterms:modified xsi:type="dcterms:W3CDTF">2022-12-20T01:55:00Z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3835A58A18944C6C9BA343DD08A67719</vt:lpwstr>
  </property>
</Properties>
</file>