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 xml:space="preserve"> 附件2</w:t>
      </w:r>
    </w:p>
    <w:p>
      <w:pPr>
        <w:pStyle w:val="2"/>
        <w:ind w:firstLine="640"/>
      </w:pPr>
    </w:p>
    <w:p>
      <w:pPr>
        <w:jc w:val="center"/>
        <w:rPr>
          <w:rFonts w:ascii="Times New Roman" w:hAnsi="Times New Roman" w:eastAsia="文星标宋"/>
          <w:bCs/>
          <w:sz w:val="40"/>
          <w:szCs w:val="40"/>
        </w:rPr>
      </w:pPr>
      <w:r>
        <w:rPr>
          <w:rFonts w:hint="eastAsia" w:ascii="Times New Roman" w:hAnsi="Times New Roman" w:eastAsia="文星标宋"/>
          <w:bCs/>
          <w:sz w:val="40"/>
          <w:szCs w:val="40"/>
        </w:rPr>
        <w:t>关于《梅州市河道采砂管理条例</w:t>
      </w:r>
    </w:p>
    <w:p>
      <w:pPr>
        <w:jc w:val="center"/>
        <w:rPr>
          <w:rFonts w:ascii="Times New Roman" w:hAnsi="Times New Roman" w:eastAsia="文星标宋"/>
          <w:bCs/>
          <w:sz w:val="40"/>
          <w:szCs w:val="40"/>
        </w:rPr>
      </w:pPr>
      <w:r>
        <w:rPr>
          <w:rFonts w:hint="eastAsia" w:ascii="Times New Roman" w:hAnsi="Times New Roman" w:eastAsia="文星标宋"/>
          <w:bCs/>
          <w:sz w:val="40"/>
          <w:szCs w:val="40"/>
        </w:rPr>
        <w:t>（草案送审稿）》的起草说明</w:t>
      </w:r>
    </w:p>
    <w:p>
      <w:pPr>
        <w:spacing w:line="360" w:lineRule="auto"/>
        <w:ind w:firstLine="640" w:firstLineChars="200"/>
        <w:rPr>
          <w:rFonts w:ascii="Times New Roman" w:hAnsi="Times New Roman" w:eastAsia="仿宋_GB2312" w:cs="华文仿宋"/>
          <w:kern w:val="0"/>
          <w:sz w:val="32"/>
          <w:szCs w:val="32"/>
        </w:rPr>
      </w:pPr>
    </w:p>
    <w:p>
      <w:pPr>
        <w:spacing w:line="360" w:lineRule="auto"/>
        <w:ind w:firstLine="640" w:firstLineChars="200"/>
        <w:rPr>
          <w:rFonts w:ascii="Times New Roman" w:hAnsi="Times New Roman" w:eastAsia="仿宋_GB2312" w:cs="华文仿宋"/>
          <w:kern w:val="0"/>
          <w:sz w:val="32"/>
          <w:szCs w:val="32"/>
        </w:rPr>
      </w:pPr>
      <w:r>
        <w:rPr>
          <w:rFonts w:hint="eastAsia" w:ascii="Times New Roman" w:hAnsi="Times New Roman" w:eastAsia="仿宋_GB2312" w:cs="华文仿宋"/>
          <w:kern w:val="0"/>
          <w:sz w:val="32"/>
          <w:szCs w:val="32"/>
        </w:rPr>
        <w:t>为加强河道采砂管理，维护河势稳定，保障防洪安全、供水安全、通航安全和基础设施安全，市水务局在认真总结近年来实践经验的基础上，按照市人大常委会办公室《关于印发〈梅州市人大常委会2022年立法工作计划〉的通知》（梅市人常办</w:t>
      </w:r>
      <w:r>
        <w:rPr>
          <w:rFonts w:hint="eastAsia" w:ascii="Times New Roman" w:eastAsia="仿宋_GB2312"/>
          <w:sz w:val="32"/>
          <w:szCs w:val="32"/>
        </w:rPr>
        <w:t>〔</w:t>
      </w:r>
      <w:r>
        <w:rPr>
          <w:rFonts w:ascii="Times New Roman" w:hAnsi="Times New Roman" w:eastAsia="仿宋_GB2312" w:cs="Times New Roman"/>
          <w:sz w:val="32"/>
          <w:szCs w:val="32"/>
        </w:rPr>
        <w:t>2022</w:t>
      </w:r>
      <w:r>
        <w:rPr>
          <w:rFonts w:hint="eastAsia" w:ascii="Times New Roman" w:eastAsia="仿宋_GB2312"/>
          <w:sz w:val="32"/>
          <w:szCs w:val="32"/>
        </w:rPr>
        <w:t>〕</w:t>
      </w:r>
      <w:r>
        <w:rPr>
          <w:rFonts w:hint="eastAsia" w:ascii="Times New Roman" w:hAnsi="Times New Roman" w:eastAsia="仿宋_GB2312" w:cs="华文仿宋"/>
          <w:kern w:val="0"/>
          <w:sz w:val="32"/>
          <w:szCs w:val="32"/>
        </w:rPr>
        <w:t>16号）要求，起草了《梅州市河道采砂管理条例（草案送审稿）》（以下简称《条例（草案）》）。现就《条例（草案）》</w:t>
      </w:r>
      <w:r>
        <w:rPr>
          <w:rFonts w:hint="eastAsia" w:ascii="Times New Roman" w:hAnsi="Times New Roman" w:eastAsia="仿宋_GB2312"/>
          <w:sz w:val="32"/>
          <w:szCs w:val="32"/>
        </w:rPr>
        <w:t>的起草情况作如下说明：</w:t>
      </w:r>
    </w:p>
    <w:p>
      <w:pPr>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一、立法背景</w:t>
      </w:r>
    </w:p>
    <w:p>
      <w:pPr>
        <w:spacing w:line="360" w:lineRule="auto"/>
        <w:ind w:firstLine="642"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（一）《条例（草案）》的必要性</w:t>
      </w:r>
    </w:p>
    <w:p>
      <w:pPr>
        <w:spacing w:line="360" w:lineRule="auto"/>
        <w:ind w:firstLine="640" w:firstLineChars="200"/>
        <w:rPr>
          <w:rFonts w:ascii="Times New Roman" w:hAnsi="Times New Roman" w:eastAsia="仿宋_GB2312" w:cs="华文仿宋"/>
          <w:kern w:val="0"/>
          <w:sz w:val="32"/>
          <w:szCs w:val="32"/>
        </w:rPr>
      </w:pPr>
      <w:r>
        <w:rPr>
          <w:rFonts w:hint="eastAsia" w:ascii="Times New Roman" w:hAnsi="Times New Roman" w:eastAsia="仿宋_GB2312" w:cs="华文仿宋"/>
          <w:kern w:val="0"/>
          <w:sz w:val="32"/>
          <w:szCs w:val="32"/>
        </w:rPr>
        <w:t>我市作为广东省生态保护区，河网密布，水系发达，河道砂石资源相对丰富。全市集雨面积100平方公里以上的河流有53条，主要的有韩江（梅江、琴江）、五华河、宁江、程江、石窟河、松源河、汀江、梅潭河、榕江北河、丰良河等。集雨面积50平方公里以上的河流共有107条。近年来，我市河道管理不断加强，河湖岸线得到有效管控。为了巩固我市水生态水环境持续向好的趋势，保持河势稳定，有必要结合实际出台《条例（草案）》。</w:t>
      </w:r>
    </w:p>
    <w:p>
      <w:pPr>
        <w:spacing w:line="360" w:lineRule="auto"/>
        <w:ind w:firstLine="642" w:firstLineChars="200"/>
        <w:rPr>
          <w:rFonts w:ascii="Times New Roman" w:hAnsi="Times New Roman" w:eastAsia="楷体_GB2312"/>
          <w:b/>
          <w:bCs/>
          <w:sz w:val="32"/>
          <w:szCs w:val="32"/>
        </w:rPr>
      </w:pPr>
      <w:r>
        <w:rPr>
          <w:rFonts w:hint="eastAsia" w:ascii="Times New Roman" w:hAnsi="Times New Roman" w:eastAsia="楷体_GB2312"/>
          <w:b/>
          <w:bCs/>
          <w:sz w:val="32"/>
          <w:szCs w:val="32"/>
        </w:rPr>
        <w:t>（二）《条例（草案）》的紧迫性</w:t>
      </w:r>
    </w:p>
    <w:p>
      <w:pPr>
        <w:pStyle w:val="2"/>
        <w:spacing w:line="360" w:lineRule="auto"/>
        <w:ind w:firstLine="640"/>
        <w:rPr>
          <w:rFonts w:ascii="Times New Roman" w:cs="华文仿宋"/>
          <w:kern w:val="0"/>
          <w:szCs w:val="32"/>
        </w:rPr>
      </w:pPr>
      <w:r>
        <w:rPr>
          <w:rFonts w:hint="eastAsia" w:ascii="Times New Roman"/>
        </w:rPr>
        <w:t>随着经济社会发展，砂石资源需求不断加大。近年来，我市砂石供需矛盾愈发突出，采砂管理任务日益繁重。</w:t>
      </w:r>
      <w:r>
        <w:rPr>
          <w:rFonts w:hint="eastAsia" w:ascii="Times New Roman" w:cs="华文仿宋"/>
          <w:kern w:val="0"/>
          <w:szCs w:val="32"/>
        </w:rPr>
        <w:t>规范河道采砂行为、</w:t>
      </w:r>
      <w:r>
        <w:rPr>
          <w:rFonts w:hint="eastAsia" w:ascii="Times New Roman"/>
        </w:rPr>
        <w:t>打击河道非法</w:t>
      </w:r>
      <w:r>
        <w:rPr>
          <w:rFonts w:hint="eastAsia" w:ascii="Times New Roman" w:cs="华文仿宋"/>
          <w:kern w:val="0"/>
          <w:szCs w:val="32"/>
        </w:rPr>
        <w:t>采砂活动成为公众关注的焦点，也是政府管理的难点。一方面，河道采砂过程的监管涉及多个部门，部门职责需要进一步厘清；另一方面，河道水上作业安全生产风险系数较高，现有法律与政策设定的河道采砂准入门槛较低，不利于河砂开采的安全开展。在此背景下，我市应当及时根据实践情况出台《条例（草案）》，通过进一步细化法律法规的监管规定和违法行为应承担的法律责任，</w:t>
      </w:r>
      <w:r>
        <w:rPr>
          <w:rFonts w:hint="eastAsia" w:ascii="Times New Roman" w:cs="华文仿宋"/>
          <w:spacing w:val="-6"/>
          <w:kern w:val="0"/>
          <w:szCs w:val="32"/>
        </w:rPr>
        <w:t>规范我市河道采砂行为，更加有力打击非法采砂行为，促进企业合理、有序地开采河道砂石资</w:t>
      </w:r>
      <w:r>
        <w:rPr>
          <w:rFonts w:hint="eastAsia" w:ascii="Times New Roman" w:cs="华文仿宋"/>
          <w:kern w:val="0"/>
          <w:szCs w:val="32"/>
        </w:rPr>
        <w:t>源，推动</w:t>
      </w:r>
      <w:r>
        <w:rPr>
          <w:rFonts w:hint="eastAsia" w:ascii="Times New Roman" w:cs="华文仿宋"/>
          <w:spacing w:val="-6"/>
          <w:kern w:val="0"/>
          <w:szCs w:val="32"/>
        </w:rPr>
        <w:t>河道砂石资</w:t>
      </w:r>
      <w:r>
        <w:rPr>
          <w:rFonts w:hint="eastAsia" w:ascii="Times New Roman" w:cs="华文仿宋"/>
          <w:kern w:val="0"/>
          <w:szCs w:val="32"/>
        </w:rPr>
        <w:t>源的保护。</w:t>
      </w:r>
    </w:p>
    <w:p>
      <w:pPr>
        <w:spacing w:line="360" w:lineRule="auto"/>
        <w:ind w:firstLine="642" w:firstLineChars="200"/>
        <w:rPr>
          <w:rFonts w:ascii="Times New Roman" w:hAnsi="Times New Roman" w:eastAsia="楷体_GB2312"/>
          <w:b/>
          <w:bCs/>
          <w:sz w:val="32"/>
          <w:szCs w:val="32"/>
        </w:rPr>
      </w:pPr>
      <w:r>
        <w:rPr>
          <w:rFonts w:hint="eastAsia" w:ascii="Times New Roman" w:hAnsi="Times New Roman" w:eastAsia="楷体_GB2312"/>
          <w:b/>
          <w:bCs/>
          <w:sz w:val="32"/>
          <w:szCs w:val="32"/>
        </w:rPr>
        <w:t>（三）《条例（草案）》的可行性</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在立法方面，国家层面与省级层面均有涉及河道采砂管理的立法，可以为《条例（草案）》的制定提供一定的上位法依据。同时，《条例（草案）》的出台也能保障上位法在我市的贯彻执行。在执法方面，我市在划定年度河砂可采区、选定河砂开采企业、可采区临时上（卸）砂点设置审批、采砂管理信息化建设、河道采砂开采权出让收入的使用管理、河道整治等方面已有充足</w:t>
      </w:r>
      <w:r>
        <w:rPr>
          <w:rFonts w:hint="eastAsia" w:ascii="Times New Roman" w:hAnsi="Times New Roman" w:eastAsia="仿宋_GB2312"/>
          <w:spacing w:val="-6"/>
          <w:sz w:val="32"/>
          <w:szCs w:val="32"/>
        </w:rPr>
        <w:t>的实践经验，可以为《条例（草案）》的制定提供有效的操作方</w:t>
      </w:r>
      <w:r>
        <w:rPr>
          <w:rFonts w:hint="eastAsia" w:ascii="Times New Roman" w:hAnsi="Times New Roman" w:eastAsia="仿宋_GB2312"/>
          <w:sz w:val="32"/>
          <w:szCs w:val="32"/>
        </w:rPr>
        <w:t>案。</w:t>
      </w:r>
    </w:p>
    <w:p>
      <w:pPr>
        <w:spacing w:line="360" w:lineRule="auto"/>
        <w:ind w:firstLine="640" w:firstLineChars="200"/>
        <w:rPr>
          <w:rFonts w:ascii="Times New Roman" w:hAnsi="Times New Roman" w:eastAsia="仿宋_GB2312"/>
          <w:sz w:val="32"/>
          <w:szCs w:val="32"/>
        </w:rPr>
      </w:pPr>
      <w:r>
        <w:rPr>
          <w:rFonts w:hint="eastAsia" w:ascii="黑体" w:hAnsi="黑体" w:eastAsia="黑体"/>
          <w:sz w:val="32"/>
          <w:szCs w:val="32"/>
        </w:rPr>
        <w:t>二、立法依据与参考</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《条例（草案）》的立法依据与参考主要包括：</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 《中华人民共和国水法（2016年修正）》</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2. 《中华人民共和国水土保持法（2011）》</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3. 《中华人民共和国防洪法（2016年修正）》</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4. 《中华人民共和国航道法（2016年修正）》</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5. 《中华人民共和国矿产资源法（2009年修正）》</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6. 《中华人民共和国内河交通安全管理条例（2019年修订）》</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7. 《中华人民共和国河道管理条例（2018年修订）》</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8. 《中华人民共和国水文条例（2017年修订）》</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9. 《广东省河道管理条例（2020）》</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10. 《广东省河道采砂管理条例（2019年修订）》</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11. 《广东省河口滩涂管理条例（2019年修正）》</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12. 《广东省实施&lt;中华人民共和国水法&gt;办法（2015）》</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13. 《关于促进砂石行业健康有序发展的指导意见（发改价格〔2020〕473号）》</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14. 《广东省促进砂石行业健康有序发展实施方案的通知（粤办函〔2021〕51号）》</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15. 《广东省主要河道年度采砂计划批准工作细则（粤水河湖函〔2021〕264号）》</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16. 《广东省水利厅办公室关于进一步落实公平竞争审查制度的通知（粤水办政法函〔2020〕128 号）》</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17. 《水利部关于河道采砂管理工作的指导意见（水河湖〔2019〕58号）》</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18. 《广东省水利厅关于加强河道采砂监理工作的指导意见（粤水建管〔2012〕192号）》</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19.《梅州市河道采砂开采权出让收入使用管理办法（试行）（梅市财税〔2022〕5号）》</w:t>
      </w:r>
    </w:p>
    <w:p>
      <w:pPr>
        <w:pStyle w:val="13"/>
        <w:topLinePunct/>
        <w:spacing w:before="0" w:after="0" w:line="360" w:lineRule="auto"/>
        <w:ind w:firstLine="640" w:firstLineChars="200"/>
        <w:rPr>
          <w:rFonts w:eastAsia="仿宋_GB2312"/>
          <w:sz w:val="32"/>
          <w:szCs w:val="32"/>
          <w:lang w:eastAsia="zh-CN"/>
        </w:rPr>
      </w:pPr>
      <w:r>
        <w:rPr>
          <w:rFonts w:hint="eastAsia" w:eastAsia="仿宋_GB2312"/>
          <w:sz w:val="32"/>
          <w:szCs w:val="32"/>
          <w:lang w:eastAsia="zh-CN"/>
        </w:rPr>
        <w:t>此外，《条例（草案）》还吸收借鉴了《湖北省河道采砂管理条例（2021年修正）》《湖南省河道采砂管理条例（2021）》《江西省河道采砂管理条例（2018年</w:t>
      </w:r>
      <w:bookmarkStart w:id="0" w:name="_GoBack"/>
      <w:bookmarkEnd w:id="0"/>
      <w:r>
        <w:rPr>
          <w:rFonts w:hint="eastAsia" w:eastAsia="仿宋_GB2312"/>
          <w:sz w:val="32"/>
          <w:szCs w:val="32"/>
          <w:lang w:eastAsia="zh-CN"/>
        </w:rPr>
        <w:t>修正）》《普洱市河道采砂管理条例（2020）》《信阳市河道采砂管理条例（2019）》《邢台市河道采砂管理条例（2018）》等其他省市</w:t>
      </w:r>
      <w:r>
        <w:rPr>
          <w:rFonts w:hint="eastAsia" w:eastAsia="仿宋_GB2312" w:cs="华文仿宋"/>
          <w:sz w:val="32"/>
          <w:szCs w:val="32"/>
          <w:lang w:eastAsia="zh-CN"/>
        </w:rPr>
        <w:t>的立法经验和智慧</w:t>
      </w:r>
      <w:r>
        <w:rPr>
          <w:rFonts w:hint="eastAsia" w:eastAsia="仿宋_GB2312"/>
          <w:sz w:val="32"/>
          <w:szCs w:val="32"/>
          <w:lang w:eastAsia="zh-CN"/>
        </w:rPr>
        <w:t>。</w:t>
      </w:r>
    </w:p>
    <w:p>
      <w:pPr>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三、起草过程</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
          <w:sz w:val="32"/>
          <w:szCs w:val="32"/>
        </w:rPr>
        <w:t>（</w:t>
      </w:r>
      <w:r>
        <w:rPr>
          <w:rFonts w:hint="eastAsia" w:ascii="Times New Roman" w:hAnsi="Times New Roman" w:eastAsia="仿宋_GB2312"/>
          <w:sz w:val="32"/>
          <w:szCs w:val="32"/>
        </w:rPr>
        <w:t>一）2022年6月至7月，市人大常委会法工委召开立法工作部署会后，市水务局迅速成立立法工作领导小组和起草小组，讨论研究起草工作方案，明确任务分工，并就有关工作做出部署安排。</w:t>
      </w:r>
    </w:p>
    <w:p>
      <w:pPr>
        <w:pStyle w:val="2"/>
        <w:spacing w:line="360" w:lineRule="auto"/>
        <w:ind w:firstLine="640"/>
        <w:rPr>
          <w:rFonts w:ascii="Times New Roman"/>
          <w:szCs w:val="32"/>
        </w:rPr>
      </w:pPr>
      <w:r>
        <w:rPr>
          <w:rFonts w:hint="eastAsia" w:ascii="Times New Roman"/>
          <w:szCs w:val="32"/>
        </w:rPr>
        <w:t>（二）2022年8月至9月，起草小组收集近年来全市河道采砂管理情况和今后5年的河道采砂规划、河道采砂法律法规、规范性文件等立法相关资料。市水务局牵头组织并会同梅州市司法局以及嘉应学院梅州市地方立法研究基地组成调研组先后赴丰顺县、五华县、大埔县开展立法调研，了解河道采砂管理的实践做法，广泛听取政府部门、采砂企业等主体的意见建议，进一步了解各方关切的重点难点问题。</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2022年9月至10月，起草小组根据前期调研情况并结合收集整理相关文件资料，梳理出需要通过立法解决的主要问题，设计《条例（草案）》框架、重点制度等内容，最终形成《条例（草案）》。《条例（草案）》经市水务局召开起草小组专题会议讨论修订后，由市水务局</w:t>
      </w:r>
      <w:r>
        <w:rPr>
          <w:rFonts w:hint="eastAsia" w:ascii="Times New Roman" w:hAnsi="仿宋_GB2312" w:eastAsia="仿宋_GB2312" w:cs="仿宋_GB2312"/>
          <w:sz w:val="32"/>
          <w:szCs w:val="32"/>
        </w:rPr>
        <w:t>书面征求了与河道采砂管理关系密切或有关的市交通运输局等</w:t>
      </w:r>
      <w:r>
        <w:rPr>
          <w:rFonts w:hint="eastAsia" w:ascii="Times New Roman" w:hAnsi="Times New Roman" w:eastAsia="仿宋_GB2312" w:cs="仿宋_GB2312"/>
          <w:sz w:val="32"/>
          <w:szCs w:val="32"/>
        </w:rPr>
        <w:t>15</w:t>
      </w:r>
      <w:r>
        <w:rPr>
          <w:rFonts w:hint="eastAsia" w:ascii="Times New Roman" w:hAnsi="仿宋_GB2312" w:eastAsia="仿宋_GB2312" w:cs="仿宋_GB2312"/>
          <w:sz w:val="32"/>
          <w:szCs w:val="32"/>
        </w:rPr>
        <w:t>个市直单位和</w:t>
      </w:r>
      <w:r>
        <w:rPr>
          <w:rFonts w:hint="eastAsia" w:ascii="Times New Roman" w:hAnsi="Times New Roman" w:eastAsia="仿宋_GB2312" w:cs="仿宋_GB2312"/>
          <w:sz w:val="32"/>
          <w:szCs w:val="32"/>
        </w:rPr>
        <w:t>8</w:t>
      </w:r>
      <w:r>
        <w:rPr>
          <w:rFonts w:hint="eastAsia" w:ascii="Times New Roman" w:hAnsi="仿宋_GB2312" w:eastAsia="仿宋_GB2312" w:cs="仿宋_GB2312"/>
          <w:sz w:val="32"/>
          <w:szCs w:val="32"/>
        </w:rPr>
        <w:t>个县（市、区）人民政府的意见，</w:t>
      </w:r>
      <w:r>
        <w:rPr>
          <w:rFonts w:hint="eastAsia" w:ascii="Times New Roman" w:hAnsi="Times New Roman" w:eastAsia="仿宋_GB2312"/>
          <w:sz w:val="32"/>
          <w:szCs w:val="32"/>
        </w:rPr>
        <w:t>通过局网站征求社会公众意见，根据反馈的意见建议对《条例（草案）》进一步修改。</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（四）2022年11月，市水务局召开条例立法论证会。邀请市财政局、市公安局、市自然资源局、市发展改革局、市国资委、</w:t>
      </w:r>
      <w:r>
        <w:rPr>
          <w:rFonts w:hint="eastAsia" w:ascii="Times New Roman" w:hAnsi="仿宋_GB2312" w:eastAsia="仿宋_GB2312" w:cs="仿宋_GB2312"/>
          <w:sz w:val="32"/>
          <w:szCs w:val="32"/>
        </w:rPr>
        <w:t>市交通运输局、市生态环境局、市农业农村局、市应急管理局、市林业局、梅县区水务局、大埔县水务局、</w:t>
      </w:r>
      <w:r>
        <w:rPr>
          <w:rFonts w:hint="eastAsia" w:ascii="Times New Roman" w:hAnsi="Times New Roman" w:eastAsia="仿宋_GB2312"/>
          <w:sz w:val="32"/>
          <w:szCs w:val="32"/>
        </w:rPr>
        <w:t>梅州海事局、梅州航道事务中心、嘉应学院梅州市地方立法研究基地等部门、机构的业务负责人，以及市内</w:t>
      </w:r>
      <w:r>
        <w:rPr>
          <w:rFonts w:hint="eastAsia" w:ascii="Times New Roman" w:hAnsi="仿宋_GB2312" w:eastAsia="仿宋_GB2312" w:cs="仿宋_GB2312"/>
          <w:sz w:val="32"/>
          <w:szCs w:val="32"/>
        </w:rPr>
        <w:t>河道采砂企业代表</w:t>
      </w:r>
      <w:r>
        <w:rPr>
          <w:rFonts w:hint="eastAsia" w:ascii="Times New Roman" w:hAnsi="Times New Roman" w:eastAsia="仿宋_GB2312"/>
          <w:sz w:val="32"/>
          <w:szCs w:val="32"/>
        </w:rPr>
        <w:t>、法律专家参与《条例（草案）》的论证。根据论证会反馈的意见和建议再次对《条例（草案）》进行修改、完善，形成《条例（草案）》最终稿。</w:t>
      </w:r>
    </w:p>
    <w:p>
      <w:pPr>
        <w:pStyle w:val="2"/>
        <w:spacing w:line="360" w:lineRule="auto"/>
        <w:ind w:firstLine="640"/>
        <w:rPr>
          <w:rFonts w:ascii="Times New Roman"/>
          <w:szCs w:val="32"/>
        </w:rPr>
      </w:pPr>
      <w:r>
        <w:rPr>
          <w:rFonts w:hint="eastAsia" w:ascii="Times New Roman"/>
        </w:rPr>
        <w:t>（五）</w:t>
      </w:r>
      <w:r>
        <w:rPr>
          <w:rFonts w:hint="eastAsia" w:ascii="Times New Roman"/>
          <w:szCs w:val="32"/>
        </w:rPr>
        <w:t>2022年11月16日，经市水务局</w:t>
      </w:r>
      <w:r>
        <w:rPr>
          <w:rFonts w:hint="eastAsia" w:ascii="Times New Roman" w:cs="宋体"/>
          <w:szCs w:val="32"/>
        </w:rPr>
        <w:t>行政审批和政策法规科合法性审核和公平竞争审查，审核审查认为</w:t>
      </w:r>
      <w:r>
        <w:rPr>
          <w:rFonts w:hint="eastAsia" w:ascii="Times New Roman"/>
          <w:szCs w:val="32"/>
        </w:rPr>
        <w:t>《条例（草案）》符合相关法律法规规定，未违反公平竞争相关要求。</w:t>
      </w:r>
    </w:p>
    <w:p>
      <w:pPr>
        <w:pStyle w:val="2"/>
        <w:spacing w:line="360" w:lineRule="auto"/>
        <w:ind w:firstLine="640"/>
        <w:rPr>
          <w:rFonts w:ascii="Times New Roman"/>
          <w:szCs w:val="32"/>
        </w:rPr>
      </w:pPr>
      <w:r>
        <w:rPr>
          <w:rFonts w:hint="eastAsia" w:ascii="Times New Roman"/>
          <w:szCs w:val="32"/>
        </w:rPr>
        <w:t>（六）2022年11月21日，召开局务会研究</w:t>
      </w:r>
      <w:r>
        <w:rPr>
          <w:rFonts w:hint="eastAsia" w:ascii="Times New Roman" w:cs="华文仿宋"/>
          <w:kern w:val="0"/>
          <w:szCs w:val="32"/>
        </w:rPr>
        <w:t>《条例（草案）》，</w:t>
      </w:r>
      <w:r>
        <w:rPr>
          <w:rFonts w:hint="eastAsia" w:ascii="Times New Roman" w:cs="华文仿宋"/>
          <w:spacing w:val="-6"/>
          <w:kern w:val="0"/>
          <w:szCs w:val="32"/>
        </w:rPr>
        <w:t>原则同意《条例（草案）》，要求按相关程序提交市人民政府审</w:t>
      </w:r>
      <w:r>
        <w:rPr>
          <w:rFonts w:hint="eastAsia" w:ascii="Times New Roman" w:cs="华文仿宋"/>
          <w:kern w:val="0"/>
          <w:szCs w:val="32"/>
        </w:rPr>
        <w:t>议。</w:t>
      </w:r>
    </w:p>
    <w:p>
      <w:pPr>
        <w:spacing w:line="360"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四、立法主要内容</w:t>
      </w:r>
    </w:p>
    <w:p>
      <w:pPr>
        <w:pStyle w:val="3"/>
        <w:ind w:firstLine="640" w:firstLineChars="200"/>
        <w:rPr>
          <w:rFonts w:ascii="Times New Roman" w:hAnsi="Times New Roman" w:eastAsia="仿宋_GB2312"/>
          <w:b w:val="0"/>
          <w:sz w:val="32"/>
          <w:szCs w:val="32"/>
        </w:rPr>
      </w:pPr>
      <w:r>
        <w:rPr>
          <w:rFonts w:hint="eastAsia" w:ascii="Times New Roman" w:hAnsi="Times New Roman" w:eastAsia="仿宋_GB2312"/>
          <w:b w:val="0"/>
          <w:sz w:val="32"/>
          <w:szCs w:val="32"/>
        </w:rPr>
        <w:t>《条例（草案）》共六章四十五条，其主要内容包括：总则、河道采砂规划和采砂计划、河砂开采权出让和河道采砂许可、河道采砂监督管理、法律责任、附则，具体内容如下：</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（一）明确立法目的与适用范围</w:t>
      </w:r>
    </w:p>
    <w:p>
      <w:pPr>
        <w:pStyle w:val="2"/>
        <w:spacing w:line="360" w:lineRule="auto"/>
        <w:ind w:firstLine="640"/>
        <w:rPr>
          <w:rFonts w:ascii="Times New Roman" w:cstheme="minorBidi"/>
          <w:szCs w:val="32"/>
        </w:rPr>
      </w:pPr>
      <w:r>
        <w:rPr>
          <w:rFonts w:hint="eastAsia" w:ascii="Times New Roman" w:cstheme="minorBidi"/>
          <w:szCs w:val="32"/>
        </w:rPr>
        <w:t>《条例（草案）》适用于我市行政区域的河道采砂、河道管理范围内河砂运输及其管理活动，其目的是为了加强河道采砂管理，规范河道采砂行为，保护河道生态环境，保障河势稳定和防洪、供水、水工程及航运安全。此外，《条例（草案）》还在总则明确了河道与河道采砂的概念与范围。</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（二）明确政府责任并厘清部门、机构职责</w:t>
      </w:r>
    </w:p>
    <w:p>
      <w:pPr>
        <w:pStyle w:val="2"/>
        <w:spacing w:line="360" w:lineRule="auto"/>
        <w:ind w:firstLine="640"/>
        <w:rPr>
          <w:rFonts w:ascii="Times New Roman" w:cstheme="minorBidi"/>
          <w:szCs w:val="32"/>
        </w:rPr>
      </w:pPr>
      <w:r>
        <w:rPr>
          <w:rFonts w:hint="eastAsia" w:ascii="Times New Roman" w:cstheme="minorBidi"/>
          <w:szCs w:val="32"/>
        </w:rPr>
        <w:t>《条例（草案）》明确河道采砂管理实行人民政府行政首长负责制，市、县（市、区）人民政府应当加强领导，河道所在地镇人民政府、街道办事处应当按照县（市、区）人民政府及其有关部门的要求做好辖区内河道采砂管理的相关工作，根据授权依法查处违法采砂行为。</w:t>
      </w:r>
    </w:p>
    <w:p>
      <w:pPr>
        <w:pStyle w:val="2"/>
        <w:spacing w:line="360" w:lineRule="auto"/>
        <w:ind w:firstLine="640"/>
        <w:rPr>
          <w:rFonts w:ascii="Times New Roman" w:cstheme="minorBidi"/>
          <w:szCs w:val="32"/>
        </w:rPr>
      </w:pPr>
      <w:r>
        <w:rPr>
          <w:rFonts w:hint="eastAsia" w:ascii="Times New Roman" w:cstheme="minorBidi"/>
          <w:szCs w:val="32"/>
        </w:rPr>
        <w:t>《条例（草案）》厘清了政府部门与相关机构职责。水行政主管部门、财政主管部门、公安部门、自然资源主管部门、生态环境主管部门、交通运输主管部门、农业农村主管部门、应急管理主管部门、海事管理机构、航道部门等应当在河道采砂监督管理工作中依法履行职责，履职过程中发现不属于本部门或本机构</w:t>
      </w:r>
      <w:r>
        <w:rPr>
          <w:rFonts w:hint="eastAsia" w:ascii="Times New Roman" w:cstheme="minorBidi"/>
          <w:spacing w:val="-6"/>
          <w:szCs w:val="32"/>
        </w:rPr>
        <w:t>职权处理范围内违法行为的，应当及时通报有管辖权的部门或机</w:t>
      </w:r>
      <w:r>
        <w:rPr>
          <w:rFonts w:hint="eastAsia" w:ascii="Times New Roman" w:cstheme="minorBidi"/>
          <w:szCs w:val="32"/>
        </w:rPr>
        <w:t>构。</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（三）建立河道采砂违法行为举报投诉制度</w:t>
      </w:r>
    </w:p>
    <w:p>
      <w:pPr>
        <w:pStyle w:val="2"/>
        <w:spacing w:line="360" w:lineRule="auto"/>
        <w:ind w:firstLine="640"/>
        <w:rPr>
          <w:rFonts w:ascii="Times New Roman" w:cstheme="minorBidi"/>
          <w:szCs w:val="32"/>
        </w:rPr>
      </w:pPr>
      <w:r>
        <w:rPr>
          <w:rFonts w:hint="eastAsia" w:ascii="Times New Roman" w:cstheme="minorBidi"/>
          <w:szCs w:val="32"/>
        </w:rPr>
        <w:t>市、县（市、区）人民政府水行政主管部门应当建立河道采砂违法行为举报、投诉制度，公布举报、投诉电话、电子邮箱等，对举报和投诉事项应当及时处理并对举报人、投诉人的相关信息予以保密；对查证属实的，可以对举报人和投诉人给予适当奖励。</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（四）明确河道采砂实行规划管理</w:t>
      </w:r>
    </w:p>
    <w:p>
      <w:pPr>
        <w:pStyle w:val="2"/>
        <w:spacing w:line="360" w:lineRule="auto"/>
        <w:ind w:firstLine="640"/>
        <w:rPr>
          <w:rFonts w:ascii="Times New Roman" w:cstheme="minorBidi"/>
          <w:szCs w:val="32"/>
        </w:rPr>
      </w:pPr>
      <w:r>
        <w:rPr>
          <w:rFonts w:hint="eastAsia" w:ascii="Times New Roman" w:cstheme="minorBidi"/>
          <w:szCs w:val="32"/>
        </w:rPr>
        <w:t>河道采砂实行规划管理，根据河道的管理权限，河道采砂规划分别由市、县（市、区）人民政府水行政主管部门编制。河道采砂规划的编制应当充分考虑水生态安全、河道防洪安全、通航安全和涉河工程安全的要求，符合流域综合规划和饮用水水源保护、水生生物资源保护、河道防洪、河道整治、航道整治等专业规划，并与矿产资源规划相衔接。</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（五）明确河道河砂开采权出让方式</w:t>
      </w:r>
    </w:p>
    <w:p>
      <w:pPr>
        <w:pStyle w:val="2"/>
        <w:spacing w:line="360" w:lineRule="auto"/>
        <w:ind w:firstLine="640"/>
        <w:rPr>
          <w:rFonts w:ascii="Times New Roman" w:cstheme="minorBidi"/>
          <w:szCs w:val="32"/>
        </w:rPr>
      </w:pPr>
      <w:r>
        <w:rPr>
          <w:rFonts w:hint="eastAsia" w:ascii="Times New Roman" w:cstheme="minorBidi"/>
          <w:szCs w:val="32"/>
        </w:rPr>
        <w:t>河道河砂开采权出让应当采用公开招标等公平竞争的方式进行。其中，省管河道采砂开采权出让招标由市人民政府水行政主管部门组织实施。必要时，市人民政府水行政主管部门委托可采区所在的县（市、区）人民政府水行政主管部门组织实施。市管河道采砂开采权出让招标由市人民政府水行政主管部门组织实施。县管河道的河道采砂开采权出让招标由县（市、区）人民政府水行政主管部门组织实施。</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（六）细化河道采砂投标人门槛</w:t>
      </w:r>
    </w:p>
    <w:p>
      <w:pPr>
        <w:pStyle w:val="2"/>
        <w:spacing w:line="360" w:lineRule="auto"/>
        <w:ind w:firstLine="640"/>
        <w:rPr>
          <w:rFonts w:ascii="Times New Roman" w:cstheme="minorBidi"/>
          <w:szCs w:val="32"/>
        </w:rPr>
      </w:pPr>
      <w:r>
        <w:rPr>
          <w:rFonts w:hint="eastAsia" w:ascii="Times New Roman" w:cstheme="minorBidi"/>
          <w:szCs w:val="32"/>
        </w:rPr>
        <w:t>河道采砂投标人应当具备下列条件：（一）有经营河砂业务的合法、有效营业执照；（二）有符合招标文件规定的采砂作业方式和作业工具。用船舶采砂的，所用的采砂船舶为投标人所有或者所有权份额占百分之五十一以上；（三）至投标报名日三年内投标人（含投标人的法定代表人或实际控制人）无非法采砂记录；（四）用船舶采砂的，船舶检验证书、船舶国籍证书齐全，且采砂船、转运船舶的专业人员配备符合海事部门的要求；（五）招标人要求的其他条件。</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（七）建立河砂资源统一经营管理制度</w:t>
      </w:r>
    </w:p>
    <w:p>
      <w:pPr>
        <w:pStyle w:val="2"/>
        <w:spacing w:line="360" w:lineRule="auto"/>
        <w:ind w:firstLine="640"/>
        <w:rPr>
          <w:rFonts w:ascii="Times New Roman" w:cstheme="minorBidi"/>
          <w:szCs w:val="32"/>
        </w:rPr>
      </w:pPr>
      <w:r>
        <w:rPr>
          <w:rFonts w:hint="eastAsia" w:ascii="Times New Roman" w:cstheme="minorBidi"/>
          <w:szCs w:val="32"/>
        </w:rPr>
        <w:t>市、县（市、区）人民政府根据生态环境保护需要，可以决定对本行政区域内的河道砂石资源实行统一开采和销售，并制定具体的经营管理办法。县（市、区）人民政府制定的河道砂石资源统一经营管理办法应当报市人民政府备案。</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（八）明确河道采砂实行许可制度</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依法取得河道河砂开采权的单位，应当取得采砂许可证并依法办理交通运输、海事等部门的有关手续后方可在指定区域内从事河道采砂活动。因吹填固基、整治疏浚河道、航道和涉水工程等活动进行河道采砂的，不需要办理河道采砂许可证，但应当按照有关河道管理的法律法规规定办理相关手续，在依法批准的实施方案规定的平面控制和高程控制范围内进行作业，所采砂石由市、县（市、区）人民政府统一处置，不得擅自销售。</w:t>
      </w:r>
    </w:p>
    <w:p>
      <w:pPr>
        <w:spacing w:line="360"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此外，考虑到为农村村民提供便利，《条例（草案）》规定农村村民因自建房屋，需要采挖总量五十立方米以下河砂的，符合一定条件不需要办理河道采砂许可证。</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（九）完善现场监理制度与现场驻点制度</w:t>
      </w:r>
    </w:p>
    <w:p>
      <w:pPr>
        <w:pStyle w:val="2"/>
        <w:spacing w:line="360" w:lineRule="auto"/>
        <w:ind w:firstLine="640"/>
        <w:rPr>
          <w:rFonts w:ascii="Times New Roman" w:cstheme="minorBidi"/>
          <w:szCs w:val="32"/>
        </w:rPr>
      </w:pPr>
      <w:r>
        <w:rPr>
          <w:rFonts w:hint="eastAsia" w:ascii="Times New Roman" w:cstheme="minorBidi"/>
          <w:szCs w:val="32"/>
        </w:rPr>
        <w:t>采砂现场管理实行采砂现场监理与现场驻点管理。水行政主管部门可以委托具备水利工程建设监理相应资质的监理单位对河道采砂活动实施监督管理，</w:t>
      </w:r>
      <w:r>
        <w:rPr>
          <w:rFonts w:hint="eastAsia" w:ascii="Times New Roman"/>
          <w:szCs w:val="32"/>
          <w:shd w:val="clear" w:color="auto" w:fill="FFFFFF"/>
        </w:rPr>
        <w:t>监理单位应当配备智能化设备，采用信息化技术，对河道采砂作业进行实时监控。可采区所在地的镇人民政府、街道办事处应当派员在法定作业时段（每日七时至十九时）进驻河道采砂现场进行现场管理，</w:t>
      </w:r>
      <w:r>
        <w:rPr>
          <w:rFonts w:hint="eastAsia" w:ascii="Times New Roman" w:cstheme="minorBidi"/>
          <w:szCs w:val="32"/>
        </w:rPr>
        <w:t>可采区所在地的县（市、区）人民政府水行政主管部门应当不定期到河道采砂作业现场进行检查。</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（十）建立河砂运输销售溯源制度</w:t>
      </w:r>
    </w:p>
    <w:p>
      <w:pPr>
        <w:pStyle w:val="2"/>
        <w:spacing w:line="360" w:lineRule="auto"/>
        <w:ind w:firstLine="640"/>
        <w:rPr>
          <w:rFonts w:ascii="Times New Roman" w:cstheme="minorBidi"/>
          <w:szCs w:val="32"/>
        </w:rPr>
      </w:pPr>
      <w:r>
        <w:rPr>
          <w:rFonts w:hint="eastAsia" w:ascii="Times New Roman" w:cstheme="minorBidi"/>
          <w:szCs w:val="32"/>
        </w:rPr>
        <w:t>在河道管理范围内运输河砂应当持有河砂合法来源证明。持有的河砂合法来源证明应当在其载明的有效期限内单次使用，不得重复使用。在河道管理范围内运输合法开采河砂的，水行政主管部门应当在采砂现场及时核发河砂合法来源证明，并不得收取费用。</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（十一）完善联合执法机制</w:t>
      </w:r>
    </w:p>
    <w:p>
      <w:pPr>
        <w:pStyle w:val="2"/>
        <w:spacing w:line="360" w:lineRule="auto"/>
        <w:ind w:firstLine="640"/>
        <w:rPr>
          <w:rFonts w:ascii="Times New Roman" w:cstheme="minorBidi"/>
          <w:szCs w:val="32"/>
        </w:rPr>
      </w:pPr>
      <w:r>
        <w:rPr>
          <w:rFonts w:hint="eastAsia" w:ascii="Times New Roman" w:cstheme="minorBidi"/>
          <w:szCs w:val="32"/>
        </w:rPr>
        <w:t>市、县（市、区）人民政府应当建立健全河道采砂管理联合执法机制，不定期组织水行政、交通运输、公安、生态环境、农业农村、应急管理、海事等相关主管部门，对河砂的开采、销售、运输和水上交通安全、生态环境保护、社会治安等进行监督管理，开展联合执法，维护河道采砂管理秩序。</w:t>
      </w:r>
    </w:p>
    <w:p>
      <w:pPr>
        <w:pStyle w:val="2"/>
        <w:spacing w:line="360" w:lineRule="auto"/>
        <w:ind w:firstLine="643"/>
        <w:rPr>
          <w:rFonts w:ascii="Times New Roman" w:eastAsia="楷体_GB2312" w:cstheme="minorBidi"/>
          <w:b/>
          <w:bCs/>
          <w:szCs w:val="32"/>
        </w:rPr>
      </w:pPr>
      <w:r>
        <w:rPr>
          <w:rFonts w:hint="eastAsia" w:ascii="Times New Roman" w:eastAsia="楷体_GB2312" w:cstheme="minorBidi"/>
          <w:b/>
          <w:bCs/>
          <w:szCs w:val="32"/>
        </w:rPr>
        <w:t>（十二）完善非法采砂行为的法律责任追究机制</w:t>
      </w:r>
    </w:p>
    <w:p>
      <w:pPr>
        <w:pStyle w:val="2"/>
        <w:spacing w:line="360" w:lineRule="auto"/>
        <w:ind w:firstLine="640"/>
        <w:rPr>
          <w:rFonts w:ascii="Times New Roman" w:cstheme="minorBidi"/>
          <w:szCs w:val="32"/>
        </w:rPr>
      </w:pPr>
      <w:r>
        <w:rPr>
          <w:rFonts w:hint="eastAsia" w:ascii="Times New Roman"/>
          <w:szCs w:val="32"/>
        </w:rPr>
        <w:t>《条例（草案）》规定，</w:t>
      </w:r>
      <w:r>
        <w:rPr>
          <w:rFonts w:hint="eastAsia" w:ascii="Times New Roman" w:cstheme="minorBidi"/>
          <w:szCs w:val="32"/>
        </w:rPr>
        <w:t>行政主管部门及其工作人员有不执行已经批准的河道采砂规划、擅自修改河道采砂规划、违反河道采砂规划组织采砂的等行为的，应当对负有责任的主管人员和其他直接责任人员依法给予处分；构成犯罪的，依法追究刑事责任。</w:t>
      </w:r>
    </w:p>
    <w:p>
      <w:pPr>
        <w:pStyle w:val="2"/>
        <w:spacing w:line="360" w:lineRule="auto"/>
        <w:ind w:firstLine="640"/>
        <w:rPr>
          <w:rFonts w:ascii="Times New Roman" w:cstheme="minorBidi"/>
          <w:szCs w:val="32"/>
        </w:rPr>
      </w:pPr>
      <w:r>
        <w:rPr>
          <w:rFonts w:hint="eastAsia" w:ascii="Times New Roman" w:cstheme="minorBidi"/>
          <w:szCs w:val="32"/>
        </w:rPr>
        <w:t>此外，</w:t>
      </w:r>
      <w:r>
        <w:rPr>
          <w:rFonts w:hint="eastAsia" w:ascii="Times New Roman"/>
          <w:szCs w:val="32"/>
        </w:rPr>
        <w:t>《条例（草案）》还</w:t>
      </w:r>
      <w:r>
        <w:rPr>
          <w:rFonts w:hint="eastAsia" w:ascii="Times New Roman" w:cstheme="minorBidi"/>
          <w:szCs w:val="32"/>
        </w:rPr>
        <w:t>针对在通航河道内违反通航安全采砂、每日十九时至次日七时采砂、转包河道采砂业务、</w:t>
      </w:r>
      <w:r>
        <w:rPr>
          <w:rFonts w:hint="eastAsia" w:ascii="Times New Roman" w:cs="宋体"/>
          <w:kern w:val="0"/>
          <w:szCs w:val="32"/>
        </w:rPr>
        <w:t>未</w:t>
      </w:r>
      <w:r>
        <w:rPr>
          <w:rFonts w:hint="eastAsia" w:ascii="Times New Roman"/>
          <w:szCs w:val="32"/>
        </w:rPr>
        <w:t>对采</w:t>
      </w:r>
      <w:r>
        <w:rPr>
          <w:rFonts w:hint="eastAsia" w:ascii="Times New Roman" w:cstheme="minorBidi"/>
          <w:spacing w:val="-6"/>
          <w:szCs w:val="32"/>
        </w:rPr>
        <w:t>砂作业现场进行清理和修复等禁止性行为设置了相应的处罚条</w:t>
      </w:r>
      <w:r>
        <w:rPr>
          <w:rFonts w:hint="eastAsia" w:ascii="Times New Roman" w:cstheme="minorBidi"/>
          <w:szCs w:val="32"/>
        </w:rPr>
        <w:t>款。</w:t>
      </w:r>
    </w:p>
    <w:p>
      <w:pPr>
        <w:pStyle w:val="2"/>
        <w:spacing w:line="360" w:lineRule="auto"/>
        <w:ind w:firstLine="640"/>
        <w:rPr>
          <w:rFonts w:ascii="Times New Roman" w:cstheme="minorBidi"/>
          <w:szCs w:val="32"/>
        </w:rPr>
      </w:pPr>
    </w:p>
    <w:p>
      <w:pPr>
        <w:pStyle w:val="2"/>
        <w:spacing w:line="360" w:lineRule="auto"/>
        <w:ind w:firstLine="640"/>
        <w:rPr>
          <w:rFonts w:ascii="Times New Roman" w:cs="Times New Roman"/>
          <w:szCs w:val="32"/>
        </w:rPr>
      </w:pPr>
    </w:p>
    <w:sectPr>
      <w:footerReference r:id="rId3" w:type="default"/>
      <w:pgSz w:w="11906" w:h="16838"/>
      <w:pgMar w:top="1871"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仿宋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文星标宋">
    <w:altName w:val="方正书宋_GBK"/>
    <w:panose1 w:val="02010609000101010101"/>
    <w:charset w:val="86"/>
    <w:family w:val="modern"/>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等线">
    <w:altName w:val="Gubbi"/>
    <w:panose1 w:val="00000000000000000000"/>
    <w:charset w:val="00"/>
    <w:family w:val="auto"/>
    <w:pitch w:val="default"/>
    <w:sig w:usb0="00000000" w:usb1="00000000" w:usb2="00000000" w:usb3="00000000" w:csb0="00000000" w:csb1="00000000"/>
  </w:font>
  <w:font w:name="Gubbi">
    <w:panose1 w:val="00000400000000000000"/>
    <w:charset w:val="00"/>
    <w:family w:val="auto"/>
    <w:pitch w:val="default"/>
    <w:sig w:usb0="004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汉仪仿宋S">
    <w:panose1 w:val="00020600040101000101"/>
    <w:charset w:val="86"/>
    <w:family w:val="auto"/>
    <w:pitch w:val="default"/>
    <w:sig w:usb0="A00002BF" w:usb1="38CF7CFA" w:usb2="00000016"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WE5MjUyNGQ3Y2VjNjMyNzY0YmMyNzY5MWI5MDg5NjkifQ=="/>
  </w:docVars>
  <w:rsids>
    <w:rsidRoot w:val="003A78F3"/>
    <w:rsid w:val="00000C7B"/>
    <w:rsid w:val="00000FDE"/>
    <w:rsid w:val="00001330"/>
    <w:rsid w:val="00001587"/>
    <w:rsid w:val="000021BC"/>
    <w:rsid w:val="000028D8"/>
    <w:rsid w:val="00002FB3"/>
    <w:rsid w:val="0000349A"/>
    <w:rsid w:val="00003F7A"/>
    <w:rsid w:val="00004050"/>
    <w:rsid w:val="0000443F"/>
    <w:rsid w:val="00004C9A"/>
    <w:rsid w:val="00005039"/>
    <w:rsid w:val="00010DCE"/>
    <w:rsid w:val="00011FC4"/>
    <w:rsid w:val="00012893"/>
    <w:rsid w:val="000131CD"/>
    <w:rsid w:val="0001484A"/>
    <w:rsid w:val="000153C7"/>
    <w:rsid w:val="000169EB"/>
    <w:rsid w:val="00017236"/>
    <w:rsid w:val="00024296"/>
    <w:rsid w:val="000245C9"/>
    <w:rsid w:val="000253BB"/>
    <w:rsid w:val="00025654"/>
    <w:rsid w:val="0002625E"/>
    <w:rsid w:val="00030C46"/>
    <w:rsid w:val="00032EF5"/>
    <w:rsid w:val="00037457"/>
    <w:rsid w:val="00040427"/>
    <w:rsid w:val="00041729"/>
    <w:rsid w:val="00042104"/>
    <w:rsid w:val="00043E8A"/>
    <w:rsid w:val="000449F1"/>
    <w:rsid w:val="000470E9"/>
    <w:rsid w:val="00050BE0"/>
    <w:rsid w:val="00052BB3"/>
    <w:rsid w:val="00053140"/>
    <w:rsid w:val="000536CC"/>
    <w:rsid w:val="00053FA7"/>
    <w:rsid w:val="000544E1"/>
    <w:rsid w:val="00060B92"/>
    <w:rsid w:val="00060D86"/>
    <w:rsid w:val="000610D5"/>
    <w:rsid w:val="000616B8"/>
    <w:rsid w:val="00061CBD"/>
    <w:rsid w:val="00062796"/>
    <w:rsid w:val="0006396F"/>
    <w:rsid w:val="00063C31"/>
    <w:rsid w:val="00063FE8"/>
    <w:rsid w:val="00066E87"/>
    <w:rsid w:val="00067143"/>
    <w:rsid w:val="000729DA"/>
    <w:rsid w:val="0007338F"/>
    <w:rsid w:val="00073CD1"/>
    <w:rsid w:val="00080928"/>
    <w:rsid w:val="000816C9"/>
    <w:rsid w:val="00082831"/>
    <w:rsid w:val="000829A9"/>
    <w:rsid w:val="00082AA0"/>
    <w:rsid w:val="00083DF8"/>
    <w:rsid w:val="00084DDA"/>
    <w:rsid w:val="00084FDC"/>
    <w:rsid w:val="000854FA"/>
    <w:rsid w:val="00086707"/>
    <w:rsid w:val="00087421"/>
    <w:rsid w:val="00092FE7"/>
    <w:rsid w:val="00094903"/>
    <w:rsid w:val="00094B1B"/>
    <w:rsid w:val="0009544E"/>
    <w:rsid w:val="00096667"/>
    <w:rsid w:val="000A08EE"/>
    <w:rsid w:val="000A1545"/>
    <w:rsid w:val="000A4A09"/>
    <w:rsid w:val="000A745E"/>
    <w:rsid w:val="000B218F"/>
    <w:rsid w:val="000B3580"/>
    <w:rsid w:val="000B565A"/>
    <w:rsid w:val="000B7AD6"/>
    <w:rsid w:val="000C0A0F"/>
    <w:rsid w:val="000C0CF1"/>
    <w:rsid w:val="000C1C65"/>
    <w:rsid w:val="000C2301"/>
    <w:rsid w:val="000C4442"/>
    <w:rsid w:val="000C4624"/>
    <w:rsid w:val="000C507F"/>
    <w:rsid w:val="000C5D4D"/>
    <w:rsid w:val="000D0131"/>
    <w:rsid w:val="000D0929"/>
    <w:rsid w:val="000D3C74"/>
    <w:rsid w:val="000D4463"/>
    <w:rsid w:val="000D5EC4"/>
    <w:rsid w:val="000D6C00"/>
    <w:rsid w:val="000D76AB"/>
    <w:rsid w:val="000D7C70"/>
    <w:rsid w:val="000E1166"/>
    <w:rsid w:val="000E4806"/>
    <w:rsid w:val="000E55CB"/>
    <w:rsid w:val="000E75A0"/>
    <w:rsid w:val="000E7D69"/>
    <w:rsid w:val="000F2699"/>
    <w:rsid w:val="000F2CA0"/>
    <w:rsid w:val="000F3C72"/>
    <w:rsid w:val="000F3CB6"/>
    <w:rsid w:val="001010D6"/>
    <w:rsid w:val="00102A27"/>
    <w:rsid w:val="001047C9"/>
    <w:rsid w:val="0011001B"/>
    <w:rsid w:val="00110D75"/>
    <w:rsid w:val="00111555"/>
    <w:rsid w:val="00111A53"/>
    <w:rsid w:val="00112ACD"/>
    <w:rsid w:val="00116D36"/>
    <w:rsid w:val="00120709"/>
    <w:rsid w:val="001218FA"/>
    <w:rsid w:val="0012344C"/>
    <w:rsid w:val="00123AED"/>
    <w:rsid w:val="00125518"/>
    <w:rsid w:val="00127479"/>
    <w:rsid w:val="001317ED"/>
    <w:rsid w:val="00131C6F"/>
    <w:rsid w:val="001331B6"/>
    <w:rsid w:val="00133A1D"/>
    <w:rsid w:val="00133AB3"/>
    <w:rsid w:val="00134D60"/>
    <w:rsid w:val="0013504C"/>
    <w:rsid w:val="00135D1A"/>
    <w:rsid w:val="00136767"/>
    <w:rsid w:val="001369BC"/>
    <w:rsid w:val="0014038F"/>
    <w:rsid w:val="0014150A"/>
    <w:rsid w:val="001416AB"/>
    <w:rsid w:val="001442F7"/>
    <w:rsid w:val="0014437C"/>
    <w:rsid w:val="001454B5"/>
    <w:rsid w:val="00145A68"/>
    <w:rsid w:val="00145F0C"/>
    <w:rsid w:val="00147257"/>
    <w:rsid w:val="0014798E"/>
    <w:rsid w:val="00147E62"/>
    <w:rsid w:val="0015090B"/>
    <w:rsid w:val="00152B3B"/>
    <w:rsid w:val="00153611"/>
    <w:rsid w:val="001549BA"/>
    <w:rsid w:val="00155791"/>
    <w:rsid w:val="001560FF"/>
    <w:rsid w:val="00156C33"/>
    <w:rsid w:val="001603A5"/>
    <w:rsid w:val="001604FC"/>
    <w:rsid w:val="00162798"/>
    <w:rsid w:val="00165204"/>
    <w:rsid w:val="00165C91"/>
    <w:rsid w:val="0016610A"/>
    <w:rsid w:val="00170E09"/>
    <w:rsid w:val="00174738"/>
    <w:rsid w:val="00174DDA"/>
    <w:rsid w:val="0017684E"/>
    <w:rsid w:val="00176EC1"/>
    <w:rsid w:val="0018023F"/>
    <w:rsid w:val="00181847"/>
    <w:rsid w:val="001826F4"/>
    <w:rsid w:val="001856E8"/>
    <w:rsid w:val="00190DA2"/>
    <w:rsid w:val="00191317"/>
    <w:rsid w:val="001927E8"/>
    <w:rsid w:val="00192877"/>
    <w:rsid w:val="00194A9C"/>
    <w:rsid w:val="001A1AEF"/>
    <w:rsid w:val="001A1B9D"/>
    <w:rsid w:val="001A3627"/>
    <w:rsid w:val="001A3E92"/>
    <w:rsid w:val="001A645D"/>
    <w:rsid w:val="001A7FBB"/>
    <w:rsid w:val="001B1C5E"/>
    <w:rsid w:val="001B22A4"/>
    <w:rsid w:val="001B24ED"/>
    <w:rsid w:val="001B2A0E"/>
    <w:rsid w:val="001B4B4F"/>
    <w:rsid w:val="001C2C79"/>
    <w:rsid w:val="001C3089"/>
    <w:rsid w:val="001C4F20"/>
    <w:rsid w:val="001C6FF1"/>
    <w:rsid w:val="001D19AA"/>
    <w:rsid w:val="001D44F3"/>
    <w:rsid w:val="001D4586"/>
    <w:rsid w:val="001D56EF"/>
    <w:rsid w:val="001D5738"/>
    <w:rsid w:val="001D72F3"/>
    <w:rsid w:val="001D75B5"/>
    <w:rsid w:val="001E13D2"/>
    <w:rsid w:val="001E1E86"/>
    <w:rsid w:val="001E6208"/>
    <w:rsid w:val="001E6FC8"/>
    <w:rsid w:val="001E7708"/>
    <w:rsid w:val="001F3160"/>
    <w:rsid w:val="001F553B"/>
    <w:rsid w:val="001F5732"/>
    <w:rsid w:val="001F7EBD"/>
    <w:rsid w:val="00200991"/>
    <w:rsid w:val="00201119"/>
    <w:rsid w:val="0020167F"/>
    <w:rsid w:val="00201FD1"/>
    <w:rsid w:val="0020335C"/>
    <w:rsid w:val="002055C7"/>
    <w:rsid w:val="0020569C"/>
    <w:rsid w:val="00205C92"/>
    <w:rsid w:val="00206777"/>
    <w:rsid w:val="0020751E"/>
    <w:rsid w:val="00207F5C"/>
    <w:rsid w:val="002105CD"/>
    <w:rsid w:val="002145C8"/>
    <w:rsid w:val="00216383"/>
    <w:rsid w:val="002244D3"/>
    <w:rsid w:val="00224BB7"/>
    <w:rsid w:val="00225196"/>
    <w:rsid w:val="002254DD"/>
    <w:rsid w:val="00234ED5"/>
    <w:rsid w:val="0023625B"/>
    <w:rsid w:val="002369A8"/>
    <w:rsid w:val="00237105"/>
    <w:rsid w:val="0024051A"/>
    <w:rsid w:val="00241DAB"/>
    <w:rsid w:val="00242EC9"/>
    <w:rsid w:val="00244C16"/>
    <w:rsid w:val="0025024B"/>
    <w:rsid w:val="00253CC4"/>
    <w:rsid w:val="002547FB"/>
    <w:rsid w:val="0025756D"/>
    <w:rsid w:val="00257709"/>
    <w:rsid w:val="002578CB"/>
    <w:rsid w:val="00257EFB"/>
    <w:rsid w:val="002623E6"/>
    <w:rsid w:val="00263E1A"/>
    <w:rsid w:val="0026424E"/>
    <w:rsid w:val="00266372"/>
    <w:rsid w:val="00267627"/>
    <w:rsid w:val="00267A38"/>
    <w:rsid w:val="00272EAA"/>
    <w:rsid w:val="002735F1"/>
    <w:rsid w:val="0027381A"/>
    <w:rsid w:val="00275A73"/>
    <w:rsid w:val="0028075F"/>
    <w:rsid w:val="00281456"/>
    <w:rsid w:val="00282BF4"/>
    <w:rsid w:val="002842A2"/>
    <w:rsid w:val="00284850"/>
    <w:rsid w:val="002855C7"/>
    <w:rsid w:val="002855F6"/>
    <w:rsid w:val="00285746"/>
    <w:rsid w:val="0028656E"/>
    <w:rsid w:val="00287A8C"/>
    <w:rsid w:val="00287C72"/>
    <w:rsid w:val="002905B7"/>
    <w:rsid w:val="00290854"/>
    <w:rsid w:val="002909FF"/>
    <w:rsid w:val="00294837"/>
    <w:rsid w:val="002950D3"/>
    <w:rsid w:val="00296C14"/>
    <w:rsid w:val="002A1FD9"/>
    <w:rsid w:val="002A40A6"/>
    <w:rsid w:val="002A461A"/>
    <w:rsid w:val="002A47B3"/>
    <w:rsid w:val="002A5E40"/>
    <w:rsid w:val="002A5E4E"/>
    <w:rsid w:val="002A630B"/>
    <w:rsid w:val="002B0241"/>
    <w:rsid w:val="002B055D"/>
    <w:rsid w:val="002B1F53"/>
    <w:rsid w:val="002B3085"/>
    <w:rsid w:val="002B385C"/>
    <w:rsid w:val="002B4ECD"/>
    <w:rsid w:val="002B55C5"/>
    <w:rsid w:val="002B5B37"/>
    <w:rsid w:val="002B70C4"/>
    <w:rsid w:val="002B7266"/>
    <w:rsid w:val="002C0090"/>
    <w:rsid w:val="002C0CD4"/>
    <w:rsid w:val="002C0E51"/>
    <w:rsid w:val="002C2349"/>
    <w:rsid w:val="002C3231"/>
    <w:rsid w:val="002C6561"/>
    <w:rsid w:val="002C6752"/>
    <w:rsid w:val="002D148D"/>
    <w:rsid w:val="002D2E81"/>
    <w:rsid w:val="002D2EDF"/>
    <w:rsid w:val="002D30F5"/>
    <w:rsid w:val="002D31EE"/>
    <w:rsid w:val="002D521C"/>
    <w:rsid w:val="002D5FE9"/>
    <w:rsid w:val="002D62CF"/>
    <w:rsid w:val="002D7F69"/>
    <w:rsid w:val="002E06C0"/>
    <w:rsid w:val="002E22E6"/>
    <w:rsid w:val="002E47C8"/>
    <w:rsid w:val="002E5C53"/>
    <w:rsid w:val="002F1594"/>
    <w:rsid w:val="002F29B2"/>
    <w:rsid w:val="002F2DB0"/>
    <w:rsid w:val="002F424B"/>
    <w:rsid w:val="002F47FC"/>
    <w:rsid w:val="002F79A6"/>
    <w:rsid w:val="003063AA"/>
    <w:rsid w:val="00306754"/>
    <w:rsid w:val="0030726A"/>
    <w:rsid w:val="00310573"/>
    <w:rsid w:val="00310F3E"/>
    <w:rsid w:val="0031473E"/>
    <w:rsid w:val="00316592"/>
    <w:rsid w:val="00316671"/>
    <w:rsid w:val="00316DF6"/>
    <w:rsid w:val="00317C7C"/>
    <w:rsid w:val="00321554"/>
    <w:rsid w:val="0032181A"/>
    <w:rsid w:val="00321C95"/>
    <w:rsid w:val="00321CEF"/>
    <w:rsid w:val="003246F6"/>
    <w:rsid w:val="00324F77"/>
    <w:rsid w:val="00325951"/>
    <w:rsid w:val="00326114"/>
    <w:rsid w:val="003265F9"/>
    <w:rsid w:val="003307FD"/>
    <w:rsid w:val="003309F9"/>
    <w:rsid w:val="003313BB"/>
    <w:rsid w:val="0034017F"/>
    <w:rsid w:val="00340966"/>
    <w:rsid w:val="0034352C"/>
    <w:rsid w:val="0034393F"/>
    <w:rsid w:val="00343E9F"/>
    <w:rsid w:val="00345D83"/>
    <w:rsid w:val="00346874"/>
    <w:rsid w:val="00347E22"/>
    <w:rsid w:val="0035187C"/>
    <w:rsid w:val="00353007"/>
    <w:rsid w:val="003561AB"/>
    <w:rsid w:val="003609A7"/>
    <w:rsid w:val="00361E93"/>
    <w:rsid w:val="00361FEC"/>
    <w:rsid w:val="003631C2"/>
    <w:rsid w:val="00364721"/>
    <w:rsid w:val="00364957"/>
    <w:rsid w:val="003653B7"/>
    <w:rsid w:val="00372460"/>
    <w:rsid w:val="0037664F"/>
    <w:rsid w:val="00377A21"/>
    <w:rsid w:val="003814FB"/>
    <w:rsid w:val="00381E14"/>
    <w:rsid w:val="003903A4"/>
    <w:rsid w:val="00392B38"/>
    <w:rsid w:val="00395988"/>
    <w:rsid w:val="003964CA"/>
    <w:rsid w:val="00397D76"/>
    <w:rsid w:val="00397F12"/>
    <w:rsid w:val="003A0389"/>
    <w:rsid w:val="003A3A11"/>
    <w:rsid w:val="003A5652"/>
    <w:rsid w:val="003A78F3"/>
    <w:rsid w:val="003B03EA"/>
    <w:rsid w:val="003B24C4"/>
    <w:rsid w:val="003B5E3F"/>
    <w:rsid w:val="003C2EF5"/>
    <w:rsid w:val="003C4897"/>
    <w:rsid w:val="003C5B4E"/>
    <w:rsid w:val="003C7BE1"/>
    <w:rsid w:val="003D0D81"/>
    <w:rsid w:val="003D354E"/>
    <w:rsid w:val="003D39C3"/>
    <w:rsid w:val="003D4439"/>
    <w:rsid w:val="003D5B2D"/>
    <w:rsid w:val="003E1D4B"/>
    <w:rsid w:val="003E2E2A"/>
    <w:rsid w:val="003E4141"/>
    <w:rsid w:val="003E4645"/>
    <w:rsid w:val="003E5B0A"/>
    <w:rsid w:val="003F028B"/>
    <w:rsid w:val="003F10AC"/>
    <w:rsid w:val="003F16F2"/>
    <w:rsid w:val="003F1B08"/>
    <w:rsid w:val="003F232D"/>
    <w:rsid w:val="003F23CE"/>
    <w:rsid w:val="003F26D9"/>
    <w:rsid w:val="003F2AA9"/>
    <w:rsid w:val="003F4C72"/>
    <w:rsid w:val="003F68A3"/>
    <w:rsid w:val="00400F2C"/>
    <w:rsid w:val="00402A6D"/>
    <w:rsid w:val="00403886"/>
    <w:rsid w:val="00404342"/>
    <w:rsid w:val="0040716A"/>
    <w:rsid w:val="00407F68"/>
    <w:rsid w:val="0041077F"/>
    <w:rsid w:val="00411AAB"/>
    <w:rsid w:val="00411BBA"/>
    <w:rsid w:val="00414A9F"/>
    <w:rsid w:val="00422654"/>
    <w:rsid w:val="00430004"/>
    <w:rsid w:val="004331A4"/>
    <w:rsid w:val="00433FA7"/>
    <w:rsid w:val="00435CBB"/>
    <w:rsid w:val="00437003"/>
    <w:rsid w:val="00437B50"/>
    <w:rsid w:val="00437D27"/>
    <w:rsid w:val="0044107C"/>
    <w:rsid w:val="0044303A"/>
    <w:rsid w:val="00445B27"/>
    <w:rsid w:val="00446CB3"/>
    <w:rsid w:val="00450D88"/>
    <w:rsid w:val="00452DF0"/>
    <w:rsid w:val="00455BDE"/>
    <w:rsid w:val="00455C66"/>
    <w:rsid w:val="00461F10"/>
    <w:rsid w:val="004635D3"/>
    <w:rsid w:val="00463764"/>
    <w:rsid w:val="00463DB3"/>
    <w:rsid w:val="00465662"/>
    <w:rsid w:val="00465685"/>
    <w:rsid w:val="00465A27"/>
    <w:rsid w:val="00465D41"/>
    <w:rsid w:val="0046661D"/>
    <w:rsid w:val="00470990"/>
    <w:rsid w:val="00471974"/>
    <w:rsid w:val="004719AA"/>
    <w:rsid w:val="0047542E"/>
    <w:rsid w:val="0047606F"/>
    <w:rsid w:val="004809AD"/>
    <w:rsid w:val="00482090"/>
    <w:rsid w:val="00482C76"/>
    <w:rsid w:val="00484C20"/>
    <w:rsid w:val="00486052"/>
    <w:rsid w:val="00491EFC"/>
    <w:rsid w:val="00493E0A"/>
    <w:rsid w:val="0049490E"/>
    <w:rsid w:val="00497E68"/>
    <w:rsid w:val="004A1318"/>
    <w:rsid w:val="004A17FE"/>
    <w:rsid w:val="004A3A4F"/>
    <w:rsid w:val="004B27A3"/>
    <w:rsid w:val="004B27DC"/>
    <w:rsid w:val="004B5231"/>
    <w:rsid w:val="004B5ED7"/>
    <w:rsid w:val="004B6A2D"/>
    <w:rsid w:val="004C50A6"/>
    <w:rsid w:val="004C5462"/>
    <w:rsid w:val="004C595A"/>
    <w:rsid w:val="004C5FC4"/>
    <w:rsid w:val="004C6C8E"/>
    <w:rsid w:val="004C7676"/>
    <w:rsid w:val="004C77FA"/>
    <w:rsid w:val="004D156B"/>
    <w:rsid w:val="004D5871"/>
    <w:rsid w:val="004D5B88"/>
    <w:rsid w:val="004D5EE2"/>
    <w:rsid w:val="004D6605"/>
    <w:rsid w:val="004D66CD"/>
    <w:rsid w:val="004E0238"/>
    <w:rsid w:val="004E129F"/>
    <w:rsid w:val="004E139A"/>
    <w:rsid w:val="004E20E6"/>
    <w:rsid w:val="004E24DD"/>
    <w:rsid w:val="004E395C"/>
    <w:rsid w:val="004E5C30"/>
    <w:rsid w:val="004E730C"/>
    <w:rsid w:val="004F0A72"/>
    <w:rsid w:val="004F2388"/>
    <w:rsid w:val="004F2DD9"/>
    <w:rsid w:val="004F2EDA"/>
    <w:rsid w:val="004F31B6"/>
    <w:rsid w:val="004F503D"/>
    <w:rsid w:val="004F5BFD"/>
    <w:rsid w:val="004F7C73"/>
    <w:rsid w:val="005005DF"/>
    <w:rsid w:val="00500721"/>
    <w:rsid w:val="00500AC8"/>
    <w:rsid w:val="005013E6"/>
    <w:rsid w:val="00501BAD"/>
    <w:rsid w:val="00501E5B"/>
    <w:rsid w:val="00501F37"/>
    <w:rsid w:val="00505304"/>
    <w:rsid w:val="005060A1"/>
    <w:rsid w:val="00506E72"/>
    <w:rsid w:val="00507B02"/>
    <w:rsid w:val="00511CB9"/>
    <w:rsid w:val="0051210F"/>
    <w:rsid w:val="005131BE"/>
    <w:rsid w:val="005139A9"/>
    <w:rsid w:val="00515D1E"/>
    <w:rsid w:val="00520518"/>
    <w:rsid w:val="005208A7"/>
    <w:rsid w:val="0052279A"/>
    <w:rsid w:val="00524DD5"/>
    <w:rsid w:val="005257D9"/>
    <w:rsid w:val="00527A41"/>
    <w:rsid w:val="00531886"/>
    <w:rsid w:val="00531F5D"/>
    <w:rsid w:val="00532E3D"/>
    <w:rsid w:val="00533DCA"/>
    <w:rsid w:val="005342CA"/>
    <w:rsid w:val="00534655"/>
    <w:rsid w:val="00536A32"/>
    <w:rsid w:val="00540C55"/>
    <w:rsid w:val="00540F5E"/>
    <w:rsid w:val="005419B1"/>
    <w:rsid w:val="00542260"/>
    <w:rsid w:val="0054233D"/>
    <w:rsid w:val="00542587"/>
    <w:rsid w:val="00542BAF"/>
    <w:rsid w:val="00542CC3"/>
    <w:rsid w:val="005450F3"/>
    <w:rsid w:val="0054631F"/>
    <w:rsid w:val="005467C9"/>
    <w:rsid w:val="00551089"/>
    <w:rsid w:val="00552981"/>
    <w:rsid w:val="00554A42"/>
    <w:rsid w:val="00555D25"/>
    <w:rsid w:val="005577BB"/>
    <w:rsid w:val="0056021C"/>
    <w:rsid w:val="005605F5"/>
    <w:rsid w:val="00562106"/>
    <w:rsid w:val="00563E01"/>
    <w:rsid w:val="00564527"/>
    <w:rsid w:val="00564C2F"/>
    <w:rsid w:val="00564C9A"/>
    <w:rsid w:val="005652E4"/>
    <w:rsid w:val="00571593"/>
    <w:rsid w:val="00573AEA"/>
    <w:rsid w:val="00573BCA"/>
    <w:rsid w:val="00574926"/>
    <w:rsid w:val="00575293"/>
    <w:rsid w:val="0057636E"/>
    <w:rsid w:val="00584468"/>
    <w:rsid w:val="00591B16"/>
    <w:rsid w:val="00593777"/>
    <w:rsid w:val="00593842"/>
    <w:rsid w:val="00593C11"/>
    <w:rsid w:val="00595C02"/>
    <w:rsid w:val="005962AD"/>
    <w:rsid w:val="005A0CFD"/>
    <w:rsid w:val="005A3700"/>
    <w:rsid w:val="005A4490"/>
    <w:rsid w:val="005A5FCF"/>
    <w:rsid w:val="005A7082"/>
    <w:rsid w:val="005B356F"/>
    <w:rsid w:val="005B4155"/>
    <w:rsid w:val="005C38AB"/>
    <w:rsid w:val="005C4E46"/>
    <w:rsid w:val="005C5286"/>
    <w:rsid w:val="005C56DD"/>
    <w:rsid w:val="005C6747"/>
    <w:rsid w:val="005C7A7E"/>
    <w:rsid w:val="005D00CC"/>
    <w:rsid w:val="005D19E5"/>
    <w:rsid w:val="005D3801"/>
    <w:rsid w:val="005D513F"/>
    <w:rsid w:val="005D67A7"/>
    <w:rsid w:val="005D698D"/>
    <w:rsid w:val="005E158B"/>
    <w:rsid w:val="005E370D"/>
    <w:rsid w:val="005E654B"/>
    <w:rsid w:val="005E699A"/>
    <w:rsid w:val="005F04DD"/>
    <w:rsid w:val="005F32D3"/>
    <w:rsid w:val="005F4460"/>
    <w:rsid w:val="005F50DD"/>
    <w:rsid w:val="005F7132"/>
    <w:rsid w:val="0060632D"/>
    <w:rsid w:val="00613DD2"/>
    <w:rsid w:val="00617512"/>
    <w:rsid w:val="00617F9D"/>
    <w:rsid w:val="00624632"/>
    <w:rsid w:val="0062687F"/>
    <w:rsid w:val="00626F74"/>
    <w:rsid w:val="00631364"/>
    <w:rsid w:val="00631B74"/>
    <w:rsid w:val="006334FC"/>
    <w:rsid w:val="00634A86"/>
    <w:rsid w:val="00636CBE"/>
    <w:rsid w:val="006422D2"/>
    <w:rsid w:val="006444A4"/>
    <w:rsid w:val="00644FE7"/>
    <w:rsid w:val="00645388"/>
    <w:rsid w:val="00647332"/>
    <w:rsid w:val="0065403F"/>
    <w:rsid w:val="006547F6"/>
    <w:rsid w:val="00656530"/>
    <w:rsid w:val="0065696E"/>
    <w:rsid w:val="0066077D"/>
    <w:rsid w:val="0066094F"/>
    <w:rsid w:val="006639D8"/>
    <w:rsid w:val="00664E65"/>
    <w:rsid w:val="006654F0"/>
    <w:rsid w:val="00665726"/>
    <w:rsid w:val="00666E9B"/>
    <w:rsid w:val="00671599"/>
    <w:rsid w:val="0067281F"/>
    <w:rsid w:val="00673C22"/>
    <w:rsid w:val="006742F3"/>
    <w:rsid w:val="00676135"/>
    <w:rsid w:val="00676DBF"/>
    <w:rsid w:val="00677A6A"/>
    <w:rsid w:val="00677B67"/>
    <w:rsid w:val="00680CA0"/>
    <w:rsid w:val="006837C5"/>
    <w:rsid w:val="00684362"/>
    <w:rsid w:val="006868AF"/>
    <w:rsid w:val="00686A59"/>
    <w:rsid w:val="0068723C"/>
    <w:rsid w:val="006A0D58"/>
    <w:rsid w:val="006A0FE0"/>
    <w:rsid w:val="006A1269"/>
    <w:rsid w:val="006A4CD0"/>
    <w:rsid w:val="006A50AB"/>
    <w:rsid w:val="006A5C86"/>
    <w:rsid w:val="006A6D26"/>
    <w:rsid w:val="006B1B75"/>
    <w:rsid w:val="006B1E68"/>
    <w:rsid w:val="006B6937"/>
    <w:rsid w:val="006B73FF"/>
    <w:rsid w:val="006C2DEF"/>
    <w:rsid w:val="006C4FCF"/>
    <w:rsid w:val="006C52E0"/>
    <w:rsid w:val="006C654A"/>
    <w:rsid w:val="006C69B6"/>
    <w:rsid w:val="006C7BC1"/>
    <w:rsid w:val="006D094C"/>
    <w:rsid w:val="006D0F58"/>
    <w:rsid w:val="006D2A91"/>
    <w:rsid w:val="006D61E3"/>
    <w:rsid w:val="006D6A51"/>
    <w:rsid w:val="006E2232"/>
    <w:rsid w:val="006E67C1"/>
    <w:rsid w:val="006E6B82"/>
    <w:rsid w:val="006E723C"/>
    <w:rsid w:val="006E75C6"/>
    <w:rsid w:val="006F2DE5"/>
    <w:rsid w:val="006F366A"/>
    <w:rsid w:val="007000CF"/>
    <w:rsid w:val="00700475"/>
    <w:rsid w:val="007012F7"/>
    <w:rsid w:val="00701C34"/>
    <w:rsid w:val="007032C5"/>
    <w:rsid w:val="00703B1D"/>
    <w:rsid w:val="0070520A"/>
    <w:rsid w:val="00705643"/>
    <w:rsid w:val="00705AAD"/>
    <w:rsid w:val="00705CFF"/>
    <w:rsid w:val="007076BB"/>
    <w:rsid w:val="007104D2"/>
    <w:rsid w:val="00710730"/>
    <w:rsid w:val="0071147C"/>
    <w:rsid w:val="00712449"/>
    <w:rsid w:val="0071370C"/>
    <w:rsid w:val="00714F78"/>
    <w:rsid w:val="00721BE3"/>
    <w:rsid w:val="00722112"/>
    <w:rsid w:val="00726C85"/>
    <w:rsid w:val="0073040B"/>
    <w:rsid w:val="00730B47"/>
    <w:rsid w:val="00730FC7"/>
    <w:rsid w:val="007322B6"/>
    <w:rsid w:val="00732831"/>
    <w:rsid w:val="00732D9D"/>
    <w:rsid w:val="0073301A"/>
    <w:rsid w:val="00734965"/>
    <w:rsid w:val="00735BBD"/>
    <w:rsid w:val="00737440"/>
    <w:rsid w:val="00743B83"/>
    <w:rsid w:val="0074658E"/>
    <w:rsid w:val="007469B3"/>
    <w:rsid w:val="007471AB"/>
    <w:rsid w:val="0074773E"/>
    <w:rsid w:val="00747CD1"/>
    <w:rsid w:val="00747FBE"/>
    <w:rsid w:val="00750653"/>
    <w:rsid w:val="00751975"/>
    <w:rsid w:val="00752862"/>
    <w:rsid w:val="0075451B"/>
    <w:rsid w:val="00756685"/>
    <w:rsid w:val="00757F20"/>
    <w:rsid w:val="007605A2"/>
    <w:rsid w:val="00760D50"/>
    <w:rsid w:val="00760FEF"/>
    <w:rsid w:val="007628EE"/>
    <w:rsid w:val="00762F18"/>
    <w:rsid w:val="00763018"/>
    <w:rsid w:val="00764833"/>
    <w:rsid w:val="00770DDE"/>
    <w:rsid w:val="007716BD"/>
    <w:rsid w:val="00772C42"/>
    <w:rsid w:val="007737C7"/>
    <w:rsid w:val="00774306"/>
    <w:rsid w:val="007803F9"/>
    <w:rsid w:val="0078199F"/>
    <w:rsid w:val="00782D85"/>
    <w:rsid w:val="00782F2F"/>
    <w:rsid w:val="0078693E"/>
    <w:rsid w:val="00790891"/>
    <w:rsid w:val="0079244D"/>
    <w:rsid w:val="00792D3B"/>
    <w:rsid w:val="00792EA7"/>
    <w:rsid w:val="00796DC2"/>
    <w:rsid w:val="007978F1"/>
    <w:rsid w:val="007A0627"/>
    <w:rsid w:val="007A0E8F"/>
    <w:rsid w:val="007A249E"/>
    <w:rsid w:val="007A24BC"/>
    <w:rsid w:val="007A2645"/>
    <w:rsid w:val="007A34F7"/>
    <w:rsid w:val="007A39DD"/>
    <w:rsid w:val="007A3C87"/>
    <w:rsid w:val="007A3D55"/>
    <w:rsid w:val="007A3FF9"/>
    <w:rsid w:val="007A4597"/>
    <w:rsid w:val="007A4D45"/>
    <w:rsid w:val="007A58BC"/>
    <w:rsid w:val="007A63BC"/>
    <w:rsid w:val="007B0417"/>
    <w:rsid w:val="007B28E5"/>
    <w:rsid w:val="007B312B"/>
    <w:rsid w:val="007B3DD4"/>
    <w:rsid w:val="007B4175"/>
    <w:rsid w:val="007B5399"/>
    <w:rsid w:val="007B5A07"/>
    <w:rsid w:val="007B63C5"/>
    <w:rsid w:val="007B769F"/>
    <w:rsid w:val="007B79AE"/>
    <w:rsid w:val="007C1C0C"/>
    <w:rsid w:val="007C334C"/>
    <w:rsid w:val="007C362B"/>
    <w:rsid w:val="007C3A7C"/>
    <w:rsid w:val="007C4DE5"/>
    <w:rsid w:val="007C5522"/>
    <w:rsid w:val="007C799E"/>
    <w:rsid w:val="007C7F07"/>
    <w:rsid w:val="007D3882"/>
    <w:rsid w:val="007D63FB"/>
    <w:rsid w:val="007D69EC"/>
    <w:rsid w:val="007D6F2C"/>
    <w:rsid w:val="007E0E03"/>
    <w:rsid w:val="007E1692"/>
    <w:rsid w:val="007E2554"/>
    <w:rsid w:val="007E3586"/>
    <w:rsid w:val="007E6351"/>
    <w:rsid w:val="007E7E4E"/>
    <w:rsid w:val="007F180D"/>
    <w:rsid w:val="007F1EDC"/>
    <w:rsid w:val="007F4A78"/>
    <w:rsid w:val="007F5D6C"/>
    <w:rsid w:val="007F70F8"/>
    <w:rsid w:val="007F7C73"/>
    <w:rsid w:val="008043FD"/>
    <w:rsid w:val="008046AA"/>
    <w:rsid w:val="008106EF"/>
    <w:rsid w:val="008116ED"/>
    <w:rsid w:val="008129AA"/>
    <w:rsid w:val="00813067"/>
    <w:rsid w:val="008130D3"/>
    <w:rsid w:val="008165D9"/>
    <w:rsid w:val="00820738"/>
    <w:rsid w:val="00821628"/>
    <w:rsid w:val="00824309"/>
    <w:rsid w:val="00824A6F"/>
    <w:rsid w:val="00825CF5"/>
    <w:rsid w:val="00827B90"/>
    <w:rsid w:val="00831F5F"/>
    <w:rsid w:val="0083227B"/>
    <w:rsid w:val="00833C85"/>
    <w:rsid w:val="00833D2B"/>
    <w:rsid w:val="00833FCB"/>
    <w:rsid w:val="00834FE7"/>
    <w:rsid w:val="00835FED"/>
    <w:rsid w:val="00837269"/>
    <w:rsid w:val="00840627"/>
    <w:rsid w:val="00840E89"/>
    <w:rsid w:val="008432DC"/>
    <w:rsid w:val="00843AC7"/>
    <w:rsid w:val="00843BE9"/>
    <w:rsid w:val="00844133"/>
    <w:rsid w:val="00845C8A"/>
    <w:rsid w:val="00846E23"/>
    <w:rsid w:val="00855FA0"/>
    <w:rsid w:val="008566C3"/>
    <w:rsid w:val="008570B3"/>
    <w:rsid w:val="00861F02"/>
    <w:rsid w:val="00862451"/>
    <w:rsid w:val="00863D1F"/>
    <w:rsid w:val="008654B2"/>
    <w:rsid w:val="00871025"/>
    <w:rsid w:val="00871B3B"/>
    <w:rsid w:val="0087318E"/>
    <w:rsid w:val="00873590"/>
    <w:rsid w:val="00873ACD"/>
    <w:rsid w:val="008752BD"/>
    <w:rsid w:val="00876DAE"/>
    <w:rsid w:val="00880CB2"/>
    <w:rsid w:val="00881323"/>
    <w:rsid w:val="00882238"/>
    <w:rsid w:val="008828FB"/>
    <w:rsid w:val="00884462"/>
    <w:rsid w:val="00890493"/>
    <w:rsid w:val="00890825"/>
    <w:rsid w:val="00890D1A"/>
    <w:rsid w:val="00890F7E"/>
    <w:rsid w:val="008915BE"/>
    <w:rsid w:val="00891CEC"/>
    <w:rsid w:val="00892BF5"/>
    <w:rsid w:val="00892D95"/>
    <w:rsid w:val="008933F7"/>
    <w:rsid w:val="008944D9"/>
    <w:rsid w:val="00894765"/>
    <w:rsid w:val="0089575F"/>
    <w:rsid w:val="00895886"/>
    <w:rsid w:val="00895D58"/>
    <w:rsid w:val="008971E9"/>
    <w:rsid w:val="008A2102"/>
    <w:rsid w:val="008A2799"/>
    <w:rsid w:val="008A3C03"/>
    <w:rsid w:val="008A4632"/>
    <w:rsid w:val="008A79EC"/>
    <w:rsid w:val="008B0B15"/>
    <w:rsid w:val="008B6E98"/>
    <w:rsid w:val="008B70C0"/>
    <w:rsid w:val="008C0220"/>
    <w:rsid w:val="008C2C4D"/>
    <w:rsid w:val="008C45C0"/>
    <w:rsid w:val="008C6F89"/>
    <w:rsid w:val="008C7128"/>
    <w:rsid w:val="008C7CCF"/>
    <w:rsid w:val="008D2F6B"/>
    <w:rsid w:val="008D322D"/>
    <w:rsid w:val="008E3565"/>
    <w:rsid w:val="008E4013"/>
    <w:rsid w:val="008F1302"/>
    <w:rsid w:val="008F139F"/>
    <w:rsid w:val="008F7558"/>
    <w:rsid w:val="00902AE4"/>
    <w:rsid w:val="00905F77"/>
    <w:rsid w:val="009138B1"/>
    <w:rsid w:val="00914506"/>
    <w:rsid w:val="00914940"/>
    <w:rsid w:val="009158A1"/>
    <w:rsid w:val="00921543"/>
    <w:rsid w:val="00921FAF"/>
    <w:rsid w:val="00922726"/>
    <w:rsid w:val="00923540"/>
    <w:rsid w:val="0092522C"/>
    <w:rsid w:val="00925271"/>
    <w:rsid w:val="0092678C"/>
    <w:rsid w:val="00927EBC"/>
    <w:rsid w:val="00930EED"/>
    <w:rsid w:val="009330BB"/>
    <w:rsid w:val="00933A0B"/>
    <w:rsid w:val="00933BE4"/>
    <w:rsid w:val="0093679E"/>
    <w:rsid w:val="00937DC0"/>
    <w:rsid w:val="00937E06"/>
    <w:rsid w:val="00942046"/>
    <w:rsid w:val="00942B13"/>
    <w:rsid w:val="00944DC5"/>
    <w:rsid w:val="009452BA"/>
    <w:rsid w:val="00946FDA"/>
    <w:rsid w:val="00947E41"/>
    <w:rsid w:val="00951053"/>
    <w:rsid w:val="009515A4"/>
    <w:rsid w:val="00952466"/>
    <w:rsid w:val="00953FAC"/>
    <w:rsid w:val="009566D0"/>
    <w:rsid w:val="0095705A"/>
    <w:rsid w:val="00960870"/>
    <w:rsid w:val="00960F10"/>
    <w:rsid w:val="009611A7"/>
    <w:rsid w:val="0096449F"/>
    <w:rsid w:val="00964926"/>
    <w:rsid w:val="009657BF"/>
    <w:rsid w:val="00965BA0"/>
    <w:rsid w:val="009679D4"/>
    <w:rsid w:val="00967E6D"/>
    <w:rsid w:val="009701BE"/>
    <w:rsid w:val="00971FD5"/>
    <w:rsid w:val="00973487"/>
    <w:rsid w:val="009737A3"/>
    <w:rsid w:val="00975D8E"/>
    <w:rsid w:val="009776C0"/>
    <w:rsid w:val="00982BB0"/>
    <w:rsid w:val="00985FC3"/>
    <w:rsid w:val="009862C4"/>
    <w:rsid w:val="00986634"/>
    <w:rsid w:val="00986F79"/>
    <w:rsid w:val="00987CC3"/>
    <w:rsid w:val="00987F88"/>
    <w:rsid w:val="00990441"/>
    <w:rsid w:val="00993066"/>
    <w:rsid w:val="0099364A"/>
    <w:rsid w:val="009A01CC"/>
    <w:rsid w:val="009A0B7A"/>
    <w:rsid w:val="009A0C2A"/>
    <w:rsid w:val="009A3C8E"/>
    <w:rsid w:val="009A4649"/>
    <w:rsid w:val="009A5828"/>
    <w:rsid w:val="009A599A"/>
    <w:rsid w:val="009A5CCB"/>
    <w:rsid w:val="009A72A3"/>
    <w:rsid w:val="009A7506"/>
    <w:rsid w:val="009A7BB2"/>
    <w:rsid w:val="009B0653"/>
    <w:rsid w:val="009B1DF1"/>
    <w:rsid w:val="009B393B"/>
    <w:rsid w:val="009B47DB"/>
    <w:rsid w:val="009C0F84"/>
    <w:rsid w:val="009C225A"/>
    <w:rsid w:val="009C2A6C"/>
    <w:rsid w:val="009C641D"/>
    <w:rsid w:val="009D11AB"/>
    <w:rsid w:val="009D11D1"/>
    <w:rsid w:val="009D1F10"/>
    <w:rsid w:val="009D332C"/>
    <w:rsid w:val="009E1A63"/>
    <w:rsid w:val="009E2792"/>
    <w:rsid w:val="009E31CF"/>
    <w:rsid w:val="009E41F9"/>
    <w:rsid w:val="009E45E6"/>
    <w:rsid w:val="009E55DA"/>
    <w:rsid w:val="009F45B7"/>
    <w:rsid w:val="009F4F50"/>
    <w:rsid w:val="009F538E"/>
    <w:rsid w:val="009F6881"/>
    <w:rsid w:val="009F762E"/>
    <w:rsid w:val="00A01BB7"/>
    <w:rsid w:val="00A0409E"/>
    <w:rsid w:val="00A0534C"/>
    <w:rsid w:val="00A055C4"/>
    <w:rsid w:val="00A07536"/>
    <w:rsid w:val="00A07DA5"/>
    <w:rsid w:val="00A14C22"/>
    <w:rsid w:val="00A1697C"/>
    <w:rsid w:val="00A205B3"/>
    <w:rsid w:val="00A206D7"/>
    <w:rsid w:val="00A208A1"/>
    <w:rsid w:val="00A2295A"/>
    <w:rsid w:val="00A2382A"/>
    <w:rsid w:val="00A279FF"/>
    <w:rsid w:val="00A27B1D"/>
    <w:rsid w:val="00A31C81"/>
    <w:rsid w:val="00A331AD"/>
    <w:rsid w:val="00A34A95"/>
    <w:rsid w:val="00A35164"/>
    <w:rsid w:val="00A3656D"/>
    <w:rsid w:val="00A36EC6"/>
    <w:rsid w:val="00A3762D"/>
    <w:rsid w:val="00A40BE8"/>
    <w:rsid w:val="00A41631"/>
    <w:rsid w:val="00A4412D"/>
    <w:rsid w:val="00A52EFE"/>
    <w:rsid w:val="00A531B0"/>
    <w:rsid w:val="00A53D5A"/>
    <w:rsid w:val="00A54623"/>
    <w:rsid w:val="00A551EE"/>
    <w:rsid w:val="00A55628"/>
    <w:rsid w:val="00A57022"/>
    <w:rsid w:val="00A575D2"/>
    <w:rsid w:val="00A579BC"/>
    <w:rsid w:val="00A600C1"/>
    <w:rsid w:val="00A608A4"/>
    <w:rsid w:val="00A60E20"/>
    <w:rsid w:val="00A60FB4"/>
    <w:rsid w:val="00A6131B"/>
    <w:rsid w:val="00A64B06"/>
    <w:rsid w:val="00A6570C"/>
    <w:rsid w:val="00A6646D"/>
    <w:rsid w:val="00A70C10"/>
    <w:rsid w:val="00A74FAB"/>
    <w:rsid w:val="00A7518A"/>
    <w:rsid w:val="00A75556"/>
    <w:rsid w:val="00A763F7"/>
    <w:rsid w:val="00A773FC"/>
    <w:rsid w:val="00A776F2"/>
    <w:rsid w:val="00A8047E"/>
    <w:rsid w:val="00A80893"/>
    <w:rsid w:val="00A80FF7"/>
    <w:rsid w:val="00A817AE"/>
    <w:rsid w:val="00A83276"/>
    <w:rsid w:val="00A8386D"/>
    <w:rsid w:val="00A86BC7"/>
    <w:rsid w:val="00A913B8"/>
    <w:rsid w:val="00A93097"/>
    <w:rsid w:val="00A955C6"/>
    <w:rsid w:val="00A96404"/>
    <w:rsid w:val="00A97386"/>
    <w:rsid w:val="00AA040C"/>
    <w:rsid w:val="00AA1942"/>
    <w:rsid w:val="00AA3557"/>
    <w:rsid w:val="00AA36E5"/>
    <w:rsid w:val="00AA561D"/>
    <w:rsid w:val="00AA5E35"/>
    <w:rsid w:val="00AA5FFD"/>
    <w:rsid w:val="00AB1588"/>
    <w:rsid w:val="00AB1BEB"/>
    <w:rsid w:val="00AB32DA"/>
    <w:rsid w:val="00AC2210"/>
    <w:rsid w:val="00AC3A30"/>
    <w:rsid w:val="00AC50DF"/>
    <w:rsid w:val="00AC5F52"/>
    <w:rsid w:val="00AC624A"/>
    <w:rsid w:val="00AC6964"/>
    <w:rsid w:val="00AD0742"/>
    <w:rsid w:val="00AD2F16"/>
    <w:rsid w:val="00AD3F1A"/>
    <w:rsid w:val="00AD48CF"/>
    <w:rsid w:val="00AD77FE"/>
    <w:rsid w:val="00AE0443"/>
    <w:rsid w:val="00AE0FAA"/>
    <w:rsid w:val="00AE1EB3"/>
    <w:rsid w:val="00AF3CE1"/>
    <w:rsid w:val="00AF50B6"/>
    <w:rsid w:val="00AF67D2"/>
    <w:rsid w:val="00B045CC"/>
    <w:rsid w:val="00B049C6"/>
    <w:rsid w:val="00B06F13"/>
    <w:rsid w:val="00B10BBD"/>
    <w:rsid w:val="00B1335F"/>
    <w:rsid w:val="00B1382A"/>
    <w:rsid w:val="00B22699"/>
    <w:rsid w:val="00B2496D"/>
    <w:rsid w:val="00B2678C"/>
    <w:rsid w:val="00B27DFC"/>
    <w:rsid w:val="00B30562"/>
    <w:rsid w:val="00B3112B"/>
    <w:rsid w:val="00B346CE"/>
    <w:rsid w:val="00B4153F"/>
    <w:rsid w:val="00B4279B"/>
    <w:rsid w:val="00B431F0"/>
    <w:rsid w:val="00B45935"/>
    <w:rsid w:val="00B47409"/>
    <w:rsid w:val="00B47DC1"/>
    <w:rsid w:val="00B536A2"/>
    <w:rsid w:val="00B61900"/>
    <w:rsid w:val="00B63A91"/>
    <w:rsid w:val="00B67191"/>
    <w:rsid w:val="00B71D63"/>
    <w:rsid w:val="00B72CEC"/>
    <w:rsid w:val="00B73CE1"/>
    <w:rsid w:val="00B74A7A"/>
    <w:rsid w:val="00B752E8"/>
    <w:rsid w:val="00B75684"/>
    <w:rsid w:val="00B75EE0"/>
    <w:rsid w:val="00B7648E"/>
    <w:rsid w:val="00B774F3"/>
    <w:rsid w:val="00B77557"/>
    <w:rsid w:val="00B80128"/>
    <w:rsid w:val="00B8040D"/>
    <w:rsid w:val="00B841A4"/>
    <w:rsid w:val="00B842D9"/>
    <w:rsid w:val="00B842ED"/>
    <w:rsid w:val="00B865BE"/>
    <w:rsid w:val="00B87A9F"/>
    <w:rsid w:val="00B93B08"/>
    <w:rsid w:val="00B96F45"/>
    <w:rsid w:val="00B97547"/>
    <w:rsid w:val="00B97E8E"/>
    <w:rsid w:val="00BA293A"/>
    <w:rsid w:val="00BA29F1"/>
    <w:rsid w:val="00BA3408"/>
    <w:rsid w:val="00BA53DF"/>
    <w:rsid w:val="00BA6ABE"/>
    <w:rsid w:val="00BA77E5"/>
    <w:rsid w:val="00BB6046"/>
    <w:rsid w:val="00BC194E"/>
    <w:rsid w:val="00BC2F50"/>
    <w:rsid w:val="00BC3C29"/>
    <w:rsid w:val="00BC6B7D"/>
    <w:rsid w:val="00BC727C"/>
    <w:rsid w:val="00BD15D7"/>
    <w:rsid w:val="00BD360D"/>
    <w:rsid w:val="00BD41FD"/>
    <w:rsid w:val="00BD49B3"/>
    <w:rsid w:val="00BD560D"/>
    <w:rsid w:val="00BE011E"/>
    <w:rsid w:val="00BE0A61"/>
    <w:rsid w:val="00BE3568"/>
    <w:rsid w:val="00BE42EB"/>
    <w:rsid w:val="00BE55BE"/>
    <w:rsid w:val="00BE5B55"/>
    <w:rsid w:val="00BF0724"/>
    <w:rsid w:val="00BF0E9E"/>
    <w:rsid w:val="00BF1210"/>
    <w:rsid w:val="00BF16D1"/>
    <w:rsid w:val="00BF435E"/>
    <w:rsid w:val="00BF52EC"/>
    <w:rsid w:val="00C01510"/>
    <w:rsid w:val="00C032BC"/>
    <w:rsid w:val="00C058BC"/>
    <w:rsid w:val="00C05F38"/>
    <w:rsid w:val="00C0773D"/>
    <w:rsid w:val="00C10058"/>
    <w:rsid w:val="00C10472"/>
    <w:rsid w:val="00C12590"/>
    <w:rsid w:val="00C12DD1"/>
    <w:rsid w:val="00C13B8F"/>
    <w:rsid w:val="00C145BD"/>
    <w:rsid w:val="00C164C5"/>
    <w:rsid w:val="00C179B6"/>
    <w:rsid w:val="00C215AF"/>
    <w:rsid w:val="00C2241A"/>
    <w:rsid w:val="00C244BA"/>
    <w:rsid w:val="00C277AA"/>
    <w:rsid w:val="00C3039D"/>
    <w:rsid w:val="00C30BAC"/>
    <w:rsid w:val="00C32E6D"/>
    <w:rsid w:val="00C33BDA"/>
    <w:rsid w:val="00C34A7C"/>
    <w:rsid w:val="00C35216"/>
    <w:rsid w:val="00C40716"/>
    <w:rsid w:val="00C44FCA"/>
    <w:rsid w:val="00C46679"/>
    <w:rsid w:val="00C47B98"/>
    <w:rsid w:val="00C51469"/>
    <w:rsid w:val="00C529F1"/>
    <w:rsid w:val="00C530DC"/>
    <w:rsid w:val="00C5331F"/>
    <w:rsid w:val="00C537B2"/>
    <w:rsid w:val="00C55717"/>
    <w:rsid w:val="00C565D2"/>
    <w:rsid w:val="00C56BC4"/>
    <w:rsid w:val="00C57186"/>
    <w:rsid w:val="00C6027D"/>
    <w:rsid w:val="00C617CB"/>
    <w:rsid w:val="00C61E9E"/>
    <w:rsid w:val="00C62658"/>
    <w:rsid w:val="00C63125"/>
    <w:rsid w:val="00C646C1"/>
    <w:rsid w:val="00C70B47"/>
    <w:rsid w:val="00C75947"/>
    <w:rsid w:val="00C76E85"/>
    <w:rsid w:val="00C77E41"/>
    <w:rsid w:val="00C811F0"/>
    <w:rsid w:val="00C816AE"/>
    <w:rsid w:val="00C82085"/>
    <w:rsid w:val="00C82E4C"/>
    <w:rsid w:val="00C83854"/>
    <w:rsid w:val="00C83989"/>
    <w:rsid w:val="00C845D2"/>
    <w:rsid w:val="00C8782D"/>
    <w:rsid w:val="00C901AD"/>
    <w:rsid w:val="00C90D1A"/>
    <w:rsid w:val="00C9500F"/>
    <w:rsid w:val="00C96143"/>
    <w:rsid w:val="00C96773"/>
    <w:rsid w:val="00C97D5A"/>
    <w:rsid w:val="00CA11CE"/>
    <w:rsid w:val="00CA1ABE"/>
    <w:rsid w:val="00CA27F8"/>
    <w:rsid w:val="00CA31D9"/>
    <w:rsid w:val="00CA7C05"/>
    <w:rsid w:val="00CB2904"/>
    <w:rsid w:val="00CB3ACC"/>
    <w:rsid w:val="00CB3F07"/>
    <w:rsid w:val="00CB4880"/>
    <w:rsid w:val="00CB4EC1"/>
    <w:rsid w:val="00CC0401"/>
    <w:rsid w:val="00CC460C"/>
    <w:rsid w:val="00CC4921"/>
    <w:rsid w:val="00CC5892"/>
    <w:rsid w:val="00CC6B83"/>
    <w:rsid w:val="00CC7EEA"/>
    <w:rsid w:val="00CD13BE"/>
    <w:rsid w:val="00CD1BDC"/>
    <w:rsid w:val="00CD4083"/>
    <w:rsid w:val="00CD467E"/>
    <w:rsid w:val="00CD7A21"/>
    <w:rsid w:val="00CE1306"/>
    <w:rsid w:val="00CE351B"/>
    <w:rsid w:val="00CE501C"/>
    <w:rsid w:val="00CE65B9"/>
    <w:rsid w:val="00CE6657"/>
    <w:rsid w:val="00CF05E9"/>
    <w:rsid w:val="00CF2884"/>
    <w:rsid w:val="00CF3924"/>
    <w:rsid w:val="00CF3C65"/>
    <w:rsid w:val="00CF58FA"/>
    <w:rsid w:val="00CF7634"/>
    <w:rsid w:val="00D01042"/>
    <w:rsid w:val="00D04243"/>
    <w:rsid w:val="00D0546C"/>
    <w:rsid w:val="00D05C64"/>
    <w:rsid w:val="00D0623F"/>
    <w:rsid w:val="00D1041F"/>
    <w:rsid w:val="00D11A12"/>
    <w:rsid w:val="00D11B89"/>
    <w:rsid w:val="00D131C3"/>
    <w:rsid w:val="00D15B2A"/>
    <w:rsid w:val="00D20D94"/>
    <w:rsid w:val="00D250DD"/>
    <w:rsid w:val="00D254E7"/>
    <w:rsid w:val="00D259B6"/>
    <w:rsid w:val="00D25F16"/>
    <w:rsid w:val="00D26302"/>
    <w:rsid w:val="00D27882"/>
    <w:rsid w:val="00D31929"/>
    <w:rsid w:val="00D31DF3"/>
    <w:rsid w:val="00D32230"/>
    <w:rsid w:val="00D337B0"/>
    <w:rsid w:val="00D33D98"/>
    <w:rsid w:val="00D34466"/>
    <w:rsid w:val="00D36962"/>
    <w:rsid w:val="00D3794E"/>
    <w:rsid w:val="00D410A9"/>
    <w:rsid w:val="00D41238"/>
    <w:rsid w:val="00D41666"/>
    <w:rsid w:val="00D46EF9"/>
    <w:rsid w:val="00D4711A"/>
    <w:rsid w:val="00D5018F"/>
    <w:rsid w:val="00D54450"/>
    <w:rsid w:val="00D54857"/>
    <w:rsid w:val="00D55F3B"/>
    <w:rsid w:val="00D5675B"/>
    <w:rsid w:val="00D57663"/>
    <w:rsid w:val="00D57A0F"/>
    <w:rsid w:val="00D62A4E"/>
    <w:rsid w:val="00D63117"/>
    <w:rsid w:val="00D64837"/>
    <w:rsid w:val="00D64C54"/>
    <w:rsid w:val="00D65F8D"/>
    <w:rsid w:val="00D6681F"/>
    <w:rsid w:val="00D77384"/>
    <w:rsid w:val="00D800F7"/>
    <w:rsid w:val="00D8025E"/>
    <w:rsid w:val="00D80C28"/>
    <w:rsid w:val="00D81462"/>
    <w:rsid w:val="00D827FC"/>
    <w:rsid w:val="00D83D32"/>
    <w:rsid w:val="00D85CD5"/>
    <w:rsid w:val="00D871E3"/>
    <w:rsid w:val="00D900CC"/>
    <w:rsid w:val="00D90860"/>
    <w:rsid w:val="00D91C78"/>
    <w:rsid w:val="00D91E8A"/>
    <w:rsid w:val="00D96328"/>
    <w:rsid w:val="00DA25AA"/>
    <w:rsid w:val="00DA508C"/>
    <w:rsid w:val="00DA5600"/>
    <w:rsid w:val="00DA5A46"/>
    <w:rsid w:val="00DA69E1"/>
    <w:rsid w:val="00DB4618"/>
    <w:rsid w:val="00DB51A6"/>
    <w:rsid w:val="00DB69F0"/>
    <w:rsid w:val="00DC4F28"/>
    <w:rsid w:val="00DC5009"/>
    <w:rsid w:val="00DD0749"/>
    <w:rsid w:val="00DD1D11"/>
    <w:rsid w:val="00DD37B4"/>
    <w:rsid w:val="00DD3BA6"/>
    <w:rsid w:val="00DD7E4D"/>
    <w:rsid w:val="00DD7F9D"/>
    <w:rsid w:val="00DE0505"/>
    <w:rsid w:val="00DE1535"/>
    <w:rsid w:val="00DE2668"/>
    <w:rsid w:val="00DE2A28"/>
    <w:rsid w:val="00DE453A"/>
    <w:rsid w:val="00DE4FEB"/>
    <w:rsid w:val="00DE520C"/>
    <w:rsid w:val="00DE603D"/>
    <w:rsid w:val="00DE74C7"/>
    <w:rsid w:val="00DF1B02"/>
    <w:rsid w:val="00DF29FD"/>
    <w:rsid w:val="00DF2A1B"/>
    <w:rsid w:val="00DF2D6A"/>
    <w:rsid w:val="00DF475B"/>
    <w:rsid w:val="00DF4C81"/>
    <w:rsid w:val="00DF50BF"/>
    <w:rsid w:val="00E0117E"/>
    <w:rsid w:val="00E011E2"/>
    <w:rsid w:val="00E012EA"/>
    <w:rsid w:val="00E013A6"/>
    <w:rsid w:val="00E0261C"/>
    <w:rsid w:val="00E048E1"/>
    <w:rsid w:val="00E05CCE"/>
    <w:rsid w:val="00E10066"/>
    <w:rsid w:val="00E14422"/>
    <w:rsid w:val="00E20113"/>
    <w:rsid w:val="00E20215"/>
    <w:rsid w:val="00E213B6"/>
    <w:rsid w:val="00E2524E"/>
    <w:rsid w:val="00E264EE"/>
    <w:rsid w:val="00E30A7A"/>
    <w:rsid w:val="00E30B41"/>
    <w:rsid w:val="00E30ECD"/>
    <w:rsid w:val="00E31263"/>
    <w:rsid w:val="00E31B4A"/>
    <w:rsid w:val="00E33583"/>
    <w:rsid w:val="00E3368B"/>
    <w:rsid w:val="00E337C2"/>
    <w:rsid w:val="00E33876"/>
    <w:rsid w:val="00E3597A"/>
    <w:rsid w:val="00E412FE"/>
    <w:rsid w:val="00E44C4F"/>
    <w:rsid w:val="00E45CDB"/>
    <w:rsid w:val="00E45FBF"/>
    <w:rsid w:val="00E51087"/>
    <w:rsid w:val="00E51718"/>
    <w:rsid w:val="00E51A1A"/>
    <w:rsid w:val="00E52271"/>
    <w:rsid w:val="00E60B0B"/>
    <w:rsid w:val="00E60D37"/>
    <w:rsid w:val="00E624EA"/>
    <w:rsid w:val="00E63A0E"/>
    <w:rsid w:val="00E64751"/>
    <w:rsid w:val="00E70661"/>
    <w:rsid w:val="00E71497"/>
    <w:rsid w:val="00E7262D"/>
    <w:rsid w:val="00E72ED0"/>
    <w:rsid w:val="00E731D4"/>
    <w:rsid w:val="00E75693"/>
    <w:rsid w:val="00E759E0"/>
    <w:rsid w:val="00E770FA"/>
    <w:rsid w:val="00E772C2"/>
    <w:rsid w:val="00E8232E"/>
    <w:rsid w:val="00E840CA"/>
    <w:rsid w:val="00E8426C"/>
    <w:rsid w:val="00E84C22"/>
    <w:rsid w:val="00E85486"/>
    <w:rsid w:val="00E85CE9"/>
    <w:rsid w:val="00E86F26"/>
    <w:rsid w:val="00E91474"/>
    <w:rsid w:val="00E9158D"/>
    <w:rsid w:val="00E93A29"/>
    <w:rsid w:val="00E93BB7"/>
    <w:rsid w:val="00E96E09"/>
    <w:rsid w:val="00EA23D2"/>
    <w:rsid w:val="00EA579A"/>
    <w:rsid w:val="00EA6CDF"/>
    <w:rsid w:val="00EA708B"/>
    <w:rsid w:val="00EA75B9"/>
    <w:rsid w:val="00EB01A4"/>
    <w:rsid w:val="00EB3042"/>
    <w:rsid w:val="00EB3FDB"/>
    <w:rsid w:val="00EB4317"/>
    <w:rsid w:val="00EB5853"/>
    <w:rsid w:val="00EB78D7"/>
    <w:rsid w:val="00EC0CF1"/>
    <w:rsid w:val="00EC10F8"/>
    <w:rsid w:val="00EC2E43"/>
    <w:rsid w:val="00EC31AC"/>
    <w:rsid w:val="00EC39FF"/>
    <w:rsid w:val="00EC43A1"/>
    <w:rsid w:val="00EC4CB5"/>
    <w:rsid w:val="00EC5EAF"/>
    <w:rsid w:val="00EC6021"/>
    <w:rsid w:val="00EC6F30"/>
    <w:rsid w:val="00ED25F5"/>
    <w:rsid w:val="00ED2D36"/>
    <w:rsid w:val="00ED407A"/>
    <w:rsid w:val="00ED47B5"/>
    <w:rsid w:val="00EE2906"/>
    <w:rsid w:val="00EE2D84"/>
    <w:rsid w:val="00EE353C"/>
    <w:rsid w:val="00EE4E08"/>
    <w:rsid w:val="00EE57CA"/>
    <w:rsid w:val="00EE6C34"/>
    <w:rsid w:val="00EF2A3E"/>
    <w:rsid w:val="00EF32A2"/>
    <w:rsid w:val="00EF56F8"/>
    <w:rsid w:val="00EF67F2"/>
    <w:rsid w:val="00F04A89"/>
    <w:rsid w:val="00F05445"/>
    <w:rsid w:val="00F056B0"/>
    <w:rsid w:val="00F06236"/>
    <w:rsid w:val="00F108F4"/>
    <w:rsid w:val="00F1107A"/>
    <w:rsid w:val="00F11729"/>
    <w:rsid w:val="00F144A4"/>
    <w:rsid w:val="00F17ADD"/>
    <w:rsid w:val="00F17E29"/>
    <w:rsid w:val="00F23F9F"/>
    <w:rsid w:val="00F27C9A"/>
    <w:rsid w:val="00F3083C"/>
    <w:rsid w:val="00F31085"/>
    <w:rsid w:val="00F34796"/>
    <w:rsid w:val="00F37564"/>
    <w:rsid w:val="00F37F72"/>
    <w:rsid w:val="00F40B2D"/>
    <w:rsid w:val="00F43255"/>
    <w:rsid w:val="00F4393D"/>
    <w:rsid w:val="00F43F60"/>
    <w:rsid w:val="00F44C02"/>
    <w:rsid w:val="00F45C42"/>
    <w:rsid w:val="00F51903"/>
    <w:rsid w:val="00F52453"/>
    <w:rsid w:val="00F54BE8"/>
    <w:rsid w:val="00F57C35"/>
    <w:rsid w:val="00F57F96"/>
    <w:rsid w:val="00F60CC5"/>
    <w:rsid w:val="00F60F68"/>
    <w:rsid w:val="00F63D05"/>
    <w:rsid w:val="00F65B3D"/>
    <w:rsid w:val="00F665B7"/>
    <w:rsid w:val="00F678C8"/>
    <w:rsid w:val="00F725F2"/>
    <w:rsid w:val="00F73DFD"/>
    <w:rsid w:val="00F75B7C"/>
    <w:rsid w:val="00F769B6"/>
    <w:rsid w:val="00F77E58"/>
    <w:rsid w:val="00F859B7"/>
    <w:rsid w:val="00F86629"/>
    <w:rsid w:val="00F875BB"/>
    <w:rsid w:val="00F87E2C"/>
    <w:rsid w:val="00F91A91"/>
    <w:rsid w:val="00F943B8"/>
    <w:rsid w:val="00F959FE"/>
    <w:rsid w:val="00F96DA3"/>
    <w:rsid w:val="00FA38B6"/>
    <w:rsid w:val="00FA399E"/>
    <w:rsid w:val="00FA3D4F"/>
    <w:rsid w:val="00FA662A"/>
    <w:rsid w:val="00FB13B9"/>
    <w:rsid w:val="00FB3834"/>
    <w:rsid w:val="00FB68D1"/>
    <w:rsid w:val="00FB6A32"/>
    <w:rsid w:val="00FB790C"/>
    <w:rsid w:val="00FC05FD"/>
    <w:rsid w:val="00FC0D0B"/>
    <w:rsid w:val="00FC1A89"/>
    <w:rsid w:val="00FC266B"/>
    <w:rsid w:val="00FC2FB5"/>
    <w:rsid w:val="00FC7539"/>
    <w:rsid w:val="00FC7583"/>
    <w:rsid w:val="00FC7904"/>
    <w:rsid w:val="00FD0D29"/>
    <w:rsid w:val="00FD4544"/>
    <w:rsid w:val="00FD5315"/>
    <w:rsid w:val="00FD56F3"/>
    <w:rsid w:val="00FD61AC"/>
    <w:rsid w:val="00FD6D6D"/>
    <w:rsid w:val="00FD6DD3"/>
    <w:rsid w:val="00FD7D38"/>
    <w:rsid w:val="00FE1896"/>
    <w:rsid w:val="00FE3143"/>
    <w:rsid w:val="00FE373D"/>
    <w:rsid w:val="00FE40D5"/>
    <w:rsid w:val="00FE7F86"/>
    <w:rsid w:val="00FF25AC"/>
    <w:rsid w:val="00FF2CF9"/>
    <w:rsid w:val="00FF4311"/>
    <w:rsid w:val="00FF5485"/>
    <w:rsid w:val="020E3E06"/>
    <w:rsid w:val="02502671"/>
    <w:rsid w:val="030516AD"/>
    <w:rsid w:val="03D03E03"/>
    <w:rsid w:val="03DD4B8B"/>
    <w:rsid w:val="03E30DBA"/>
    <w:rsid w:val="047333D2"/>
    <w:rsid w:val="04E1656E"/>
    <w:rsid w:val="050647B6"/>
    <w:rsid w:val="05E07758"/>
    <w:rsid w:val="062E2CC9"/>
    <w:rsid w:val="066E1317"/>
    <w:rsid w:val="06BC02D5"/>
    <w:rsid w:val="06CE258E"/>
    <w:rsid w:val="06EC5B17"/>
    <w:rsid w:val="07B0770E"/>
    <w:rsid w:val="07D21D7A"/>
    <w:rsid w:val="07D94961"/>
    <w:rsid w:val="07FF4EC7"/>
    <w:rsid w:val="08403721"/>
    <w:rsid w:val="08744BDF"/>
    <w:rsid w:val="09AF1C45"/>
    <w:rsid w:val="09F50B09"/>
    <w:rsid w:val="0A621193"/>
    <w:rsid w:val="0A7B4003"/>
    <w:rsid w:val="0A8E1F88"/>
    <w:rsid w:val="0AD156CF"/>
    <w:rsid w:val="0B621AB9"/>
    <w:rsid w:val="0B7B191B"/>
    <w:rsid w:val="0BA354C3"/>
    <w:rsid w:val="0C0D3381"/>
    <w:rsid w:val="0C923042"/>
    <w:rsid w:val="0C9924F3"/>
    <w:rsid w:val="0D333C06"/>
    <w:rsid w:val="0E7B501C"/>
    <w:rsid w:val="0EA23819"/>
    <w:rsid w:val="0EAC15F9"/>
    <w:rsid w:val="0EE26D46"/>
    <w:rsid w:val="0EFB2FA6"/>
    <w:rsid w:val="0F1A402A"/>
    <w:rsid w:val="0F264E85"/>
    <w:rsid w:val="0F917E25"/>
    <w:rsid w:val="0F930041"/>
    <w:rsid w:val="0FE34B24"/>
    <w:rsid w:val="0FE97876"/>
    <w:rsid w:val="0FF22FB9"/>
    <w:rsid w:val="104D4694"/>
    <w:rsid w:val="10675755"/>
    <w:rsid w:val="10C77FA2"/>
    <w:rsid w:val="10E32902"/>
    <w:rsid w:val="12483364"/>
    <w:rsid w:val="12A460C1"/>
    <w:rsid w:val="12CD783C"/>
    <w:rsid w:val="130C4392"/>
    <w:rsid w:val="13257202"/>
    <w:rsid w:val="13337CD2"/>
    <w:rsid w:val="136E0BA9"/>
    <w:rsid w:val="137A57A0"/>
    <w:rsid w:val="141B23B3"/>
    <w:rsid w:val="14215C1B"/>
    <w:rsid w:val="153100E0"/>
    <w:rsid w:val="15916DD0"/>
    <w:rsid w:val="15A85EC8"/>
    <w:rsid w:val="15C5035C"/>
    <w:rsid w:val="163C3060"/>
    <w:rsid w:val="16E573D4"/>
    <w:rsid w:val="17537917"/>
    <w:rsid w:val="18187335"/>
    <w:rsid w:val="19001EC7"/>
    <w:rsid w:val="19636CD6"/>
    <w:rsid w:val="19EA2F53"/>
    <w:rsid w:val="1AED2CFB"/>
    <w:rsid w:val="1B155DAE"/>
    <w:rsid w:val="1B7E7712"/>
    <w:rsid w:val="1BFBB353"/>
    <w:rsid w:val="1C922D83"/>
    <w:rsid w:val="1D2C4692"/>
    <w:rsid w:val="1D962FA8"/>
    <w:rsid w:val="1DCF0496"/>
    <w:rsid w:val="1DDF2C86"/>
    <w:rsid w:val="1E827BFE"/>
    <w:rsid w:val="1EA90CE7"/>
    <w:rsid w:val="1EBB1886"/>
    <w:rsid w:val="1F1A7859"/>
    <w:rsid w:val="1F38206B"/>
    <w:rsid w:val="1F3D1AEC"/>
    <w:rsid w:val="1F552C1D"/>
    <w:rsid w:val="1FDC64B6"/>
    <w:rsid w:val="1FFEC508"/>
    <w:rsid w:val="206A6613"/>
    <w:rsid w:val="22590C76"/>
    <w:rsid w:val="22C30F5F"/>
    <w:rsid w:val="22EB3FC4"/>
    <w:rsid w:val="23841D23"/>
    <w:rsid w:val="23907C91"/>
    <w:rsid w:val="23B95317"/>
    <w:rsid w:val="240A66CC"/>
    <w:rsid w:val="24210ADD"/>
    <w:rsid w:val="243C084F"/>
    <w:rsid w:val="24B853ED"/>
    <w:rsid w:val="25115838"/>
    <w:rsid w:val="252E63EA"/>
    <w:rsid w:val="25506360"/>
    <w:rsid w:val="25587DE6"/>
    <w:rsid w:val="25B368EF"/>
    <w:rsid w:val="25F540FA"/>
    <w:rsid w:val="26993D37"/>
    <w:rsid w:val="26A55AEA"/>
    <w:rsid w:val="27335F39"/>
    <w:rsid w:val="2749750B"/>
    <w:rsid w:val="275F6D2E"/>
    <w:rsid w:val="27800A53"/>
    <w:rsid w:val="27EFE22B"/>
    <w:rsid w:val="283755B5"/>
    <w:rsid w:val="28520495"/>
    <w:rsid w:val="28BF1224"/>
    <w:rsid w:val="28EF7C3E"/>
    <w:rsid w:val="29D15596"/>
    <w:rsid w:val="2AB32EED"/>
    <w:rsid w:val="2BA271EA"/>
    <w:rsid w:val="2C51493C"/>
    <w:rsid w:val="2C532973"/>
    <w:rsid w:val="2C974875"/>
    <w:rsid w:val="2C9F5D90"/>
    <w:rsid w:val="2CE13D42"/>
    <w:rsid w:val="2D2500D2"/>
    <w:rsid w:val="2D9E1C33"/>
    <w:rsid w:val="2DEB754B"/>
    <w:rsid w:val="2E732B82"/>
    <w:rsid w:val="2EC07B78"/>
    <w:rsid w:val="2F3B456A"/>
    <w:rsid w:val="2F562335"/>
    <w:rsid w:val="2F650C5A"/>
    <w:rsid w:val="2FC11C09"/>
    <w:rsid w:val="2FC31E25"/>
    <w:rsid w:val="2FCC3367"/>
    <w:rsid w:val="2FDD5A67"/>
    <w:rsid w:val="2FF73BF9"/>
    <w:rsid w:val="2FFE51AF"/>
    <w:rsid w:val="30334B55"/>
    <w:rsid w:val="30774293"/>
    <w:rsid w:val="30E97ADA"/>
    <w:rsid w:val="30F73B34"/>
    <w:rsid w:val="31244B45"/>
    <w:rsid w:val="318A10D1"/>
    <w:rsid w:val="31DD3D8C"/>
    <w:rsid w:val="321D7903"/>
    <w:rsid w:val="337C6572"/>
    <w:rsid w:val="33A31D51"/>
    <w:rsid w:val="33DB84CB"/>
    <w:rsid w:val="33EB57CA"/>
    <w:rsid w:val="33FFAF1F"/>
    <w:rsid w:val="344352E2"/>
    <w:rsid w:val="34525525"/>
    <w:rsid w:val="34684D49"/>
    <w:rsid w:val="34B65AB4"/>
    <w:rsid w:val="34EE67C5"/>
    <w:rsid w:val="34F87E5B"/>
    <w:rsid w:val="35D54660"/>
    <w:rsid w:val="364517E5"/>
    <w:rsid w:val="365BA2D0"/>
    <w:rsid w:val="366D6646"/>
    <w:rsid w:val="36941872"/>
    <w:rsid w:val="36E921AB"/>
    <w:rsid w:val="38220077"/>
    <w:rsid w:val="38765C86"/>
    <w:rsid w:val="39861EF9"/>
    <w:rsid w:val="3A465B2C"/>
    <w:rsid w:val="3AB3456F"/>
    <w:rsid w:val="3AD259C0"/>
    <w:rsid w:val="3B0767B6"/>
    <w:rsid w:val="3B093F20"/>
    <w:rsid w:val="3B0A4DAB"/>
    <w:rsid w:val="3B50220D"/>
    <w:rsid w:val="3BB96BD9"/>
    <w:rsid w:val="3BD310C6"/>
    <w:rsid w:val="3BD35B1E"/>
    <w:rsid w:val="3BD91F51"/>
    <w:rsid w:val="3C733C5C"/>
    <w:rsid w:val="3CE80C6A"/>
    <w:rsid w:val="3D77BD8C"/>
    <w:rsid w:val="3DAB4624"/>
    <w:rsid w:val="3E0E6961"/>
    <w:rsid w:val="3E867AEA"/>
    <w:rsid w:val="3EB017C6"/>
    <w:rsid w:val="3EBE84F7"/>
    <w:rsid w:val="3F3E5FCA"/>
    <w:rsid w:val="3F577E93"/>
    <w:rsid w:val="3FA07A8C"/>
    <w:rsid w:val="3FEEEAC0"/>
    <w:rsid w:val="402317A2"/>
    <w:rsid w:val="415428DD"/>
    <w:rsid w:val="418238EE"/>
    <w:rsid w:val="41847666"/>
    <w:rsid w:val="41AA69A0"/>
    <w:rsid w:val="41C21F3C"/>
    <w:rsid w:val="41F30347"/>
    <w:rsid w:val="426923B8"/>
    <w:rsid w:val="428C60A6"/>
    <w:rsid w:val="42AC04F6"/>
    <w:rsid w:val="42BE0955"/>
    <w:rsid w:val="42D737C5"/>
    <w:rsid w:val="42E91A76"/>
    <w:rsid w:val="430A3B9B"/>
    <w:rsid w:val="438374A9"/>
    <w:rsid w:val="43C27FD1"/>
    <w:rsid w:val="43C97C3C"/>
    <w:rsid w:val="43DB72E5"/>
    <w:rsid w:val="43F87E97"/>
    <w:rsid w:val="446B516E"/>
    <w:rsid w:val="44BF1204"/>
    <w:rsid w:val="44C164DB"/>
    <w:rsid w:val="44CF3E01"/>
    <w:rsid w:val="46433629"/>
    <w:rsid w:val="465A7EA7"/>
    <w:rsid w:val="467B6B5D"/>
    <w:rsid w:val="469460F7"/>
    <w:rsid w:val="46DD5122"/>
    <w:rsid w:val="46F81F5C"/>
    <w:rsid w:val="47507FEA"/>
    <w:rsid w:val="47D3493F"/>
    <w:rsid w:val="47DE55F6"/>
    <w:rsid w:val="47F332E8"/>
    <w:rsid w:val="48194880"/>
    <w:rsid w:val="48592ECE"/>
    <w:rsid w:val="4897712B"/>
    <w:rsid w:val="48CA4EAD"/>
    <w:rsid w:val="49090450"/>
    <w:rsid w:val="491737F8"/>
    <w:rsid w:val="49706E5A"/>
    <w:rsid w:val="49777AB0"/>
    <w:rsid w:val="499F5FF1"/>
    <w:rsid w:val="49C36851"/>
    <w:rsid w:val="4A282B58"/>
    <w:rsid w:val="4A4754D4"/>
    <w:rsid w:val="4AEE55F3"/>
    <w:rsid w:val="4AFA44F5"/>
    <w:rsid w:val="4B013AD5"/>
    <w:rsid w:val="4B0435C5"/>
    <w:rsid w:val="4BE66C5C"/>
    <w:rsid w:val="4BF453E8"/>
    <w:rsid w:val="4C433C79"/>
    <w:rsid w:val="4C9D5A7F"/>
    <w:rsid w:val="4CE1714D"/>
    <w:rsid w:val="4DB82445"/>
    <w:rsid w:val="4E235B10"/>
    <w:rsid w:val="4E5D709A"/>
    <w:rsid w:val="4F083BE4"/>
    <w:rsid w:val="4F400944"/>
    <w:rsid w:val="4F4D1429"/>
    <w:rsid w:val="4F50502B"/>
    <w:rsid w:val="4F9B0C73"/>
    <w:rsid w:val="4FBA06F6"/>
    <w:rsid w:val="4FC652ED"/>
    <w:rsid w:val="507E1724"/>
    <w:rsid w:val="508B20D6"/>
    <w:rsid w:val="51B80C66"/>
    <w:rsid w:val="5215352B"/>
    <w:rsid w:val="5234212E"/>
    <w:rsid w:val="526037D7"/>
    <w:rsid w:val="52752746"/>
    <w:rsid w:val="5285323E"/>
    <w:rsid w:val="529803BD"/>
    <w:rsid w:val="52BB569C"/>
    <w:rsid w:val="52FE4777"/>
    <w:rsid w:val="530A729F"/>
    <w:rsid w:val="533267F6"/>
    <w:rsid w:val="53824E6F"/>
    <w:rsid w:val="54196DC8"/>
    <w:rsid w:val="54A51975"/>
    <w:rsid w:val="54D77655"/>
    <w:rsid w:val="54E3424B"/>
    <w:rsid w:val="55E5F8B7"/>
    <w:rsid w:val="55FD758F"/>
    <w:rsid w:val="56312D95"/>
    <w:rsid w:val="569C253E"/>
    <w:rsid w:val="56AE4E93"/>
    <w:rsid w:val="56C63E25"/>
    <w:rsid w:val="56E66275"/>
    <w:rsid w:val="57201787"/>
    <w:rsid w:val="57663DA7"/>
    <w:rsid w:val="580F4AF0"/>
    <w:rsid w:val="585B62F1"/>
    <w:rsid w:val="586B689E"/>
    <w:rsid w:val="58A30F57"/>
    <w:rsid w:val="58F845EC"/>
    <w:rsid w:val="593408F8"/>
    <w:rsid w:val="595B4CF8"/>
    <w:rsid w:val="597E40AB"/>
    <w:rsid w:val="59967ADE"/>
    <w:rsid w:val="59E940B2"/>
    <w:rsid w:val="5A9102A6"/>
    <w:rsid w:val="5B046076"/>
    <w:rsid w:val="5B8D4F11"/>
    <w:rsid w:val="5B98322E"/>
    <w:rsid w:val="5BFB1E7B"/>
    <w:rsid w:val="5BFFBEF7"/>
    <w:rsid w:val="5C891B7C"/>
    <w:rsid w:val="5CB571A6"/>
    <w:rsid w:val="5CC02802"/>
    <w:rsid w:val="5CDC7EFE"/>
    <w:rsid w:val="5CDF8554"/>
    <w:rsid w:val="5D55249C"/>
    <w:rsid w:val="5D6323CD"/>
    <w:rsid w:val="5D777C27"/>
    <w:rsid w:val="5DBE7604"/>
    <w:rsid w:val="5E6D4A94"/>
    <w:rsid w:val="5EE50640"/>
    <w:rsid w:val="5EE834BB"/>
    <w:rsid w:val="5F2C67EF"/>
    <w:rsid w:val="5F4B7E13"/>
    <w:rsid w:val="5FDC38DF"/>
    <w:rsid w:val="5FF70271"/>
    <w:rsid w:val="5FFB48C2"/>
    <w:rsid w:val="5FFE3A50"/>
    <w:rsid w:val="600A2FD4"/>
    <w:rsid w:val="607D37A6"/>
    <w:rsid w:val="60AA20C1"/>
    <w:rsid w:val="60B66CB8"/>
    <w:rsid w:val="61834DEC"/>
    <w:rsid w:val="632048BD"/>
    <w:rsid w:val="632F4BB7"/>
    <w:rsid w:val="634D7265"/>
    <w:rsid w:val="639826A5"/>
    <w:rsid w:val="644621C4"/>
    <w:rsid w:val="64CD637E"/>
    <w:rsid w:val="658B0B4D"/>
    <w:rsid w:val="659F5000"/>
    <w:rsid w:val="65DD1420"/>
    <w:rsid w:val="66794A10"/>
    <w:rsid w:val="66D3EF34"/>
    <w:rsid w:val="66DB3296"/>
    <w:rsid w:val="66FBBE4C"/>
    <w:rsid w:val="672F50CE"/>
    <w:rsid w:val="67401089"/>
    <w:rsid w:val="676E5BF7"/>
    <w:rsid w:val="6782772E"/>
    <w:rsid w:val="679124B9"/>
    <w:rsid w:val="67982C74"/>
    <w:rsid w:val="682E7AFD"/>
    <w:rsid w:val="68525518"/>
    <w:rsid w:val="68DE4FFE"/>
    <w:rsid w:val="69182864"/>
    <w:rsid w:val="69825989"/>
    <w:rsid w:val="698A66BE"/>
    <w:rsid w:val="6A777D52"/>
    <w:rsid w:val="6B43739A"/>
    <w:rsid w:val="6B6C68F1"/>
    <w:rsid w:val="6B7C2EF3"/>
    <w:rsid w:val="6BAE234B"/>
    <w:rsid w:val="6C034FFD"/>
    <w:rsid w:val="6C7D4B2E"/>
    <w:rsid w:val="6CB611D0"/>
    <w:rsid w:val="6CF46B9E"/>
    <w:rsid w:val="6D1014FE"/>
    <w:rsid w:val="6D3D6B3F"/>
    <w:rsid w:val="6D6035B5"/>
    <w:rsid w:val="6D7E5FDA"/>
    <w:rsid w:val="6DAC7479"/>
    <w:rsid w:val="6DFD9D6D"/>
    <w:rsid w:val="6E657628"/>
    <w:rsid w:val="6E921DAB"/>
    <w:rsid w:val="6EC3844D"/>
    <w:rsid w:val="6F0E7CBF"/>
    <w:rsid w:val="6F1BF774"/>
    <w:rsid w:val="6F5C4ECE"/>
    <w:rsid w:val="6F7D39F6"/>
    <w:rsid w:val="6F800BBD"/>
    <w:rsid w:val="6FF79052"/>
    <w:rsid w:val="70F11D1C"/>
    <w:rsid w:val="711710AD"/>
    <w:rsid w:val="71AD37BF"/>
    <w:rsid w:val="71BA53EF"/>
    <w:rsid w:val="71DA0B5A"/>
    <w:rsid w:val="71DF7843"/>
    <w:rsid w:val="72CC5EC7"/>
    <w:rsid w:val="72DC25AE"/>
    <w:rsid w:val="72FCF1E9"/>
    <w:rsid w:val="731323A8"/>
    <w:rsid w:val="734C681C"/>
    <w:rsid w:val="735E1215"/>
    <w:rsid w:val="73A17354"/>
    <w:rsid w:val="73AF288C"/>
    <w:rsid w:val="73E060CE"/>
    <w:rsid w:val="740B2036"/>
    <w:rsid w:val="742464AB"/>
    <w:rsid w:val="74B82BA7"/>
    <w:rsid w:val="74BD640F"/>
    <w:rsid w:val="753A35BC"/>
    <w:rsid w:val="75693EA1"/>
    <w:rsid w:val="75A5137D"/>
    <w:rsid w:val="75C58256"/>
    <w:rsid w:val="75CA0DE4"/>
    <w:rsid w:val="75FD592C"/>
    <w:rsid w:val="76282F0C"/>
    <w:rsid w:val="76DD4B47"/>
    <w:rsid w:val="777F52DB"/>
    <w:rsid w:val="7787184B"/>
    <w:rsid w:val="77A31369"/>
    <w:rsid w:val="77AD62C7"/>
    <w:rsid w:val="77B238DE"/>
    <w:rsid w:val="77EF074B"/>
    <w:rsid w:val="78126A72"/>
    <w:rsid w:val="781C0323"/>
    <w:rsid w:val="78746DE5"/>
    <w:rsid w:val="79091C23"/>
    <w:rsid w:val="793437F6"/>
    <w:rsid w:val="79420C91"/>
    <w:rsid w:val="796110D2"/>
    <w:rsid w:val="7967435C"/>
    <w:rsid w:val="79F9F2B8"/>
    <w:rsid w:val="7A7C4677"/>
    <w:rsid w:val="7AEFE7C0"/>
    <w:rsid w:val="7B142E6F"/>
    <w:rsid w:val="7B610C8A"/>
    <w:rsid w:val="7B6FDEE3"/>
    <w:rsid w:val="7BEFED79"/>
    <w:rsid w:val="7C1B7AA8"/>
    <w:rsid w:val="7C2154D6"/>
    <w:rsid w:val="7CCF4F32"/>
    <w:rsid w:val="7DEF7B76"/>
    <w:rsid w:val="7EBF103F"/>
    <w:rsid w:val="7EEAB915"/>
    <w:rsid w:val="7EFC0AB7"/>
    <w:rsid w:val="7F010848"/>
    <w:rsid w:val="7F0E027B"/>
    <w:rsid w:val="7F7BAC2F"/>
    <w:rsid w:val="7F7F82BB"/>
    <w:rsid w:val="7FB181CB"/>
    <w:rsid w:val="7FCBDBC0"/>
    <w:rsid w:val="7FECDC35"/>
    <w:rsid w:val="7FF65152"/>
    <w:rsid w:val="7FF7638F"/>
    <w:rsid w:val="7FFB73DA"/>
    <w:rsid w:val="96EB5974"/>
    <w:rsid w:val="9DEF34C7"/>
    <w:rsid w:val="A9D666CD"/>
    <w:rsid w:val="B57B37A4"/>
    <w:rsid w:val="B6FD1D83"/>
    <w:rsid w:val="BAFF2EA1"/>
    <w:rsid w:val="BD3D2396"/>
    <w:rsid w:val="BF6F6034"/>
    <w:rsid w:val="BFFD1034"/>
    <w:rsid w:val="D5FA9FCF"/>
    <w:rsid w:val="D7E3B3FD"/>
    <w:rsid w:val="DBB790B6"/>
    <w:rsid w:val="DBFF855A"/>
    <w:rsid w:val="DDBF0F70"/>
    <w:rsid w:val="DF4E881D"/>
    <w:rsid w:val="DF69CE8B"/>
    <w:rsid w:val="DF7DFE6A"/>
    <w:rsid w:val="DFE781A6"/>
    <w:rsid w:val="DFF600D4"/>
    <w:rsid w:val="E20FAEC9"/>
    <w:rsid w:val="E9BF2FFD"/>
    <w:rsid w:val="EBEBDF59"/>
    <w:rsid w:val="EF6F68A7"/>
    <w:rsid w:val="EF795E1F"/>
    <w:rsid w:val="EFFF11CD"/>
    <w:rsid w:val="F169C556"/>
    <w:rsid w:val="F3FD5AF2"/>
    <w:rsid w:val="F5628384"/>
    <w:rsid w:val="F5D799F9"/>
    <w:rsid w:val="F799AB30"/>
    <w:rsid w:val="F7F36DFA"/>
    <w:rsid w:val="F9F006AB"/>
    <w:rsid w:val="FAF90B25"/>
    <w:rsid w:val="FB673AB7"/>
    <w:rsid w:val="FBD74F34"/>
    <w:rsid w:val="FBD7F96F"/>
    <w:rsid w:val="FBEBA752"/>
    <w:rsid w:val="FBEBD5FA"/>
    <w:rsid w:val="FBFF39FB"/>
    <w:rsid w:val="FDF99801"/>
    <w:rsid w:val="FE8B398A"/>
    <w:rsid w:val="FEFFA412"/>
    <w:rsid w:val="FF2F60D1"/>
    <w:rsid w:val="FF7F0781"/>
    <w:rsid w:val="FF9D8E3C"/>
    <w:rsid w:val="FFDE2666"/>
    <w:rsid w:val="FFFD474E"/>
    <w:rsid w:val="FFFF8757"/>
    <w:rsid w:val="FFFFA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3"/>
    <w:basedOn w:val="1"/>
    <w:next w:val="1"/>
    <w:qFormat/>
    <w:uiPriority w:val="0"/>
    <w:pPr>
      <w:keepNext/>
      <w:keepLines/>
      <w:spacing w:line="360" w:lineRule="auto"/>
      <w:jc w:val="left"/>
      <w:outlineLvl w:val="2"/>
    </w:pPr>
    <w:rPr>
      <w:b/>
      <w:sz w:val="24"/>
      <w:szCs w:val="20"/>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Body Text First Indent 21"/>
    <w:qFormat/>
    <w:uiPriority w:val="0"/>
    <w:pPr>
      <w:widowControl w:val="0"/>
      <w:spacing w:line="600" w:lineRule="exact"/>
      <w:ind w:firstLine="420" w:firstLineChars="200"/>
      <w:jc w:val="both"/>
    </w:pPr>
    <w:rPr>
      <w:rFonts w:ascii="仿宋_GB2312" w:hAnsi="Times New Roman" w:eastAsia="仿宋_GB2312" w:cs="黑体"/>
      <w:kern w:val="2"/>
      <w:sz w:val="32"/>
      <w:szCs w:val="24"/>
      <w:lang w:val="en-US" w:eastAsia="zh-CN" w:bidi="ar-SA"/>
    </w:rPr>
  </w:style>
  <w:style w:type="paragraph" w:styleId="4">
    <w:name w:val="Balloon Text"/>
    <w:basedOn w:val="1"/>
    <w:link w:val="15"/>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Char"/>
    <w:basedOn w:val="8"/>
    <w:link w:val="6"/>
    <w:qFormat/>
    <w:uiPriority w:val="99"/>
    <w:rPr>
      <w:sz w:val="18"/>
      <w:szCs w:val="18"/>
    </w:rPr>
  </w:style>
  <w:style w:type="character" w:customStyle="1" w:styleId="10">
    <w:name w:val="页脚 Char"/>
    <w:basedOn w:val="8"/>
    <w:link w:val="5"/>
    <w:qFormat/>
    <w:uiPriority w:val="99"/>
    <w:rPr>
      <w:sz w:val="18"/>
      <w:szCs w:val="18"/>
    </w:rPr>
  </w:style>
  <w:style w:type="character" w:customStyle="1" w:styleId="11">
    <w:name w:val="bjh-p"/>
    <w:basedOn w:val="8"/>
    <w:qFormat/>
    <w:uiPriority w:val="0"/>
  </w:style>
  <w:style w:type="paragraph" w:customStyle="1" w:styleId="12">
    <w:name w:val="Body text|1"/>
    <w:basedOn w:val="1"/>
    <w:qFormat/>
    <w:uiPriority w:val="0"/>
    <w:pPr>
      <w:spacing w:line="437" w:lineRule="auto"/>
    </w:pPr>
    <w:rPr>
      <w:rFonts w:ascii="宋体" w:hAnsi="宋体" w:eastAsia="宋体" w:cs="宋体"/>
      <w:sz w:val="30"/>
      <w:szCs w:val="30"/>
      <w:lang w:val="zh-TW" w:eastAsia="zh-TW" w:bidi="zh-TW"/>
    </w:rPr>
  </w:style>
  <w:style w:type="paragraph" w:customStyle="1" w:styleId="13">
    <w:name w:val="Normal_12"/>
    <w:qFormat/>
    <w:uiPriority w:val="0"/>
    <w:pPr>
      <w:spacing w:before="120" w:after="240"/>
      <w:jc w:val="both"/>
    </w:pPr>
    <w:rPr>
      <w:rFonts w:ascii="Times New Roman" w:hAnsi="Times New Roman" w:eastAsia="Times New Roman" w:cs="Times New Roman"/>
      <w:sz w:val="22"/>
      <w:szCs w:val="22"/>
      <w:lang w:val="en-US" w:eastAsia="en-US" w:bidi="ar-SA"/>
    </w:rPr>
  </w:style>
  <w:style w:type="paragraph" w:styleId="14">
    <w:name w:val="List Paragraph"/>
    <w:basedOn w:val="1"/>
    <w:qFormat/>
    <w:uiPriority w:val="99"/>
    <w:pPr>
      <w:ind w:firstLine="420" w:firstLineChars="200"/>
    </w:pPr>
  </w:style>
  <w:style w:type="character" w:customStyle="1" w:styleId="15">
    <w:name w:val="批注框文本 Char"/>
    <w:basedOn w:val="8"/>
    <w:link w:val="4"/>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10</Pages>
  <Words>745</Words>
  <Characters>4253</Characters>
  <Lines>35</Lines>
  <Paragraphs>9</Paragraphs>
  <TotalTime>0</TotalTime>
  <ScaleCrop>false</ScaleCrop>
  <LinksUpToDate>false</LinksUpToDate>
  <CharactersWithSpaces>4989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2022-04-06T11:27:00Z</dcterms:created>
  <dc:creator>韩 雯薇</dc:creator>
  <cp:lastModifiedBy>greatwall</cp:lastModifiedBy>
  <cp:lastPrinted>2022-11-25T03:01:00Z</cp:lastPrinted>
  <dcterms:modified xsi:type="dcterms:W3CDTF">2022-12-27T08:44:32Z</dcterms:modified>
  <cp:revision>1639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ED23BD55600B91619BE94C6233D7CAA3</vt:lpwstr>
  </property>
</Properties>
</file>