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黑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梅州特色现代农业产业人才振兴计划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“揭榜挂帅”项目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需求申报书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单位基本情况</w:t>
      </w:r>
    </w:p>
    <w:p>
      <w:pPr>
        <w:pStyle w:val="12"/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pStyle w:val="12"/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二、项目需求信息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所属领域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现代农业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装备制造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新材料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信息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大数据应用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人工智能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需求类型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□关键共性技术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□自主可控技术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ind w:firstLine="0" w:firstLineChars="0"/>
              <w:jc w:val="left"/>
              <w:rPr>
                <w:rStyle w:val="14"/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b/>
              </w:rPr>
              <w:t>1.项目需求的背景与意义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（重点从我市相关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产业发展规模与技术发展现状等方面，阐述此项目对我市经济社会发展、增强产业链供应链自主可控能力、推动我市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产业转型升级等方面的关键性作用及重大战略意义，说明此项目需求的重要性、必要性和紧迫性。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ascii="仿宋_GB2312" w:hAnsi="仿宋_GB2312" w:eastAsia="仿宋_GB2312"/>
                <w:sz w:val="24"/>
              </w:rPr>
              <w:t>00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字</w:t>
            </w:r>
            <w:r>
              <w:rPr>
                <w:rStyle w:val="14"/>
                <w:rFonts w:hint="eastAsia" w:ascii="仿宋_GB2312" w:hAnsi="仿宋_GB2312"/>
                <w:sz w:val="24"/>
              </w:rPr>
              <w:t>之内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spacing w:line="440" w:lineRule="exact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国内外研究现状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（简要说明本项目相关国内外总体研究情况和水平、最新进展和发展前景。国内外市场应用现状，项目技术产品与国内外同类技术产品的比较等。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00字</w:t>
            </w:r>
            <w:r>
              <w:rPr>
                <w:rStyle w:val="14"/>
                <w:rFonts w:hint="eastAsia" w:ascii="仿宋_GB2312" w:hAnsi="仿宋_GB2312"/>
                <w:sz w:val="24"/>
              </w:rPr>
              <w:t>之内）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2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/>
                <w:b/>
                <w:lang w:val="en-US" w:eastAsia="zh-CN"/>
              </w:rPr>
              <w:t>3.</w:t>
            </w:r>
            <w:r>
              <w:rPr>
                <w:rFonts w:hint="eastAsia"/>
                <w:b/>
              </w:rPr>
              <w:t>项目需求内容描述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（拟解决的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关键核心共性技术、关键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农业机械及配套设备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、</w:t>
            </w:r>
            <w:r>
              <w:rPr>
                <w:rStyle w:val="14"/>
                <w:rFonts w:ascii="仿宋_GB2312" w:hAnsi="仿宋_GB2312" w:eastAsia="仿宋_GB2312"/>
                <w:sz w:val="24"/>
              </w:rPr>
              <w:t>材料及工艺等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，明确技术指标参数。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6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00字</w:t>
            </w:r>
            <w:r>
              <w:rPr>
                <w:rStyle w:val="14"/>
                <w:rFonts w:hint="eastAsia" w:ascii="仿宋_GB2312" w:hAnsi="仿宋_GB2312"/>
                <w:sz w:val="24"/>
              </w:rPr>
              <w:t>之内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14"/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b/>
              </w:rPr>
              <w:t>4、预期成果及经济社会生态效益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（对预期应用场景进行说明；阐述通过突破该重大核心关键（共性）技术对产业转型升级发展的贡献，所能解决的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行业发展中存在的重大问题；产生的经济社会生态效益等</w:t>
            </w:r>
            <w:r>
              <w:rPr>
                <w:rStyle w:val="14"/>
                <w:rFonts w:hint="eastAsia" w:ascii="仿宋_GB2312" w:hAnsi="仿宋_GB2312"/>
                <w:sz w:val="24"/>
              </w:rPr>
              <w:t>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hint="eastAsia" w:ascii="仿宋_GB2312" w:hAnsi="仿宋_GB2312"/>
                <w:sz w:val="24"/>
              </w:rPr>
              <w:t>00字之内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60" w:right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5、其他方面要求</w:t>
            </w:r>
            <w:r>
              <w:rPr>
                <w:rStyle w:val="14"/>
                <w:rFonts w:hint="eastAsia" w:ascii="仿宋_GB2312" w:hAnsi="仿宋_GB2312"/>
                <w:sz w:val="24"/>
              </w:rPr>
              <w:t>（主要是项目时限、产权归属、利益分配等要求。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hint="eastAsia" w:ascii="仿宋_GB2312" w:hAnsi="仿宋_GB2312"/>
                <w:sz w:val="24"/>
              </w:rPr>
              <w:t>00字之内）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项目经费预算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单位：万元 </w:t>
      </w:r>
      <w:r>
        <w:rPr>
          <w:rFonts w:hint="eastAsia" w:ascii="仿宋" w:hAnsi="仿宋" w:eastAsia="仿宋"/>
          <w:sz w:val="24"/>
        </w:rPr>
        <w:t xml:space="preserve"> 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20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513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经费开支科目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预算总经费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市财政经费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费用</w:t>
            </w:r>
          </w:p>
        </w:tc>
        <w:tc>
          <w:tcPr>
            <w:tcW w:w="2076" w:type="dxa"/>
          </w:tcPr>
          <w:p>
            <w:pPr>
              <w:spacing w:before="83"/>
              <w:ind w:firstLine="83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测试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工费  </w:t>
            </w:r>
          </w:p>
        </w:tc>
        <w:tc>
          <w:tcPr>
            <w:tcW w:w="2076" w:type="dxa"/>
          </w:tcPr>
          <w:p>
            <w:pPr>
              <w:spacing w:before="83"/>
              <w:ind w:firstLine="98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燃料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差旅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会议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/交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93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传播/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知识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98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劳务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93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支出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费用</w:t>
            </w:r>
          </w:p>
        </w:tc>
        <w:tc>
          <w:tcPr>
            <w:tcW w:w="2076" w:type="dxa"/>
          </w:tcPr>
          <w:p>
            <w:pPr>
              <w:spacing w:before="83"/>
              <w:ind w:firstLine="93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1867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"/>
                <w:sz w:val="32"/>
                <w:szCs w:val="32"/>
              </w:rPr>
              <w:t>计</w:t>
            </w:r>
          </w:p>
        </w:tc>
        <w:tc>
          <w:tcPr>
            <w:tcW w:w="2076" w:type="dxa"/>
          </w:tcPr>
          <w:p>
            <w:pPr>
              <w:spacing w:before="83"/>
              <w:ind w:firstLine="780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项目绩效目标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发表论文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申请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rFonts w:hint="eastAsia"/>
                <w:szCs w:val="21"/>
                <w:lang w:eastAsia="zh-CN"/>
              </w:rPr>
              <w:t>或软著</w:t>
            </w:r>
            <w:r>
              <w:rPr>
                <w:rFonts w:hint="eastAsia"/>
                <w:szCs w:val="21"/>
              </w:rPr>
              <w:t>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  <w:szCs w:val="21"/>
                <w:lang w:eastAsia="zh-CN"/>
              </w:rPr>
              <w:t>选育</w:t>
            </w:r>
            <w:r>
              <w:rPr>
                <w:rFonts w:hint="eastAsia"/>
                <w:szCs w:val="21"/>
              </w:rPr>
              <w:t>新品种（项）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  <w:szCs w:val="21"/>
                <w:lang w:eastAsia="zh-CN"/>
              </w:rPr>
              <w:t>研发新产品</w:t>
            </w:r>
            <w:r>
              <w:rPr>
                <w:rFonts w:hint="eastAsia"/>
                <w:szCs w:val="21"/>
              </w:rPr>
              <w:t>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、制</w:t>
            </w:r>
            <w:r>
              <w:rPr>
                <w:rFonts w:hint="eastAsia"/>
                <w:szCs w:val="21"/>
                <w:lang w:eastAsia="zh-CN"/>
              </w:rPr>
              <w:t>定</w:t>
            </w:r>
            <w:r>
              <w:rPr>
                <w:rFonts w:hint="eastAsia"/>
                <w:szCs w:val="21"/>
              </w:rPr>
              <w:t>标准数（项）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）企业标准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）行业标准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研发平台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1、省</w:t>
            </w:r>
            <w:r>
              <w:rPr>
                <w:rFonts w:hint="eastAsia"/>
                <w:szCs w:val="21"/>
                <w:lang w:eastAsia="zh-CN"/>
              </w:rPr>
              <w:t>级</w:t>
            </w:r>
            <w:r>
              <w:rPr>
                <w:rFonts w:hint="eastAsia"/>
                <w:szCs w:val="21"/>
              </w:rPr>
              <w:t>实验室（家）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、市重点实验室（家）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其他成果</w:t>
            </w:r>
          </w:p>
        </w:tc>
        <w:tc>
          <w:tcPr>
            <w:tcW w:w="420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1、新工艺、新装置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2、新产品</w:t>
            </w:r>
            <w:r>
              <w:rPr>
                <w:rFonts w:hint="eastAsia" w:cs="宋体"/>
                <w:color w:val="000000"/>
                <w:lang w:eastAsia="zh-CN"/>
              </w:rPr>
              <w:t>、</w:t>
            </w:r>
            <w:r>
              <w:rPr>
                <w:rFonts w:hint="eastAsia" w:cs="宋体"/>
                <w:color w:val="000000"/>
              </w:rPr>
              <w:t>新技术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3、其他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2.</w:t>
      </w:r>
      <w:r>
        <w:rPr>
          <w:rFonts w:hint="eastAsia"/>
          <w:b/>
          <w:szCs w:val="21"/>
        </w:rPr>
        <w:t>人才引育培养指标</w:t>
      </w:r>
    </w:p>
    <w:p>
      <w:pPr>
        <w:numPr>
          <w:ilvl w:val="0"/>
          <w:numId w:val="0"/>
        </w:numPr>
        <w:spacing w:line="400" w:lineRule="exact"/>
        <w:rPr>
          <w:rFonts w:hint="eastAsia"/>
          <w:b/>
          <w:szCs w:val="21"/>
        </w:rPr>
      </w:pPr>
    </w:p>
    <w:tbl>
      <w:tblPr>
        <w:tblStyle w:val="7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人才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引育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、引进高层次人才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（人）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、引进创新团队数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</w:rPr>
              <w:t>、培养科技人员数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（人）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</w:rPr>
              <w:t>、培训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实用人才数（人）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7CAF0"/>
    <w:multiLevelType w:val="singleLevel"/>
    <w:tmpl w:val="FE47CA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13976D"/>
    <w:multiLevelType w:val="singleLevel"/>
    <w:tmpl w:val="73139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TVmNTQzOTEyZTQzZTMwZTliMzg1MDA4MjkwNzcifQ=="/>
  </w:docVars>
  <w:rsids>
    <w:rsidRoot w:val="00000000"/>
    <w:rsid w:val="01570399"/>
    <w:rsid w:val="075623FE"/>
    <w:rsid w:val="0ACD3F21"/>
    <w:rsid w:val="0D4728C2"/>
    <w:rsid w:val="0D8A72F3"/>
    <w:rsid w:val="10990E30"/>
    <w:rsid w:val="12493F78"/>
    <w:rsid w:val="134E39BD"/>
    <w:rsid w:val="16A15FC9"/>
    <w:rsid w:val="1B711CDD"/>
    <w:rsid w:val="24665132"/>
    <w:rsid w:val="26AB2EE2"/>
    <w:rsid w:val="2ACB6489"/>
    <w:rsid w:val="2C682510"/>
    <w:rsid w:val="2CCC5219"/>
    <w:rsid w:val="31C06C2B"/>
    <w:rsid w:val="323F62DE"/>
    <w:rsid w:val="348C12AA"/>
    <w:rsid w:val="3584198B"/>
    <w:rsid w:val="388D49AC"/>
    <w:rsid w:val="390A107E"/>
    <w:rsid w:val="3A8C0FC4"/>
    <w:rsid w:val="3BA92478"/>
    <w:rsid w:val="41635215"/>
    <w:rsid w:val="428B47AE"/>
    <w:rsid w:val="42C51A84"/>
    <w:rsid w:val="43EE05D8"/>
    <w:rsid w:val="442246DB"/>
    <w:rsid w:val="44404662"/>
    <w:rsid w:val="46552D12"/>
    <w:rsid w:val="4BA57F4B"/>
    <w:rsid w:val="4FBF4454"/>
    <w:rsid w:val="4FF758B6"/>
    <w:rsid w:val="508A25D2"/>
    <w:rsid w:val="5C542E2C"/>
    <w:rsid w:val="5F8949BC"/>
    <w:rsid w:val="5FE2146A"/>
    <w:rsid w:val="63F81286"/>
    <w:rsid w:val="65EE47FE"/>
    <w:rsid w:val="691C6949"/>
    <w:rsid w:val="69B31BA3"/>
    <w:rsid w:val="6C560270"/>
    <w:rsid w:val="6D0E3D4B"/>
    <w:rsid w:val="71557AEC"/>
    <w:rsid w:val="7CEB7F04"/>
    <w:rsid w:val="7E9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Calibri" w:hAnsi="Calibri" w:eastAsia="黑体" w:cs="宋体"/>
      <w:b/>
      <w:kern w:val="44"/>
      <w:sz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/>
      <w:b/>
      <w:sz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标题 1 Char"/>
    <w:link w:val="2"/>
    <w:qFormat/>
    <w:uiPriority w:val="0"/>
    <w:rPr>
      <w:rFonts w:ascii="Calibri" w:hAnsi="Calibri" w:eastAsia="黑体" w:cs="宋体"/>
      <w:kern w:val="44"/>
      <w:sz w:val="21"/>
    </w:rPr>
  </w:style>
  <w:style w:type="paragraph" w:customStyle="1" w:styleId="1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1507</Words>
  <Characters>1557</Characters>
  <Lines>0</Lines>
  <Paragraphs>0</Paragraphs>
  <TotalTime>8</TotalTime>
  <ScaleCrop>false</ScaleCrop>
  <LinksUpToDate>false</LinksUpToDate>
  <CharactersWithSpaces>1749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2022-05-06T08:53:00Z</cp:lastPrinted>
  <dcterms:modified xsi:type="dcterms:W3CDTF">2023-02-15T07:24:16Z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574D724FCEAC477A965C427E485A9439</vt:lpwstr>
  </property>
</Properties>
</file>