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年梅州特色现代农业产业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人才振兴计划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揭榜挂帅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bookmarkEnd w:id="0"/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项目类别：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申报单位负责人（签章）：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项目联络人：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590" w:lineRule="exact"/>
        <w:ind w:firstLine="888" w:firstLineChars="300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梅州市农业农村局制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eastAsia="zh-CN"/>
        </w:rPr>
        <w:t>2023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年1月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Cs w:val="32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07" w:gutter="0"/>
          <w:pgNumType w:fmt="decimal" w:start="1"/>
          <w:cols w:space="720" w:num="1"/>
          <w:titlePg/>
          <w:docGrid w:type="linesAndChars" w:linePitch="590" w:charSpace="-1024"/>
        </w:sectPr>
      </w:pPr>
    </w:p>
    <w:tbl>
      <w:tblPr>
        <w:tblStyle w:val="13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揭榜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项目背景及概况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三、项目现有基础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四、项目建设内容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先进性、实用性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项目意向合作单位基本情况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七、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技术难题概述及攻克目标（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“揭榜挂帅”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科研项目填写）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八、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项目进度安排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十、项目绩效目标及预期社会、经济、生态效益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十一、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项目保障措施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tbl>
      <w:tblPr>
        <w:tblStyle w:val="13"/>
        <w:tblpPr w:leftFromText="180" w:rightFromText="180" w:vertAnchor="text" w:horzAnchor="page" w:tblpX="2058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89"/>
        <w:gridCol w:w="2140"/>
        <w:gridCol w:w="99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9" w:type="dxa"/>
            <w:vMerge w:val="restart"/>
            <w:vAlign w:val="center"/>
          </w:tcPr>
          <w:p>
            <w:pPr>
              <w:spacing w:line="400" w:lineRule="exact"/>
              <w:rPr>
                <w:rFonts w:hint="eastAsia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十二、申报单位账户信 息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</w:tc>
        <w:tc>
          <w:tcPr>
            <w:tcW w:w="2140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602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十三、揭榜单位承 诺</w:t>
            </w:r>
          </w:p>
          <w:p>
            <w:pPr>
              <w:spacing w:line="400" w:lineRule="exact"/>
              <w:rPr>
                <w:rFonts w:eastAsia="微软雅黑"/>
                <w:sz w:val="32"/>
                <w:szCs w:val="32"/>
              </w:rPr>
            </w:pPr>
          </w:p>
        </w:tc>
        <w:tc>
          <w:tcPr>
            <w:tcW w:w="7223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本人对以上申报材料真实性负责，依法规范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专项资金，保证于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年10月底前完成项目任务，并通过专家验收。如有违反规定,本人愿承担由此引起的一切法律责任。                   </w:t>
            </w:r>
          </w:p>
          <w:p>
            <w:pPr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法人（签名）：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4200" w:firstLineChars="15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十四、推荐单位意 见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>
            <w:pPr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ind w:firstLine="4200" w:firstLineChars="15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十五、审核单位意 见</w:t>
            </w:r>
          </w:p>
        </w:tc>
        <w:tc>
          <w:tcPr>
            <w:tcW w:w="7223" w:type="dxa"/>
            <w:gridSpan w:val="4"/>
          </w:tcPr>
          <w:p>
            <w:pPr>
              <w:ind w:firstLine="2240" w:firstLineChars="80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负责人：</w:t>
            </w:r>
          </w:p>
          <w:p>
            <w:pPr>
              <w:ind w:firstLine="4480" w:firstLineChars="16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  <w:p>
            <w:pPr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（单位盖章）</w:t>
            </w:r>
          </w:p>
        </w:tc>
      </w:tr>
    </w:tbl>
    <w:p>
      <w:pPr>
        <w:tabs>
          <w:tab w:val="left" w:pos="1260"/>
        </w:tabs>
        <w:adjustRightInd w:val="0"/>
        <w:snapToGrid w:val="0"/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申报书填写说明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一、申报书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规范</w:t>
      </w:r>
      <w:r>
        <w:rPr>
          <w:rFonts w:hint="eastAsia" w:ascii="黑体" w:hAnsi="黑体" w:eastAsia="黑体" w:cs="黑体"/>
          <w:kern w:val="0"/>
          <w:sz w:val="32"/>
          <w:szCs w:val="32"/>
        </w:rPr>
        <w:t>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1.封面大标题：方正小标宋简体二号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2.封面内容：仿宋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3.正文小标题：黑体三号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4.正文文字内容：仿宋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5.正文表格内容：仿宋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小四号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6.申报书必须附上目录及页码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二、装订要求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封面浅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色皱纹纸，内容普通白色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纸，胶订。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三、佐证材料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揭榜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单位须提供相关佐证材料，佐证材料包括营业执照、认证资质、荣誉证书、科研及合作证明等，列出目录统一装订在申报书后面。</w:t>
      </w:r>
    </w:p>
    <w:sectPr>
      <w:footerReference r:id="rId8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Y5MzgwNjYxNGVjMWM5YmE0ZjRmNmY0MjhhNTIifQ=="/>
  </w:docVars>
  <w:rsids>
    <w:rsidRoot w:val="00000000"/>
    <w:rsid w:val="00C17A09"/>
    <w:rsid w:val="00D06B8F"/>
    <w:rsid w:val="0117036D"/>
    <w:rsid w:val="041C4C1F"/>
    <w:rsid w:val="08B627FA"/>
    <w:rsid w:val="09C76351"/>
    <w:rsid w:val="0B615ABB"/>
    <w:rsid w:val="0C580607"/>
    <w:rsid w:val="0F340C24"/>
    <w:rsid w:val="0F4A432D"/>
    <w:rsid w:val="0F9E0245"/>
    <w:rsid w:val="112A1661"/>
    <w:rsid w:val="125572C3"/>
    <w:rsid w:val="12FB40D3"/>
    <w:rsid w:val="133E0964"/>
    <w:rsid w:val="144B23C9"/>
    <w:rsid w:val="1453670E"/>
    <w:rsid w:val="145D5D10"/>
    <w:rsid w:val="14FF3A81"/>
    <w:rsid w:val="18787973"/>
    <w:rsid w:val="1AD71902"/>
    <w:rsid w:val="1BD96DDB"/>
    <w:rsid w:val="1C773F69"/>
    <w:rsid w:val="1D267099"/>
    <w:rsid w:val="1DF36B79"/>
    <w:rsid w:val="20560141"/>
    <w:rsid w:val="20921043"/>
    <w:rsid w:val="210116F4"/>
    <w:rsid w:val="21476A67"/>
    <w:rsid w:val="21F728E2"/>
    <w:rsid w:val="237541F4"/>
    <w:rsid w:val="24B85CA6"/>
    <w:rsid w:val="26053D01"/>
    <w:rsid w:val="26525A33"/>
    <w:rsid w:val="285D46A8"/>
    <w:rsid w:val="28AD40E9"/>
    <w:rsid w:val="29177195"/>
    <w:rsid w:val="2A27059B"/>
    <w:rsid w:val="2DCF130E"/>
    <w:rsid w:val="2E434094"/>
    <w:rsid w:val="2E796792"/>
    <w:rsid w:val="2EE24788"/>
    <w:rsid w:val="321B554D"/>
    <w:rsid w:val="32326C33"/>
    <w:rsid w:val="32431224"/>
    <w:rsid w:val="3355447D"/>
    <w:rsid w:val="35D40F85"/>
    <w:rsid w:val="361F6170"/>
    <w:rsid w:val="38270484"/>
    <w:rsid w:val="39FB2272"/>
    <w:rsid w:val="3B150E65"/>
    <w:rsid w:val="3B1A3D15"/>
    <w:rsid w:val="3B2D61F0"/>
    <w:rsid w:val="3B743C0F"/>
    <w:rsid w:val="3CC51C32"/>
    <w:rsid w:val="3D487287"/>
    <w:rsid w:val="3E7B7AA8"/>
    <w:rsid w:val="3F850D9D"/>
    <w:rsid w:val="3FFF47B3"/>
    <w:rsid w:val="42980EEF"/>
    <w:rsid w:val="42996DD4"/>
    <w:rsid w:val="43DA7A55"/>
    <w:rsid w:val="459D1478"/>
    <w:rsid w:val="46EF0EA5"/>
    <w:rsid w:val="46FC3C0B"/>
    <w:rsid w:val="474F4C67"/>
    <w:rsid w:val="49A03669"/>
    <w:rsid w:val="4A7970E1"/>
    <w:rsid w:val="4B4B7D93"/>
    <w:rsid w:val="4CF16A62"/>
    <w:rsid w:val="50155105"/>
    <w:rsid w:val="512A3E63"/>
    <w:rsid w:val="52715116"/>
    <w:rsid w:val="529C0F08"/>
    <w:rsid w:val="55B61FE1"/>
    <w:rsid w:val="594F6D83"/>
    <w:rsid w:val="59AD5C27"/>
    <w:rsid w:val="5E690F8F"/>
    <w:rsid w:val="612B25C2"/>
    <w:rsid w:val="619E3844"/>
    <w:rsid w:val="63AF709B"/>
    <w:rsid w:val="65D77B1F"/>
    <w:rsid w:val="66CC5369"/>
    <w:rsid w:val="672E3C18"/>
    <w:rsid w:val="694C6E3B"/>
    <w:rsid w:val="6A1834BF"/>
    <w:rsid w:val="6BE97F42"/>
    <w:rsid w:val="6C866C52"/>
    <w:rsid w:val="6D6B6B70"/>
    <w:rsid w:val="6D8E6955"/>
    <w:rsid w:val="6DF64C72"/>
    <w:rsid w:val="6F3575DB"/>
    <w:rsid w:val="701C1012"/>
    <w:rsid w:val="71650989"/>
    <w:rsid w:val="754A0696"/>
    <w:rsid w:val="75A90CD1"/>
    <w:rsid w:val="75F63C5A"/>
    <w:rsid w:val="77070126"/>
    <w:rsid w:val="77EB3847"/>
    <w:rsid w:val="790B28F7"/>
    <w:rsid w:val="7BC57E1C"/>
    <w:rsid w:val="7BDE7397"/>
    <w:rsid w:val="7D3A69A7"/>
    <w:rsid w:val="7D5030AF"/>
    <w:rsid w:val="7D7358BD"/>
    <w:rsid w:val="7D8B5E12"/>
    <w:rsid w:val="7E0C2775"/>
    <w:rsid w:val="7E3E71A8"/>
    <w:rsid w:val="7F9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cs="宋体" w:eastAsiaTheme="majorEastAsia"/>
      <w:b/>
      <w:kern w:val="44"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6">
    <w:name w:val="heading 6"/>
    <w:next w:val="1"/>
    <w:qFormat/>
    <w:uiPriority w:val="9"/>
    <w:pPr>
      <w:keepNext/>
      <w:keepLines/>
      <w:widowControl w:val="0"/>
      <w:spacing w:before="240" w:after="64" w:line="317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pPr>
      <w:ind w:leftChars="200"/>
      <w:jc w:val="left"/>
    </w:pPr>
    <w:rPr>
      <w:rFonts w:ascii="宋体" w:hAnsi="宋体" w:eastAsia="仿宋_GB2312"/>
      <w:b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3"/>
    <w:qFormat/>
    <w:uiPriority w:val="0"/>
    <w:rPr>
      <w:rFonts w:ascii="Calibri" w:hAnsi="Calibri" w:eastAsia="黑体" w:cs="宋体"/>
      <w:b/>
      <w:kern w:val="44"/>
      <w:sz w:val="32"/>
    </w:rPr>
  </w:style>
  <w:style w:type="character" w:customStyle="1" w:styleId="16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7">
    <w:name w:val="标题 3 Char"/>
    <w:link w:val="5"/>
    <w:qFormat/>
    <w:uiPriority w:val="0"/>
    <w:rPr>
      <w:rFonts w:eastAsia="楷体"/>
      <w:b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601</Words>
  <Characters>633</Characters>
  <Lines>0</Lines>
  <Paragraphs>0</Paragraphs>
  <TotalTime>21</TotalTime>
  <ScaleCrop>false</ScaleCrop>
  <LinksUpToDate>false</LinksUpToDate>
  <CharactersWithSpaces>882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2021-11-05T19:37:00Z</dcterms:created>
  <dc:creator>Administrator</dc:creator>
  <cp:lastModifiedBy>Thamas</cp:lastModifiedBy>
  <cp:lastPrinted>2023-03-29T09:38:00Z</cp:lastPrinted>
  <dcterms:modified xsi:type="dcterms:W3CDTF">2023-03-30T00:40:22Z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3A814A9D2FB44BE593781EFD6239340B</vt:lpwstr>
  </property>
</Properties>
</file>