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A44CF" w14:textId="77777777" w:rsidR="00CA7E36" w:rsidRPr="00CA7E36" w:rsidRDefault="00CA7E36" w:rsidP="00CA7E36">
      <w:pPr>
        <w:autoSpaceDE/>
        <w:autoSpaceDN/>
        <w:jc w:val="both"/>
        <w:rPr>
          <w:rFonts w:ascii="宋体" w:eastAsia="宋体" w:hAnsi="Times New Roman" w:cs="宋体"/>
          <w:kern w:val="2"/>
          <w:sz w:val="21"/>
          <w:szCs w:val="24"/>
        </w:rPr>
      </w:pPr>
    </w:p>
    <w:p w14:paraId="3B8E9B81" w14:textId="77777777" w:rsidR="00CA7E36" w:rsidRPr="00CA7E36" w:rsidRDefault="00CA7E36" w:rsidP="00CA7E36">
      <w:pPr>
        <w:framePr w:w="9639" w:wrap="auto" w:vAnchor="page" w:hAnchor="page" w:x="1373" w:y="568"/>
        <w:autoSpaceDE/>
        <w:autoSpaceDN/>
        <w:spacing w:before="3" w:after="3"/>
        <w:textAlignment w:val="center"/>
        <w:rPr>
          <w:rFonts w:ascii="Times New Roman" w:eastAsia="黑体" w:hAnsi="Times New Roman" w:cs="Times New Roman"/>
          <w:kern w:val="21"/>
          <w:sz w:val="21"/>
          <w:szCs w:val="20"/>
        </w:rPr>
      </w:pPr>
    </w:p>
    <w:p w14:paraId="68F089B0" w14:textId="77777777" w:rsidR="00CA7E36" w:rsidRPr="00CA7E36" w:rsidRDefault="00CA7E36" w:rsidP="00CA7E36">
      <w:pPr>
        <w:framePr w:w="9639" w:wrap="auto" w:vAnchor="page" w:hAnchor="page" w:x="1373" w:y="568"/>
        <w:autoSpaceDE/>
        <w:autoSpaceDN/>
        <w:spacing w:before="3" w:after="3"/>
        <w:textAlignment w:val="center"/>
        <w:rPr>
          <w:rFonts w:ascii="Times New Roman" w:eastAsia="黑体" w:hAnsi="Times New Roman" w:cs="Times New Roman"/>
          <w:kern w:val="21"/>
          <w:sz w:val="21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854"/>
      </w:tblGrid>
      <w:tr w:rsidR="00CA7E36" w:rsidRPr="00CA7E36" w14:paraId="00C351B6" w14:textId="77777777" w:rsidTr="006E734F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6EDF1F5E" w14:textId="7194F75C" w:rsidR="00CA7E36" w:rsidRPr="00CA7E36" w:rsidRDefault="00CA7E36" w:rsidP="00CA7E36">
            <w:pPr>
              <w:framePr w:w="9639" w:wrap="auto" w:vAnchor="page" w:hAnchor="page" w:x="1373" w:y="568"/>
              <w:autoSpaceDE/>
              <w:autoSpaceDN/>
              <w:spacing w:before="3" w:after="3"/>
              <w:textAlignment w:val="center"/>
              <w:rPr>
                <w:rFonts w:ascii="Times New Roman" w:eastAsia="黑体" w:hAnsi="Times New Roman" w:cs="Times New Roman"/>
                <w:kern w:val="21"/>
                <w:sz w:val="21"/>
                <w:szCs w:val="20"/>
              </w:rPr>
            </w:pPr>
            <w:r>
              <w:rPr>
                <w:rFonts w:ascii="Times New Roman" w:eastAsia="黑体" w:hAnsi="Times New Roman" w:cs="Times New Roman"/>
                <w:noProof/>
                <w:kern w:val="21"/>
                <w:sz w:val="2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40466695" wp14:editId="6D7D0E28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4445" t="0" r="0" b="1905"/>
                      <wp:wrapNone/>
                      <wp:docPr id="2" name="矩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2" o:spid="_x0000_s1026" style="position:absolute;left:0;text-align:left;margin-left:-5.25pt;margin-top:0;width:68.25pt;height:15.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" stroked="f"/>
                  </w:pict>
                </mc:Fallback>
              </mc:AlternateContent>
            </w:r>
          </w:p>
        </w:tc>
      </w:tr>
    </w:tbl>
    <w:p w14:paraId="602270A2" w14:textId="0735FEF5" w:rsidR="00CA7E36" w:rsidRPr="00CA7E36" w:rsidRDefault="00CA7E36" w:rsidP="00CA7E36">
      <w:pPr>
        <w:pStyle w:val="a"/>
        <w:framePr w:w="9639" w:h="624" w:hRule="exact" w:hSpace="181" w:vSpace="181" w:wrap="auto" w:vAnchor="page" w:hAnchor="page" w:x="1305" w:y="2269" w:anchorLock="1"/>
        <w:numPr>
          <w:ilvl w:val="0"/>
          <w:numId w:val="0"/>
        </w:numPr>
        <w:kinsoku w:val="0"/>
        <w:overflowPunct w:val="0"/>
        <w:spacing w:line="240" w:lineRule="atLeast"/>
        <w:ind w:left="851"/>
        <w:rPr>
          <w:rFonts w:ascii="黑体" w:eastAsia="黑体" w:cs="Times New Roman"/>
          <w:sz w:val="48"/>
        </w:rPr>
      </w:pPr>
      <w:r w:rsidRPr="00CA7E36">
        <w:rPr>
          <w:rFonts w:ascii="黑体" w:eastAsia="黑体" w:cs="Times New Roman" w:hint="eastAsia"/>
          <w:sz w:val="48"/>
        </w:rPr>
        <w:t>梅</w:t>
      </w:r>
      <w:r>
        <w:rPr>
          <w:rFonts w:ascii="黑体" w:eastAsia="黑体" w:cs="Times New Roman" w:hint="eastAsia"/>
          <w:sz w:val="48"/>
        </w:rPr>
        <w:t xml:space="preserve">   </w:t>
      </w:r>
      <w:r w:rsidRPr="00CA7E36">
        <w:rPr>
          <w:rFonts w:ascii="黑体" w:eastAsia="黑体" w:cs="Times New Roman" w:hint="eastAsia"/>
          <w:sz w:val="48"/>
        </w:rPr>
        <w:t>州</w:t>
      </w:r>
      <w:r>
        <w:rPr>
          <w:rFonts w:ascii="黑体" w:eastAsia="黑体" w:cs="Times New Roman" w:hint="eastAsia"/>
          <w:sz w:val="48"/>
        </w:rPr>
        <w:t xml:space="preserve">   </w:t>
      </w:r>
      <w:r w:rsidRPr="00CA7E36">
        <w:rPr>
          <w:rFonts w:ascii="黑体" w:eastAsia="黑体" w:cs="Times New Roman" w:hint="eastAsia"/>
          <w:sz w:val="48"/>
        </w:rPr>
        <w:t>市</w:t>
      </w:r>
      <w:r>
        <w:rPr>
          <w:rFonts w:ascii="黑体" w:eastAsia="黑体" w:cs="Times New Roman" w:hint="eastAsia"/>
          <w:sz w:val="48"/>
        </w:rPr>
        <w:t xml:space="preserve">   </w:t>
      </w:r>
      <w:r w:rsidRPr="00CA7E36">
        <w:rPr>
          <w:rFonts w:ascii="黑体" w:eastAsia="黑体" w:cs="Times New Roman" w:hint="eastAsia"/>
          <w:sz w:val="48"/>
        </w:rPr>
        <w:t>地</w:t>
      </w:r>
      <w:r>
        <w:rPr>
          <w:rFonts w:ascii="黑体" w:eastAsia="黑体" w:cs="Times New Roman" w:hint="eastAsia"/>
          <w:sz w:val="48"/>
        </w:rPr>
        <w:t xml:space="preserve">   </w:t>
      </w:r>
      <w:r w:rsidRPr="00CA7E36">
        <w:rPr>
          <w:rFonts w:ascii="黑体" w:eastAsia="黑体" w:cs="Times New Roman" w:hint="eastAsia"/>
          <w:sz w:val="48"/>
        </w:rPr>
        <w:t>方</w:t>
      </w:r>
      <w:r>
        <w:rPr>
          <w:rFonts w:ascii="黑体" w:eastAsia="黑体" w:cs="Times New Roman" w:hint="eastAsia"/>
          <w:sz w:val="48"/>
        </w:rPr>
        <w:t xml:space="preserve">   </w:t>
      </w:r>
      <w:r w:rsidRPr="00CA7E36">
        <w:rPr>
          <w:rFonts w:ascii="黑体" w:eastAsia="黑体" w:cs="Times New Roman" w:hint="eastAsia"/>
          <w:sz w:val="48"/>
        </w:rPr>
        <w:t>标</w:t>
      </w:r>
      <w:r>
        <w:rPr>
          <w:rFonts w:ascii="黑体" w:eastAsia="黑体" w:cs="Times New Roman" w:hint="eastAsia"/>
          <w:sz w:val="48"/>
        </w:rPr>
        <w:t xml:space="preserve">   </w:t>
      </w:r>
      <w:r w:rsidRPr="00CA7E36">
        <w:rPr>
          <w:rFonts w:ascii="黑体" w:eastAsia="黑体" w:cs="Times New Roman" w:hint="eastAsia"/>
          <w:sz w:val="48"/>
        </w:rPr>
        <w:t>准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356"/>
      </w:tblGrid>
      <w:tr w:rsidR="00CA7E36" w:rsidRPr="00CA7E36" w14:paraId="72D8CB07" w14:textId="77777777" w:rsidTr="006E734F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2447D590" w14:textId="77777777" w:rsidR="00CA7E36" w:rsidRPr="00CA7E36" w:rsidRDefault="00CA7E36" w:rsidP="00CA7E36">
            <w:pPr>
              <w:framePr w:w="9355" w:h="624" w:hRule="exact" w:hSpace="181" w:vSpace="181" w:wrap="auto" w:vAnchor="page" w:hAnchor="page" w:x="1419" w:y="3284"/>
              <w:widowControl/>
              <w:autoSpaceDE/>
              <w:autoSpaceDN/>
              <w:spacing w:before="156" w:after="156" w:line="280" w:lineRule="exact"/>
              <w:ind w:left="851" w:right="105"/>
              <w:jc w:val="right"/>
              <w:rPr>
                <w:rFonts w:ascii="宋体" w:eastAsia="宋体" w:hAnsi="Times New Roman" w:cs="Times New Roman"/>
                <w:sz w:val="21"/>
                <w:szCs w:val="20"/>
              </w:rPr>
            </w:pPr>
          </w:p>
        </w:tc>
      </w:tr>
    </w:tbl>
    <w:p w14:paraId="01F1C3F5" w14:textId="77777777" w:rsidR="00CA7E36" w:rsidRPr="00CA7E36" w:rsidRDefault="00CA7E36" w:rsidP="00CA7E36">
      <w:pPr>
        <w:framePr w:w="9355" w:h="624" w:hRule="exact" w:hSpace="181" w:vSpace="181" w:wrap="auto" w:vAnchor="page" w:hAnchor="page" w:x="1419" w:y="3284"/>
        <w:widowControl/>
        <w:autoSpaceDE/>
        <w:autoSpaceDN/>
        <w:spacing w:line="280" w:lineRule="exact"/>
        <w:jc w:val="right"/>
        <w:rPr>
          <w:rFonts w:ascii="黑体" w:eastAsia="黑体" w:hAnsi="Times New Roman" w:cs="Times New Roman"/>
          <w:sz w:val="28"/>
          <w:szCs w:val="20"/>
        </w:rPr>
      </w:pPr>
    </w:p>
    <w:p w14:paraId="32F73D96" w14:textId="77777777" w:rsidR="00CA7E36" w:rsidRPr="00CA7E36" w:rsidRDefault="00CA7E36" w:rsidP="00CA7E36">
      <w:pPr>
        <w:framePr w:w="9355" w:h="624" w:hRule="exact" w:hSpace="181" w:vSpace="181" w:wrap="auto" w:vAnchor="page" w:hAnchor="page" w:x="1419" w:y="3284"/>
        <w:widowControl/>
        <w:autoSpaceDE/>
        <w:autoSpaceDN/>
        <w:spacing w:line="280" w:lineRule="exact"/>
        <w:jc w:val="right"/>
        <w:rPr>
          <w:rFonts w:ascii="黑体" w:eastAsia="黑体" w:hAnsi="Times New Roman" w:cs="Times New Roman"/>
          <w:sz w:val="28"/>
          <w:szCs w:val="20"/>
        </w:rPr>
      </w:pPr>
    </w:p>
    <w:tbl>
      <w:tblPr>
        <w:tblW w:w="9741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741"/>
      </w:tblGrid>
      <w:tr w:rsidR="00CA7E36" w:rsidRPr="00CA7E36" w14:paraId="40C65A23" w14:textId="77777777" w:rsidTr="00CA7E36">
        <w:tc>
          <w:tcPr>
            <w:tcW w:w="9741" w:type="dxa"/>
            <w:tcBorders>
              <w:top w:val="single" w:sz="8" w:space="0" w:color="auto"/>
            </w:tcBorders>
          </w:tcPr>
          <w:p w14:paraId="52026415" w14:textId="77777777" w:rsidR="00CA7E36" w:rsidRPr="00CA7E36" w:rsidRDefault="00CA7E36" w:rsidP="00CA7E36">
            <w:pPr>
              <w:framePr w:w="9673" w:hSpace="181" w:wrap="auto" w:vAnchor="page" w:hAnchor="page" w:x="1390" w:y="4242"/>
              <w:autoSpaceDE/>
              <w:autoSpaceDN/>
              <w:spacing w:line="240" w:lineRule="atLeast"/>
              <w:ind w:left="851"/>
              <w:jc w:val="both"/>
              <w:rPr>
                <w:rFonts w:ascii="宋体" w:eastAsia="宋体" w:hAnsi="Times New Roman" w:cs="Times New Roman"/>
                <w:sz w:val="10"/>
                <w:szCs w:val="20"/>
              </w:rPr>
            </w:pPr>
          </w:p>
        </w:tc>
      </w:tr>
    </w:tbl>
    <w:p w14:paraId="79861937" w14:textId="77777777" w:rsidR="00CA7E36" w:rsidRDefault="00CA7E36" w:rsidP="00CA7E36">
      <w:pPr>
        <w:framePr w:w="9639" w:h="6974" w:hRule="exact" w:wrap="auto" w:vAnchor="page" w:hAnchor="page" w:x="1419" w:y="6408"/>
        <w:spacing w:line="880" w:lineRule="exact"/>
        <w:ind w:left="60" w:right="176"/>
        <w:jc w:val="center"/>
        <w:rPr>
          <w:rFonts w:ascii="黑体" w:eastAsia="黑体" w:hint="eastAsia"/>
          <w:b/>
          <w:sz w:val="52"/>
          <w:szCs w:val="52"/>
        </w:rPr>
      </w:pPr>
      <w:r>
        <w:rPr>
          <w:rFonts w:ascii="黑体" w:eastAsia="黑体" w:hint="eastAsia"/>
          <w:b/>
          <w:sz w:val="52"/>
          <w:szCs w:val="52"/>
        </w:rPr>
        <w:t>梅州柚病虫害综合防控技术规程</w:t>
      </w:r>
    </w:p>
    <w:p w14:paraId="288254FC" w14:textId="77777777" w:rsidR="00CA7E36" w:rsidRPr="005C36C2" w:rsidRDefault="00CA7E36" w:rsidP="00CA7E36">
      <w:pPr>
        <w:framePr w:w="9639" w:h="6974" w:hRule="exact" w:wrap="auto" w:vAnchor="page" w:hAnchor="page" w:x="1419" w:y="6408"/>
        <w:spacing w:line="700" w:lineRule="exact"/>
        <w:ind w:left="62" w:right="176"/>
        <w:jc w:val="center"/>
        <w:rPr>
          <w:rFonts w:ascii="Times New Roman" w:eastAsia="黑体" w:hAnsi="Times New Roman" w:cs="Times New Roman"/>
          <w:sz w:val="28"/>
          <w:szCs w:val="28"/>
        </w:rPr>
      </w:pPr>
      <w:r w:rsidRPr="005C36C2">
        <w:rPr>
          <w:rFonts w:ascii="Times New Roman" w:eastAsia="黑体" w:hAnsi="Times New Roman" w:cs="Times New Roman"/>
          <w:sz w:val="28"/>
          <w:szCs w:val="28"/>
        </w:rPr>
        <w:t xml:space="preserve">Technical regulations for integrated pest and disease </w:t>
      </w:r>
      <w:proofErr w:type="spellStart"/>
      <w:r w:rsidRPr="005C36C2">
        <w:rPr>
          <w:rFonts w:ascii="Times New Roman" w:eastAsia="黑体" w:hAnsi="Times New Roman" w:cs="Times New Roman"/>
          <w:sz w:val="28"/>
          <w:szCs w:val="28"/>
        </w:rPr>
        <w:t>provention</w:t>
      </w:r>
      <w:proofErr w:type="spellEnd"/>
      <w:r w:rsidRPr="005C36C2">
        <w:rPr>
          <w:rFonts w:ascii="Times New Roman" w:eastAsia="黑体" w:hAnsi="Times New Roman" w:cs="Times New Roman"/>
          <w:sz w:val="28"/>
          <w:szCs w:val="28"/>
        </w:rPr>
        <w:t xml:space="preserve"> and control of </w:t>
      </w:r>
      <w:proofErr w:type="spellStart"/>
      <w:r w:rsidRPr="005C36C2">
        <w:rPr>
          <w:rFonts w:ascii="Times New Roman" w:eastAsia="黑体" w:hAnsi="Times New Roman" w:cs="Times New Roman"/>
          <w:sz w:val="28"/>
          <w:szCs w:val="28"/>
        </w:rPr>
        <w:t>Meizhou</w:t>
      </w:r>
      <w:proofErr w:type="spellEnd"/>
      <w:r w:rsidRPr="005C36C2">
        <w:rPr>
          <w:rFonts w:ascii="Times New Roman" w:eastAsia="黑体" w:hAnsi="Times New Roman" w:cs="Times New Roman"/>
          <w:sz w:val="28"/>
          <w:szCs w:val="28"/>
        </w:rPr>
        <w:t xml:space="preserve"> </w:t>
      </w:r>
      <w:proofErr w:type="spellStart"/>
      <w:r w:rsidRPr="005C36C2">
        <w:rPr>
          <w:rFonts w:ascii="Times New Roman" w:eastAsia="黑体" w:hAnsi="Times New Roman" w:cs="Times New Roman"/>
          <w:sz w:val="28"/>
          <w:szCs w:val="28"/>
        </w:rPr>
        <w:t>pomelo</w:t>
      </w:r>
      <w:proofErr w:type="spellEnd"/>
    </w:p>
    <w:p w14:paraId="06BE9B83" w14:textId="77777777" w:rsidR="00CA7E36" w:rsidRPr="00CA7E36" w:rsidRDefault="00CA7E36" w:rsidP="00CA7E36">
      <w:pPr>
        <w:framePr w:w="9639" w:h="6974" w:hRule="exact" w:wrap="auto" w:vAnchor="page" w:hAnchor="page" w:x="1419" w:y="6408"/>
        <w:autoSpaceDE/>
        <w:autoSpaceDN/>
        <w:spacing w:before="440" w:line="360" w:lineRule="exact"/>
        <w:jc w:val="center"/>
        <w:textAlignment w:val="bottom"/>
        <w:rPr>
          <w:rFonts w:ascii="宋体" w:eastAsia="宋体" w:hAnsi="宋体" w:cs="宋体"/>
          <w:sz w:val="24"/>
          <w:szCs w:val="20"/>
        </w:rPr>
      </w:pPr>
      <w:r w:rsidRPr="00CA7E36">
        <w:rPr>
          <w:rFonts w:ascii="宋体" w:eastAsia="宋体" w:hAnsi="宋体" w:cs="宋体" w:hint="eastAsia"/>
          <w:sz w:val="24"/>
          <w:szCs w:val="20"/>
        </w:rPr>
        <w:t>（草案初稿）</w:t>
      </w:r>
    </w:p>
    <w:bookmarkStart w:id="0" w:name="WCRQ"/>
    <w:p w14:paraId="59609DC5" w14:textId="77777777" w:rsidR="00CA7E36" w:rsidRPr="00CA7E36" w:rsidRDefault="00CA7E36" w:rsidP="00CA7E36">
      <w:pPr>
        <w:framePr w:w="9639" w:h="6974" w:hRule="exact" w:wrap="auto" w:vAnchor="page" w:hAnchor="page" w:x="1419" w:y="6408"/>
        <w:autoSpaceDE/>
        <w:autoSpaceDN/>
        <w:spacing w:before="100" w:after="160" w:line="240" w:lineRule="atLeast"/>
        <w:jc w:val="center"/>
        <w:textAlignment w:val="bottom"/>
        <w:rPr>
          <w:rFonts w:ascii="宋体" w:eastAsia="宋体" w:hAnsi="宋体" w:cs="宋体"/>
          <w:sz w:val="21"/>
          <w:szCs w:val="20"/>
        </w:rPr>
      </w:pPr>
      <w:r w:rsidRPr="00CA7E36">
        <w:rPr>
          <w:rFonts w:ascii="宋体" w:eastAsia="宋体" w:hAnsi="宋体" w:cs="宋体"/>
          <w:sz w:val="21"/>
          <w:szCs w:val="20"/>
        </w:rPr>
        <w:fldChar w:fldCharType="begin">
          <w:ffData>
            <w:name w:val="WCRQ"/>
            <w:enabled/>
            <w:calcOnExit w:val="0"/>
            <w:textInput/>
          </w:ffData>
        </w:fldChar>
      </w:r>
      <w:r w:rsidRPr="00CA7E36">
        <w:rPr>
          <w:rFonts w:ascii="宋体" w:eastAsia="宋体" w:hAnsi="宋体" w:cs="宋体"/>
          <w:sz w:val="21"/>
          <w:szCs w:val="20"/>
        </w:rPr>
        <w:instrText xml:space="preserve"> FORMTEXT </w:instrText>
      </w:r>
      <w:r w:rsidRPr="00CA7E36">
        <w:rPr>
          <w:rFonts w:ascii="宋体" w:eastAsia="宋体" w:hAnsi="宋体" w:cs="宋体"/>
          <w:sz w:val="21"/>
          <w:szCs w:val="20"/>
        </w:rPr>
      </w:r>
      <w:r w:rsidRPr="00CA7E36">
        <w:rPr>
          <w:rFonts w:ascii="宋体" w:eastAsia="宋体" w:hAnsi="宋体" w:cs="宋体"/>
          <w:sz w:val="21"/>
          <w:szCs w:val="20"/>
        </w:rPr>
        <w:fldChar w:fldCharType="separate"/>
      </w:r>
      <w:r w:rsidRPr="00CA7E36">
        <w:rPr>
          <w:rFonts w:ascii="宋体" w:eastAsia="宋体" w:hAnsi="宋体" w:cs="宋体"/>
          <w:sz w:val="21"/>
          <w:szCs w:val="20"/>
        </w:rPr>
        <w:t>     </w:t>
      </w:r>
      <w:r w:rsidRPr="00CA7E36">
        <w:rPr>
          <w:rFonts w:ascii="宋体" w:eastAsia="宋体" w:hAnsi="宋体" w:cs="宋体"/>
          <w:sz w:val="21"/>
          <w:szCs w:val="20"/>
        </w:rPr>
        <w:fldChar w:fldCharType="end"/>
      </w:r>
      <w:bookmarkEnd w:id="0"/>
    </w:p>
    <w:tbl>
      <w:tblPr>
        <w:tblW w:w="9741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70"/>
        <w:gridCol w:w="4871"/>
      </w:tblGrid>
      <w:tr w:rsidR="00CA7E36" w:rsidRPr="00CA7E36" w14:paraId="063666E7" w14:textId="77777777" w:rsidTr="006E734F">
        <w:trPr>
          <w:trHeight w:hRule="exact" w:val="363"/>
        </w:trPr>
        <w:tc>
          <w:tcPr>
            <w:tcW w:w="4944" w:type="dxa"/>
            <w:tcBorders>
              <w:bottom w:val="single" w:sz="8" w:space="0" w:color="auto"/>
            </w:tcBorders>
            <w:tcMar>
              <w:left w:w="57" w:type="dxa"/>
              <w:bottom w:w="28" w:type="dxa"/>
            </w:tcMar>
          </w:tcPr>
          <w:bookmarkStart w:id="1" w:name="FY"/>
          <w:p w14:paraId="6A917CB5" w14:textId="77777777" w:rsidR="00CA7E36" w:rsidRPr="00CA7E36" w:rsidRDefault="00CA7E36" w:rsidP="00CA7E36">
            <w:pPr>
              <w:framePr w:w="9673" w:vSpace="181" w:wrap="auto" w:vAnchor="page" w:hAnchor="page" w:x="1419" w:y="14176" w:anchorLock="1"/>
              <w:autoSpaceDE/>
              <w:autoSpaceDN/>
              <w:spacing w:line="360" w:lineRule="exact"/>
              <w:ind w:left="851"/>
              <w:jc w:val="both"/>
              <w:rPr>
                <w:rFonts w:ascii="黑体" w:eastAsia="黑体" w:hAnsi="Times New Roman" w:cs="Times New Roman"/>
                <w:sz w:val="28"/>
                <w:szCs w:val="20"/>
              </w:rPr>
            </w:pP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fldChar w:fldCharType="begin">
                <w:ffData>
                  <w:name w:val="FY"/>
                  <w:enabled/>
                  <w:calcOnExit w:val="0"/>
                  <w:textInput>
                    <w:default w:val="XXXX"/>
                    <w:maxLength w:val="4"/>
                  </w:textInput>
                </w:ffData>
              </w:fldChar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instrText>FORMTEXT</w:instrText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fldChar w:fldCharType="separate"/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t>XXXX</w:t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fldChar w:fldCharType="end"/>
            </w:r>
            <w:bookmarkEnd w:id="1"/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t xml:space="preserve"> - </w:t>
            </w:r>
            <w:bookmarkStart w:id="2" w:name="FM"/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fldChar w:fldCharType="begin">
                <w:ffData>
                  <w:name w:val="FM"/>
                  <w:enabled/>
                  <w:calcOnExit w:val="0"/>
                  <w:textInput>
                    <w:default w:val="XX"/>
                    <w:maxLength w:val="2"/>
                  </w:textInput>
                </w:ffData>
              </w:fldChar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instrText>FORMTEXT</w:instrText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fldChar w:fldCharType="separate"/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t>XX</w:t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fldChar w:fldCharType="end"/>
            </w:r>
            <w:bookmarkEnd w:id="2"/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t xml:space="preserve"> - </w:t>
            </w:r>
            <w:bookmarkStart w:id="3" w:name="FD"/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fldChar w:fldCharType="begin">
                <w:ffData>
                  <w:name w:val="FD"/>
                  <w:enabled/>
                  <w:calcOnExit w:val="0"/>
                  <w:textInput>
                    <w:default w:val="XX"/>
                    <w:maxLength w:val="2"/>
                  </w:textInput>
                </w:ffData>
              </w:fldChar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instrText>FORMTEXT</w:instrText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fldChar w:fldCharType="separate"/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t>XX</w:t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fldChar w:fldCharType="end"/>
            </w:r>
            <w:bookmarkEnd w:id="3"/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t xml:space="preserve"> </w:t>
            </w:r>
            <w:r w:rsidRPr="00CA7E36">
              <w:rPr>
                <w:rFonts w:ascii="黑体" w:eastAsia="黑体" w:hAnsi="Times New Roman" w:cs="Times New Roman" w:hint="eastAsia"/>
                <w:sz w:val="28"/>
                <w:szCs w:val="20"/>
              </w:rPr>
              <w:t>发布</w:t>
            </w:r>
          </w:p>
        </w:tc>
        <w:bookmarkStart w:id="4" w:name="SY"/>
        <w:tc>
          <w:tcPr>
            <w:tcW w:w="4945" w:type="dxa"/>
            <w:tcBorders>
              <w:bottom w:val="single" w:sz="8" w:space="0" w:color="auto"/>
            </w:tcBorders>
            <w:tcMar>
              <w:right w:w="57" w:type="dxa"/>
            </w:tcMar>
          </w:tcPr>
          <w:p w14:paraId="6A6A2C67" w14:textId="77777777" w:rsidR="00CA7E36" w:rsidRPr="00CA7E36" w:rsidRDefault="00CA7E36" w:rsidP="00CA7E36">
            <w:pPr>
              <w:framePr w:w="9673" w:vSpace="181" w:wrap="auto" w:vAnchor="page" w:hAnchor="page" w:x="1419" w:y="14176" w:anchorLock="1"/>
              <w:autoSpaceDE/>
              <w:autoSpaceDN/>
              <w:spacing w:line="360" w:lineRule="exact"/>
              <w:ind w:left="851" w:right="140"/>
              <w:jc w:val="right"/>
              <w:rPr>
                <w:rFonts w:ascii="黑体" w:eastAsia="黑体" w:hAnsi="Times New Roman" w:cs="Times New Roman"/>
                <w:sz w:val="28"/>
                <w:szCs w:val="20"/>
              </w:rPr>
            </w:pP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fldChar w:fldCharType="begin">
                <w:ffData>
                  <w:name w:val="SY"/>
                  <w:enabled/>
                  <w:calcOnExit w:val="0"/>
                  <w:textInput>
                    <w:default w:val="XXXX"/>
                    <w:maxLength w:val="4"/>
                  </w:textInput>
                </w:ffData>
              </w:fldChar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instrText>FORMTEXT</w:instrText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fldChar w:fldCharType="separate"/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t>XXXX</w:t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fldChar w:fldCharType="end"/>
            </w:r>
            <w:bookmarkEnd w:id="4"/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t xml:space="preserve"> - </w:t>
            </w:r>
            <w:bookmarkStart w:id="5" w:name="SM"/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fldChar w:fldCharType="begin">
                <w:ffData>
                  <w:name w:val="SM"/>
                  <w:enabled/>
                  <w:calcOnExit w:val="0"/>
                  <w:textInput>
                    <w:default w:val="XX"/>
                    <w:maxLength w:val="2"/>
                  </w:textInput>
                </w:ffData>
              </w:fldChar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instrText>FORMTEXT</w:instrText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fldChar w:fldCharType="separate"/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t>XX</w:t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fldChar w:fldCharType="end"/>
            </w:r>
            <w:bookmarkEnd w:id="5"/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t xml:space="preserve"> - </w:t>
            </w:r>
            <w:bookmarkStart w:id="6" w:name="SD"/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fldChar w:fldCharType="begin">
                <w:ffData>
                  <w:name w:val="SD"/>
                  <w:enabled/>
                  <w:calcOnExit w:val="0"/>
                  <w:textInput>
                    <w:default w:val="XX"/>
                    <w:maxLength w:val="2"/>
                  </w:textInput>
                </w:ffData>
              </w:fldChar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instrText>FORMTEXT</w:instrText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fldChar w:fldCharType="separate"/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t>XX</w:t>
            </w:r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fldChar w:fldCharType="end"/>
            </w:r>
            <w:bookmarkEnd w:id="6"/>
            <w:r w:rsidRPr="00CA7E36">
              <w:rPr>
                <w:rFonts w:ascii="黑体" w:eastAsia="黑体" w:hAnsi="Times New Roman" w:cs="Times New Roman"/>
                <w:sz w:val="28"/>
                <w:szCs w:val="20"/>
              </w:rPr>
              <w:t xml:space="preserve"> </w:t>
            </w:r>
            <w:r w:rsidRPr="00CA7E36">
              <w:rPr>
                <w:rFonts w:ascii="黑体" w:eastAsia="黑体" w:hAnsi="Times New Roman" w:cs="Times New Roman" w:hint="eastAsia"/>
                <w:sz w:val="28"/>
                <w:szCs w:val="20"/>
              </w:rPr>
              <w:t>实施</w:t>
            </w:r>
          </w:p>
        </w:tc>
      </w:tr>
    </w:tbl>
    <w:p w14:paraId="70166C94" w14:textId="1B5F0291" w:rsidR="00CA7E36" w:rsidRPr="00CA7E36" w:rsidRDefault="00CA7E36" w:rsidP="00CA7E36">
      <w:pPr>
        <w:framePr w:w="7433" w:h="584" w:hRule="exact" w:hSpace="181" w:vSpace="181" w:wrap="auto" w:hAnchor="margin" w:xAlign="center" w:y="15027" w:anchorLock="1"/>
        <w:widowControl/>
        <w:autoSpaceDE/>
        <w:autoSpaceDN/>
        <w:spacing w:line="240" w:lineRule="atLeast"/>
        <w:jc w:val="distribute"/>
        <w:rPr>
          <w:rFonts w:ascii="黑体" w:eastAsia="黑体" w:hAnsi="黑体" w:cs="Times New Roman"/>
          <w:sz w:val="28"/>
          <w:szCs w:val="20"/>
        </w:rPr>
        <w:sectPr w:rsidR="00CA7E36" w:rsidRPr="00CA7E36" w:rsidSect="00CA7E36">
          <w:footerReference w:type="even" r:id="rId9"/>
          <w:type w:val="continuous"/>
          <w:pgSz w:w="11906" w:h="16838"/>
          <w:pgMar w:top="-340" w:right="1134" w:bottom="1021" w:left="1134" w:header="0" w:footer="0" w:gutter="284"/>
          <w:pgNumType w:start="1"/>
          <w:cols w:space="425"/>
          <w:titlePg/>
          <w:docGrid w:type="lines" w:linePitch="312"/>
        </w:sectPr>
      </w:pPr>
      <w:r w:rsidRPr="00CA7E36">
        <w:rPr>
          <w:rFonts w:ascii="黑体" w:eastAsia="黑体" w:hAnsi="黑体" w:cs="Times New Roman"/>
          <w:sz w:val="28"/>
          <w:szCs w:val="20"/>
        </w:rPr>
        <w:fldChar w:fldCharType="begin">
          <w:ffData>
            <w:name w:val="FM2"/>
            <w:enabled/>
            <w:calcOnExit w:val="0"/>
            <w:textInput>
              <w:default w:val="XX市市场监督管理局"/>
            </w:textInput>
          </w:ffData>
        </w:fldChar>
      </w:r>
      <w:bookmarkStart w:id="7" w:name="FM2"/>
      <w:r w:rsidRPr="00CA7E36">
        <w:rPr>
          <w:rFonts w:ascii="黑体" w:eastAsia="黑体" w:hAnsi="黑体" w:cs="Times New Roman"/>
          <w:sz w:val="28"/>
          <w:szCs w:val="20"/>
        </w:rPr>
        <w:instrText xml:space="preserve"> FORMTEXT </w:instrText>
      </w:r>
      <w:r w:rsidRPr="00CA7E36">
        <w:rPr>
          <w:rFonts w:ascii="黑体" w:eastAsia="黑体" w:hAnsi="黑体" w:cs="Times New Roman"/>
          <w:sz w:val="28"/>
          <w:szCs w:val="20"/>
        </w:rPr>
      </w:r>
      <w:r w:rsidRPr="00CA7E36">
        <w:rPr>
          <w:rFonts w:ascii="黑体" w:eastAsia="黑体" w:hAnsi="黑体" w:cs="Times New Roman"/>
          <w:sz w:val="28"/>
          <w:szCs w:val="20"/>
        </w:rPr>
        <w:fldChar w:fldCharType="separate"/>
      </w:r>
      <w:r w:rsidRPr="00CA7E36">
        <w:rPr>
          <w:rFonts w:ascii="黑体" w:eastAsia="黑体" w:hAnsi="黑体" w:cs="Times New Roman"/>
          <w:noProof/>
          <w:sz w:val="28"/>
          <w:szCs w:val="20"/>
        </w:rPr>
        <w:t>XX市市场监督管理局</w:t>
      </w:r>
      <w:r w:rsidRPr="00CA7E36">
        <w:rPr>
          <w:rFonts w:ascii="黑体" w:eastAsia="黑体" w:hAnsi="黑体" w:cs="Times New Roman"/>
          <w:sz w:val="28"/>
          <w:szCs w:val="20"/>
        </w:rPr>
        <w:fldChar w:fldCharType="end"/>
      </w:r>
      <w:bookmarkEnd w:id="7"/>
      <w:r w:rsidRPr="00CA7E36">
        <w:rPr>
          <w:rFonts w:ascii="黑体" w:eastAsia="黑体" w:hAnsi="黑体" w:cs="Times New Roman" w:hint="eastAsia"/>
          <w:sz w:val="28"/>
          <w:szCs w:val="20"/>
        </w:rPr>
        <w:t> </w:t>
      </w:r>
    </w:p>
    <w:p w14:paraId="18201BBB" w14:textId="77777777" w:rsidR="00FB09FB" w:rsidRDefault="00E87DC3" w:rsidP="00FB09FB">
      <w:pPr>
        <w:pStyle w:val="afe"/>
      </w:pPr>
      <w:bookmarkStart w:id="8" w:name="_Toc30349050"/>
      <w:bookmarkStart w:id="9" w:name="_Toc60299161"/>
      <w:bookmarkStart w:id="10" w:name="_Toc67393044"/>
      <w:bookmarkStart w:id="11" w:name="_Toc74751430"/>
      <w:r>
        <w:rPr>
          <w:rFonts w:hint="eastAsia"/>
        </w:rPr>
        <w:lastRenderedPageBreak/>
        <w:t>目</w:t>
      </w:r>
      <w:r w:rsidR="00FB09FB">
        <w:t> </w:t>
      </w:r>
      <w:r w:rsidR="00FB09FB">
        <w:t> </w:t>
      </w:r>
      <w:r>
        <w:rPr>
          <w:rFonts w:hint="eastAsia"/>
        </w:rPr>
        <w:t>次</w:t>
      </w:r>
      <w:bookmarkEnd w:id="8"/>
      <w:bookmarkEnd w:id="9"/>
      <w:bookmarkEnd w:id="10"/>
      <w:bookmarkEnd w:id="11"/>
    </w:p>
    <w:sdt>
      <w:sdtPr>
        <w:rPr>
          <w:rFonts w:ascii="Noto Sans Mono CJK JP Bold" w:eastAsia="Noto Sans Mono CJK JP Bold" w:hAnsi="Noto Sans Mono CJK JP Bold" w:cs="Noto Sans Mono CJK JP Bold"/>
          <w:b w:val="0"/>
          <w:bCs w:val="0"/>
          <w:color w:val="auto"/>
          <w:sz w:val="22"/>
          <w:szCs w:val="22"/>
          <w:lang w:val="zh-CN"/>
        </w:rPr>
        <w:id w:val="30241371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14:paraId="22D49047" w14:textId="77777777" w:rsidR="00FF0B74" w:rsidRDefault="00FF0B74">
          <w:pPr>
            <w:pStyle w:val="TOC"/>
          </w:pPr>
        </w:p>
        <w:p w14:paraId="782157BA" w14:textId="5F3717C3" w:rsidR="00ED1339" w:rsidRDefault="00390461">
          <w:pPr>
            <w:pStyle w:val="2"/>
            <w:tabs>
              <w:tab w:val="right" w:leader="dot" w:pos="9940"/>
            </w:tabs>
            <w:ind w:left="440"/>
            <w:rPr>
              <w:rFonts w:asciiTheme="minorHAnsi" w:eastAsiaTheme="minorEastAsia" w:hAnsiTheme="minorHAnsi" w:cstheme="minorBidi"/>
              <w:noProof/>
              <w:kern w:val="2"/>
              <w:sz w:val="21"/>
            </w:rPr>
          </w:pPr>
          <w:r>
            <w:fldChar w:fldCharType="begin"/>
          </w:r>
          <w:r w:rsidR="00FF0B74">
            <w:instrText xml:space="preserve"> TOC \o "1-3" \h \z \u </w:instrText>
          </w:r>
          <w:r>
            <w:fldChar w:fldCharType="separate"/>
          </w:r>
        </w:p>
        <w:p w14:paraId="322F693E" w14:textId="5A9EEEDB" w:rsidR="00ED1339" w:rsidRPr="00ED1339" w:rsidRDefault="00C35A84" w:rsidP="00235486">
          <w:pPr>
            <w:pStyle w:val="10"/>
            <w:tabs>
              <w:tab w:val="right" w:leader="dot" w:pos="9940"/>
            </w:tabs>
            <w:spacing w:line="360" w:lineRule="auto"/>
            <w:ind w:firstLineChars="200" w:firstLine="44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</w:rPr>
          </w:pPr>
          <w:hyperlink w:anchor="_Toc74751430" w:history="1">
            <w:r w:rsidR="00ED1339" w:rsidRPr="00ED1339">
              <w:rPr>
                <w:rStyle w:val="aff"/>
                <w:rFonts w:ascii="宋体" w:eastAsia="宋体" w:hAnsi="宋体" w:cs="宋体" w:hint="eastAsia"/>
                <w:noProof/>
                <w:sz w:val="21"/>
                <w:szCs w:val="21"/>
              </w:rPr>
              <w:t>目次</w:t>
            </w:r>
            <w:r w:rsidR="00ED1339" w:rsidRPr="00ED1339">
              <w:rPr>
                <w:noProof/>
                <w:webHidden/>
                <w:sz w:val="21"/>
                <w:szCs w:val="21"/>
              </w:rPr>
              <w:tab/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begin"/>
            </w:r>
            <w:r w:rsidR="00ED1339" w:rsidRPr="00ED1339">
              <w:rPr>
                <w:noProof/>
                <w:webHidden/>
                <w:sz w:val="21"/>
                <w:szCs w:val="21"/>
              </w:rPr>
              <w:instrText xml:space="preserve"> PAGEREF _Toc74751430 \h </w:instrText>
            </w:r>
            <w:r w:rsidR="00ED1339" w:rsidRPr="00ED1339">
              <w:rPr>
                <w:noProof/>
                <w:webHidden/>
                <w:sz w:val="21"/>
                <w:szCs w:val="21"/>
              </w:rPr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9F4BB8">
              <w:rPr>
                <w:noProof/>
                <w:webHidden/>
                <w:sz w:val="21"/>
                <w:szCs w:val="21"/>
              </w:rPr>
              <w:t>I</w:t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5FE52DF0" w14:textId="63E2A135" w:rsidR="00ED1339" w:rsidRPr="00ED1339" w:rsidRDefault="00C35A84" w:rsidP="00235486">
          <w:pPr>
            <w:pStyle w:val="10"/>
            <w:tabs>
              <w:tab w:val="right" w:leader="dot" w:pos="9940"/>
            </w:tabs>
            <w:spacing w:line="360" w:lineRule="auto"/>
            <w:ind w:firstLineChars="200" w:firstLine="44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</w:rPr>
          </w:pPr>
          <w:hyperlink w:anchor="_Toc74751431" w:history="1">
            <w:r w:rsidR="00ED1339" w:rsidRPr="00ED1339">
              <w:rPr>
                <w:rStyle w:val="aff"/>
                <w:rFonts w:ascii="宋体" w:eastAsia="宋体" w:hAnsi="宋体" w:cs="宋体" w:hint="eastAsia"/>
                <w:noProof/>
                <w:sz w:val="21"/>
                <w:szCs w:val="21"/>
              </w:rPr>
              <w:t>前言</w:t>
            </w:r>
            <w:r w:rsidR="00ED1339" w:rsidRPr="00ED1339">
              <w:rPr>
                <w:noProof/>
                <w:webHidden/>
                <w:sz w:val="21"/>
                <w:szCs w:val="21"/>
              </w:rPr>
              <w:tab/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begin"/>
            </w:r>
            <w:r w:rsidR="00ED1339" w:rsidRPr="00ED1339">
              <w:rPr>
                <w:noProof/>
                <w:webHidden/>
                <w:sz w:val="21"/>
                <w:szCs w:val="21"/>
              </w:rPr>
              <w:instrText xml:space="preserve"> PAGEREF _Toc74751431 \h </w:instrText>
            </w:r>
            <w:r w:rsidR="00ED1339" w:rsidRPr="00ED1339">
              <w:rPr>
                <w:noProof/>
                <w:webHidden/>
                <w:sz w:val="21"/>
                <w:szCs w:val="21"/>
              </w:rPr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9F4BB8">
              <w:rPr>
                <w:noProof/>
                <w:webHidden/>
                <w:sz w:val="21"/>
                <w:szCs w:val="21"/>
              </w:rPr>
              <w:t>II</w:t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4CBC6BE9" w14:textId="06A470BB" w:rsidR="00ED1339" w:rsidRPr="00ED1339" w:rsidRDefault="00C35A84" w:rsidP="00ED1339">
          <w:pPr>
            <w:pStyle w:val="2"/>
            <w:tabs>
              <w:tab w:val="right" w:leader="dot" w:pos="9940"/>
            </w:tabs>
            <w:spacing w:line="360" w:lineRule="auto"/>
            <w:ind w:left="44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</w:rPr>
          </w:pPr>
          <w:hyperlink w:anchor="_Toc74751433" w:history="1">
            <w:r w:rsidR="00ED1339" w:rsidRPr="00ED1339">
              <w:rPr>
                <w:rStyle w:val="aff"/>
                <w:noProof/>
                <w:sz w:val="21"/>
                <w:szCs w:val="21"/>
              </w:rPr>
              <w:t>1</w:t>
            </w:r>
            <w:r w:rsidR="00ED1339" w:rsidRPr="00ED1339">
              <w:rPr>
                <w:rStyle w:val="aff"/>
                <w:rFonts w:ascii="Times New Roman"/>
                <w:noProof/>
                <w:sz w:val="21"/>
                <w:szCs w:val="21"/>
              </w:rPr>
              <w:t xml:space="preserve"> </w:t>
            </w:r>
            <w:r w:rsidR="00ED1339" w:rsidRPr="00ED1339">
              <w:rPr>
                <w:rStyle w:val="aff"/>
                <w:rFonts w:ascii="宋体" w:eastAsia="宋体" w:hAnsi="宋体" w:cs="宋体" w:hint="eastAsia"/>
                <w:noProof/>
                <w:sz w:val="21"/>
                <w:szCs w:val="21"/>
              </w:rPr>
              <w:t>范围</w:t>
            </w:r>
            <w:r w:rsidR="00ED1339" w:rsidRPr="00ED1339">
              <w:rPr>
                <w:noProof/>
                <w:webHidden/>
                <w:sz w:val="21"/>
                <w:szCs w:val="21"/>
              </w:rPr>
              <w:tab/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begin"/>
            </w:r>
            <w:r w:rsidR="00ED1339" w:rsidRPr="00ED1339">
              <w:rPr>
                <w:noProof/>
                <w:webHidden/>
                <w:sz w:val="21"/>
                <w:szCs w:val="21"/>
              </w:rPr>
              <w:instrText xml:space="preserve"> PAGEREF _Toc74751433 \h </w:instrText>
            </w:r>
            <w:r w:rsidR="00ED1339" w:rsidRPr="00ED1339">
              <w:rPr>
                <w:noProof/>
                <w:webHidden/>
                <w:sz w:val="21"/>
                <w:szCs w:val="21"/>
              </w:rPr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9F4BB8">
              <w:rPr>
                <w:noProof/>
                <w:webHidden/>
                <w:sz w:val="21"/>
                <w:szCs w:val="21"/>
              </w:rPr>
              <w:t>1</w:t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7384A847" w14:textId="2B50F628" w:rsidR="00ED1339" w:rsidRPr="00ED1339" w:rsidRDefault="00C35A84" w:rsidP="00ED1339">
          <w:pPr>
            <w:pStyle w:val="2"/>
            <w:tabs>
              <w:tab w:val="right" w:leader="dot" w:pos="9940"/>
            </w:tabs>
            <w:spacing w:line="360" w:lineRule="auto"/>
            <w:ind w:left="44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</w:rPr>
          </w:pPr>
          <w:hyperlink w:anchor="_Toc74751434" w:history="1">
            <w:r w:rsidR="00ED1339" w:rsidRPr="00ED1339">
              <w:rPr>
                <w:rStyle w:val="aff"/>
                <w:noProof/>
                <w:sz w:val="21"/>
                <w:szCs w:val="21"/>
              </w:rPr>
              <w:t>2</w:t>
            </w:r>
            <w:r w:rsidR="00ED1339" w:rsidRPr="00ED1339">
              <w:rPr>
                <w:rStyle w:val="aff"/>
                <w:rFonts w:ascii="Times New Roman"/>
                <w:noProof/>
                <w:sz w:val="21"/>
                <w:szCs w:val="21"/>
              </w:rPr>
              <w:t xml:space="preserve"> </w:t>
            </w:r>
            <w:r w:rsidR="00ED1339" w:rsidRPr="00ED1339">
              <w:rPr>
                <w:rStyle w:val="aff"/>
                <w:rFonts w:ascii="宋体" w:eastAsia="宋体" w:hAnsi="宋体" w:cs="宋体" w:hint="eastAsia"/>
                <w:noProof/>
                <w:sz w:val="21"/>
                <w:szCs w:val="21"/>
              </w:rPr>
              <w:t>规范性引用文件</w:t>
            </w:r>
            <w:r w:rsidR="00ED1339" w:rsidRPr="00ED1339">
              <w:rPr>
                <w:noProof/>
                <w:webHidden/>
                <w:sz w:val="21"/>
                <w:szCs w:val="21"/>
              </w:rPr>
              <w:tab/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begin"/>
            </w:r>
            <w:r w:rsidR="00ED1339" w:rsidRPr="00ED1339">
              <w:rPr>
                <w:noProof/>
                <w:webHidden/>
                <w:sz w:val="21"/>
                <w:szCs w:val="21"/>
              </w:rPr>
              <w:instrText xml:space="preserve"> PAGEREF _Toc74751434 \h </w:instrText>
            </w:r>
            <w:r w:rsidR="00ED1339" w:rsidRPr="00ED1339">
              <w:rPr>
                <w:noProof/>
                <w:webHidden/>
                <w:sz w:val="21"/>
                <w:szCs w:val="21"/>
              </w:rPr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9F4BB8">
              <w:rPr>
                <w:noProof/>
                <w:webHidden/>
                <w:sz w:val="21"/>
                <w:szCs w:val="21"/>
              </w:rPr>
              <w:t>1</w:t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43389571" w14:textId="61F2D5D4" w:rsidR="00ED1339" w:rsidRPr="00ED1339" w:rsidRDefault="00C35A84" w:rsidP="00ED1339">
          <w:pPr>
            <w:pStyle w:val="2"/>
            <w:tabs>
              <w:tab w:val="right" w:leader="dot" w:pos="9940"/>
            </w:tabs>
            <w:spacing w:line="360" w:lineRule="auto"/>
            <w:ind w:left="44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</w:rPr>
          </w:pPr>
          <w:hyperlink w:anchor="_Toc74751435" w:history="1">
            <w:r w:rsidR="00ED1339" w:rsidRPr="00ED1339">
              <w:rPr>
                <w:rStyle w:val="aff"/>
                <w:noProof/>
                <w:sz w:val="21"/>
                <w:szCs w:val="21"/>
              </w:rPr>
              <w:t>3</w:t>
            </w:r>
            <w:r w:rsidR="00ED1339" w:rsidRPr="00ED1339">
              <w:rPr>
                <w:rStyle w:val="aff"/>
                <w:rFonts w:ascii="Times New Roman"/>
                <w:noProof/>
                <w:sz w:val="21"/>
                <w:szCs w:val="21"/>
              </w:rPr>
              <w:t xml:space="preserve"> </w:t>
            </w:r>
            <w:r w:rsidR="00ED1339" w:rsidRPr="00ED1339">
              <w:rPr>
                <w:rStyle w:val="aff"/>
                <w:rFonts w:ascii="宋体" w:eastAsia="宋体" w:hAnsi="宋体" w:cs="宋体" w:hint="eastAsia"/>
                <w:noProof/>
                <w:sz w:val="21"/>
                <w:szCs w:val="21"/>
              </w:rPr>
              <w:t>术语和定义</w:t>
            </w:r>
            <w:r w:rsidR="00ED1339" w:rsidRPr="00ED1339">
              <w:rPr>
                <w:noProof/>
                <w:webHidden/>
                <w:sz w:val="21"/>
                <w:szCs w:val="21"/>
              </w:rPr>
              <w:tab/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begin"/>
            </w:r>
            <w:r w:rsidR="00ED1339" w:rsidRPr="00ED1339">
              <w:rPr>
                <w:noProof/>
                <w:webHidden/>
                <w:sz w:val="21"/>
                <w:szCs w:val="21"/>
              </w:rPr>
              <w:instrText xml:space="preserve"> PAGEREF _Toc74751435 \h </w:instrText>
            </w:r>
            <w:r w:rsidR="00ED1339" w:rsidRPr="00ED1339">
              <w:rPr>
                <w:noProof/>
                <w:webHidden/>
                <w:sz w:val="21"/>
                <w:szCs w:val="21"/>
              </w:rPr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9F4BB8">
              <w:rPr>
                <w:noProof/>
                <w:webHidden/>
                <w:sz w:val="21"/>
                <w:szCs w:val="21"/>
              </w:rPr>
              <w:t>1</w:t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6CC9EE62" w14:textId="5ADB3E85" w:rsidR="00ED1339" w:rsidRPr="00ED1339" w:rsidRDefault="00C35A84" w:rsidP="00ED1339">
          <w:pPr>
            <w:pStyle w:val="2"/>
            <w:tabs>
              <w:tab w:val="right" w:leader="dot" w:pos="9940"/>
            </w:tabs>
            <w:spacing w:line="360" w:lineRule="auto"/>
            <w:ind w:left="44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</w:rPr>
          </w:pPr>
          <w:hyperlink w:anchor="_Toc74751436" w:history="1">
            <w:r w:rsidR="00ED1339" w:rsidRPr="00ED1339">
              <w:rPr>
                <w:rStyle w:val="aff"/>
                <w:noProof/>
                <w:sz w:val="21"/>
                <w:szCs w:val="21"/>
              </w:rPr>
              <w:t>4</w:t>
            </w:r>
            <w:r w:rsidR="00ED1339" w:rsidRPr="00ED1339">
              <w:rPr>
                <w:rStyle w:val="aff"/>
                <w:rFonts w:ascii="Times New Roman"/>
                <w:noProof/>
                <w:sz w:val="21"/>
                <w:szCs w:val="21"/>
              </w:rPr>
              <w:t xml:space="preserve"> </w:t>
            </w:r>
            <w:r w:rsidR="00ED1339" w:rsidRPr="00ED1339">
              <w:rPr>
                <w:rStyle w:val="aff"/>
                <w:rFonts w:ascii="宋体" w:eastAsia="宋体" w:hAnsi="宋体" w:cs="宋体" w:hint="eastAsia"/>
                <w:noProof/>
                <w:sz w:val="21"/>
                <w:szCs w:val="21"/>
              </w:rPr>
              <w:t>病虫害防治原则</w:t>
            </w:r>
            <w:r w:rsidR="00ED1339" w:rsidRPr="00ED1339">
              <w:rPr>
                <w:noProof/>
                <w:webHidden/>
                <w:sz w:val="21"/>
                <w:szCs w:val="21"/>
              </w:rPr>
              <w:tab/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begin"/>
            </w:r>
            <w:r w:rsidR="00ED1339" w:rsidRPr="00ED1339">
              <w:rPr>
                <w:noProof/>
                <w:webHidden/>
                <w:sz w:val="21"/>
                <w:szCs w:val="21"/>
              </w:rPr>
              <w:instrText xml:space="preserve"> PAGEREF _Toc74751436 \h </w:instrText>
            </w:r>
            <w:r w:rsidR="00ED1339" w:rsidRPr="00ED1339">
              <w:rPr>
                <w:noProof/>
                <w:webHidden/>
                <w:sz w:val="21"/>
                <w:szCs w:val="21"/>
              </w:rPr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9F4BB8">
              <w:rPr>
                <w:noProof/>
                <w:webHidden/>
                <w:sz w:val="21"/>
                <w:szCs w:val="21"/>
              </w:rPr>
              <w:t>1</w:t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19CB19BE" w14:textId="48EA1DEA" w:rsidR="00ED1339" w:rsidRPr="00ED1339" w:rsidRDefault="00C35A84" w:rsidP="00ED1339">
          <w:pPr>
            <w:pStyle w:val="2"/>
            <w:tabs>
              <w:tab w:val="right" w:leader="dot" w:pos="9940"/>
            </w:tabs>
            <w:spacing w:line="360" w:lineRule="auto"/>
            <w:ind w:left="44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</w:rPr>
          </w:pPr>
          <w:hyperlink w:anchor="_Toc74751437" w:history="1">
            <w:r w:rsidR="00ED1339" w:rsidRPr="00ED1339">
              <w:rPr>
                <w:rStyle w:val="aff"/>
                <w:noProof/>
                <w:sz w:val="21"/>
                <w:szCs w:val="21"/>
              </w:rPr>
              <w:t>5</w:t>
            </w:r>
            <w:r w:rsidR="00ED1339" w:rsidRPr="00ED1339">
              <w:rPr>
                <w:rStyle w:val="aff"/>
                <w:rFonts w:ascii="Times New Roman"/>
                <w:noProof/>
                <w:sz w:val="21"/>
                <w:szCs w:val="21"/>
              </w:rPr>
              <w:t xml:space="preserve"> </w:t>
            </w:r>
            <w:r w:rsidR="00ED1339" w:rsidRPr="00ED1339">
              <w:rPr>
                <w:rStyle w:val="aff"/>
                <w:rFonts w:ascii="宋体" w:eastAsia="宋体" w:hAnsi="宋体" w:cs="宋体" w:hint="eastAsia"/>
                <w:noProof/>
                <w:sz w:val="21"/>
                <w:szCs w:val="21"/>
              </w:rPr>
              <w:t>农业防治</w:t>
            </w:r>
            <w:r w:rsidR="00ED1339" w:rsidRPr="00ED1339">
              <w:rPr>
                <w:noProof/>
                <w:webHidden/>
                <w:sz w:val="21"/>
                <w:szCs w:val="21"/>
              </w:rPr>
              <w:tab/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begin"/>
            </w:r>
            <w:r w:rsidR="00ED1339" w:rsidRPr="00ED1339">
              <w:rPr>
                <w:noProof/>
                <w:webHidden/>
                <w:sz w:val="21"/>
                <w:szCs w:val="21"/>
              </w:rPr>
              <w:instrText xml:space="preserve"> PAGEREF _Toc74751437 \h </w:instrText>
            </w:r>
            <w:r w:rsidR="00ED1339" w:rsidRPr="00ED1339">
              <w:rPr>
                <w:noProof/>
                <w:webHidden/>
                <w:sz w:val="21"/>
                <w:szCs w:val="21"/>
              </w:rPr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9F4BB8">
              <w:rPr>
                <w:noProof/>
                <w:webHidden/>
                <w:sz w:val="21"/>
                <w:szCs w:val="21"/>
              </w:rPr>
              <w:t>2</w:t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37953BF3" w14:textId="256C04E3" w:rsidR="00ED1339" w:rsidRPr="00ED1339" w:rsidRDefault="00C35A84" w:rsidP="00ED1339">
          <w:pPr>
            <w:pStyle w:val="2"/>
            <w:tabs>
              <w:tab w:val="right" w:leader="dot" w:pos="9940"/>
            </w:tabs>
            <w:spacing w:line="360" w:lineRule="auto"/>
            <w:ind w:left="44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</w:rPr>
          </w:pPr>
          <w:hyperlink w:anchor="_Toc74751441" w:history="1">
            <w:r w:rsidR="00ED1339" w:rsidRPr="00ED1339">
              <w:rPr>
                <w:rStyle w:val="aff"/>
                <w:noProof/>
                <w:sz w:val="21"/>
                <w:szCs w:val="21"/>
              </w:rPr>
              <w:t>6</w:t>
            </w:r>
            <w:r w:rsidR="00ED1339" w:rsidRPr="00ED1339">
              <w:rPr>
                <w:rStyle w:val="aff"/>
                <w:rFonts w:ascii="Times New Roman"/>
                <w:noProof/>
                <w:sz w:val="21"/>
                <w:szCs w:val="21"/>
              </w:rPr>
              <w:t xml:space="preserve"> </w:t>
            </w:r>
            <w:r w:rsidR="00ED1339" w:rsidRPr="00ED1339">
              <w:rPr>
                <w:rStyle w:val="aff"/>
                <w:rFonts w:ascii="宋体" w:eastAsia="宋体" w:hAnsi="宋体" w:cs="宋体" w:hint="eastAsia"/>
                <w:noProof/>
                <w:sz w:val="21"/>
                <w:szCs w:val="21"/>
              </w:rPr>
              <w:t>物理防治</w:t>
            </w:r>
            <w:r w:rsidR="00ED1339" w:rsidRPr="00ED1339">
              <w:rPr>
                <w:noProof/>
                <w:webHidden/>
                <w:sz w:val="21"/>
                <w:szCs w:val="21"/>
              </w:rPr>
              <w:tab/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begin"/>
            </w:r>
            <w:r w:rsidR="00ED1339" w:rsidRPr="00ED1339">
              <w:rPr>
                <w:noProof/>
                <w:webHidden/>
                <w:sz w:val="21"/>
                <w:szCs w:val="21"/>
              </w:rPr>
              <w:instrText xml:space="preserve"> PAGEREF _Toc74751441 \h </w:instrText>
            </w:r>
            <w:r w:rsidR="00ED1339" w:rsidRPr="00ED1339">
              <w:rPr>
                <w:noProof/>
                <w:webHidden/>
                <w:sz w:val="21"/>
                <w:szCs w:val="21"/>
              </w:rPr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9F4BB8">
              <w:rPr>
                <w:noProof/>
                <w:webHidden/>
                <w:sz w:val="21"/>
                <w:szCs w:val="21"/>
              </w:rPr>
              <w:t>2</w:t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1746FA1E" w14:textId="2AFBB2F1" w:rsidR="00ED1339" w:rsidRPr="00ED1339" w:rsidRDefault="00C35A84" w:rsidP="00ED1339">
          <w:pPr>
            <w:pStyle w:val="2"/>
            <w:tabs>
              <w:tab w:val="right" w:leader="dot" w:pos="9940"/>
            </w:tabs>
            <w:spacing w:line="360" w:lineRule="auto"/>
            <w:ind w:left="44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</w:rPr>
          </w:pPr>
          <w:hyperlink w:anchor="_Toc74751446" w:history="1">
            <w:r w:rsidR="00ED1339" w:rsidRPr="00ED1339">
              <w:rPr>
                <w:rStyle w:val="aff"/>
                <w:noProof/>
                <w:sz w:val="21"/>
                <w:szCs w:val="21"/>
              </w:rPr>
              <w:t>7</w:t>
            </w:r>
            <w:r w:rsidR="00ED1339" w:rsidRPr="00ED1339">
              <w:rPr>
                <w:rStyle w:val="aff"/>
                <w:rFonts w:ascii="Times New Roman"/>
                <w:noProof/>
                <w:sz w:val="21"/>
                <w:szCs w:val="21"/>
              </w:rPr>
              <w:t xml:space="preserve"> </w:t>
            </w:r>
            <w:r w:rsidR="00ED1339" w:rsidRPr="00ED1339">
              <w:rPr>
                <w:rStyle w:val="aff"/>
                <w:rFonts w:ascii="宋体" w:eastAsia="宋体" w:hAnsi="宋体" w:cs="宋体" w:hint="eastAsia"/>
                <w:noProof/>
                <w:sz w:val="21"/>
                <w:szCs w:val="21"/>
              </w:rPr>
              <w:t>生物防治</w:t>
            </w:r>
            <w:r w:rsidR="00ED1339" w:rsidRPr="00ED1339">
              <w:rPr>
                <w:noProof/>
                <w:webHidden/>
                <w:sz w:val="21"/>
                <w:szCs w:val="21"/>
              </w:rPr>
              <w:tab/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begin"/>
            </w:r>
            <w:r w:rsidR="00ED1339" w:rsidRPr="00ED1339">
              <w:rPr>
                <w:noProof/>
                <w:webHidden/>
                <w:sz w:val="21"/>
                <w:szCs w:val="21"/>
              </w:rPr>
              <w:instrText xml:space="preserve"> PAGEREF _Toc74751446 \h </w:instrText>
            </w:r>
            <w:r w:rsidR="00ED1339" w:rsidRPr="00ED1339">
              <w:rPr>
                <w:noProof/>
                <w:webHidden/>
                <w:sz w:val="21"/>
                <w:szCs w:val="21"/>
              </w:rPr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9F4BB8">
              <w:rPr>
                <w:noProof/>
                <w:webHidden/>
                <w:sz w:val="21"/>
                <w:szCs w:val="21"/>
              </w:rPr>
              <w:t>3</w:t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5CE3F520" w14:textId="1B2252E7" w:rsidR="00ED1339" w:rsidRPr="00ED1339" w:rsidRDefault="00C35A84" w:rsidP="00ED1339">
          <w:pPr>
            <w:pStyle w:val="2"/>
            <w:tabs>
              <w:tab w:val="right" w:leader="dot" w:pos="9940"/>
            </w:tabs>
            <w:spacing w:line="360" w:lineRule="auto"/>
            <w:ind w:left="44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</w:rPr>
          </w:pPr>
          <w:hyperlink w:anchor="_Toc74751450" w:history="1">
            <w:r w:rsidR="00ED1339" w:rsidRPr="00ED1339">
              <w:rPr>
                <w:rStyle w:val="aff"/>
                <w:noProof/>
                <w:sz w:val="21"/>
                <w:szCs w:val="21"/>
              </w:rPr>
              <w:t>8</w:t>
            </w:r>
            <w:r w:rsidR="00ED1339" w:rsidRPr="00ED1339">
              <w:rPr>
                <w:rStyle w:val="aff"/>
                <w:rFonts w:ascii="Times New Roman"/>
                <w:noProof/>
                <w:sz w:val="21"/>
                <w:szCs w:val="21"/>
              </w:rPr>
              <w:t xml:space="preserve"> </w:t>
            </w:r>
            <w:r w:rsidR="00ED1339" w:rsidRPr="00ED1339">
              <w:rPr>
                <w:rStyle w:val="aff"/>
                <w:rFonts w:ascii="宋体" w:eastAsia="宋体" w:hAnsi="宋体" w:cs="宋体" w:hint="eastAsia"/>
                <w:noProof/>
                <w:sz w:val="21"/>
                <w:szCs w:val="21"/>
              </w:rPr>
              <w:t>化学防治</w:t>
            </w:r>
            <w:r w:rsidR="00ED1339" w:rsidRPr="00ED1339">
              <w:rPr>
                <w:noProof/>
                <w:webHidden/>
                <w:sz w:val="21"/>
                <w:szCs w:val="21"/>
              </w:rPr>
              <w:tab/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begin"/>
            </w:r>
            <w:r w:rsidR="00ED1339" w:rsidRPr="00ED1339">
              <w:rPr>
                <w:noProof/>
                <w:webHidden/>
                <w:sz w:val="21"/>
                <w:szCs w:val="21"/>
              </w:rPr>
              <w:instrText xml:space="preserve"> PAGEREF _Toc74751450 \h </w:instrText>
            </w:r>
            <w:r w:rsidR="00ED1339" w:rsidRPr="00ED1339">
              <w:rPr>
                <w:noProof/>
                <w:webHidden/>
                <w:sz w:val="21"/>
                <w:szCs w:val="21"/>
              </w:rPr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9F4BB8">
              <w:rPr>
                <w:noProof/>
                <w:webHidden/>
                <w:sz w:val="21"/>
                <w:szCs w:val="21"/>
              </w:rPr>
              <w:t>3</w:t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30E21CFD" w14:textId="3019B50A" w:rsidR="00ED1339" w:rsidRPr="00ED1339" w:rsidRDefault="00C35A84" w:rsidP="00ED1339">
          <w:pPr>
            <w:pStyle w:val="2"/>
            <w:tabs>
              <w:tab w:val="right" w:leader="dot" w:pos="9940"/>
            </w:tabs>
            <w:spacing w:line="360" w:lineRule="auto"/>
            <w:ind w:left="44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</w:rPr>
          </w:pPr>
          <w:hyperlink w:anchor="_Toc74751467" w:history="1">
            <w:r w:rsidR="00ED1339" w:rsidRPr="00ED1339">
              <w:rPr>
                <w:rStyle w:val="aff"/>
                <w:noProof/>
                <w:sz w:val="21"/>
                <w:szCs w:val="21"/>
              </w:rPr>
              <w:t>9</w:t>
            </w:r>
            <w:r w:rsidR="00ED1339" w:rsidRPr="00ED1339">
              <w:rPr>
                <w:rStyle w:val="aff"/>
                <w:rFonts w:ascii="Times New Roman"/>
                <w:noProof/>
                <w:sz w:val="21"/>
                <w:szCs w:val="21"/>
              </w:rPr>
              <w:t xml:space="preserve"> </w:t>
            </w:r>
            <w:r w:rsidR="00ED1339" w:rsidRPr="00ED1339">
              <w:rPr>
                <w:rStyle w:val="aff"/>
                <w:rFonts w:ascii="宋体" w:eastAsia="宋体" w:hAnsi="宋体" w:cs="宋体" w:hint="eastAsia"/>
                <w:noProof/>
                <w:sz w:val="21"/>
                <w:szCs w:val="21"/>
              </w:rPr>
              <w:t>附</w:t>
            </w:r>
            <w:r w:rsidR="00ED1339" w:rsidRPr="00ED1339">
              <w:rPr>
                <w:rStyle w:val="aff"/>
                <w:rFonts w:ascii="Times New Roman"/>
                <w:noProof/>
                <w:sz w:val="21"/>
                <w:szCs w:val="21"/>
              </w:rPr>
              <w:t xml:space="preserve"> </w:t>
            </w:r>
            <w:r w:rsidR="00ED1339" w:rsidRPr="00ED1339">
              <w:rPr>
                <w:rStyle w:val="aff"/>
                <w:rFonts w:ascii="宋体" w:eastAsia="宋体" w:hAnsi="宋体" w:cs="宋体" w:hint="eastAsia"/>
                <w:noProof/>
                <w:sz w:val="21"/>
                <w:szCs w:val="21"/>
              </w:rPr>
              <w:t>录</w:t>
            </w:r>
            <w:r w:rsidR="00ED1339" w:rsidRPr="00ED1339">
              <w:rPr>
                <w:rStyle w:val="aff"/>
                <w:rFonts w:ascii="Times New Roman"/>
                <w:noProof/>
                <w:sz w:val="21"/>
                <w:szCs w:val="21"/>
              </w:rPr>
              <w:t xml:space="preserve"> A</w:t>
            </w:r>
            <w:r w:rsidR="00ED1339" w:rsidRPr="00ED1339">
              <w:rPr>
                <w:rStyle w:val="aff"/>
                <w:rFonts w:ascii="宋体" w:eastAsia="宋体" w:hAnsi="宋体" w:cs="宋体" w:hint="eastAsia"/>
                <w:noProof/>
                <w:sz w:val="21"/>
                <w:szCs w:val="21"/>
              </w:rPr>
              <w:t>（资料性附录）</w:t>
            </w:r>
            <w:r w:rsidR="00ED1339" w:rsidRPr="00ED1339">
              <w:rPr>
                <w:noProof/>
                <w:webHidden/>
                <w:sz w:val="21"/>
                <w:szCs w:val="21"/>
              </w:rPr>
              <w:tab/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begin"/>
            </w:r>
            <w:r w:rsidR="00ED1339" w:rsidRPr="00ED1339">
              <w:rPr>
                <w:noProof/>
                <w:webHidden/>
                <w:sz w:val="21"/>
                <w:szCs w:val="21"/>
              </w:rPr>
              <w:instrText xml:space="preserve"> PAGEREF _Toc74751467 \h </w:instrText>
            </w:r>
            <w:r w:rsidR="00ED1339" w:rsidRPr="00ED1339">
              <w:rPr>
                <w:noProof/>
                <w:webHidden/>
                <w:sz w:val="21"/>
                <w:szCs w:val="21"/>
              </w:rPr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9F4BB8">
              <w:rPr>
                <w:noProof/>
                <w:webHidden/>
                <w:sz w:val="21"/>
                <w:szCs w:val="21"/>
              </w:rPr>
              <w:t>6</w:t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6D7EE602" w14:textId="7BFC181D" w:rsidR="00ED1339" w:rsidRPr="00ED1339" w:rsidRDefault="00C35A84" w:rsidP="00ED1339">
          <w:pPr>
            <w:pStyle w:val="2"/>
            <w:tabs>
              <w:tab w:val="right" w:leader="dot" w:pos="9940"/>
            </w:tabs>
            <w:spacing w:line="360" w:lineRule="auto"/>
            <w:ind w:left="44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</w:rPr>
          </w:pPr>
          <w:hyperlink w:anchor="_Toc74751468" w:history="1">
            <w:r w:rsidR="00ED1339" w:rsidRPr="00ED1339">
              <w:rPr>
                <w:rStyle w:val="aff"/>
                <w:noProof/>
                <w:sz w:val="21"/>
                <w:szCs w:val="21"/>
              </w:rPr>
              <w:t>10</w:t>
            </w:r>
            <w:r w:rsidR="00ED1339" w:rsidRPr="00ED1339">
              <w:rPr>
                <w:rStyle w:val="aff"/>
                <w:rFonts w:ascii="Times New Roman"/>
                <w:noProof/>
                <w:sz w:val="21"/>
                <w:szCs w:val="21"/>
              </w:rPr>
              <w:t xml:space="preserve"> </w:t>
            </w:r>
            <w:r w:rsidR="00ED1339" w:rsidRPr="00ED1339">
              <w:rPr>
                <w:rStyle w:val="aff"/>
                <w:rFonts w:ascii="宋体" w:eastAsia="宋体" w:hAnsi="宋体" w:cs="宋体" w:hint="eastAsia"/>
                <w:noProof/>
                <w:sz w:val="21"/>
                <w:szCs w:val="21"/>
              </w:rPr>
              <w:t>附</w:t>
            </w:r>
            <w:r w:rsidR="00ED1339" w:rsidRPr="00ED1339">
              <w:rPr>
                <w:rStyle w:val="aff"/>
                <w:rFonts w:ascii="Times New Roman"/>
                <w:noProof/>
                <w:sz w:val="21"/>
                <w:szCs w:val="21"/>
              </w:rPr>
              <w:t xml:space="preserve"> </w:t>
            </w:r>
            <w:r w:rsidR="00ED1339" w:rsidRPr="00ED1339">
              <w:rPr>
                <w:rStyle w:val="aff"/>
                <w:rFonts w:ascii="宋体" w:eastAsia="宋体" w:hAnsi="宋体" w:cs="宋体" w:hint="eastAsia"/>
                <w:noProof/>
                <w:sz w:val="21"/>
                <w:szCs w:val="21"/>
              </w:rPr>
              <w:t>录</w:t>
            </w:r>
            <w:r w:rsidR="00ED1339" w:rsidRPr="00ED1339">
              <w:rPr>
                <w:rStyle w:val="aff"/>
                <w:rFonts w:ascii="Times New Roman"/>
                <w:noProof/>
                <w:sz w:val="21"/>
                <w:szCs w:val="21"/>
              </w:rPr>
              <w:t xml:space="preserve"> B</w:t>
            </w:r>
            <w:r w:rsidR="00ED1339" w:rsidRPr="00ED1339">
              <w:rPr>
                <w:rStyle w:val="aff"/>
                <w:rFonts w:ascii="宋体" w:eastAsia="宋体" w:hAnsi="宋体" w:cs="宋体" w:hint="eastAsia"/>
                <w:noProof/>
                <w:sz w:val="21"/>
                <w:szCs w:val="21"/>
              </w:rPr>
              <w:t>（资料性附录）</w:t>
            </w:r>
            <w:r w:rsidR="00ED1339" w:rsidRPr="00ED1339">
              <w:rPr>
                <w:noProof/>
                <w:webHidden/>
                <w:sz w:val="21"/>
                <w:szCs w:val="21"/>
              </w:rPr>
              <w:tab/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begin"/>
            </w:r>
            <w:r w:rsidR="00ED1339" w:rsidRPr="00ED1339">
              <w:rPr>
                <w:noProof/>
                <w:webHidden/>
                <w:sz w:val="21"/>
                <w:szCs w:val="21"/>
              </w:rPr>
              <w:instrText xml:space="preserve"> PAGEREF _Toc74751468 \h </w:instrText>
            </w:r>
            <w:r w:rsidR="00ED1339" w:rsidRPr="00ED1339">
              <w:rPr>
                <w:noProof/>
                <w:webHidden/>
                <w:sz w:val="21"/>
                <w:szCs w:val="21"/>
              </w:rPr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separate"/>
            </w:r>
            <w:r w:rsidR="009F4BB8">
              <w:rPr>
                <w:noProof/>
                <w:webHidden/>
                <w:sz w:val="21"/>
                <w:szCs w:val="21"/>
              </w:rPr>
              <w:t>7</w:t>
            </w:r>
            <w:r w:rsidR="00ED1339" w:rsidRPr="00ED1339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4519F959" w14:textId="384ABB3C" w:rsidR="00FF0B74" w:rsidRDefault="00390461">
          <w:r>
            <w:fldChar w:fldCharType="end"/>
          </w:r>
        </w:p>
      </w:sdtContent>
    </w:sdt>
    <w:p w14:paraId="65451B09" w14:textId="77777777" w:rsidR="00E87DC3" w:rsidRDefault="00E87DC3" w:rsidP="00E87DC3">
      <w:pPr>
        <w:pStyle w:val="afe"/>
      </w:pPr>
      <w:bookmarkStart w:id="12" w:name="_Toc67393118"/>
      <w:bookmarkStart w:id="13" w:name="_Toc74751431"/>
      <w:r>
        <w:rPr>
          <w:rFonts w:hint="eastAsia"/>
        </w:rPr>
        <w:lastRenderedPageBreak/>
        <w:t>前</w:t>
      </w:r>
      <w:r>
        <w:t> </w:t>
      </w:r>
      <w:r>
        <w:t> </w:t>
      </w:r>
      <w:r>
        <w:rPr>
          <w:rFonts w:hint="eastAsia"/>
        </w:rPr>
        <w:t>言</w:t>
      </w:r>
      <w:bookmarkEnd w:id="12"/>
      <w:bookmarkEnd w:id="13"/>
    </w:p>
    <w:p w14:paraId="272B0316" w14:textId="20BD07A6" w:rsidR="00E87DC3" w:rsidRPr="00320A58" w:rsidRDefault="0048154F" w:rsidP="00E87DC3">
      <w:pPr>
        <w:pStyle w:val="afa"/>
        <w:spacing w:line="360" w:lineRule="auto"/>
        <w:rPr>
          <w:rFonts w:ascii="Times New Roman"/>
        </w:rPr>
      </w:pPr>
      <w:r>
        <w:rPr>
          <w:rFonts w:ascii="Times New Roman"/>
        </w:rPr>
        <w:t>本</w:t>
      </w:r>
      <w:r>
        <w:rPr>
          <w:rFonts w:ascii="Times New Roman" w:hint="eastAsia"/>
        </w:rPr>
        <w:t>文本</w:t>
      </w:r>
      <w:r w:rsidR="00E87DC3" w:rsidRPr="00320A58">
        <w:rPr>
          <w:rFonts w:ascii="Times New Roman"/>
        </w:rPr>
        <w:t>按</w:t>
      </w:r>
      <w:r w:rsidR="00E87DC3" w:rsidRPr="00320A58">
        <w:rPr>
          <w:rFonts w:ascii="Times New Roman"/>
        </w:rPr>
        <w:t>GB/T 1.1-2009</w:t>
      </w:r>
      <w:r w:rsidR="00E87DC3" w:rsidRPr="00320A58">
        <w:rPr>
          <w:rFonts w:ascii="Times New Roman"/>
        </w:rPr>
        <w:t>《标准化工作导则</w:t>
      </w:r>
      <w:r w:rsidR="00E87DC3" w:rsidRPr="00320A58">
        <w:rPr>
          <w:rFonts w:ascii="Times New Roman"/>
        </w:rPr>
        <w:t xml:space="preserve"> </w:t>
      </w:r>
      <w:r w:rsidR="00E87DC3" w:rsidRPr="00320A58">
        <w:rPr>
          <w:rFonts w:ascii="Times New Roman"/>
        </w:rPr>
        <w:t>第</w:t>
      </w:r>
      <w:r w:rsidR="00E87DC3" w:rsidRPr="00320A58">
        <w:rPr>
          <w:rFonts w:ascii="Times New Roman"/>
        </w:rPr>
        <w:t>1</w:t>
      </w:r>
      <w:r w:rsidR="00E87DC3" w:rsidRPr="00320A58">
        <w:rPr>
          <w:rFonts w:ascii="Times New Roman"/>
        </w:rPr>
        <w:t>部分：标准的结构和编写规则》的规则进行编写。</w:t>
      </w:r>
    </w:p>
    <w:p w14:paraId="38221C2A" w14:textId="41B41C01" w:rsidR="00E87DC3" w:rsidRPr="00320A58" w:rsidRDefault="00E87DC3" w:rsidP="00E87DC3">
      <w:pPr>
        <w:pStyle w:val="afa"/>
        <w:spacing w:line="360" w:lineRule="auto"/>
        <w:rPr>
          <w:rFonts w:ascii="Times New Roman"/>
        </w:rPr>
      </w:pPr>
      <w:r w:rsidRPr="00320A58">
        <w:rPr>
          <w:rFonts w:ascii="Times New Roman"/>
        </w:rPr>
        <w:t>本</w:t>
      </w:r>
      <w:r w:rsidR="0048154F" w:rsidRPr="0048154F">
        <w:rPr>
          <w:rFonts w:ascii="Times New Roman" w:hint="eastAsia"/>
        </w:rPr>
        <w:t>文本</w:t>
      </w:r>
      <w:r w:rsidRPr="00320A58">
        <w:rPr>
          <w:rFonts w:ascii="Times New Roman"/>
        </w:rPr>
        <w:t>由</w:t>
      </w:r>
      <w:r w:rsidR="00BF375B" w:rsidRPr="00BF375B">
        <w:rPr>
          <w:rFonts w:ascii="Times New Roman" w:hint="eastAsia"/>
        </w:rPr>
        <w:t>梅州市农林科学院果树研究所</w:t>
      </w:r>
      <w:r w:rsidRPr="00320A58">
        <w:rPr>
          <w:rFonts w:ascii="Times New Roman"/>
        </w:rPr>
        <w:t>提出。</w:t>
      </w:r>
    </w:p>
    <w:p w14:paraId="0F9F4171" w14:textId="14ADC9B6" w:rsidR="00E87DC3" w:rsidRPr="00320A58" w:rsidRDefault="00E87DC3" w:rsidP="00E87DC3">
      <w:pPr>
        <w:pStyle w:val="afa"/>
        <w:spacing w:line="360" w:lineRule="auto"/>
        <w:rPr>
          <w:rFonts w:ascii="Times New Roman"/>
        </w:rPr>
      </w:pPr>
      <w:r w:rsidRPr="00320A58">
        <w:rPr>
          <w:rFonts w:ascii="Times New Roman"/>
        </w:rPr>
        <w:t>本</w:t>
      </w:r>
      <w:r w:rsidR="0048154F" w:rsidRPr="0048154F">
        <w:rPr>
          <w:rFonts w:ascii="Times New Roman" w:hint="eastAsia"/>
        </w:rPr>
        <w:t>文本</w:t>
      </w:r>
      <w:r w:rsidRPr="00320A58">
        <w:rPr>
          <w:rFonts w:ascii="Times New Roman"/>
        </w:rPr>
        <w:t>起草单位：</w:t>
      </w:r>
      <w:r w:rsidR="0068665B">
        <w:rPr>
          <w:rFonts w:ascii="Times New Roman" w:hint="eastAsia"/>
        </w:rPr>
        <w:t>梅州市农林科学院果树研究所、</w:t>
      </w:r>
      <w:r w:rsidRPr="00320A58">
        <w:rPr>
          <w:rFonts w:ascii="Times New Roman"/>
        </w:rPr>
        <w:t>广东省农业科学院植物保护研究所。</w:t>
      </w:r>
    </w:p>
    <w:p w14:paraId="6B9E38C8" w14:textId="5D24858B" w:rsidR="00E87DC3" w:rsidRPr="00320A58" w:rsidRDefault="00E87DC3" w:rsidP="00E87DC3">
      <w:pPr>
        <w:pStyle w:val="afa"/>
        <w:spacing w:line="360" w:lineRule="auto"/>
        <w:rPr>
          <w:rFonts w:ascii="Times New Roman"/>
        </w:rPr>
      </w:pPr>
      <w:r w:rsidRPr="00320A58">
        <w:rPr>
          <w:rFonts w:ascii="Times New Roman"/>
        </w:rPr>
        <w:t>本</w:t>
      </w:r>
      <w:r w:rsidR="0048154F" w:rsidRPr="0048154F">
        <w:rPr>
          <w:rFonts w:ascii="Times New Roman" w:hint="eastAsia"/>
        </w:rPr>
        <w:t>文本</w:t>
      </w:r>
      <w:r w:rsidRPr="00320A58">
        <w:rPr>
          <w:rFonts w:ascii="Times New Roman"/>
        </w:rPr>
        <w:t>起草人：</w:t>
      </w:r>
      <w:r w:rsidR="0068665B">
        <w:rPr>
          <w:rFonts w:ascii="Times New Roman" w:hint="eastAsia"/>
        </w:rPr>
        <w:t>刘蕊、</w:t>
      </w:r>
      <w:r w:rsidRPr="00320A58">
        <w:rPr>
          <w:rFonts w:ascii="Times New Roman"/>
        </w:rPr>
        <w:t>宋晓兵、</w:t>
      </w:r>
      <w:r w:rsidR="006F3743">
        <w:rPr>
          <w:rFonts w:ascii="Times New Roman" w:hint="eastAsia"/>
        </w:rPr>
        <w:t>李月、</w:t>
      </w:r>
      <w:r w:rsidRPr="00320A58">
        <w:rPr>
          <w:rFonts w:ascii="Times New Roman"/>
        </w:rPr>
        <w:t>彭埃天、</w:t>
      </w:r>
      <w:r w:rsidR="00021D56">
        <w:rPr>
          <w:rFonts w:ascii="Times New Roman" w:hint="eastAsia"/>
        </w:rPr>
        <w:t>杜小珍、</w:t>
      </w:r>
      <w:r w:rsidR="004747A1">
        <w:rPr>
          <w:rFonts w:ascii="Times New Roman" w:hint="eastAsia"/>
        </w:rPr>
        <w:t>黄峰、</w:t>
      </w:r>
      <w:r w:rsidR="00A06FB2">
        <w:rPr>
          <w:rFonts w:ascii="Times New Roman" w:hint="eastAsia"/>
        </w:rPr>
        <w:t>马瑞丰、</w:t>
      </w:r>
      <w:r w:rsidR="00243AD4">
        <w:rPr>
          <w:rFonts w:ascii="Times New Roman" w:hint="eastAsia"/>
        </w:rPr>
        <w:t>李国华</w:t>
      </w:r>
      <w:r w:rsidRPr="00320A58">
        <w:rPr>
          <w:rFonts w:ascii="Times New Roman"/>
        </w:rPr>
        <w:t>、</w:t>
      </w:r>
      <w:r w:rsidR="009720EE">
        <w:rPr>
          <w:rFonts w:ascii="Times New Roman" w:hint="eastAsia"/>
        </w:rPr>
        <w:t>黄城、</w:t>
      </w:r>
      <w:r w:rsidR="00411BB2" w:rsidRPr="00320A58">
        <w:rPr>
          <w:rFonts w:ascii="Times New Roman"/>
        </w:rPr>
        <w:t>崔一平</w:t>
      </w:r>
      <w:r w:rsidR="00AE5B95">
        <w:rPr>
          <w:rFonts w:ascii="Times New Roman" w:hint="eastAsia"/>
        </w:rPr>
        <w:t>、</w:t>
      </w:r>
      <w:r w:rsidR="00387E5C">
        <w:rPr>
          <w:rFonts w:ascii="Times New Roman" w:hint="eastAsia"/>
        </w:rPr>
        <w:t>温清英、</w:t>
      </w:r>
      <w:r w:rsidR="009720EE">
        <w:rPr>
          <w:rFonts w:ascii="Times New Roman" w:hint="eastAsia"/>
        </w:rPr>
        <w:t>陶星星、张志标、</w:t>
      </w:r>
      <w:r w:rsidR="00E423A7">
        <w:rPr>
          <w:rFonts w:ascii="Times New Roman" w:hint="eastAsia"/>
        </w:rPr>
        <w:t>洪玲、</w:t>
      </w:r>
      <w:r w:rsidR="00AE5B95">
        <w:rPr>
          <w:rFonts w:ascii="Times New Roman" w:hint="eastAsia"/>
        </w:rPr>
        <w:t>黄卓琴、张鉴波</w:t>
      </w:r>
      <w:r w:rsidRPr="00320A58">
        <w:rPr>
          <w:rFonts w:ascii="Times New Roman"/>
        </w:rPr>
        <w:t>。</w:t>
      </w:r>
    </w:p>
    <w:p w14:paraId="6DF2DEB5" w14:textId="77777777" w:rsidR="00FB09FB" w:rsidRDefault="00FB09FB" w:rsidP="00FB09FB">
      <w:pPr>
        <w:spacing w:line="875" w:lineRule="exact"/>
        <w:rPr>
          <w:rFonts w:eastAsiaTheme="minorEastAsia" w:hint="eastAsia"/>
          <w:sz w:val="28"/>
        </w:rPr>
      </w:pPr>
    </w:p>
    <w:p w14:paraId="1956BEFE" w14:textId="77777777" w:rsidR="00E87DC3" w:rsidRDefault="00E87DC3" w:rsidP="00FB09FB">
      <w:pPr>
        <w:spacing w:line="875" w:lineRule="exact"/>
        <w:rPr>
          <w:rFonts w:eastAsiaTheme="minorEastAsia" w:hint="eastAsia"/>
          <w:sz w:val="28"/>
        </w:rPr>
      </w:pPr>
    </w:p>
    <w:p w14:paraId="2FE9C5DB" w14:textId="77777777" w:rsidR="00E87DC3" w:rsidRPr="00E87DC3" w:rsidRDefault="00E87DC3" w:rsidP="00FB09FB">
      <w:pPr>
        <w:spacing w:line="875" w:lineRule="exact"/>
        <w:rPr>
          <w:rFonts w:eastAsiaTheme="minorEastAsia" w:hint="eastAsia"/>
          <w:sz w:val="28"/>
        </w:rPr>
      </w:pPr>
    </w:p>
    <w:p w14:paraId="36582326" w14:textId="77777777" w:rsidR="00FB09FB" w:rsidRDefault="00FB09FB">
      <w:pPr>
        <w:rPr>
          <w:rFonts w:eastAsiaTheme="minorEastAsia" w:hint="eastAsia"/>
          <w:sz w:val="28"/>
        </w:rPr>
      </w:pPr>
      <w:r>
        <w:rPr>
          <w:rFonts w:eastAsiaTheme="minorEastAsia" w:hint="eastAsia"/>
          <w:sz w:val="28"/>
        </w:rPr>
        <w:br w:type="page"/>
      </w:r>
    </w:p>
    <w:p w14:paraId="6E49324F" w14:textId="77777777" w:rsidR="00FB09FB" w:rsidRPr="00FB09FB" w:rsidRDefault="00FB09FB" w:rsidP="00FB09FB">
      <w:pPr>
        <w:spacing w:line="875" w:lineRule="exact"/>
        <w:rPr>
          <w:rFonts w:eastAsiaTheme="minorEastAsia" w:hint="eastAsia"/>
          <w:sz w:val="28"/>
        </w:rPr>
        <w:sectPr w:rsidR="00FB09FB" w:rsidRPr="00FB09FB" w:rsidSect="00E87DC3">
          <w:headerReference w:type="default" r:id="rId10"/>
          <w:footerReference w:type="default" r:id="rId11"/>
          <w:pgSz w:w="11910" w:h="16840"/>
          <w:pgMar w:top="1100" w:right="1000" w:bottom="280" w:left="960" w:header="720" w:footer="720" w:gutter="0"/>
          <w:pgNumType w:fmt="upperRoman" w:start="1"/>
          <w:cols w:space="720"/>
        </w:sectPr>
      </w:pPr>
    </w:p>
    <w:p w14:paraId="091BE1CF" w14:textId="72B6175D" w:rsidR="00FB09FB" w:rsidRDefault="006A52C2" w:rsidP="00FB09FB">
      <w:pPr>
        <w:pStyle w:val="afb"/>
      </w:pPr>
      <w:bookmarkStart w:id="14" w:name="_Toc60299163"/>
      <w:bookmarkStart w:id="15" w:name="_Toc67393046"/>
      <w:bookmarkStart w:id="16" w:name="_Toc67393119"/>
      <w:bookmarkStart w:id="17" w:name="_Toc74751432"/>
      <w:r>
        <w:rPr>
          <w:rFonts w:hint="eastAsia"/>
        </w:rPr>
        <w:lastRenderedPageBreak/>
        <w:t>梅州柚病虫害综合防控</w:t>
      </w:r>
      <w:r w:rsidR="00B95147">
        <w:rPr>
          <w:rFonts w:hint="eastAsia"/>
        </w:rPr>
        <w:t>技术规程</w:t>
      </w:r>
      <w:bookmarkEnd w:id="14"/>
      <w:bookmarkEnd w:id="15"/>
      <w:bookmarkEnd w:id="16"/>
      <w:bookmarkEnd w:id="17"/>
    </w:p>
    <w:p w14:paraId="0DB28543" w14:textId="77777777" w:rsidR="00FB09FB" w:rsidRPr="00804D51" w:rsidRDefault="00FB09FB" w:rsidP="00CB21DD">
      <w:pPr>
        <w:pStyle w:val="a2"/>
        <w:spacing w:before="240" w:after="240" w:line="360" w:lineRule="auto"/>
        <w:rPr>
          <w:rFonts w:ascii="Times New Roman"/>
        </w:rPr>
      </w:pPr>
      <w:bookmarkStart w:id="18" w:name="_Toc74751433"/>
      <w:r w:rsidRPr="00804D51">
        <w:rPr>
          <w:rFonts w:ascii="Times New Roman"/>
        </w:rPr>
        <w:t>范围</w:t>
      </w:r>
      <w:bookmarkEnd w:id="18"/>
    </w:p>
    <w:p w14:paraId="3ACB429E" w14:textId="73298AED" w:rsidR="00B95147" w:rsidRPr="00723452" w:rsidRDefault="00822258" w:rsidP="00723452">
      <w:pPr>
        <w:pStyle w:val="afa"/>
        <w:spacing w:line="360" w:lineRule="auto"/>
        <w:rPr>
          <w:rFonts w:ascii="Times New Roman"/>
          <w:szCs w:val="21"/>
        </w:rPr>
      </w:pPr>
      <w:r w:rsidRPr="00822258">
        <w:rPr>
          <w:rFonts w:ascii="Times New Roman" w:hint="eastAsia"/>
          <w:szCs w:val="21"/>
        </w:rPr>
        <w:t>本文件规定了梅州柚病虫害防治原则、农业防治、物理防治、生物防治和化学防治</w:t>
      </w:r>
      <w:r w:rsidR="00B95147" w:rsidRPr="00723452">
        <w:rPr>
          <w:rFonts w:ascii="Times New Roman"/>
          <w:szCs w:val="21"/>
        </w:rPr>
        <w:t>。</w:t>
      </w:r>
    </w:p>
    <w:p w14:paraId="22C776C0" w14:textId="415008B8" w:rsidR="00B95147" w:rsidRPr="00723452" w:rsidRDefault="00822258" w:rsidP="00723452">
      <w:pPr>
        <w:pStyle w:val="afa"/>
        <w:spacing w:line="360" w:lineRule="auto"/>
        <w:rPr>
          <w:rFonts w:ascii="Times New Roman"/>
          <w:szCs w:val="21"/>
        </w:rPr>
      </w:pPr>
      <w:r w:rsidRPr="00822258">
        <w:rPr>
          <w:rFonts w:ascii="Times New Roman" w:hint="eastAsia"/>
          <w:szCs w:val="21"/>
        </w:rPr>
        <w:t>本文件适用于梅州地区柚类生产进行病虫害</w:t>
      </w:r>
      <w:r>
        <w:rPr>
          <w:rFonts w:ascii="Times New Roman" w:hint="eastAsia"/>
          <w:szCs w:val="21"/>
        </w:rPr>
        <w:t>综合防控技术</w:t>
      </w:r>
      <w:r w:rsidR="00B95147" w:rsidRPr="00723452">
        <w:rPr>
          <w:rFonts w:ascii="Times New Roman"/>
          <w:szCs w:val="21"/>
        </w:rPr>
        <w:t>。</w:t>
      </w:r>
    </w:p>
    <w:p w14:paraId="1E1CB3F7" w14:textId="77777777" w:rsidR="00FB09FB" w:rsidRPr="00723452" w:rsidRDefault="00FB09FB" w:rsidP="00723452">
      <w:pPr>
        <w:pStyle w:val="a2"/>
        <w:spacing w:before="240" w:after="240" w:line="360" w:lineRule="auto"/>
        <w:rPr>
          <w:rFonts w:ascii="Times New Roman"/>
        </w:rPr>
      </w:pPr>
      <w:bookmarkStart w:id="19" w:name="_Toc74751434"/>
      <w:r w:rsidRPr="00723452">
        <w:rPr>
          <w:rFonts w:ascii="Times New Roman"/>
        </w:rPr>
        <w:t>规范性引用文件</w:t>
      </w:r>
      <w:bookmarkEnd w:id="19"/>
    </w:p>
    <w:p w14:paraId="5065B782" w14:textId="4DCE19D5" w:rsidR="00B95147" w:rsidRPr="00723452" w:rsidRDefault="00B95147" w:rsidP="00723452">
      <w:pPr>
        <w:pStyle w:val="afa"/>
        <w:spacing w:line="360" w:lineRule="auto"/>
        <w:rPr>
          <w:rFonts w:ascii="Times New Roman"/>
          <w:szCs w:val="21"/>
        </w:rPr>
      </w:pPr>
      <w:r w:rsidRPr="00723452">
        <w:rPr>
          <w:rFonts w:ascii="Times New Roman"/>
          <w:szCs w:val="21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14:paraId="0169C613" w14:textId="77777777" w:rsidR="000228B2" w:rsidRPr="00723452" w:rsidRDefault="000228B2" w:rsidP="000228B2">
      <w:pPr>
        <w:pStyle w:val="afa"/>
        <w:spacing w:line="360" w:lineRule="auto"/>
        <w:rPr>
          <w:rFonts w:ascii="Times New Roman"/>
          <w:szCs w:val="21"/>
        </w:rPr>
      </w:pPr>
      <w:r w:rsidRPr="00723452">
        <w:rPr>
          <w:rFonts w:ascii="Times New Roman"/>
          <w:szCs w:val="21"/>
        </w:rPr>
        <w:t xml:space="preserve">GB/T 8321.1 </w:t>
      </w:r>
      <w:r w:rsidRPr="00723452">
        <w:rPr>
          <w:rFonts w:ascii="Times New Roman"/>
          <w:szCs w:val="21"/>
        </w:rPr>
        <w:t>农药合理使用准则（所有部分）</w:t>
      </w:r>
    </w:p>
    <w:p w14:paraId="51E08431" w14:textId="77777777" w:rsidR="000228B2" w:rsidRDefault="000228B2" w:rsidP="000228B2">
      <w:pPr>
        <w:pStyle w:val="afa"/>
        <w:spacing w:line="360" w:lineRule="auto"/>
        <w:rPr>
          <w:rFonts w:ascii="Times New Roman" w:hint="eastAsia"/>
          <w:szCs w:val="21"/>
        </w:rPr>
      </w:pPr>
      <w:r w:rsidRPr="00723452">
        <w:rPr>
          <w:rFonts w:ascii="Times New Roman"/>
          <w:szCs w:val="21"/>
        </w:rPr>
        <w:t xml:space="preserve">GB 15569 </w:t>
      </w:r>
      <w:r w:rsidRPr="00723452">
        <w:rPr>
          <w:rFonts w:ascii="Times New Roman"/>
          <w:szCs w:val="21"/>
        </w:rPr>
        <w:t>农业植物调运检疫规程</w:t>
      </w:r>
    </w:p>
    <w:p w14:paraId="1FAF12C0" w14:textId="07DE9BD0" w:rsidR="00081EE7" w:rsidRPr="00723452" w:rsidRDefault="00081EE7" w:rsidP="000228B2">
      <w:pPr>
        <w:pStyle w:val="afa"/>
        <w:spacing w:line="360" w:lineRule="auto"/>
        <w:rPr>
          <w:rFonts w:ascii="Times New Roman"/>
          <w:szCs w:val="21"/>
        </w:rPr>
      </w:pPr>
      <w:r w:rsidRPr="00081EE7">
        <w:rPr>
          <w:rFonts w:ascii="Times New Roman" w:hint="eastAsia"/>
          <w:szCs w:val="21"/>
        </w:rPr>
        <w:t xml:space="preserve">NY/T 1276-2007 </w:t>
      </w:r>
      <w:r w:rsidRPr="00081EE7">
        <w:rPr>
          <w:rFonts w:ascii="Times New Roman" w:hint="eastAsia"/>
          <w:szCs w:val="21"/>
        </w:rPr>
        <w:t>农药安全使用规范总则</w:t>
      </w:r>
    </w:p>
    <w:p w14:paraId="2D3C3BF9" w14:textId="77777777" w:rsidR="000228B2" w:rsidRDefault="000228B2" w:rsidP="000228B2">
      <w:pPr>
        <w:pStyle w:val="afa"/>
        <w:spacing w:line="360" w:lineRule="auto"/>
        <w:rPr>
          <w:rFonts w:ascii="Times New Roman"/>
          <w:szCs w:val="21"/>
        </w:rPr>
      </w:pPr>
      <w:r w:rsidRPr="00723452">
        <w:rPr>
          <w:rFonts w:ascii="Times New Roman"/>
          <w:szCs w:val="21"/>
        </w:rPr>
        <w:t xml:space="preserve">NY/T 393 </w:t>
      </w:r>
      <w:r w:rsidRPr="00723452">
        <w:rPr>
          <w:rFonts w:ascii="Times New Roman"/>
          <w:szCs w:val="21"/>
        </w:rPr>
        <w:t>绿色食品农药使用准则</w:t>
      </w:r>
    </w:p>
    <w:p w14:paraId="119E9621" w14:textId="490B5A86" w:rsidR="00BA0FCA" w:rsidRPr="00723452" w:rsidRDefault="00807A1C" w:rsidP="00BA0FCA">
      <w:pPr>
        <w:pStyle w:val="a2"/>
        <w:spacing w:before="240" w:after="240" w:line="360" w:lineRule="auto"/>
        <w:rPr>
          <w:rFonts w:ascii="Times New Roman"/>
          <w:szCs w:val="21"/>
        </w:rPr>
      </w:pPr>
      <w:bookmarkStart w:id="20" w:name="_Toc74751435"/>
      <w:r>
        <w:rPr>
          <w:rFonts w:ascii="Times New Roman" w:hint="eastAsia"/>
          <w:szCs w:val="21"/>
        </w:rPr>
        <w:t>术语和定义</w:t>
      </w:r>
      <w:bookmarkEnd w:id="20"/>
    </w:p>
    <w:p w14:paraId="3DCEFD12" w14:textId="0E5F400D" w:rsidR="00807A1C" w:rsidRDefault="00807A1C" w:rsidP="000228B2">
      <w:pPr>
        <w:pStyle w:val="afa"/>
        <w:spacing w:line="360" w:lineRule="auto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下列术语和定义适用于本文件。</w:t>
      </w:r>
    </w:p>
    <w:p w14:paraId="1815FEE0" w14:textId="27C1AF77" w:rsidR="00A90B63" w:rsidRDefault="0027012C" w:rsidP="00A90B63">
      <w:pPr>
        <w:pStyle w:val="afa"/>
        <w:spacing w:line="360" w:lineRule="auto"/>
        <w:rPr>
          <w:rFonts w:ascii="Times New Roman"/>
          <w:szCs w:val="21"/>
        </w:rPr>
      </w:pPr>
      <w:r w:rsidRPr="0027012C">
        <w:rPr>
          <w:rFonts w:ascii="Times New Roman" w:hint="eastAsia"/>
          <w:szCs w:val="21"/>
        </w:rPr>
        <w:t>梅州</w:t>
      </w:r>
      <w:r>
        <w:rPr>
          <w:rFonts w:ascii="Times New Roman" w:hint="eastAsia"/>
          <w:szCs w:val="21"/>
        </w:rPr>
        <w:t>柚是指在梅州地区所生产的柚类的总称，主要包括沙田柚和蜜柚等品种</w:t>
      </w:r>
      <w:r w:rsidR="00B42932">
        <w:rPr>
          <w:rFonts w:ascii="Times New Roman" w:hint="eastAsia"/>
          <w:szCs w:val="21"/>
        </w:rPr>
        <w:t>。</w:t>
      </w:r>
    </w:p>
    <w:p w14:paraId="77F608F4" w14:textId="3F994B7C" w:rsidR="00F45B59" w:rsidRPr="00723452" w:rsidRDefault="00C307F9" w:rsidP="00723452">
      <w:pPr>
        <w:pStyle w:val="a2"/>
        <w:spacing w:before="240" w:after="240" w:line="360" w:lineRule="auto"/>
        <w:rPr>
          <w:rFonts w:ascii="Times New Roman"/>
          <w:szCs w:val="21"/>
        </w:rPr>
      </w:pPr>
      <w:bookmarkStart w:id="21" w:name="_Toc74751436"/>
      <w:r>
        <w:rPr>
          <w:rFonts w:ascii="Times New Roman" w:hint="eastAsia"/>
          <w:szCs w:val="21"/>
        </w:rPr>
        <w:t>病虫害</w:t>
      </w:r>
      <w:r w:rsidR="00F45B59" w:rsidRPr="00723452">
        <w:rPr>
          <w:rFonts w:ascii="Times New Roman"/>
          <w:szCs w:val="21"/>
        </w:rPr>
        <w:t>防治原则</w:t>
      </w:r>
      <w:bookmarkEnd w:id="21"/>
    </w:p>
    <w:p w14:paraId="648F69B3" w14:textId="10437955" w:rsidR="00B33ACB" w:rsidRDefault="00F52715" w:rsidP="00913B63">
      <w:pPr>
        <w:spacing w:line="360" w:lineRule="auto"/>
        <w:ind w:firstLineChars="200" w:firstLine="440"/>
        <w:jc w:val="both"/>
        <w:rPr>
          <w:rFonts w:ascii="宋体" w:eastAsia="宋体" w:hAnsi="宋体" w:cs="宋体"/>
          <w:noProof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t>梅州</w:t>
      </w:r>
      <w:r w:rsidR="00B33ACB">
        <w:rPr>
          <w:rFonts w:ascii="宋体" w:eastAsia="宋体" w:hAnsi="宋体" w:cs="宋体" w:hint="eastAsia"/>
          <w:noProof/>
          <w:szCs w:val="21"/>
        </w:rPr>
        <w:t>地区</w:t>
      </w:r>
      <w:r>
        <w:rPr>
          <w:rFonts w:ascii="宋体" w:eastAsia="宋体" w:hAnsi="宋体" w:cs="宋体" w:hint="eastAsia"/>
          <w:noProof/>
          <w:szCs w:val="21"/>
        </w:rPr>
        <w:t>柚</w:t>
      </w:r>
      <w:r w:rsidR="00B33ACB">
        <w:rPr>
          <w:rFonts w:ascii="宋体" w:eastAsia="宋体" w:hAnsi="宋体" w:cs="宋体" w:hint="eastAsia"/>
          <w:noProof/>
          <w:szCs w:val="21"/>
        </w:rPr>
        <w:t>类</w:t>
      </w:r>
      <w:r w:rsidR="008445BB" w:rsidRPr="008445BB">
        <w:rPr>
          <w:rFonts w:ascii="宋体" w:eastAsia="宋体" w:hAnsi="宋体" w:cs="宋体"/>
          <w:noProof/>
          <w:szCs w:val="21"/>
        </w:rPr>
        <w:t>主要病虫害（</w:t>
      </w:r>
      <w:r w:rsidRPr="008445BB">
        <w:rPr>
          <w:rFonts w:ascii="宋体" w:eastAsia="宋体" w:hAnsi="宋体" w:cs="宋体"/>
          <w:noProof/>
          <w:szCs w:val="21"/>
        </w:rPr>
        <w:t>沙皮病、</w:t>
      </w:r>
      <w:r w:rsidR="00D14571">
        <w:rPr>
          <w:rFonts w:ascii="宋体" w:eastAsia="宋体" w:hAnsi="宋体" w:cs="宋体" w:hint="eastAsia"/>
          <w:noProof/>
          <w:szCs w:val="21"/>
        </w:rPr>
        <w:t>黑斑</w:t>
      </w:r>
      <w:r w:rsidR="008445BB" w:rsidRPr="008445BB">
        <w:rPr>
          <w:rFonts w:ascii="宋体" w:eastAsia="宋体" w:hAnsi="宋体" w:cs="宋体"/>
          <w:noProof/>
          <w:szCs w:val="21"/>
        </w:rPr>
        <w:t>病、</w:t>
      </w:r>
      <w:r w:rsidR="00A3715B">
        <w:rPr>
          <w:rFonts w:ascii="宋体" w:eastAsia="宋体" w:hAnsi="宋体" w:cs="宋体" w:hint="eastAsia"/>
          <w:noProof/>
          <w:szCs w:val="21"/>
        </w:rPr>
        <w:t>炭疽</w:t>
      </w:r>
      <w:r w:rsidR="00D14571">
        <w:rPr>
          <w:rFonts w:ascii="宋体" w:eastAsia="宋体" w:hAnsi="宋体" w:cs="宋体" w:hint="eastAsia"/>
          <w:noProof/>
          <w:szCs w:val="21"/>
        </w:rPr>
        <w:t>病、</w:t>
      </w:r>
      <w:r w:rsidR="008445BB" w:rsidRPr="008445BB">
        <w:rPr>
          <w:rFonts w:ascii="宋体" w:eastAsia="宋体" w:hAnsi="宋体" w:cs="宋体"/>
          <w:noProof/>
          <w:szCs w:val="21"/>
        </w:rPr>
        <w:t>溃疡病</w:t>
      </w:r>
      <w:r w:rsidR="00C60B23">
        <w:rPr>
          <w:rFonts w:ascii="宋体" w:eastAsia="宋体" w:hAnsi="宋体" w:cs="宋体" w:hint="eastAsia"/>
          <w:noProof/>
          <w:szCs w:val="21"/>
        </w:rPr>
        <w:t>等</w:t>
      </w:r>
      <w:r w:rsidR="008445BB" w:rsidRPr="008445BB">
        <w:rPr>
          <w:rFonts w:ascii="宋体" w:eastAsia="宋体" w:hAnsi="宋体" w:cs="宋体"/>
          <w:noProof/>
          <w:szCs w:val="21"/>
        </w:rPr>
        <w:t>；</w:t>
      </w:r>
      <w:r w:rsidR="00D14571" w:rsidRPr="008445BB">
        <w:rPr>
          <w:rFonts w:ascii="宋体" w:eastAsia="宋体" w:hAnsi="宋体" w:cs="宋体"/>
          <w:noProof/>
          <w:szCs w:val="21"/>
        </w:rPr>
        <w:t>红蜘蛛、</w:t>
      </w:r>
      <w:r w:rsidR="008445BB" w:rsidRPr="008445BB">
        <w:rPr>
          <w:rFonts w:ascii="宋体" w:eastAsia="宋体" w:hAnsi="宋体" w:cs="宋体"/>
          <w:noProof/>
          <w:szCs w:val="21"/>
        </w:rPr>
        <w:t>柑橘木虱、</w:t>
      </w:r>
      <w:r w:rsidR="00D14571">
        <w:rPr>
          <w:rFonts w:ascii="宋体" w:eastAsia="宋体" w:hAnsi="宋体" w:cs="宋体" w:hint="eastAsia"/>
          <w:noProof/>
          <w:szCs w:val="21"/>
        </w:rPr>
        <w:t>蚜虫、</w:t>
      </w:r>
      <w:r w:rsidR="008445BB" w:rsidRPr="008445BB">
        <w:rPr>
          <w:rFonts w:ascii="宋体" w:eastAsia="宋体" w:hAnsi="宋体" w:cs="宋体"/>
          <w:noProof/>
          <w:szCs w:val="21"/>
        </w:rPr>
        <w:t>橘小实蝇等）发生</w:t>
      </w:r>
      <w:r w:rsidR="00B33ACB">
        <w:rPr>
          <w:rFonts w:ascii="宋体" w:eastAsia="宋体" w:hAnsi="宋体" w:cs="宋体" w:hint="eastAsia"/>
          <w:noProof/>
          <w:szCs w:val="21"/>
        </w:rPr>
        <w:t>较为</w:t>
      </w:r>
      <w:r w:rsidR="00B33ACB" w:rsidRPr="008445BB">
        <w:rPr>
          <w:rFonts w:ascii="宋体" w:eastAsia="宋体" w:hAnsi="宋体" w:cs="宋体"/>
          <w:noProof/>
          <w:szCs w:val="21"/>
        </w:rPr>
        <w:t>普遍</w:t>
      </w:r>
      <w:r w:rsidR="008445BB" w:rsidRPr="008445BB">
        <w:rPr>
          <w:rFonts w:ascii="宋体" w:eastAsia="宋体" w:hAnsi="宋体" w:cs="宋体"/>
          <w:noProof/>
          <w:szCs w:val="21"/>
        </w:rPr>
        <w:t>，个别产区单个病虫害某一时段暴发成灾，</w:t>
      </w:r>
      <w:r w:rsidR="00B33ACB">
        <w:rPr>
          <w:rFonts w:ascii="宋体" w:eastAsia="宋体" w:hAnsi="宋体" w:cs="宋体" w:hint="eastAsia"/>
          <w:noProof/>
          <w:szCs w:val="21"/>
        </w:rPr>
        <w:t>本规程</w:t>
      </w:r>
      <w:r w:rsidR="008445BB" w:rsidRPr="008445BB">
        <w:rPr>
          <w:rFonts w:ascii="宋体" w:eastAsia="宋体" w:hAnsi="宋体" w:cs="宋体"/>
          <w:noProof/>
          <w:szCs w:val="21"/>
        </w:rPr>
        <w:t>基于</w:t>
      </w:r>
      <w:r w:rsidR="00B33ACB">
        <w:rPr>
          <w:rFonts w:ascii="宋体" w:eastAsia="宋体" w:hAnsi="宋体" w:cs="宋体" w:hint="eastAsia"/>
          <w:noProof/>
          <w:szCs w:val="21"/>
        </w:rPr>
        <w:t>柚类</w:t>
      </w:r>
      <w:r w:rsidR="008445BB" w:rsidRPr="008445BB">
        <w:rPr>
          <w:rFonts w:ascii="宋体" w:eastAsia="宋体" w:hAnsi="宋体" w:cs="宋体"/>
          <w:noProof/>
          <w:szCs w:val="21"/>
        </w:rPr>
        <w:t>多个病虫害的单项</w:t>
      </w:r>
      <w:r w:rsidR="00B33ACB">
        <w:rPr>
          <w:rFonts w:ascii="宋体" w:eastAsia="宋体" w:hAnsi="宋体" w:cs="宋体" w:hint="eastAsia"/>
          <w:noProof/>
          <w:szCs w:val="21"/>
        </w:rPr>
        <w:t>防治</w:t>
      </w:r>
      <w:r w:rsidR="008445BB" w:rsidRPr="008445BB">
        <w:rPr>
          <w:rFonts w:ascii="宋体" w:eastAsia="宋体" w:hAnsi="宋体" w:cs="宋体"/>
          <w:noProof/>
          <w:szCs w:val="21"/>
        </w:rPr>
        <w:t>技术，集成1</w:t>
      </w:r>
      <w:r w:rsidR="00B33ACB">
        <w:rPr>
          <w:rFonts w:ascii="宋体" w:eastAsia="宋体" w:hAnsi="宋体" w:cs="宋体" w:hint="eastAsia"/>
          <w:noProof/>
          <w:szCs w:val="21"/>
        </w:rPr>
        <w:t>套梅州柚病虫害综合防控</w:t>
      </w:r>
      <w:r w:rsidR="008445BB" w:rsidRPr="008445BB">
        <w:rPr>
          <w:rFonts w:ascii="宋体" w:eastAsia="宋体" w:hAnsi="宋体" w:cs="宋体"/>
          <w:noProof/>
          <w:szCs w:val="21"/>
        </w:rPr>
        <w:t>技术。</w:t>
      </w:r>
    </w:p>
    <w:p w14:paraId="75E1C311" w14:textId="59DC2DDA" w:rsidR="00723452" w:rsidRPr="00723452" w:rsidRDefault="008445BB" w:rsidP="00913B63">
      <w:pPr>
        <w:spacing w:line="360" w:lineRule="auto"/>
        <w:ind w:firstLineChars="200" w:firstLine="440"/>
        <w:jc w:val="both"/>
        <w:rPr>
          <w:rFonts w:ascii="Times New Roman"/>
          <w:szCs w:val="21"/>
        </w:rPr>
      </w:pPr>
      <w:r w:rsidRPr="008445BB">
        <w:rPr>
          <w:rFonts w:ascii="宋体" w:eastAsia="宋体" w:hAnsi="宋体" w:cs="宋体"/>
          <w:noProof/>
          <w:szCs w:val="21"/>
        </w:rPr>
        <w:t>贯彻“预防为主，综合防治”的植保方针，推广预防为主、适期用药的</w:t>
      </w:r>
      <w:r w:rsidR="00B33ACB">
        <w:rPr>
          <w:rFonts w:ascii="宋体" w:eastAsia="宋体" w:hAnsi="宋体" w:cs="宋体" w:hint="eastAsia"/>
          <w:noProof/>
          <w:szCs w:val="21"/>
        </w:rPr>
        <w:t>梅州柚</w:t>
      </w:r>
      <w:r w:rsidRPr="008445BB">
        <w:rPr>
          <w:rFonts w:ascii="宋体" w:eastAsia="宋体" w:hAnsi="宋体" w:cs="宋体"/>
          <w:noProof/>
          <w:szCs w:val="21"/>
        </w:rPr>
        <w:t>病虫害精准施药技术，基于</w:t>
      </w:r>
      <w:r w:rsidR="00B33ACB">
        <w:rPr>
          <w:rFonts w:ascii="宋体" w:eastAsia="宋体" w:hAnsi="宋体" w:cs="宋体" w:hint="eastAsia"/>
          <w:noProof/>
          <w:szCs w:val="21"/>
        </w:rPr>
        <w:t>柚类</w:t>
      </w:r>
      <w:r w:rsidRPr="008445BB">
        <w:rPr>
          <w:rFonts w:ascii="宋体" w:eastAsia="宋体" w:hAnsi="宋体" w:cs="宋体"/>
          <w:noProof/>
          <w:szCs w:val="21"/>
        </w:rPr>
        <w:t>不同病虫害</w:t>
      </w:r>
      <w:r w:rsidR="00B33ACB">
        <w:rPr>
          <w:rFonts w:ascii="宋体" w:eastAsia="宋体" w:hAnsi="宋体" w:cs="宋体" w:hint="eastAsia"/>
          <w:noProof/>
          <w:szCs w:val="21"/>
        </w:rPr>
        <w:t>的</w:t>
      </w:r>
      <w:r w:rsidRPr="008445BB">
        <w:rPr>
          <w:rFonts w:ascii="宋体" w:eastAsia="宋体" w:hAnsi="宋体" w:cs="宋体"/>
          <w:noProof/>
          <w:szCs w:val="21"/>
        </w:rPr>
        <w:t>周年发生流行规律，在病虫害发生前期用药预防，在病虫害发生关键期精准施药，</w:t>
      </w:r>
      <w:r w:rsidR="00C212B4">
        <w:rPr>
          <w:rFonts w:ascii="宋体" w:eastAsia="宋体" w:hAnsi="宋体" w:cs="宋体" w:hint="eastAsia"/>
          <w:noProof/>
          <w:szCs w:val="21"/>
        </w:rPr>
        <w:t>配套</w:t>
      </w:r>
      <w:r w:rsidR="00CB63CD">
        <w:rPr>
          <w:rFonts w:ascii="宋体" w:eastAsia="宋体" w:hAnsi="宋体" w:cs="宋体" w:hint="eastAsia"/>
          <w:noProof/>
          <w:szCs w:val="21"/>
        </w:rPr>
        <w:t>实施</w:t>
      </w:r>
      <w:r w:rsidR="00B33ACB">
        <w:rPr>
          <w:rFonts w:ascii="宋体" w:eastAsia="宋体" w:hAnsi="宋体" w:cs="宋体" w:hint="eastAsia"/>
          <w:noProof/>
          <w:szCs w:val="21"/>
        </w:rPr>
        <w:t>综合</w:t>
      </w:r>
      <w:r w:rsidR="00333217">
        <w:rPr>
          <w:rFonts w:ascii="宋体" w:eastAsia="宋体" w:hAnsi="宋体" w:cs="宋体" w:hint="eastAsia"/>
          <w:noProof/>
          <w:szCs w:val="21"/>
        </w:rPr>
        <w:t>防治</w:t>
      </w:r>
      <w:r w:rsidR="00B33ACB">
        <w:rPr>
          <w:rFonts w:ascii="宋体" w:eastAsia="宋体" w:hAnsi="宋体" w:cs="宋体" w:hint="eastAsia"/>
          <w:noProof/>
          <w:szCs w:val="21"/>
        </w:rPr>
        <w:t>措施，</w:t>
      </w:r>
      <w:r w:rsidRPr="008445BB">
        <w:rPr>
          <w:rFonts w:ascii="宋体" w:eastAsia="宋体" w:hAnsi="宋体" w:cs="宋体"/>
          <w:noProof/>
          <w:szCs w:val="21"/>
        </w:rPr>
        <w:t>从而减少周年用药次数、降低农药使用量</w:t>
      </w:r>
      <w:r w:rsidR="00C212B4">
        <w:rPr>
          <w:rFonts w:ascii="宋体" w:eastAsia="宋体" w:hAnsi="宋体" w:cs="宋体" w:hint="eastAsia"/>
          <w:noProof/>
          <w:szCs w:val="21"/>
        </w:rPr>
        <w:t>，达到安全生产、提质增效的</w:t>
      </w:r>
      <w:r w:rsidR="001F1817">
        <w:rPr>
          <w:rFonts w:ascii="宋体" w:eastAsia="宋体" w:hAnsi="宋体" w:cs="宋体" w:hint="eastAsia"/>
          <w:noProof/>
          <w:szCs w:val="21"/>
        </w:rPr>
        <w:t>目的</w:t>
      </w:r>
      <w:r w:rsidRPr="008445BB">
        <w:rPr>
          <w:rFonts w:ascii="宋体" w:eastAsia="宋体" w:hAnsi="宋体" w:cs="宋体"/>
          <w:noProof/>
          <w:szCs w:val="21"/>
        </w:rPr>
        <w:t>。</w:t>
      </w:r>
    </w:p>
    <w:p w14:paraId="7244879D" w14:textId="0A94C131" w:rsidR="00723452" w:rsidRPr="00723452" w:rsidRDefault="00723452" w:rsidP="00723452">
      <w:pPr>
        <w:pStyle w:val="a2"/>
        <w:spacing w:before="240" w:after="240" w:line="360" w:lineRule="auto"/>
        <w:rPr>
          <w:rFonts w:ascii="Times New Roman"/>
          <w:szCs w:val="21"/>
        </w:rPr>
      </w:pPr>
      <w:bookmarkStart w:id="22" w:name="_Toc74751437"/>
      <w:r w:rsidRPr="00723452">
        <w:rPr>
          <w:rFonts w:ascii="Times New Roman"/>
          <w:szCs w:val="21"/>
        </w:rPr>
        <w:t>农业</w:t>
      </w:r>
      <w:r w:rsidR="00C307F9">
        <w:rPr>
          <w:rFonts w:ascii="Times New Roman" w:hint="eastAsia"/>
          <w:szCs w:val="21"/>
        </w:rPr>
        <w:t>防治</w:t>
      </w:r>
      <w:bookmarkEnd w:id="22"/>
    </w:p>
    <w:p w14:paraId="07305D2B" w14:textId="673A9319" w:rsidR="00723452" w:rsidRPr="00723452" w:rsidRDefault="00034CF6" w:rsidP="00723452">
      <w:pPr>
        <w:pStyle w:val="a2"/>
        <w:numPr>
          <w:ilvl w:val="0"/>
          <w:numId w:val="0"/>
        </w:numPr>
        <w:spacing w:before="240" w:after="240" w:line="360" w:lineRule="auto"/>
        <w:rPr>
          <w:rFonts w:ascii="Times New Roman"/>
          <w:noProof/>
        </w:rPr>
      </w:pPr>
      <w:bookmarkStart w:id="23" w:name="_Toc60299174"/>
      <w:bookmarkStart w:id="24" w:name="_Toc74751438"/>
      <w:r>
        <w:rPr>
          <w:rFonts w:ascii="Times New Roman"/>
          <w:noProof/>
        </w:rPr>
        <w:t>5</w:t>
      </w:r>
      <w:r w:rsidR="00723452" w:rsidRPr="00723452">
        <w:rPr>
          <w:rFonts w:ascii="Times New Roman"/>
          <w:noProof/>
        </w:rPr>
        <w:t>.</w:t>
      </w:r>
      <w:r w:rsidR="008445BB">
        <w:rPr>
          <w:rFonts w:ascii="Times New Roman"/>
          <w:noProof/>
        </w:rPr>
        <w:t>1</w:t>
      </w:r>
      <w:r w:rsidR="008445BB">
        <w:rPr>
          <w:rFonts w:ascii="Times New Roman" w:hint="eastAsia"/>
          <w:noProof/>
        </w:rPr>
        <w:t>采后</w:t>
      </w:r>
      <w:r w:rsidR="00723452" w:rsidRPr="00723452">
        <w:rPr>
          <w:rFonts w:ascii="Times New Roman"/>
          <w:noProof/>
        </w:rPr>
        <w:t>两次清园</w:t>
      </w:r>
      <w:bookmarkEnd w:id="23"/>
      <w:bookmarkEnd w:id="24"/>
    </w:p>
    <w:p w14:paraId="6572F297" w14:textId="2E6B4CC5" w:rsidR="00723452" w:rsidRPr="00723452" w:rsidRDefault="00723452" w:rsidP="00913B63">
      <w:pPr>
        <w:spacing w:line="360" w:lineRule="auto"/>
        <w:ind w:firstLineChars="200" w:firstLine="440"/>
        <w:jc w:val="both"/>
        <w:rPr>
          <w:rFonts w:ascii="Times New Roman" w:hAnsi="Times New Roman" w:cs="Times New Roman"/>
          <w:szCs w:val="21"/>
        </w:rPr>
      </w:pPr>
      <w:r w:rsidRPr="00723452">
        <w:rPr>
          <w:rFonts w:ascii="宋体" w:eastAsia="宋体" w:hAnsi="宋体" w:cs="宋体" w:hint="eastAsia"/>
          <w:szCs w:val="21"/>
        </w:rPr>
        <w:lastRenderedPageBreak/>
        <w:t>第一次清园：采收后不宜立即进</w:t>
      </w:r>
      <w:r w:rsidRPr="00863379">
        <w:rPr>
          <w:rFonts w:ascii="宋体" w:eastAsia="宋体" w:hAnsi="宋体" w:cs="宋体" w:hint="eastAsia"/>
          <w:szCs w:val="21"/>
        </w:rPr>
        <w:t>行清园，通常在</w:t>
      </w:r>
      <w:proofErr w:type="gramStart"/>
      <w:r w:rsidRPr="00863379">
        <w:rPr>
          <w:rFonts w:ascii="宋体" w:eastAsia="宋体" w:hAnsi="宋体" w:cs="宋体" w:hint="eastAsia"/>
          <w:szCs w:val="21"/>
        </w:rPr>
        <w:t>粗清园</w:t>
      </w:r>
      <w:proofErr w:type="gramEnd"/>
      <w:r w:rsidRPr="00863379">
        <w:rPr>
          <w:rFonts w:ascii="宋体" w:eastAsia="宋体" w:hAnsi="宋体" w:cs="宋体" w:hint="eastAsia"/>
          <w:szCs w:val="21"/>
        </w:rPr>
        <w:t>一次后进行，以防修剪</w:t>
      </w:r>
      <w:r w:rsidR="00C60B23">
        <w:rPr>
          <w:rFonts w:ascii="宋体" w:eastAsia="宋体" w:hAnsi="宋体" w:cs="宋体" w:hint="eastAsia"/>
          <w:szCs w:val="21"/>
        </w:rPr>
        <w:t>导致</w:t>
      </w:r>
      <w:r w:rsidRPr="00863379">
        <w:rPr>
          <w:rFonts w:ascii="宋体" w:eastAsia="宋体" w:hAnsi="宋体" w:cs="宋体" w:hint="eastAsia"/>
          <w:szCs w:val="21"/>
        </w:rPr>
        <w:t>病菌交叉感染，采果后喷施</w:t>
      </w:r>
      <w:r w:rsidRPr="00723452">
        <w:rPr>
          <w:rFonts w:ascii="Times New Roman" w:hAnsi="Times New Roman" w:cs="Times New Roman"/>
          <w:szCs w:val="21"/>
        </w:rPr>
        <w:t>45%</w:t>
      </w:r>
      <w:r w:rsidRPr="00863379">
        <w:rPr>
          <w:rFonts w:ascii="宋体" w:eastAsia="宋体" w:hAnsi="宋体" w:cs="宋体" w:hint="eastAsia"/>
          <w:szCs w:val="21"/>
        </w:rPr>
        <w:t>晶体石硫合剂</w:t>
      </w:r>
      <w:r w:rsidR="00863379">
        <w:rPr>
          <w:rFonts w:ascii="Times New Roman" w:hAnsi="Times New Roman" w:cs="Times New Roman"/>
          <w:szCs w:val="21"/>
        </w:rPr>
        <w:t>200</w:t>
      </w:r>
      <w:r w:rsidR="00863379" w:rsidRPr="00863379">
        <w:rPr>
          <w:rFonts w:ascii="宋体" w:eastAsia="宋体" w:hAnsi="宋体" w:cs="宋体" w:hint="eastAsia"/>
          <w:szCs w:val="21"/>
        </w:rPr>
        <w:t>倍</w:t>
      </w:r>
      <w:r w:rsidR="00C60B23" w:rsidRPr="00723452">
        <w:rPr>
          <w:rFonts w:ascii="Times New Roman"/>
          <w:szCs w:val="21"/>
        </w:rPr>
        <w:t>~</w:t>
      </w:r>
      <w:r w:rsidR="00863379" w:rsidRPr="00863379">
        <w:rPr>
          <w:rFonts w:ascii="Times New Roman" w:hAnsi="Times New Roman" w:cs="Times New Roman"/>
          <w:szCs w:val="21"/>
        </w:rPr>
        <w:t>300</w:t>
      </w:r>
      <w:r w:rsidRPr="00863379">
        <w:rPr>
          <w:rFonts w:ascii="宋体" w:eastAsia="宋体" w:hAnsi="宋体" w:cs="宋体" w:hint="eastAsia"/>
          <w:szCs w:val="21"/>
        </w:rPr>
        <w:t>倍液，杀菌杀螨。</w:t>
      </w:r>
    </w:p>
    <w:p w14:paraId="05D17F00" w14:textId="2AEB357D" w:rsidR="00723452" w:rsidRDefault="00723452" w:rsidP="00913B63">
      <w:pPr>
        <w:spacing w:line="360" w:lineRule="auto"/>
        <w:ind w:firstLineChars="200" w:firstLine="440"/>
        <w:jc w:val="both"/>
        <w:rPr>
          <w:rFonts w:ascii="宋体" w:eastAsia="宋体" w:hAnsi="宋体" w:cs="宋体"/>
          <w:szCs w:val="21"/>
        </w:rPr>
      </w:pPr>
      <w:r w:rsidRPr="00723452">
        <w:rPr>
          <w:rFonts w:ascii="宋体" w:eastAsia="宋体" w:hAnsi="宋体" w:cs="宋体" w:hint="eastAsia"/>
          <w:szCs w:val="21"/>
        </w:rPr>
        <w:t>第二次清园：剪除弱枝、病枝及影响来年开花结果的废枝，</w:t>
      </w:r>
      <w:r w:rsidR="004562AD" w:rsidRPr="00703EDA">
        <w:rPr>
          <w:rFonts w:ascii="宋体" w:eastAsia="宋体" w:hAnsi="宋体" w:cs="宋体" w:hint="eastAsia"/>
          <w:szCs w:val="21"/>
        </w:rPr>
        <w:t>按照沙田柚和蜜柚的习性进行树冠修剪整形</w:t>
      </w:r>
      <w:r w:rsidRPr="00703EDA">
        <w:rPr>
          <w:rFonts w:ascii="宋体" w:eastAsia="宋体" w:hAnsi="宋体" w:cs="宋体" w:hint="eastAsia"/>
          <w:szCs w:val="21"/>
        </w:rPr>
        <w:t>。及时清除园内枯枝落叶、病虫枝和落地</w:t>
      </w:r>
      <w:r w:rsidRPr="00723452">
        <w:rPr>
          <w:rFonts w:ascii="宋体" w:eastAsia="宋体" w:hAnsi="宋体" w:cs="宋体" w:hint="eastAsia"/>
          <w:szCs w:val="21"/>
        </w:rPr>
        <w:t>果，并集中销毁。树干、主枝发现流胶病、脚腐病、树脂病等，对病害部位进行刮除，用甲基托布津或多菌灵（波尔多液、石硫合剂）涂抹伤口消毒，还可刮除主干基部滋生的地衣、苔藓等。</w:t>
      </w:r>
      <w:r w:rsidR="001F1817">
        <w:rPr>
          <w:rFonts w:ascii="宋体" w:eastAsia="宋体" w:hAnsi="宋体" w:cs="宋体" w:hint="eastAsia"/>
          <w:szCs w:val="21"/>
        </w:rPr>
        <w:t>一旦</w:t>
      </w:r>
      <w:r w:rsidRPr="00723452">
        <w:rPr>
          <w:rFonts w:ascii="宋体" w:eastAsia="宋体" w:hAnsi="宋体" w:cs="宋体" w:hint="eastAsia"/>
          <w:szCs w:val="21"/>
        </w:rPr>
        <w:t>发现黄龙病树，先喷药杀</w:t>
      </w:r>
      <w:r w:rsidR="001F1817">
        <w:rPr>
          <w:rFonts w:ascii="宋体" w:eastAsia="宋体" w:hAnsi="宋体" w:cs="宋体" w:hint="eastAsia"/>
          <w:szCs w:val="21"/>
        </w:rPr>
        <w:t>柑橘</w:t>
      </w:r>
      <w:r w:rsidRPr="00723452">
        <w:rPr>
          <w:rFonts w:ascii="宋体" w:eastAsia="宋体" w:hAnsi="宋体" w:cs="宋体" w:hint="eastAsia"/>
          <w:szCs w:val="21"/>
        </w:rPr>
        <w:t>木</w:t>
      </w:r>
      <w:proofErr w:type="gramStart"/>
      <w:r w:rsidRPr="00723452">
        <w:rPr>
          <w:rFonts w:ascii="宋体" w:eastAsia="宋体" w:hAnsi="宋体" w:cs="宋体" w:hint="eastAsia"/>
          <w:szCs w:val="21"/>
        </w:rPr>
        <w:t>虱</w:t>
      </w:r>
      <w:proofErr w:type="gramEnd"/>
      <w:r w:rsidRPr="00723452">
        <w:rPr>
          <w:rFonts w:ascii="宋体" w:eastAsia="宋体" w:hAnsi="宋体" w:cs="宋体" w:hint="eastAsia"/>
          <w:szCs w:val="21"/>
        </w:rPr>
        <w:t>，然后及时挖除。</w:t>
      </w:r>
    </w:p>
    <w:p w14:paraId="1DA52F4B" w14:textId="622311AF" w:rsidR="008445BB" w:rsidRPr="00723452" w:rsidRDefault="00034CF6" w:rsidP="008445BB">
      <w:pPr>
        <w:pStyle w:val="a2"/>
        <w:numPr>
          <w:ilvl w:val="0"/>
          <w:numId w:val="0"/>
        </w:numPr>
        <w:spacing w:before="240" w:after="240" w:line="360" w:lineRule="auto"/>
        <w:rPr>
          <w:rFonts w:ascii="Times New Roman"/>
          <w:noProof/>
        </w:rPr>
      </w:pPr>
      <w:bookmarkStart w:id="25" w:name="_Toc74751439"/>
      <w:r>
        <w:rPr>
          <w:rFonts w:ascii="Times New Roman"/>
          <w:noProof/>
        </w:rPr>
        <w:t>5</w:t>
      </w:r>
      <w:r w:rsidR="008445BB" w:rsidRPr="00723452">
        <w:rPr>
          <w:rFonts w:ascii="Times New Roman"/>
          <w:noProof/>
        </w:rPr>
        <w:t>.</w:t>
      </w:r>
      <w:r w:rsidR="008445BB">
        <w:rPr>
          <w:rFonts w:ascii="Times New Roman"/>
          <w:noProof/>
        </w:rPr>
        <w:t>2</w:t>
      </w:r>
      <w:r w:rsidR="008445BB">
        <w:rPr>
          <w:rFonts w:ascii="Times New Roman" w:hint="eastAsia"/>
          <w:noProof/>
        </w:rPr>
        <w:t>树干涂白</w:t>
      </w:r>
      <w:bookmarkEnd w:id="25"/>
    </w:p>
    <w:p w14:paraId="16F3AF9F" w14:textId="10D24D4D" w:rsidR="008445BB" w:rsidRDefault="008445BB" w:rsidP="00913B63">
      <w:pPr>
        <w:spacing w:line="360" w:lineRule="auto"/>
        <w:ind w:firstLineChars="200" w:firstLine="440"/>
        <w:jc w:val="both"/>
        <w:rPr>
          <w:rFonts w:ascii="宋体" w:eastAsia="宋体" w:hAnsi="宋体" w:cs="宋体"/>
          <w:szCs w:val="21"/>
        </w:rPr>
      </w:pPr>
      <w:proofErr w:type="gramStart"/>
      <w:r w:rsidRPr="008445BB">
        <w:rPr>
          <w:rFonts w:ascii="宋体" w:eastAsia="宋体" w:hAnsi="宋体" w:cs="宋体" w:hint="eastAsia"/>
          <w:szCs w:val="21"/>
        </w:rPr>
        <w:t>冬季清园后</w:t>
      </w:r>
      <w:proofErr w:type="gramEnd"/>
      <w:r w:rsidRPr="008445BB">
        <w:rPr>
          <w:rFonts w:ascii="宋体" w:eastAsia="宋体" w:hAnsi="宋体" w:cs="宋体" w:hint="eastAsia"/>
          <w:szCs w:val="21"/>
        </w:rPr>
        <w:t>，将</w:t>
      </w:r>
      <w:r w:rsidR="00034CF6">
        <w:rPr>
          <w:rFonts w:ascii="宋体" w:eastAsia="宋体" w:hAnsi="宋体" w:cs="宋体" w:hint="eastAsia"/>
          <w:szCs w:val="21"/>
        </w:rPr>
        <w:t>柚</w:t>
      </w:r>
      <w:r w:rsidRPr="008445BB">
        <w:rPr>
          <w:rFonts w:ascii="宋体" w:eastAsia="宋体" w:hAnsi="宋体" w:cs="宋体" w:hint="eastAsia"/>
          <w:szCs w:val="21"/>
        </w:rPr>
        <w:t>树主干涂白，可有效预防</w:t>
      </w:r>
      <w:r w:rsidR="00034CF6">
        <w:rPr>
          <w:rFonts w:ascii="宋体" w:eastAsia="宋体" w:hAnsi="宋体" w:cs="宋体" w:hint="eastAsia"/>
          <w:szCs w:val="21"/>
        </w:rPr>
        <w:t>柚类</w:t>
      </w:r>
      <w:r w:rsidRPr="008445BB">
        <w:rPr>
          <w:rFonts w:ascii="宋体" w:eastAsia="宋体" w:hAnsi="宋体" w:cs="宋体" w:hint="eastAsia"/>
          <w:szCs w:val="21"/>
        </w:rPr>
        <w:t>病虫害</w:t>
      </w:r>
      <w:r w:rsidR="001F1817">
        <w:rPr>
          <w:rFonts w:ascii="宋体" w:eastAsia="宋体" w:hAnsi="宋体" w:cs="宋体" w:hint="eastAsia"/>
          <w:szCs w:val="21"/>
        </w:rPr>
        <w:t>以及</w:t>
      </w:r>
      <w:r w:rsidRPr="008445BB">
        <w:rPr>
          <w:rFonts w:ascii="宋体" w:eastAsia="宋体" w:hAnsi="宋体" w:cs="宋体" w:hint="eastAsia"/>
          <w:szCs w:val="21"/>
        </w:rPr>
        <w:t>青苔、霜冻等。</w:t>
      </w:r>
      <w:r w:rsidR="00034CF6">
        <w:rPr>
          <w:rFonts w:ascii="宋体" w:eastAsia="宋体" w:hAnsi="宋体" w:cs="宋体" w:hint="eastAsia"/>
          <w:szCs w:val="21"/>
        </w:rPr>
        <w:t>柚类</w:t>
      </w:r>
      <w:r w:rsidRPr="008445BB">
        <w:rPr>
          <w:rFonts w:ascii="宋体" w:eastAsia="宋体" w:hAnsi="宋体" w:cs="宋体" w:hint="eastAsia"/>
          <w:szCs w:val="21"/>
        </w:rPr>
        <w:t>果园采用冬季</w:t>
      </w:r>
      <w:proofErr w:type="gramStart"/>
      <w:r w:rsidRPr="008445BB">
        <w:rPr>
          <w:rFonts w:ascii="宋体" w:eastAsia="宋体" w:hAnsi="宋体" w:cs="宋体" w:hint="eastAsia"/>
          <w:szCs w:val="21"/>
        </w:rPr>
        <w:t>两次清园和</w:t>
      </w:r>
      <w:proofErr w:type="gramEnd"/>
      <w:r w:rsidRPr="008445BB">
        <w:rPr>
          <w:rFonts w:ascii="宋体" w:eastAsia="宋体" w:hAnsi="宋体" w:cs="宋体" w:hint="eastAsia"/>
          <w:szCs w:val="21"/>
        </w:rPr>
        <w:t>树干涂白，可大大减少来年病虫害的发生基数，从而减少下一年的农药投入量。</w:t>
      </w:r>
    </w:p>
    <w:p w14:paraId="3FA272C7" w14:textId="42C87714" w:rsidR="00A3715B" w:rsidRPr="00723452" w:rsidRDefault="00A3715B" w:rsidP="00A3715B">
      <w:pPr>
        <w:pStyle w:val="a2"/>
        <w:numPr>
          <w:ilvl w:val="0"/>
          <w:numId w:val="0"/>
        </w:numPr>
        <w:spacing w:before="240" w:after="240" w:line="360" w:lineRule="auto"/>
        <w:rPr>
          <w:rFonts w:ascii="Times New Roman"/>
          <w:noProof/>
        </w:rPr>
      </w:pPr>
      <w:bookmarkStart w:id="26" w:name="_Toc74751440"/>
      <w:r>
        <w:rPr>
          <w:rFonts w:ascii="Times New Roman"/>
          <w:noProof/>
        </w:rPr>
        <w:t>5</w:t>
      </w:r>
      <w:r w:rsidRPr="00723452">
        <w:rPr>
          <w:rFonts w:ascii="Times New Roman"/>
          <w:noProof/>
        </w:rPr>
        <w:t>.</w:t>
      </w:r>
      <w:r>
        <w:rPr>
          <w:rFonts w:ascii="Times New Roman"/>
          <w:noProof/>
        </w:rPr>
        <w:t>3</w:t>
      </w:r>
      <w:r w:rsidR="00D67044">
        <w:rPr>
          <w:rFonts w:ascii="Times New Roman" w:hint="eastAsia"/>
          <w:noProof/>
        </w:rPr>
        <w:t>谢花期</w:t>
      </w:r>
      <w:r>
        <w:rPr>
          <w:rFonts w:ascii="Times New Roman" w:hint="eastAsia"/>
          <w:noProof/>
        </w:rPr>
        <w:t>摇花</w:t>
      </w:r>
      <w:bookmarkEnd w:id="26"/>
    </w:p>
    <w:p w14:paraId="561A1C80" w14:textId="082AD60F" w:rsidR="00A3715B" w:rsidRDefault="00A3715B" w:rsidP="00A3715B">
      <w:pPr>
        <w:spacing w:line="360" w:lineRule="auto"/>
        <w:ind w:firstLineChars="200" w:firstLine="440"/>
        <w:jc w:val="both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梅州柚</w:t>
      </w:r>
      <w:r w:rsidRPr="00A3715B">
        <w:rPr>
          <w:rFonts w:ascii="宋体" w:eastAsia="宋体" w:hAnsi="宋体" w:cs="宋体"/>
          <w:szCs w:val="21"/>
        </w:rPr>
        <w:t>谢花</w:t>
      </w:r>
      <w:r w:rsidR="00D67044">
        <w:rPr>
          <w:rFonts w:ascii="宋体" w:eastAsia="宋体" w:hAnsi="宋体" w:cs="宋体" w:hint="eastAsia"/>
          <w:szCs w:val="21"/>
        </w:rPr>
        <w:t>及</w:t>
      </w:r>
      <w:r w:rsidRPr="00A3715B">
        <w:rPr>
          <w:rFonts w:ascii="宋体" w:eastAsia="宋体" w:hAnsi="宋体" w:cs="宋体"/>
          <w:szCs w:val="21"/>
        </w:rPr>
        <w:t>成果期间，</w:t>
      </w:r>
      <w:r w:rsidR="00D67044">
        <w:rPr>
          <w:rFonts w:ascii="宋体" w:eastAsia="宋体" w:hAnsi="宋体" w:cs="宋体" w:hint="eastAsia"/>
          <w:szCs w:val="21"/>
        </w:rPr>
        <w:t>若遇连续降雨极易</w:t>
      </w:r>
      <w:r w:rsidRPr="00A3715B">
        <w:rPr>
          <w:rFonts w:ascii="宋体" w:eastAsia="宋体" w:hAnsi="宋体" w:cs="宋体"/>
          <w:szCs w:val="21"/>
        </w:rPr>
        <w:t>诱发灰霉病</w:t>
      </w:r>
      <w:r w:rsidR="00D67044">
        <w:rPr>
          <w:rFonts w:ascii="宋体" w:eastAsia="宋体" w:hAnsi="宋体" w:cs="宋体" w:hint="eastAsia"/>
          <w:szCs w:val="21"/>
        </w:rPr>
        <w:t>。</w:t>
      </w:r>
      <w:r w:rsidRPr="00A3715B">
        <w:rPr>
          <w:rFonts w:ascii="宋体" w:eastAsia="宋体" w:hAnsi="宋体" w:cs="宋体"/>
          <w:szCs w:val="21"/>
        </w:rPr>
        <w:t>在晴天或阴天花瓣尚未</w:t>
      </w:r>
      <w:r w:rsidR="00D67044">
        <w:rPr>
          <w:rFonts w:ascii="宋体" w:eastAsia="宋体" w:hAnsi="宋体" w:cs="宋体" w:hint="eastAsia"/>
          <w:szCs w:val="21"/>
        </w:rPr>
        <w:t>掉落</w:t>
      </w:r>
      <w:r w:rsidRPr="00A3715B">
        <w:rPr>
          <w:rFonts w:ascii="宋体" w:eastAsia="宋体" w:hAnsi="宋体" w:cs="宋体"/>
          <w:szCs w:val="21"/>
        </w:rPr>
        <w:t>黏附在果皮上及时人工摇动树枝，</w:t>
      </w:r>
      <w:r w:rsidR="00DE5DB8" w:rsidRPr="00DE5DB8">
        <w:rPr>
          <w:rFonts w:ascii="宋体" w:eastAsia="宋体" w:hAnsi="宋体" w:cs="宋体"/>
          <w:szCs w:val="21"/>
        </w:rPr>
        <w:t>让花瓣与幼果分离，避免花瓣在幼果上</w:t>
      </w:r>
      <w:r w:rsidR="004562AD">
        <w:rPr>
          <w:rFonts w:ascii="宋体" w:eastAsia="宋体" w:hAnsi="宋体" w:cs="宋体" w:hint="eastAsia"/>
          <w:szCs w:val="21"/>
        </w:rPr>
        <w:t>堆积</w:t>
      </w:r>
      <w:r w:rsidR="00DE5DB8" w:rsidRPr="00DE5DB8">
        <w:rPr>
          <w:rFonts w:ascii="宋体" w:eastAsia="宋体" w:hAnsi="宋体" w:cs="宋体"/>
          <w:szCs w:val="21"/>
        </w:rPr>
        <w:t>，发生灰霉病，造成幼果脱落。</w:t>
      </w:r>
    </w:p>
    <w:p w14:paraId="5C9C4617" w14:textId="18990308" w:rsidR="00C307F9" w:rsidRPr="00723452" w:rsidRDefault="00C307F9" w:rsidP="00C307F9">
      <w:pPr>
        <w:pStyle w:val="a2"/>
        <w:spacing w:before="240" w:after="240" w:line="360" w:lineRule="auto"/>
        <w:rPr>
          <w:rFonts w:ascii="Times New Roman"/>
          <w:szCs w:val="21"/>
        </w:rPr>
      </w:pPr>
      <w:bookmarkStart w:id="27" w:name="_Toc74751441"/>
      <w:r w:rsidRPr="00DE5DB8">
        <w:rPr>
          <w:rFonts w:ascii="Times New Roman" w:hint="eastAsia"/>
          <w:szCs w:val="21"/>
        </w:rPr>
        <w:t>物理防治</w:t>
      </w:r>
      <w:bookmarkEnd w:id="27"/>
    </w:p>
    <w:p w14:paraId="35DB9394" w14:textId="60D8C0FD" w:rsidR="0015044C" w:rsidRPr="00723452" w:rsidRDefault="0015044C" w:rsidP="0015044C">
      <w:pPr>
        <w:pStyle w:val="a2"/>
        <w:numPr>
          <w:ilvl w:val="0"/>
          <w:numId w:val="0"/>
        </w:numPr>
        <w:spacing w:before="240" w:after="240" w:line="360" w:lineRule="auto"/>
        <w:rPr>
          <w:rFonts w:ascii="Times New Roman"/>
          <w:noProof/>
        </w:rPr>
      </w:pPr>
      <w:bookmarkStart w:id="28" w:name="_Toc60299178"/>
      <w:bookmarkStart w:id="29" w:name="_Toc74751442"/>
      <w:r w:rsidRPr="00723452">
        <w:rPr>
          <w:rFonts w:ascii="Times New Roman"/>
          <w:noProof/>
        </w:rPr>
        <w:t>6.1</w:t>
      </w:r>
      <w:bookmarkEnd w:id="28"/>
      <w:r>
        <w:rPr>
          <w:rFonts w:ascii="Times New Roman" w:hint="eastAsia"/>
          <w:noProof/>
        </w:rPr>
        <w:t>果实套袋</w:t>
      </w:r>
      <w:bookmarkEnd w:id="29"/>
    </w:p>
    <w:p w14:paraId="43B96FF4" w14:textId="4D9253B2" w:rsidR="0015044C" w:rsidRPr="0015044C" w:rsidRDefault="004B3550" w:rsidP="004B3550">
      <w:pPr>
        <w:spacing w:line="360" w:lineRule="auto"/>
        <w:ind w:firstLineChars="200" w:firstLine="440"/>
        <w:jc w:val="both"/>
        <w:rPr>
          <w:rFonts w:ascii="宋体" w:eastAsia="宋体" w:hAnsi="宋体" w:cs="宋体"/>
          <w:szCs w:val="21"/>
        </w:rPr>
      </w:pPr>
      <w:r w:rsidRPr="004B3550">
        <w:rPr>
          <w:rFonts w:ascii="宋体" w:eastAsia="宋体" w:hAnsi="宋体" w:cs="宋体"/>
          <w:szCs w:val="21"/>
        </w:rPr>
        <w:t>蜜柚</w:t>
      </w:r>
      <w:r>
        <w:rPr>
          <w:rFonts w:ascii="宋体" w:eastAsia="宋体" w:hAnsi="宋体" w:cs="宋体" w:hint="eastAsia"/>
          <w:szCs w:val="21"/>
        </w:rPr>
        <w:t>果实</w:t>
      </w:r>
      <w:r w:rsidRPr="004B3550">
        <w:rPr>
          <w:rFonts w:ascii="宋体" w:eastAsia="宋体" w:hAnsi="宋体" w:cs="宋体"/>
          <w:szCs w:val="21"/>
        </w:rPr>
        <w:t>套袋能有效防治</w:t>
      </w:r>
      <w:r>
        <w:rPr>
          <w:rFonts w:ascii="宋体" w:eastAsia="宋体" w:hAnsi="宋体" w:cs="宋体" w:hint="eastAsia"/>
          <w:szCs w:val="21"/>
        </w:rPr>
        <w:t>多种</w:t>
      </w:r>
      <w:r w:rsidRPr="004B3550">
        <w:rPr>
          <w:rFonts w:ascii="宋体" w:eastAsia="宋体" w:hAnsi="宋体" w:cs="宋体"/>
          <w:szCs w:val="21"/>
        </w:rPr>
        <w:t>病虫害，减少农药残留，有效防止日灼、裂果现象，改善蜜柚外观，同时节省劳动力和农药成本。</w:t>
      </w:r>
      <w:r w:rsidR="004562AD">
        <w:rPr>
          <w:rFonts w:ascii="宋体" w:eastAsia="宋体" w:hAnsi="宋体" w:cs="宋体" w:hint="eastAsia"/>
          <w:szCs w:val="21"/>
        </w:rPr>
        <w:t>果实</w:t>
      </w:r>
      <w:r w:rsidR="0015044C">
        <w:rPr>
          <w:rFonts w:ascii="宋体" w:eastAsia="宋体" w:hAnsi="宋体" w:cs="宋体" w:hint="eastAsia"/>
          <w:szCs w:val="21"/>
        </w:rPr>
        <w:t>套袋</w:t>
      </w:r>
      <w:r w:rsidR="006665B8">
        <w:rPr>
          <w:rFonts w:ascii="宋体" w:eastAsia="宋体" w:hAnsi="宋体" w:cs="宋体" w:hint="eastAsia"/>
          <w:szCs w:val="21"/>
        </w:rPr>
        <w:t>前</w:t>
      </w:r>
      <w:r w:rsidR="00B53CA1">
        <w:rPr>
          <w:rFonts w:ascii="宋体" w:eastAsia="宋体" w:hAnsi="宋体" w:cs="宋体" w:hint="eastAsia"/>
          <w:szCs w:val="21"/>
        </w:rPr>
        <w:t>需要</w:t>
      </w:r>
      <w:r w:rsidR="006665B8">
        <w:rPr>
          <w:rFonts w:ascii="宋体" w:eastAsia="宋体" w:hAnsi="宋体" w:cs="宋体" w:hint="eastAsia"/>
          <w:szCs w:val="21"/>
        </w:rPr>
        <w:t>进行</w:t>
      </w:r>
      <w:r w:rsidR="00B53CA1">
        <w:rPr>
          <w:rFonts w:ascii="宋体" w:eastAsia="宋体" w:hAnsi="宋体" w:cs="宋体" w:hint="eastAsia"/>
          <w:szCs w:val="21"/>
        </w:rPr>
        <w:t>一次</w:t>
      </w:r>
      <w:r w:rsidR="006665B8">
        <w:rPr>
          <w:rFonts w:ascii="宋体" w:eastAsia="宋体" w:hAnsi="宋体" w:cs="宋体" w:hint="eastAsia"/>
          <w:szCs w:val="21"/>
        </w:rPr>
        <w:t>清园</w:t>
      </w:r>
      <w:r w:rsidR="0015044C">
        <w:rPr>
          <w:rFonts w:ascii="宋体" w:eastAsia="宋体" w:hAnsi="宋体" w:cs="宋体" w:hint="eastAsia"/>
          <w:szCs w:val="21"/>
        </w:rPr>
        <w:t>，</w:t>
      </w:r>
      <w:r w:rsidR="006665B8">
        <w:rPr>
          <w:rFonts w:ascii="宋体" w:eastAsia="宋体" w:hAnsi="宋体" w:cs="宋体" w:hint="eastAsia"/>
          <w:szCs w:val="21"/>
        </w:rPr>
        <w:t>主要防治螨类、</w:t>
      </w:r>
      <w:proofErr w:type="gramStart"/>
      <w:r w:rsidR="00B53CA1">
        <w:rPr>
          <w:rFonts w:ascii="宋体" w:eastAsia="宋体" w:hAnsi="宋体" w:cs="宋体" w:hint="eastAsia"/>
          <w:szCs w:val="21"/>
        </w:rPr>
        <w:t>蚧</w:t>
      </w:r>
      <w:proofErr w:type="gramEnd"/>
      <w:r w:rsidR="00B53CA1">
        <w:rPr>
          <w:rFonts w:ascii="宋体" w:eastAsia="宋体" w:hAnsi="宋体" w:cs="宋体" w:hint="eastAsia"/>
          <w:szCs w:val="21"/>
        </w:rPr>
        <w:t>壳虫、</w:t>
      </w:r>
      <w:r w:rsidR="0015044C">
        <w:rPr>
          <w:rFonts w:ascii="宋体" w:eastAsia="宋体" w:hAnsi="宋体" w:cs="宋体" w:hint="eastAsia"/>
          <w:szCs w:val="21"/>
        </w:rPr>
        <w:t>沙皮病</w:t>
      </w:r>
      <w:r w:rsidR="00B53CA1">
        <w:rPr>
          <w:rFonts w:ascii="宋体" w:eastAsia="宋体" w:hAnsi="宋体" w:cs="宋体" w:hint="eastAsia"/>
          <w:szCs w:val="21"/>
        </w:rPr>
        <w:t>、溃疡病</w:t>
      </w:r>
      <w:r w:rsidR="006665B8">
        <w:rPr>
          <w:rFonts w:ascii="宋体" w:eastAsia="宋体" w:hAnsi="宋体" w:cs="宋体" w:hint="eastAsia"/>
          <w:szCs w:val="21"/>
        </w:rPr>
        <w:t>等</w:t>
      </w:r>
      <w:r w:rsidR="0015044C">
        <w:rPr>
          <w:rFonts w:ascii="宋体" w:eastAsia="宋体" w:hAnsi="宋体" w:cs="宋体" w:hint="eastAsia"/>
          <w:szCs w:val="21"/>
        </w:rPr>
        <w:t>。</w:t>
      </w:r>
    </w:p>
    <w:p w14:paraId="7749DC2D" w14:textId="452CB481" w:rsidR="0015044C" w:rsidRPr="00723452" w:rsidRDefault="0015044C" w:rsidP="0015044C">
      <w:pPr>
        <w:pStyle w:val="a2"/>
        <w:numPr>
          <w:ilvl w:val="0"/>
          <w:numId w:val="0"/>
        </w:numPr>
        <w:spacing w:before="240" w:after="240" w:line="360" w:lineRule="auto"/>
        <w:rPr>
          <w:rFonts w:ascii="Times New Roman"/>
          <w:noProof/>
        </w:rPr>
      </w:pPr>
      <w:bookmarkStart w:id="30" w:name="_Toc74751443"/>
      <w:r w:rsidRPr="00723452">
        <w:rPr>
          <w:rFonts w:ascii="Times New Roman"/>
          <w:noProof/>
        </w:rPr>
        <w:t>6.</w:t>
      </w:r>
      <w:r>
        <w:rPr>
          <w:rFonts w:ascii="Times New Roman"/>
          <w:noProof/>
        </w:rPr>
        <w:t>2</w:t>
      </w:r>
      <w:r w:rsidRPr="00723452">
        <w:rPr>
          <w:rFonts w:ascii="Times New Roman"/>
          <w:noProof/>
        </w:rPr>
        <w:t>灯光诱杀</w:t>
      </w:r>
      <w:bookmarkEnd w:id="30"/>
    </w:p>
    <w:p w14:paraId="67909E42" w14:textId="3BDD60B9" w:rsidR="0015044C" w:rsidRPr="00723452" w:rsidRDefault="00B53CA1" w:rsidP="0015044C">
      <w:pPr>
        <w:pStyle w:val="afa"/>
        <w:spacing w:line="360" w:lineRule="auto"/>
        <w:rPr>
          <w:rFonts w:ascii="Times New Roman"/>
          <w:noProof w:val="0"/>
          <w:szCs w:val="21"/>
        </w:rPr>
      </w:pPr>
      <w:r>
        <w:rPr>
          <w:rFonts w:ascii="Times New Roman" w:hint="eastAsia"/>
          <w:noProof w:val="0"/>
          <w:szCs w:val="21"/>
        </w:rPr>
        <w:t>柚园可</w:t>
      </w:r>
      <w:r w:rsidR="0015044C" w:rsidRPr="00723452">
        <w:rPr>
          <w:rFonts w:ascii="Times New Roman"/>
          <w:noProof w:val="0"/>
          <w:szCs w:val="21"/>
        </w:rPr>
        <w:t>使用灯光</w:t>
      </w:r>
      <w:proofErr w:type="gramStart"/>
      <w:r w:rsidR="0015044C" w:rsidRPr="00723452">
        <w:rPr>
          <w:rFonts w:ascii="Times New Roman"/>
          <w:noProof w:val="0"/>
          <w:szCs w:val="21"/>
        </w:rPr>
        <w:t>诱杀吸果夜蛾</w:t>
      </w:r>
      <w:proofErr w:type="gramEnd"/>
      <w:r w:rsidR="0015044C" w:rsidRPr="00723452">
        <w:rPr>
          <w:rFonts w:ascii="Times New Roman"/>
          <w:noProof w:val="0"/>
          <w:szCs w:val="21"/>
        </w:rPr>
        <w:t>、红腹灯蛾、黄腹灯蛾、铜绿金龟子、黑绒金龟子、星天牛、潜叶蛾、卷叶蛾等害虫。每公顷</w:t>
      </w:r>
      <w:r w:rsidR="0015044C">
        <w:rPr>
          <w:rFonts w:ascii="Times New Roman" w:hint="eastAsia"/>
          <w:noProof w:val="0"/>
          <w:szCs w:val="21"/>
        </w:rPr>
        <w:t>柚</w:t>
      </w:r>
      <w:r w:rsidR="0015044C" w:rsidRPr="00723452">
        <w:rPr>
          <w:rFonts w:ascii="Times New Roman"/>
          <w:noProof w:val="0"/>
          <w:szCs w:val="21"/>
        </w:rPr>
        <w:t>园挂一盏太阳能杀虫，</w:t>
      </w:r>
      <w:r w:rsidR="0015044C" w:rsidRPr="00723452">
        <w:rPr>
          <w:rFonts w:ascii="Times New Roman"/>
          <w:noProof w:val="0"/>
          <w:szCs w:val="21"/>
        </w:rPr>
        <w:t>3</w:t>
      </w:r>
      <w:r w:rsidR="0015044C" w:rsidRPr="00723452">
        <w:rPr>
          <w:rFonts w:ascii="Times New Roman"/>
          <w:noProof w:val="0"/>
          <w:szCs w:val="21"/>
        </w:rPr>
        <w:t>月下旬开灯，</w:t>
      </w:r>
      <w:r w:rsidR="0015044C" w:rsidRPr="00723452">
        <w:rPr>
          <w:rFonts w:ascii="Times New Roman"/>
          <w:noProof w:val="0"/>
          <w:szCs w:val="21"/>
        </w:rPr>
        <w:t>11</w:t>
      </w:r>
      <w:r w:rsidR="0015044C" w:rsidRPr="00723452">
        <w:rPr>
          <w:rFonts w:ascii="Times New Roman"/>
          <w:noProof w:val="0"/>
          <w:szCs w:val="21"/>
        </w:rPr>
        <w:t>月中旬停灯，杀虫灯高于树冠</w:t>
      </w:r>
      <w:r w:rsidR="0015044C" w:rsidRPr="00723452">
        <w:rPr>
          <w:rFonts w:ascii="Times New Roman"/>
          <w:noProof w:val="0"/>
          <w:szCs w:val="21"/>
        </w:rPr>
        <w:t>30~50 cm</w:t>
      </w:r>
      <w:r w:rsidR="0015044C" w:rsidRPr="00723452">
        <w:rPr>
          <w:rFonts w:ascii="Times New Roman"/>
          <w:noProof w:val="0"/>
          <w:szCs w:val="21"/>
        </w:rPr>
        <w:t>。</w:t>
      </w:r>
    </w:p>
    <w:p w14:paraId="3C08BFA7" w14:textId="5C58D627" w:rsidR="0015044C" w:rsidRPr="00723452" w:rsidRDefault="0015044C" w:rsidP="0015044C">
      <w:pPr>
        <w:pStyle w:val="a2"/>
        <w:numPr>
          <w:ilvl w:val="0"/>
          <w:numId w:val="0"/>
        </w:numPr>
        <w:spacing w:before="240" w:after="240" w:line="360" w:lineRule="auto"/>
        <w:rPr>
          <w:rFonts w:ascii="Times New Roman"/>
          <w:noProof/>
        </w:rPr>
      </w:pPr>
      <w:bookmarkStart w:id="31" w:name="_Toc60299179"/>
      <w:bookmarkStart w:id="32" w:name="_Toc74751444"/>
      <w:r w:rsidRPr="00723452">
        <w:rPr>
          <w:rFonts w:ascii="Times New Roman"/>
          <w:noProof/>
        </w:rPr>
        <w:t>6.</w:t>
      </w:r>
      <w:r>
        <w:rPr>
          <w:rFonts w:ascii="Times New Roman"/>
          <w:noProof/>
        </w:rPr>
        <w:t>3</w:t>
      </w:r>
      <w:r w:rsidRPr="00723452">
        <w:rPr>
          <w:rFonts w:ascii="Times New Roman"/>
          <w:noProof/>
        </w:rPr>
        <w:t>色板诱杀</w:t>
      </w:r>
      <w:bookmarkEnd w:id="31"/>
      <w:bookmarkEnd w:id="32"/>
    </w:p>
    <w:p w14:paraId="36AD459B" w14:textId="36D4627D" w:rsidR="0015044C" w:rsidRPr="00723452" w:rsidRDefault="00B53CA1" w:rsidP="0015044C">
      <w:pPr>
        <w:pStyle w:val="afa"/>
        <w:spacing w:line="360" w:lineRule="auto"/>
        <w:rPr>
          <w:rFonts w:ascii="Times New Roman"/>
          <w:szCs w:val="21"/>
        </w:rPr>
      </w:pPr>
      <w:r>
        <w:rPr>
          <w:rFonts w:ascii="Times New Roman" w:hint="eastAsia"/>
          <w:noProof w:val="0"/>
          <w:szCs w:val="21"/>
        </w:rPr>
        <w:t>柚园可</w:t>
      </w:r>
      <w:r w:rsidR="0015044C" w:rsidRPr="00723452">
        <w:rPr>
          <w:rFonts w:ascii="Times New Roman"/>
          <w:szCs w:val="21"/>
        </w:rPr>
        <w:t>使用黄色粘虫板诱杀柑橘木虱、蚜虫、黑刺粉虱、粉虱等</w:t>
      </w:r>
      <w:r w:rsidR="0015044C" w:rsidRPr="00723452">
        <w:rPr>
          <w:rFonts w:ascii="Times New Roman"/>
          <w:noProof w:val="0"/>
          <w:szCs w:val="21"/>
        </w:rPr>
        <w:t>。</w:t>
      </w:r>
      <w:r w:rsidR="0015044C" w:rsidRPr="00723452">
        <w:rPr>
          <w:rFonts w:ascii="Times New Roman"/>
          <w:noProof w:val="0"/>
          <w:szCs w:val="21"/>
        </w:rPr>
        <w:t>3</w:t>
      </w:r>
      <w:r w:rsidR="0015044C" w:rsidRPr="00723452">
        <w:rPr>
          <w:rFonts w:ascii="Times New Roman"/>
          <w:noProof w:val="0"/>
          <w:szCs w:val="21"/>
        </w:rPr>
        <w:t>月中旬至</w:t>
      </w:r>
      <w:r w:rsidR="0015044C" w:rsidRPr="00723452">
        <w:rPr>
          <w:rFonts w:ascii="Times New Roman"/>
          <w:noProof w:val="0"/>
          <w:szCs w:val="21"/>
        </w:rPr>
        <w:t>11</w:t>
      </w:r>
      <w:r w:rsidR="0015044C" w:rsidRPr="00723452">
        <w:rPr>
          <w:rFonts w:ascii="Times New Roman"/>
          <w:noProof w:val="0"/>
          <w:szCs w:val="21"/>
        </w:rPr>
        <w:t>月下旬，每亩</w:t>
      </w:r>
      <w:r w:rsidR="0015044C">
        <w:rPr>
          <w:rFonts w:ascii="Times New Roman" w:hint="eastAsia"/>
          <w:noProof w:val="0"/>
          <w:szCs w:val="21"/>
        </w:rPr>
        <w:t>柚</w:t>
      </w:r>
      <w:r w:rsidR="0015044C" w:rsidRPr="00723452">
        <w:rPr>
          <w:rFonts w:ascii="Times New Roman"/>
          <w:noProof w:val="0"/>
          <w:szCs w:val="21"/>
        </w:rPr>
        <w:t>园悬挂色板</w:t>
      </w:r>
      <w:r w:rsidR="0015044C" w:rsidRPr="00723452">
        <w:rPr>
          <w:rFonts w:ascii="Times New Roman"/>
          <w:noProof w:val="0"/>
          <w:szCs w:val="21"/>
        </w:rPr>
        <w:t>20</w:t>
      </w:r>
      <w:r w:rsidR="0015044C" w:rsidRPr="00723452">
        <w:rPr>
          <w:rFonts w:ascii="Times New Roman"/>
          <w:noProof w:val="0"/>
          <w:szCs w:val="21"/>
        </w:rPr>
        <w:t>张，规格</w:t>
      </w:r>
      <w:r w:rsidR="0015044C" w:rsidRPr="00723452">
        <w:rPr>
          <w:rFonts w:ascii="Times New Roman"/>
          <w:noProof w:val="0"/>
          <w:szCs w:val="21"/>
        </w:rPr>
        <w:t>20 cm×30 cm</w:t>
      </w:r>
      <w:r w:rsidR="0015044C" w:rsidRPr="00723452">
        <w:rPr>
          <w:rFonts w:ascii="Times New Roman"/>
          <w:noProof w:val="0"/>
          <w:szCs w:val="21"/>
        </w:rPr>
        <w:t>，色板低于树冠</w:t>
      </w:r>
      <w:r w:rsidR="0015044C" w:rsidRPr="00723452">
        <w:rPr>
          <w:rFonts w:ascii="Times New Roman"/>
          <w:noProof w:val="0"/>
          <w:szCs w:val="21"/>
        </w:rPr>
        <w:t>30~50 cm</w:t>
      </w:r>
      <w:r w:rsidR="0015044C" w:rsidRPr="00723452">
        <w:rPr>
          <w:rFonts w:ascii="Times New Roman"/>
          <w:noProof w:val="0"/>
          <w:szCs w:val="21"/>
        </w:rPr>
        <w:t>。</w:t>
      </w:r>
    </w:p>
    <w:p w14:paraId="30542047" w14:textId="7AD09993" w:rsidR="0015044C" w:rsidRPr="00723452" w:rsidRDefault="0015044C" w:rsidP="0015044C">
      <w:pPr>
        <w:pStyle w:val="a2"/>
        <w:numPr>
          <w:ilvl w:val="0"/>
          <w:numId w:val="0"/>
        </w:numPr>
        <w:spacing w:before="240" w:after="240" w:line="360" w:lineRule="auto"/>
        <w:rPr>
          <w:rFonts w:ascii="Times New Roman"/>
          <w:noProof/>
        </w:rPr>
      </w:pPr>
      <w:bookmarkStart w:id="33" w:name="_Toc60299180"/>
      <w:bookmarkStart w:id="34" w:name="_Toc74751445"/>
      <w:r w:rsidRPr="00723452">
        <w:rPr>
          <w:rFonts w:ascii="Times New Roman"/>
          <w:noProof/>
        </w:rPr>
        <w:lastRenderedPageBreak/>
        <w:t>6.</w:t>
      </w:r>
      <w:r>
        <w:rPr>
          <w:rFonts w:ascii="Times New Roman"/>
          <w:noProof/>
        </w:rPr>
        <w:t>4</w:t>
      </w:r>
      <w:r w:rsidRPr="00723452">
        <w:rPr>
          <w:rFonts w:ascii="Times New Roman"/>
          <w:szCs w:val="21"/>
        </w:rPr>
        <w:t>性</w:t>
      </w:r>
      <w:proofErr w:type="gramStart"/>
      <w:r w:rsidRPr="00723452">
        <w:rPr>
          <w:rFonts w:ascii="Times New Roman"/>
          <w:szCs w:val="21"/>
        </w:rPr>
        <w:t>诱</w:t>
      </w:r>
      <w:proofErr w:type="gramEnd"/>
      <w:r w:rsidRPr="00723452">
        <w:rPr>
          <w:rFonts w:ascii="Times New Roman"/>
          <w:szCs w:val="21"/>
        </w:rPr>
        <w:t>剂</w:t>
      </w:r>
      <w:r w:rsidRPr="00723452">
        <w:rPr>
          <w:rFonts w:ascii="Times New Roman"/>
          <w:noProof/>
        </w:rPr>
        <w:t>诱杀</w:t>
      </w:r>
      <w:bookmarkEnd w:id="33"/>
      <w:bookmarkEnd w:id="34"/>
    </w:p>
    <w:p w14:paraId="26671CE2" w14:textId="0CD3219E" w:rsidR="0015044C" w:rsidRPr="00723452" w:rsidRDefault="00B53CA1" w:rsidP="0015044C">
      <w:pPr>
        <w:spacing w:line="360" w:lineRule="auto"/>
        <w:ind w:firstLineChars="200" w:firstLine="440"/>
        <w:jc w:val="both"/>
        <w:rPr>
          <w:rFonts w:ascii="Times New Roman" w:hAnsi="Times New Roman" w:cs="Times New Roman"/>
          <w:szCs w:val="21"/>
        </w:rPr>
      </w:pPr>
      <w:r>
        <w:rPr>
          <w:rFonts w:ascii="宋体" w:eastAsia="宋体" w:hAnsi="宋体" w:cs="宋体" w:hint="eastAsia"/>
          <w:szCs w:val="21"/>
        </w:rPr>
        <w:t>柚园可</w:t>
      </w:r>
      <w:r w:rsidR="0015044C" w:rsidRPr="00723452">
        <w:rPr>
          <w:rFonts w:ascii="Times New Roman" w:eastAsia="宋体" w:hAnsi="Times New Roman" w:cs="Times New Roman"/>
          <w:szCs w:val="21"/>
        </w:rPr>
        <w:t>使用性</w:t>
      </w:r>
      <w:proofErr w:type="gramStart"/>
      <w:r w:rsidR="0015044C" w:rsidRPr="00723452">
        <w:rPr>
          <w:rFonts w:ascii="Times New Roman" w:eastAsia="宋体" w:hAnsi="Times New Roman" w:cs="Times New Roman"/>
          <w:szCs w:val="21"/>
        </w:rPr>
        <w:t>诱</w:t>
      </w:r>
      <w:proofErr w:type="gramEnd"/>
      <w:r w:rsidR="0015044C" w:rsidRPr="00723452">
        <w:rPr>
          <w:rFonts w:ascii="Times New Roman" w:eastAsia="宋体" w:hAnsi="Times New Roman" w:cs="Times New Roman"/>
          <w:szCs w:val="21"/>
        </w:rPr>
        <w:t>剂用于诱杀</w:t>
      </w:r>
      <w:proofErr w:type="gramStart"/>
      <w:r w:rsidR="0015044C" w:rsidRPr="00723452">
        <w:rPr>
          <w:rFonts w:ascii="Times New Roman" w:eastAsia="宋体" w:hAnsi="Times New Roman" w:cs="Times New Roman"/>
          <w:szCs w:val="21"/>
        </w:rPr>
        <w:t>橘</w:t>
      </w:r>
      <w:proofErr w:type="gramEnd"/>
      <w:r w:rsidR="0015044C" w:rsidRPr="00723452">
        <w:rPr>
          <w:rFonts w:ascii="Times New Roman" w:eastAsia="宋体" w:hAnsi="Times New Roman" w:cs="Times New Roman"/>
          <w:szCs w:val="21"/>
        </w:rPr>
        <w:t>小实蝇、地中海实蝇等。性</w:t>
      </w:r>
      <w:proofErr w:type="gramStart"/>
      <w:r w:rsidR="0015044C" w:rsidRPr="00723452">
        <w:rPr>
          <w:rFonts w:ascii="Times New Roman" w:eastAsia="宋体" w:hAnsi="Times New Roman" w:cs="Times New Roman"/>
          <w:szCs w:val="21"/>
        </w:rPr>
        <w:t>诱黏</w:t>
      </w:r>
      <w:proofErr w:type="gramEnd"/>
      <w:r w:rsidR="0015044C" w:rsidRPr="00723452">
        <w:rPr>
          <w:rFonts w:ascii="Times New Roman" w:eastAsia="宋体" w:hAnsi="Times New Roman" w:cs="Times New Roman"/>
          <w:szCs w:val="21"/>
        </w:rPr>
        <w:t>剂处理：将</w:t>
      </w:r>
      <w:r w:rsidR="0015044C" w:rsidRPr="00723452">
        <w:rPr>
          <w:rFonts w:ascii="Times New Roman" w:hAnsi="Times New Roman" w:cs="Times New Roman"/>
          <w:szCs w:val="21"/>
        </w:rPr>
        <w:t>10 mL</w:t>
      </w:r>
      <w:r w:rsidR="0015044C" w:rsidRPr="00723452">
        <w:rPr>
          <w:rFonts w:ascii="Times New Roman" w:eastAsia="宋体" w:hAnsi="Times New Roman" w:cs="Times New Roman"/>
          <w:szCs w:val="21"/>
        </w:rPr>
        <w:t>性</w:t>
      </w:r>
      <w:proofErr w:type="gramStart"/>
      <w:r w:rsidR="0015044C" w:rsidRPr="00723452">
        <w:rPr>
          <w:rFonts w:ascii="Times New Roman" w:eastAsia="宋体" w:hAnsi="Times New Roman" w:cs="Times New Roman"/>
          <w:szCs w:val="21"/>
        </w:rPr>
        <w:t>诱黏</w:t>
      </w:r>
      <w:proofErr w:type="gramEnd"/>
      <w:r w:rsidR="0015044C" w:rsidRPr="00723452">
        <w:rPr>
          <w:rFonts w:ascii="Times New Roman" w:eastAsia="宋体" w:hAnsi="Times New Roman" w:cs="Times New Roman"/>
          <w:szCs w:val="21"/>
        </w:rPr>
        <w:t>剂直接均匀喷在</w:t>
      </w:r>
      <w:r w:rsidR="0015044C" w:rsidRPr="00723452">
        <w:rPr>
          <w:rFonts w:ascii="Times New Roman" w:hAnsi="Times New Roman" w:cs="Times New Roman"/>
          <w:szCs w:val="21"/>
        </w:rPr>
        <w:t>550 mL</w:t>
      </w:r>
      <w:r w:rsidR="0015044C" w:rsidRPr="00723452">
        <w:rPr>
          <w:rFonts w:ascii="Times New Roman" w:eastAsia="宋体" w:hAnsi="Times New Roman" w:cs="Times New Roman"/>
          <w:szCs w:val="21"/>
        </w:rPr>
        <w:t>透明塑料矿泉水空瓶身外面，然后将瓶子悬挂于</w:t>
      </w:r>
      <w:r w:rsidR="0015044C">
        <w:rPr>
          <w:rFonts w:ascii="Times New Roman" w:eastAsia="宋体" w:hAnsi="Times New Roman" w:cs="Times New Roman" w:hint="eastAsia"/>
          <w:szCs w:val="21"/>
        </w:rPr>
        <w:t>柚</w:t>
      </w:r>
      <w:r w:rsidR="0015044C" w:rsidRPr="00723452">
        <w:rPr>
          <w:rFonts w:ascii="Times New Roman" w:eastAsia="宋体" w:hAnsi="Times New Roman" w:cs="Times New Roman"/>
          <w:szCs w:val="21"/>
        </w:rPr>
        <w:t>树离地面</w:t>
      </w:r>
      <w:r w:rsidR="0015044C" w:rsidRPr="00723452">
        <w:rPr>
          <w:rFonts w:ascii="Times New Roman" w:hAnsi="Times New Roman" w:cs="Times New Roman"/>
          <w:szCs w:val="21"/>
        </w:rPr>
        <w:t xml:space="preserve">0.5~1.5 </w:t>
      </w:r>
      <w:r w:rsidR="0015044C" w:rsidRPr="00723452">
        <w:rPr>
          <w:rFonts w:ascii="Times New Roman" w:eastAsia="宋体" w:hAnsi="Times New Roman" w:cs="Times New Roman"/>
          <w:szCs w:val="21"/>
        </w:rPr>
        <w:t>ｍ处，每</w:t>
      </w:r>
      <w:r w:rsidR="0015044C" w:rsidRPr="00723452">
        <w:rPr>
          <w:rFonts w:ascii="Times New Roman" w:hAnsi="Times New Roman" w:cs="Times New Roman"/>
          <w:szCs w:val="21"/>
        </w:rPr>
        <w:t xml:space="preserve">15 </w:t>
      </w:r>
      <w:r w:rsidR="0015044C" w:rsidRPr="00723452">
        <w:rPr>
          <w:rFonts w:ascii="Times New Roman" w:eastAsia="宋体" w:hAnsi="Times New Roman" w:cs="Times New Roman"/>
          <w:szCs w:val="21"/>
        </w:rPr>
        <w:t>ｄ更换一次。</w:t>
      </w:r>
    </w:p>
    <w:p w14:paraId="2E7A6160" w14:textId="02B21545" w:rsidR="00C307F9" w:rsidRPr="00723452" w:rsidRDefault="00C307F9" w:rsidP="0015044C">
      <w:pPr>
        <w:pStyle w:val="a2"/>
        <w:spacing w:before="240" w:after="240" w:line="360" w:lineRule="auto"/>
        <w:rPr>
          <w:rFonts w:ascii="Times New Roman"/>
          <w:szCs w:val="21"/>
        </w:rPr>
      </w:pPr>
      <w:bookmarkStart w:id="35" w:name="_Toc74751446"/>
      <w:r>
        <w:rPr>
          <w:rFonts w:ascii="Times New Roman" w:hint="eastAsia"/>
          <w:szCs w:val="21"/>
        </w:rPr>
        <w:t>生物防治</w:t>
      </w:r>
      <w:bookmarkEnd w:id="35"/>
    </w:p>
    <w:p w14:paraId="3601EE34" w14:textId="0ED8FB93" w:rsidR="00E25BC0" w:rsidRPr="00723452" w:rsidRDefault="00E25BC0" w:rsidP="0015044C">
      <w:pPr>
        <w:spacing w:line="360" w:lineRule="auto"/>
        <w:ind w:firstLineChars="200" w:firstLine="440"/>
        <w:jc w:val="both"/>
        <w:rPr>
          <w:rFonts w:ascii="Times New Roman" w:hAnsi="Times New Roman" w:cs="Times New Roman"/>
          <w:szCs w:val="21"/>
        </w:rPr>
      </w:pPr>
      <w:r w:rsidRPr="00723452">
        <w:rPr>
          <w:rFonts w:ascii="宋体" w:eastAsia="宋体" w:hAnsi="宋体" w:cs="宋体" w:hint="eastAsia"/>
          <w:szCs w:val="21"/>
        </w:rPr>
        <w:t>推荐使用生物源、矿物源农药防治</w:t>
      </w:r>
      <w:r>
        <w:rPr>
          <w:rFonts w:ascii="宋体" w:eastAsia="宋体" w:hAnsi="宋体" w:cs="宋体" w:hint="eastAsia"/>
          <w:szCs w:val="21"/>
        </w:rPr>
        <w:t>柚类</w:t>
      </w:r>
      <w:r w:rsidRPr="00723452">
        <w:rPr>
          <w:rFonts w:ascii="宋体" w:eastAsia="宋体" w:hAnsi="宋体" w:cs="宋体" w:hint="eastAsia"/>
          <w:szCs w:val="21"/>
        </w:rPr>
        <w:t>病虫害。实行生草栽培的</w:t>
      </w:r>
      <w:r>
        <w:rPr>
          <w:rFonts w:ascii="宋体" w:eastAsia="宋体" w:hAnsi="宋体" w:cs="宋体" w:hint="eastAsia"/>
          <w:szCs w:val="21"/>
        </w:rPr>
        <w:t>柚</w:t>
      </w:r>
      <w:r w:rsidRPr="00723452">
        <w:rPr>
          <w:rFonts w:ascii="宋体" w:eastAsia="宋体" w:hAnsi="宋体" w:cs="宋体" w:hint="eastAsia"/>
          <w:szCs w:val="21"/>
        </w:rPr>
        <w:t>园，通过释放捕食</w:t>
      </w:r>
      <w:proofErr w:type="gramStart"/>
      <w:r w:rsidRPr="00723452">
        <w:rPr>
          <w:rFonts w:ascii="宋体" w:eastAsia="宋体" w:hAnsi="宋体" w:cs="宋体" w:hint="eastAsia"/>
          <w:szCs w:val="21"/>
        </w:rPr>
        <w:t>螨</w:t>
      </w:r>
      <w:proofErr w:type="gramEnd"/>
      <w:r w:rsidRPr="00723452">
        <w:rPr>
          <w:rFonts w:ascii="宋体" w:eastAsia="宋体" w:hAnsi="宋体" w:cs="宋体" w:hint="eastAsia"/>
          <w:szCs w:val="21"/>
        </w:rPr>
        <w:t>防治柑橘红蜘蛛。</w:t>
      </w:r>
    </w:p>
    <w:p w14:paraId="031C0D79" w14:textId="77777777" w:rsidR="00E25BC0" w:rsidRPr="00E418A7" w:rsidRDefault="00E25BC0" w:rsidP="0015044C">
      <w:pPr>
        <w:pStyle w:val="a2"/>
        <w:numPr>
          <w:ilvl w:val="0"/>
          <w:numId w:val="0"/>
        </w:numPr>
        <w:spacing w:before="240" w:after="240" w:line="360" w:lineRule="auto"/>
        <w:rPr>
          <w:rFonts w:ascii="Times New Roman"/>
          <w:noProof/>
        </w:rPr>
      </w:pPr>
      <w:bookmarkStart w:id="36" w:name="_Toc60299184"/>
      <w:bookmarkStart w:id="37" w:name="_Toc74751447"/>
      <w:r w:rsidRPr="00E418A7">
        <w:rPr>
          <w:rFonts w:ascii="Times New Roman"/>
          <w:noProof/>
        </w:rPr>
        <w:t>7.1</w:t>
      </w:r>
      <w:r w:rsidRPr="00E418A7">
        <w:rPr>
          <w:rFonts w:ascii="Times New Roman"/>
          <w:noProof/>
        </w:rPr>
        <w:t>生物农药</w:t>
      </w:r>
      <w:bookmarkEnd w:id="36"/>
      <w:bookmarkEnd w:id="37"/>
    </w:p>
    <w:p w14:paraId="663D807E" w14:textId="3D73CD68" w:rsidR="00E25BC0" w:rsidRPr="00723452" w:rsidRDefault="00E25BC0" w:rsidP="0015044C">
      <w:pPr>
        <w:spacing w:line="360" w:lineRule="auto"/>
        <w:ind w:firstLineChars="200" w:firstLine="440"/>
        <w:jc w:val="both"/>
        <w:rPr>
          <w:rFonts w:ascii="Times New Roman" w:hAnsi="Times New Roman" w:cs="Times New Roman"/>
          <w:szCs w:val="21"/>
        </w:rPr>
      </w:pPr>
      <w:r>
        <w:rPr>
          <w:rFonts w:ascii="宋体" w:eastAsia="宋体" w:hAnsi="宋体" w:cs="宋体" w:hint="eastAsia"/>
          <w:szCs w:val="21"/>
        </w:rPr>
        <w:t>柚类</w:t>
      </w:r>
      <w:r w:rsidRPr="00723452">
        <w:rPr>
          <w:rFonts w:ascii="宋体" w:eastAsia="宋体" w:hAnsi="宋体" w:cs="宋体" w:hint="eastAsia"/>
          <w:szCs w:val="21"/>
        </w:rPr>
        <w:t>病虫害</w:t>
      </w:r>
      <w:r w:rsidR="00A15B2C">
        <w:rPr>
          <w:rFonts w:ascii="宋体" w:eastAsia="宋体" w:hAnsi="宋体" w:cs="宋体" w:hint="eastAsia"/>
          <w:szCs w:val="21"/>
        </w:rPr>
        <w:t>生物防治</w:t>
      </w:r>
      <w:r w:rsidR="004562AD">
        <w:rPr>
          <w:rFonts w:ascii="宋体" w:eastAsia="宋体" w:hAnsi="宋体" w:cs="宋体" w:hint="eastAsia"/>
          <w:szCs w:val="21"/>
        </w:rPr>
        <w:t>药剂</w:t>
      </w:r>
      <w:r w:rsidRPr="00723452">
        <w:rPr>
          <w:rFonts w:ascii="宋体" w:eastAsia="宋体" w:hAnsi="宋体" w:cs="宋体" w:hint="eastAsia"/>
          <w:szCs w:val="21"/>
        </w:rPr>
        <w:t>见附录</w:t>
      </w:r>
      <w:r w:rsidRPr="00723452">
        <w:rPr>
          <w:rFonts w:ascii="Times New Roman" w:hAnsi="Times New Roman" w:cs="Times New Roman"/>
          <w:szCs w:val="21"/>
        </w:rPr>
        <w:t>A</w:t>
      </w:r>
      <w:r w:rsidRPr="00723452">
        <w:rPr>
          <w:rFonts w:ascii="宋体" w:eastAsia="宋体" w:hAnsi="宋体" w:cs="宋体" w:hint="eastAsia"/>
          <w:szCs w:val="21"/>
        </w:rPr>
        <w:t>。</w:t>
      </w:r>
    </w:p>
    <w:p w14:paraId="6077620D" w14:textId="77777777" w:rsidR="00E25BC0" w:rsidRPr="00170931" w:rsidRDefault="00E25BC0" w:rsidP="00E25BC0">
      <w:pPr>
        <w:pStyle w:val="a2"/>
        <w:numPr>
          <w:ilvl w:val="0"/>
          <w:numId w:val="0"/>
        </w:numPr>
        <w:spacing w:before="240" w:after="240" w:line="360" w:lineRule="auto"/>
        <w:rPr>
          <w:rFonts w:ascii="Times New Roman"/>
          <w:noProof/>
        </w:rPr>
      </w:pPr>
      <w:bookmarkStart w:id="38" w:name="_Toc60299185"/>
      <w:bookmarkStart w:id="39" w:name="_Toc74751448"/>
      <w:r w:rsidRPr="00170931">
        <w:rPr>
          <w:rFonts w:ascii="Times New Roman"/>
          <w:noProof/>
        </w:rPr>
        <w:t>7.2</w:t>
      </w:r>
      <w:r w:rsidRPr="00170931">
        <w:rPr>
          <w:rFonts w:ascii="Times New Roman"/>
          <w:noProof/>
        </w:rPr>
        <w:t>释放捕食螨</w:t>
      </w:r>
      <w:bookmarkEnd w:id="38"/>
      <w:bookmarkEnd w:id="39"/>
    </w:p>
    <w:p w14:paraId="5EF97C5D" w14:textId="269A552E" w:rsidR="00E25BC0" w:rsidRPr="00170931" w:rsidRDefault="00E25BC0" w:rsidP="00E25BC0">
      <w:pPr>
        <w:spacing w:line="360" w:lineRule="auto"/>
        <w:ind w:firstLineChars="200" w:firstLine="440"/>
        <w:rPr>
          <w:rFonts w:ascii="Times New Roman" w:hAnsi="Times New Roman" w:cs="Times New Roman"/>
          <w:szCs w:val="21"/>
        </w:rPr>
      </w:pPr>
      <w:r w:rsidRPr="00170931">
        <w:rPr>
          <w:rFonts w:ascii="宋体" w:eastAsia="宋体" w:hAnsi="宋体" w:cs="宋体" w:hint="eastAsia"/>
          <w:szCs w:val="21"/>
        </w:rPr>
        <w:t>日平均气温稳定通过</w:t>
      </w:r>
      <w:r w:rsidRPr="00170931">
        <w:rPr>
          <w:rFonts w:ascii="Times New Roman" w:hAnsi="Times New Roman" w:cs="Times New Roman"/>
          <w:szCs w:val="21"/>
        </w:rPr>
        <w:t>10</w:t>
      </w:r>
      <w:r w:rsidRPr="00170931">
        <w:rPr>
          <w:rFonts w:ascii="Times New Roman" w:hAnsi="Times New Roman" w:cs="Times New Roman" w:hint="eastAsia"/>
          <w:szCs w:val="21"/>
        </w:rPr>
        <w:t>℃</w:t>
      </w:r>
      <w:r w:rsidRPr="00170931">
        <w:rPr>
          <w:rFonts w:ascii="宋体" w:eastAsia="宋体" w:hAnsi="宋体" w:cs="宋体" w:hint="eastAsia"/>
          <w:szCs w:val="21"/>
        </w:rPr>
        <w:t>，选择阴天或晴天傍晚释放捕食</w:t>
      </w:r>
      <w:proofErr w:type="gramStart"/>
      <w:r w:rsidRPr="00170931">
        <w:rPr>
          <w:rFonts w:ascii="宋体" w:eastAsia="宋体" w:hAnsi="宋体" w:cs="宋体" w:hint="eastAsia"/>
          <w:szCs w:val="21"/>
        </w:rPr>
        <w:t>螨</w:t>
      </w:r>
      <w:proofErr w:type="gramEnd"/>
      <w:r w:rsidRPr="00170931">
        <w:rPr>
          <w:rFonts w:ascii="宋体" w:eastAsia="宋体" w:hAnsi="宋体" w:cs="宋体" w:hint="eastAsia"/>
          <w:szCs w:val="21"/>
        </w:rPr>
        <w:t>。释放后两天内遇大雨，重新释放捕食</w:t>
      </w:r>
      <w:proofErr w:type="gramStart"/>
      <w:r w:rsidRPr="00170931">
        <w:rPr>
          <w:rFonts w:ascii="宋体" w:eastAsia="宋体" w:hAnsi="宋体" w:cs="宋体" w:hint="eastAsia"/>
          <w:szCs w:val="21"/>
        </w:rPr>
        <w:t>螨</w:t>
      </w:r>
      <w:proofErr w:type="gramEnd"/>
      <w:r w:rsidRPr="00170931">
        <w:rPr>
          <w:rFonts w:ascii="宋体" w:eastAsia="宋体" w:hAnsi="宋体" w:cs="宋体" w:hint="eastAsia"/>
          <w:szCs w:val="21"/>
        </w:rPr>
        <w:t>。每株</w:t>
      </w:r>
      <w:r w:rsidR="00A15B2C" w:rsidRPr="00170931">
        <w:rPr>
          <w:rFonts w:ascii="宋体" w:eastAsia="宋体" w:hAnsi="宋体" w:cs="宋体" w:hint="eastAsia"/>
          <w:szCs w:val="21"/>
        </w:rPr>
        <w:t>柚</w:t>
      </w:r>
      <w:r w:rsidRPr="00170931">
        <w:rPr>
          <w:rFonts w:ascii="宋体" w:eastAsia="宋体" w:hAnsi="宋体" w:cs="宋体" w:hint="eastAsia"/>
          <w:szCs w:val="21"/>
        </w:rPr>
        <w:t>树释放一袋捕食</w:t>
      </w:r>
      <w:proofErr w:type="gramStart"/>
      <w:r w:rsidRPr="00170931">
        <w:rPr>
          <w:rFonts w:ascii="宋体" w:eastAsia="宋体" w:hAnsi="宋体" w:cs="宋体" w:hint="eastAsia"/>
          <w:szCs w:val="21"/>
        </w:rPr>
        <w:t>螨</w:t>
      </w:r>
      <w:proofErr w:type="gramEnd"/>
      <w:r w:rsidRPr="00170931">
        <w:rPr>
          <w:rFonts w:ascii="宋体" w:eastAsia="宋体" w:hAnsi="宋体" w:cs="宋体" w:hint="eastAsia"/>
          <w:szCs w:val="21"/>
        </w:rPr>
        <w:t>。释放捕食</w:t>
      </w:r>
      <w:proofErr w:type="gramStart"/>
      <w:r w:rsidRPr="00170931">
        <w:rPr>
          <w:rFonts w:ascii="宋体" w:eastAsia="宋体" w:hAnsi="宋体" w:cs="宋体" w:hint="eastAsia"/>
          <w:szCs w:val="21"/>
        </w:rPr>
        <w:t>螨</w:t>
      </w:r>
      <w:proofErr w:type="gramEnd"/>
      <w:r w:rsidRPr="00170931">
        <w:rPr>
          <w:rFonts w:ascii="宋体" w:eastAsia="宋体" w:hAnsi="宋体" w:cs="宋体" w:hint="eastAsia"/>
          <w:szCs w:val="21"/>
        </w:rPr>
        <w:t>时将包装袋两边剪开缺口，外用厚薄膜覆盖，挂在树冠中上部内部分叉处。</w:t>
      </w:r>
    </w:p>
    <w:p w14:paraId="2424EE5A" w14:textId="5BB6EA46" w:rsidR="00E25BC0" w:rsidRPr="00170931" w:rsidRDefault="00E25BC0" w:rsidP="00E25BC0">
      <w:pPr>
        <w:pStyle w:val="a2"/>
        <w:numPr>
          <w:ilvl w:val="0"/>
          <w:numId w:val="0"/>
        </w:numPr>
        <w:spacing w:before="240" w:after="240" w:line="360" w:lineRule="auto"/>
        <w:rPr>
          <w:rFonts w:ascii="Times New Roman"/>
          <w:noProof/>
        </w:rPr>
      </w:pPr>
      <w:bookmarkStart w:id="40" w:name="_Toc60299186"/>
      <w:bookmarkStart w:id="41" w:name="_Toc74751449"/>
      <w:r w:rsidRPr="00170931">
        <w:rPr>
          <w:rFonts w:ascii="Times New Roman"/>
          <w:noProof/>
        </w:rPr>
        <w:t>7.</w:t>
      </w:r>
      <w:r w:rsidR="004562AD" w:rsidRPr="00170931">
        <w:rPr>
          <w:rFonts w:ascii="Times New Roman"/>
          <w:noProof/>
        </w:rPr>
        <w:t>3</w:t>
      </w:r>
      <w:r w:rsidRPr="00170931">
        <w:rPr>
          <w:rFonts w:ascii="Times New Roman"/>
          <w:noProof/>
        </w:rPr>
        <w:t>释放后管理</w:t>
      </w:r>
      <w:bookmarkEnd w:id="40"/>
      <w:bookmarkEnd w:id="41"/>
    </w:p>
    <w:p w14:paraId="37D8C21F" w14:textId="77777777" w:rsidR="00E25BC0" w:rsidRPr="00170931" w:rsidRDefault="00E25BC0" w:rsidP="00E25BC0">
      <w:pPr>
        <w:spacing w:line="360" w:lineRule="auto"/>
        <w:ind w:firstLineChars="200" w:firstLine="440"/>
        <w:rPr>
          <w:rFonts w:ascii="Times New Roman" w:hAnsi="Times New Roman" w:cs="Times New Roman"/>
          <w:szCs w:val="21"/>
        </w:rPr>
      </w:pPr>
      <w:r w:rsidRPr="00170931">
        <w:rPr>
          <w:rFonts w:ascii="宋体" w:eastAsia="宋体" w:hAnsi="宋体" w:cs="宋体" w:hint="eastAsia"/>
          <w:szCs w:val="21"/>
        </w:rPr>
        <w:t>释放后，草高超过</w:t>
      </w:r>
      <w:r w:rsidRPr="00170931">
        <w:rPr>
          <w:rFonts w:ascii="Times New Roman" w:hAnsi="Times New Roman" w:cs="Times New Roman"/>
          <w:szCs w:val="21"/>
        </w:rPr>
        <w:t>30 cm</w:t>
      </w:r>
      <w:r w:rsidRPr="00170931">
        <w:rPr>
          <w:rFonts w:ascii="宋体" w:eastAsia="宋体" w:hAnsi="宋体" w:cs="宋体" w:hint="eastAsia"/>
          <w:szCs w:val="21"/>
        </w:rPr>
        <w:t>，及时割草。严禁化学除草和化学杀虫、杀螨剂；蚜虫、介壳虫等害虫、害螨超过防治指标的，用生物农药挑治。释放一个月后选用对捕食</w:t>
      </w:r>
      <w:proofErr w:type="gramStart"/>
      <w:r w:rsidRPr="00170931">
        <w:rPr>
          <w:rFonts w:ascii="宋体" w:eastAsia="宋体" w:hAnsi="宋体" w:cs="宋体" w:hint="eastAsia"/>
          <w:szCs w:val="21"/>
        </w:rPr>
        <w:t>螨</w:t>
      </w:r>
      <w:proofErr w:type="gramEnd"/>
      <w:r w:rsidRPr="00170931">
        <w:rPr>
          <w:rFonts w:ascii="宋体" w:eastAsia="宋体" w:hAnsi="宋体" w:cs="宋体" w:hint="eastAsia"/>
          <w:szCs w:val="21"/>
        </w:rPr>
        <w:t>杀伤力小的杀菌剂防治病害。</w:t>
      </w:r>
    </w:p>
    <w:p w14:paraId="55C00609" w14:textId="0B32FE81" w:rsidR="00723452" w:rsidRPr="00723452" w:rsidRDefault="00C307F9" w:rsidP="00723452">
      <w:pPr>
        <w:pStyle w:val="a2"/>
        <w:spacing w:before="240" w:after="240" w:line="360" w:lineRule="auto"/>
        <w:rPr>
          <w:rFonts w:ascii="Times New Roman"/>
          <w:szCs w:val="21"/>
        </w:rPr>
      </w:pPr>
      <w:bookmarkStart w:id="42" w:name="_Toc74751450"/>
      <w:r>
        <w:rPr>
          <w:rFonts w:ascii="Times New Roman" w:hint="eastAsia"/>
          <w:szCs w:val="21"/>
        </w:rPr>
        <w:t>化学防治</w:t>
      </w:r>
      <w:bookmarkEnd w:id="42"/>
    </w:p>
    <w:p w14:paraId="42B47CC2" w14:textId="5A0773F1" w:rsidR="00723452" w:rsidRPr="00723452" w:rsidRDefault="008445BB" w:rsidP="00913B63">
      <w:pPr>
        <w:spacing w:line="360" w:lineRule="auto"/>
        <w:ind w:firstLineChars="200" w:firstLine="440"/>
        <w:jc w:val="both"/>
        <w:rPr>
          <w:rFonts w:ascii="Times New Roman" w:hAnsi="Times New Roman" w:cs="Times New Roman"/>
          <w:szCs w:val="21"/>
        </w:rPr>
      </w:pPr>
      <w:r>
        <w:rPr>
          <w:rFonts w:ascii="宋体" w:eastAsia="宋体" w:hAnsi="宋体" w:cs="宋体" w:hint="eastAsia"/>
          <w:szCs w:val="21"/>
        </w:rPr>
        <w:t>基于</w:t>
      </w:r>
      <w:r w:rsidR="00C4161B">
        <w:rPr>
          <w:rFonts w:ascii="宋体" w:eastAsia="宋体" w:hAnsi="宋体" w:cs="宋体" w:hint="eastAsia"/>
          <w:szCs w:val="21"/>
        </w:rPr>
        <w:t>梅州柚类</w:t>
      </w:r>
      <w:r>
        <w:rPr>
          <w:rFonts w:ascii="宋体" w:eastAsia="宋体" w:hAnsi="宋体" w:cs="宋体" w:hint="eastAsia"/>
          <w:szCs w:val="21"/>
        </w:rPr>
        <w:t>病虫害的发生流行规律，</w:t>
      </w:r>
      <w:r w:rsidR="00723452" w:rsidRPr="00723452">
        <w:rPr>
          <w:rFonts w:ascii="宋体" w:eastAsia="宋体" w:hAnsi="宋体" w:cs="宋体" w:hint="eastAsia"/>
          <w:szCs w:val="21"/>
        </w:rPr>
        <w:t>确定施药适期，精准施药；科学选用农药，改进施药技术；两病兼治、多虫兼治，减少施药次数。结合</w:t>
      </w:r>
      <w:r w:rsidR="00C4161B">
        <w:rPr>
          <w:rFonts w:ascii="宋体" w:eastAsia="宋体" w:hAnsi="宋体" w:cs="宋体" w:hint="eastAsia"/>
          <w:szCs w:val="21"/>
        </w:rPr>
        <w:t>梅州柚类</w:t>
      </w:r>
      <w:r w:rsidR="00723452" w:rsidRPr="00723452">
        <w:rPr>
          <w:rFonts w:ascii="宋体" w:eastAsia="宋体" w:hAnsi="宋体" w:cs="宋体" w:hint="eastAsia"/>
          <w:szCs w:val="21"/>
        </w:rPr>
        <w:t>生育期及病虫害发生流行规律，推荐防控药剂范围及施药适期、浓度、次数等。</w:t>
      </w:r>
    </w:p>
    <w:p w14:paraId="2122F120" w14:textId="69DEDE82" w:rsidR="00723452" w:rsidRPr="00E418A7" w:rsidRDefault="00034CF6" w:rsidP="00E418A7">
      <w:pPr>
        <w:pStyle w:val="a2"/>
        <w:numPr>
          <w:ilvl w:val="0"/>
          <w:numId w:val="0"/>
        </w:numPr>
        <w:spacing w:before="240" w:after="240" w:line="360" w:lineRule="auto"/>
        <w:rPr>
          <w:rFonts w:ascii="Times New Roman"/>
          <w:noProof/>
        </w:rPr>
      </w:pPr>
      <w:bookmarkStart w:id="43" w:name="_Toc60299188"/>
      <w:bookmarkStart w:id="44" w:name="_Toc74751451"/>
      <w:r>
        <w:rPr>
          <w:rFonts w:ascii="Times New Roman"/>
          <w:noProof/>
        </w:rPr>
        <w:t>8</w:t>
      </w:r>
      <w:r w:rsidR="00723452" w:rsidRPr="00E418A7">
        <w:rPr>
          <w:rFonts w:ascii="Times New Roman"/>
          <w:noProof/>
        </w:rPr>
        <w:t>.1</w:t>
      </w:r>
      <w:r w:rsidR="00723452" w:rsidRPr="00E418A7">
        <w:rPr>
          <w:rFonts w:ascii="Times New Roman"/>
          <w:noProof/>
        </w:rPr>
        <w:t>施药要求</w:t>
      </w:r>
      <w:bookmarkEnd w:id="43"/>
      <w:bookmarkEnd w:id="44"/>
    </w:p>
    <w:p w14:paraId="54891983" w14:textId="77777777" w:rsidR="00723452" w:rsidRPr="00723452" w:rsidRDefault="00723452" w:rsidP="00913B63">
      <w:pPr>
        <w:pStyle w:val="afa"/>
        <w:spacing w:line="360" w:lineRule="auto"/>
        <w:rPr>
          <w:rFonts w:ascii="Times New Roman"/>
          <w:noProof w:val="0"/>
          <w:szCs w:val="21"/>
        </w:rPr>
      </w:pPr>
      <w:r w:rsidRPr="00723452">
        <w:rPr>
          <w:rFonts w:ascii="Times New Roman"/>
          <w:noProof w:val="0"/>
          <w:szCs w:val="21"/>
        </w:rPr>
        <w:t>严格按照药剂使用说明，选择高效低毒药剂，不超使用范围、使用方法、最大允许使用剂量、安全间隔期，根据环境条件、物候期和目标有害生物药剂敏感性等情况把握施药适期进行施药。每种药剂在一年内使用次数不超过</w:t>
      </w:r>
      <w:r w:rsidRPr="00723452">
        <w:rPr>
          <w:rFonts w:ascii="Times New Roman"/>
          <w:noProof w:val="0"/>
          <w:szCs w:val="21"/>
        </w:rPr>
        <w:t>3</w:t>
      </w:r>
      <w:r w:rsidRPr="00723452">
        <w:rPr>
          <w:rFonts w:ascii="Times New Roman"/>
          <w:noProof w:val="0"/>
          <w:szCs w:val="21"/>
        </w:rPr>
        <w:t>次。</w:t>
      </w:r>
    </w:p>
    <w:p w14:paraId="160BBE7D" w14:textId="2BCB2769" w:rsidR="00010450" w:rsidRDefault="00034CF6" w:rsidP="00913B63">
      <w:pPr>
        <w:pStyle w:val="a2"/>
        <w:numPr>
          <w:ilvl w:val="0"/>
          <w:numId w:val="0"/>
        </w:numPr>
        <w:spacing w:before="240" w:after="240" w:line="360" w:lineRule="auto"/>
        <w:rPr>
          <w:rFonts w:ascii="Times New Roman" w:hint="eastAsia"/>
          <w:noProof/>
        </w:rPr>
      </w:pPr>
      <w:bookmarkStart w:id="45" w:name="_Toc60299189"/>
      <w:bookmarkStart w:id="46" w:name="_Toc74751452"/>
      <w:r>
        <w:rPr>
          <w:rFonts w:ascii="Times New Roman"/>
          <w:noProof/>
        </w:rPr>
        <w:lastRenderedPageBreak/>
        <w:t>8</w:t>
      </w:r>
      <w:r w:rsidR="008445BB">
        <w:rPr>
          <w:rFonts w:ascii="Times New Roman"/>
          <w:noProof/>
        </w:rPr>
        <w:t>.2</w:t>
      </w:r>
      <w:bookmarkStart w:id="47" w:name="_Toc60299191"/>
      <w:bookmarkEnd w:id="45"/>
      <w:r w:rsidR="00010450">
        <w:rPr>
          <w:rFonts w:ascii="Times New Roman" w:hint="eastAsia"/>
          <w:noProof/>
        </w:rPr>
        <w:t>主要病害主要病害化学防治</w:t>
      </w:r>
    </w:p>
    <w:p w14:paraId="627B2D5B" w14:textId="2BB3A3D7" w:rsidR="00DE072F" w:rsidRPr="00DE072F" w:rsidRDefault="00010450" w:rsidP="00913B63">
      <w:pPr>
        <w:pStyle w:val="a2"/>
        <w:numPr>
          <w:ilvl w:val="0"/>
          <w:numId w:val="0"/>
        </w:numPr>
        <w:spacing w:before="240" w:after="240" w:line="360" w:lineRule="auto"/>
        <w:rPr>
          <w:rFonts w:ascii="Times New Roman"/>
          <w:noProof/>
        </w:rPr>
      </w:pPr>
      <w:r>
        <w:rPr>
          <w:rFonts w:ascii="Times New Roman" w:hint="eastAsia"/>
          <w:noProof/>
        </w:rPr>
        <w:t>8.2.1</w:t>
      </w:r>
      <w:r w:rsidR="00DE072F" w:rsidRPr="00DE072F">
        <w:rPr>
          <w:rFonts w:ascii="Times New Roman"/>
          <w:noProof/>
        </w:rPr>
        <w:t>适期防治沙皮病</w:t>
      </w:r>
      <w:bookmarkEnd w:id="46"/>
    </w:p>
    <w:p w14:paraId="648CFE4F" w14:textId="100E5696" w:rsidR="00DE072F" w:rsidRDefault="00DE072F" w:rsidP="00913B63">
      <w:pPr>
        <w:pStyle w:val="afa"/>
        <w:spacing w:line="360" w:lineRule="auto"/>
        <w:rPr>
          <w:rFonts w:ascii="Times New Roman"/>
          <w:noProof w:val="0"/>
          <w:szCs w:val="21"/>
        </w:rPr>
      </w:pPr>
      <w:r w:rsidRPr="00DE072F">
        <w:rPr>
          <w:rFonts w:ascii="Times New Roman"/>
          <w:noProof w:val="0"/>
          <w:szCs w:val="21"/>
        </w:rPr>
        <w:t>根据沙皮病的发生流行规律，在</w:t>
      </w:r>
      <w:proofErr w:type="gramStart"/>
      <w:r w:rsidRPr="00DE072F">
        <w:rPr>
          <w:rFonts w:ascii="Times New Roman"/>
          <w:noProof w:val="0"/>
          <w:szCs w:val="21"/>
        </w:rPr>
        <w:t>清园期</w:t>
      </w:r>
      <w:proofErr w:type="gramEnd"/>
      <w:r w:rsidRPr="00DE072F">
        <w:rPr>
          <w:rFonts w:ascii="Times New Roman"/>
          <w:noProof w:val="0"/>
          <w:szCs w:val="21"/>
        </w:rPr>
        <w:t>、春芽萌发，谢花</w:t>
      </w:r>
      <w:r w:rsidRPr="00DE072F">
        <w:rPr>
          <w:rFonts w:ascii="Times New Roman"/>
          <w:noProof w:val="0"/>
          <w:szCs w:val="21"/>
        </w:rPr>
        <w:t>2/3</w:t>
      </w:r>
      <w:r w:rsidRPr="00DE072F">
        <w:rPr>
          <w:rFonts w:ascii="Times New Roman"/>
          <w:noProof w:val="0"/>
          <w:szCs w:val="21"/>
        </w:rPr>
        <w:t>、幼果期、果实膨大期、秋梢萌发期抓准时机施药，每隔</w:t>
      </w:r>
      <w:r w:rsidRPr="00DE072F">
        <w:rPr>
          <w:rFonts w:ascii="Times New Roman"/>
          <w:noProof w:val="0"/>
          <w:szCs w:val="21"/>
        </w:rPr>
        <w:t>10</w:t>
      </w:r>
      <w:r w:rsidR="00405F1A" w:rsidRPr="00723452">
        <w:rPr>
          <w:rFonts w:ascii="Times New Roman"/>
          <w:szCs w:val="21"/>
        </w:rPr>
        <w:t>~</w:t>
      </w:r>
      <w:r w:rsidRPr="00DE072F">
        <w:rPr>
          <w:rFonts w:ascii="Times New Roman"/>
          <w:noProof w:val="0"/>
          <w:szCs w:val="21"/>
        </w:rPr>
        <w:t>15 d</w:t>
      </w:r>
      <w:r w:rsidRPr="00DE072F">
        <w:rPr>
          <w:rFonts w:ascii="Times New Roman"/>
          <w:noProof w:val="0"/>
          <w:szCs w:val="21"/>
        </w:rPr>
        <w:t>施药一次，连续用药两次。预防性药剂：</w:t>
      </w:r>
      <w:r w:rsidRPr="00DE072F">
        <w:rPr>
          <w:rFonts w:ascii="Times New Roman"/>
          <w:noProof w:val="0"/>
          <w:szCs w:val="21"/>
        </w:rPr>
        <w:t>80%</w:t>
      </w:r>
      <w:proofErr w:type="gramStart"/>
      <w:r w:rsidRPr="00DE072F">
        <w:rPr>
          <w:rFonts w:ascii="Times New Roman"/>
          <w:noProof w:val="0"/>
          <w:szCs w:val="21"/>
        </w:rPr>
        <w:t>代森锰锌</w:t>
      </w:r>
      <w:proofErr w:type="gramEnd"/>
      <w:r w:rsidRPr="00DE072F">
        <w:rPr>
          <w:rFonts w:ascii="Times New Roman"/>
          <w:noProof w:val="0"/>
          <w:szCs w:val="21"/>
        </w:rPr>
        <w:t>可湿性粉剂</w:t>
      </w:r>
      <w:r w:rsidR="00863379">
        <w:rPr>
          <w:rFonts w:ascii="Times New Roman"/>
          <w:noProof w:val="0"/>
          <w:szCs w:val="21"/>
        </w:rPr>
        <w:t>600</w:t>
      </w:r>
      <w:r w:rsidR="00405F1A" w:rsidRPr="00723452">
        <w:rPr>
          <w:rFonts w:ascii="Times New Roman"/>
          <w:szCs w:val="21"/>
        </w:rPr>
        <w:t>~</w:t>
      </w:r>
      <w:r w:rsidR="00863379">
        <w:rPr>
          <w:rFonts w:ascii="Times New Roman"/>
          <w:noProof w:val="0"/>
          <w:szCs w:val="21"/>
        </w:rPr>
        <w:t>8</w:t>
      </w:r>
      <w:r w:rsidR="00863379" w:rsidRPr="00DE072F">
        <w:rPr>
          <w:rFonts w:ascii="Times New Roman"/>
          <w:noProof w:val="0"/>
          <w:szCs w:val="21"/>
        </w:rPr>
        <w:t>00</w:t>
      </w:r>
      <w:r w:rsidR="00863379" w:rsidRPr="00DE072F">
        <w:rPr>
          <w:rFonts w:ascii="Times New Roman"/>
          <w:noProof w:val="0"/>
          <w:szCs w:val="21"/>
        </w:rPr>
        <w:t>倍液</w:t>
      </w:r>
      <w:r w:rsidRPr="00DE072F">
        <w:rPr>
          <w:rFonts w:ascii="Times New Roman"/>
          <w:noProof w:val="0"/>
          <w:szCs w:val="21"/>
        </w:rPr>
        <w:t>、</w:t>
      </w:r>
      <w:r w:rsidRPr="00DE072F">
        <w:rPr>
          <w:rFonts w:ascii="Times New Roman"/>
          <w:noProof w:val="0"/>
          <w:szCs w:val="21"/>
        </w:rPr>
        <w:t>60%</w:t>
      </w:r>
      <w:proofErr w:type="gramStart"/>
      <w:r w:rsidRPr="00DE072F">
        <w:rPr>
          <w:rFonts w:ascii="Times New Roman"/>
          <w:noProof w:val="0"/>
          <w:szCs w:val="21"/>
        </w:rPr>
        <w:t>唑</w:t>
      </w:r>
      <w:proofErr w:type="gramEnd"/>
      <w:r w:rsidRPr="00DE072F">
        <w:rPr>
          <w:rFonts w:ascii="Times New Roman"/>
          <w:noProof w:val="0"/>
          <w:szCs w:val="21"/>
        </w:rPr>
        <w:t>醚</w:t>
      </w:r>
      <w:r w:rsidRPr="00DE072F">
        <w:rPr>
          <w:rFonts w:ascii="Times New Roman"/>
          <w:noProof w:val="0"/>
          <w:szCs w:val="21"/>
        </w:rPr>
        <w:t>·</w:t>
      </w:r>
      <w:proofErr w:type="gramStart"/>
      <w:r w:rsidRPr="00DE072F">
        <w:rPr>
          <w:rFonts w:ascii="Times New Roman"/>
          <w:noProof w:val="0"/>
          <w:szCs w:val="21"/>
        </w:rPr>
        <w:t>代森联水</w:t>
      </w:r>
      <w:proofErr w:type="gramEnd"/>
      <w:r w:rsidRPr="00DE072F">
        <w:rPr>
          <w:rFonts w:ascii="Times New Roman"/>
          <w:noProof w:val="0"/>
          <w:szCs w:val="21"/>
        </w:rPr>
        <w:t>分散粒剂</w:t>
      </w:r>
      <w:r w:rsidR="00863379">
        <w:rPr>
          <w:rFonts w:ascii="Times New Roman"/>
          <w:noProof w:val="0"/>
          <w:szCs w:val="21"/>
        </w:rPr>
        <w:t>800</w:t>
      </w:r>
      <w:r w:rsidR="00405F1A" w:rsidRPr="00723452">
        <w:rPr>
          <w:rFonts w:ascii="Times New Roman"/>
          <w:szCs w:val="21"/>
        </w:rPr>
        <w:t>~</w:t>
      </w:r>
      <w:r w:rsidR="00863379">
        <w:rPr>
          <w:rFonts w:ascii="Times New Roman"/>
          <w:noProof w:val="0"/>
          <w:szCs w:val="21"/>
        </w:rPr>
        <w:t>10</w:t>
      </w:r>
      <w:r w:rsidR="00863379" w:rsidRPr="00DE072F">
        <w:rPr>
          <w:rFonts w:ascii="Times New Roman"/>
          <w:noProof w:val="0"/>
          <w:szCs w:val="21"/>
        </w:rPr>
        <w:t>00</w:t>
      </w:r>
      <w:r w:rsidR="00863379" w:rsidRPr="00DE072F">
        <w:rPr>
          <w:rFonts w:ascii="Times New Roman"/>
          <w:noProof w:val="0"/>
          <w:szCs w:val="21"/>
        </w:rPr>
        <w:t>倍液</w:t>
      </w:r>
      <w:r w:rsidRPr="00DE072F">
        <w:rPr>
          <w:rFonts w:ascii="Times New Roman"/>
          <w:noProof w:val="0"/>
          <w:szCs w:val="21"/>
        </w:rPr>
        <w:t>、</w:t>
      </w:r>
      <w:r w:rsidRPr="00DE072F">
        <w:rPr>
          <w:rFonts w:ascii="Times New Roman"/>
          <w:noProof w:val="0"/>
          <w:szCs w:val="21"/>
        </w:rPr>
        <w:t>70%</w:t>
      </w:r>
      <w:r w:rsidRPr="00DE072F">
        <w:rPr>
          <w:rFonts w:ascii="Times New Roman"/>
          <w:noProof w:val="0"/>
          <w:szCs w:val="21"/>
        </w:rPr>
        <w:t>甲基托布津可湿性粉剂</w:t>
      </w:r>
      <w:r w:rsidR="00863379">
        <w:rPr>
          <w:rFonts w:ascii="Times New Roman"/>
          <w:noProof w:val="0"/>
          <w:szCs w:val="21"/>
        </w:rPr>
        <w:t>600</w:t>
      </w:r>
      <w:r w:rsidR="00405F1A" w:rsidRPr="00723452">
        <w:rPr>
          <w:rFonts w:ascii="Times New Roman"/>
          <w:szCs w:val="21"/>
        </w:rPr>
        <w:t>~</w:t>
      </w:r>
      <w:r w:rsidR="00863379">
        <w:rPr>
          <w:rFonts w:ascii="Times New Roman"/>
          <w:noProof w:val="0"/>
          <w:szCs w:val="21"/>
        </w:rPr>
        <w:t>8</w:t>
      </w:r>
      <w:r w:rsidR="00863379" w:rsidRPr="00DE072F">
        <w:rPr>
          <w:rFonts w:ascii="Times New Roman"/>
          <w:noProof w:val="0"/>
          <w:szCs w:val="21"/>
        </w:rPr>
        <w:t>00</w:t>
      </w:r>
      <w:r w:rsidR="00863379" w:rsidRPr="00DE072F">
        <w:rPr>
          <w:rFonts w:ascii="Times New Roman"/>
          <w:noProof w:val="0"/>
          <w:szCs w:val="21"/>
        </w:rPr>
        <w:t>倍液</w:t>
      </w:r>
      <w:r w:rsidRPr="00DE072F">
        <w:rPr>
          <w:rFonts w:ascii="Times New Roman"/>
          <w:noProof w:val="0"/>
          <w:szCs w:val="21"/>
        </w:rPr>
        <w:t>等。治疗性药剂：</w:t>
      </w:r>
      <w:r w:rsidRPr="00DE072F">
        <w:rPr>
          <w:rFonts w:ascii="Times New Roman"/>
          <w:noProof w:val="0"/>
          <w:szCs w:val="21"/>
        </w:rPr>
        <w:t>10%</w:t>
      </w:r>
      <w:r w:rsidRPr="00DE072F">
        <w:rPr>
          <w:rFonts w:ascii="Times New Roman"/>
          <w:noProof w:val="0"/>
          <w:szCs w:val="21"/>
        </w:rPr>
        <w:t>苯</w:t>
      </w:r>
      <w:proofErr w:type="gramStart"/>
      <w:r w:rsidRPr="00DE072F">
        <w:rPr>
          <w:rFonts w:ascii="Times New Roman"/>
          <w:noProof w:val="0"/>
          <w:szCs w:val="21"/>
        </w:rPr>
        <w:t>醚甲环唑</w:t>
      </w:r>
      <w:proofErr w:type="gramEnd"/>
      <w:r w:rsidRPr="00DE072F">
        <w:rPr>
          <w:rFonts w:ascii="Times New Roman"/>
          <w:noProof w:val="0"/>
          <w:szCs w:val="21"/>
        </w:rPr>
        <w:t>可湿性粉剂</w:t>
      </w:r>
      <w:r w:rsidR="00863379">
        <w:rPr>
          <w:rFonts w:ascii="Times New Roman"/>
          <w:noProof w:val="0"/>
          <w:szCs w:val="21"/>
        </w:rPr>
        <w:t>1000</w:t>
      </w:r>
      <w:r w:rsidR="00405F1A" w:rsidRPr="00723452">
        <w:rPr>
          <w:rFonts w:ascii="Times New Roman"/>
          <w:szCs w:val="21"/>
        </w:rPr>
        <w:t>~</w:t>
      </w:r>
      <w:r w:rsidR="00863379" w:rsidRPr="00DE072F">
        <w:rPr>
          <w:rFonts w:ascii="Times New Roman"/>
          <w:noProof w:val="0"/>
          <w:szCs w:val="21"/>
        </w:rPr>
        <w:t>1</w:t>
      </w:r>
      <w:r w:rsidR="00863379">
        <w:rPr>
          <w:rFonts w:ascii="Times New Roman"/>
          <w:noProof w:val="0"/>
          <w:szCs w:val="21"/>
        </w:rPr>
        <w:t>5</w:t>
      </w:r>
      <w:r w:rsidR="00863379" w:rsidRPr="00DE072F">
        <w:rPr>
          <w:rFonts w:ascii="Times New Roman"/>
          <w:noProof w:val="0"/>
          <w:szCs w:val="21"/>
        </w:rPr>
        <w:t>00</w:t>
      </w:r>
      <w:r w:rsidR="00863379" w:rsidRPr="00DE072F">
        <w:rPr>
          <w:rFonts w:ascii="Times New Roman"/>
          <w:noProof w:val="0"/>
          <w:szCs w:val="21"/>
        </w:rPr>
        <w:t>倍液</w:t>
      </w:r>
      <w:r w:rsidRPr="00DE072F">
        <w:rPr>
          <w:rFonts w:ascii="Times New Roman"/>
          <w:noProof w:val="0"/>
          <w:szCs w:val="21"/>
        </w:rPr>
        <w:t>、</w:t>
      </w:r>
      <w:r w:rsidR="00235486">
        <w:rPr>
          <w:rFonts w:ascii="Times New Roman" w:hint="eastAsia"/>
          <w:noProof w:val="0"/>
          <w:szCs w:val="21"/>
        </w:rPr>
        <w:t>40%</w:t>
      </w:r>
      <w:r w:rsidR="00235486">
        <w:rPr>
          <w:rFonts w:ascii="Times New Roman" w:hint="eastAsia"/>
          <w:noProof w:val="0"/>
          <w:szCs w:val="21"/>
        </w:rPr>
        <w:t>苯甲</w:t>
      </w:r>
      <w:r w:rsidR="00235486">
        <w:rPr>
          <w:rFonts w:ascii="Times New Roman" w:hint="eastAsia"/>
          <w:noProof w:val="0"/>
          <w:szCs w:val="21"/>
        </w:rPr>
        <w:sym w:font="Wingdings" w:char="F0A0"/>
      </w:r>
      <w:r w:rsidR="00235486">
        <w:rPr>
          <w:rFonts w:ascii="Times New Roman" w:hint="eastAsia"/>
          <w:noProof w:val="0"/>
          <w:szCs w:val="21"/>
        </w:rPr>
        <w:t>吡唑</w:t>
      </w:r>
      <w:proofErr w:type="gramStart"/>
      <w:r w:rsidR="00235486">
        <w:rPr>
          <w:rFonts w:ascii="Times New Roman" w:hint="eastAsia"/>
          <w:noProof w:val="0"/>
          <w:szCs w:val="21"/>
        </w:rPr>
        <w:t>酯</w:t>
      </w:r>
      <w:proofErr w:type="gramEnd"/>
      <w:r w:rsidR="00235486">
        <w:rPr>
          <w:rFonts w:ascii="Times New Roman" w:hint="eastAsia"/>
          <w:noProof w:val="0"/>
          <w:szCs w:val="21"/>
        </w:rPr>
        <w:t>悬浮剂</w:t>
      </w:r>
      <w:r w:rsidR="00986697" w:rsidRPr="00986697">
        <w:rPr>
          <w:rFonts w:ascii="Times New Roman"/>
          <w:noProof w:val="0"/>
          <w:szCs w:val="21"/>
        </w:rPr>
        <w:t>1500~</w:t>
      </w:r>
      <w:r w:rsidR="00235486">
        <w:rPr>
          <w:rFonts w:ascii="Times New Roman" w:hint="eastAsia"/>
          <w:noProof w:val="0"/>
          <w:szCs w:val="21"/>
        </w:rPr>
        <w:t>2000</w:t>
      </w:r>
      <w:r w:rsidR="00235486">
        <w:rPr>
          <w:rFonts w:ascii="Times New Roman" w:hint="eastAsia"/>
          <w:noProof w:val="0"/>
          <w:szCs w:val="21"/>
        </w:rPr>
        <w:t>倍、</w:t>
      </w:r>
      <w:r w:rsidRPr="00DE072F">
        <w:rPr>
          <w:rFonts w:ascii="Times New Roman"/>
          <w:noProof w:val="0"/>
          <w:szCs w:val="21"/>
        </w:rPr>
        <w:t>35%</w:t>
      </w:r>
      <w:r w:rsidRPr="00DE072F">
        <w:rPr>
          <w:rFonts w:ascii="Times New Roman"/>
          <w:noProof w:val="0"/>
          <w:szCs w:val="21"/>
        </w:rPr>
        <w:t>氟菌</w:t>
      </w:r>
      <w:r w:rsidRPr="00DE072F">
        <w:rPr>
          <w:rFonts w:ascii="Times New Roman"/>
          <w:noProof w:val="0"/>
          <w:szCs w:val="21"/>
        </w:rPr>
        <w:t>·</w:t>
      </w:r>
      <w:r w:rsidRPr="00DE072F">
        <w:rPr>
          <w:rFonts w:ascii="Times New Roman"/>
          <w:noProof w:val="0"/>
          <w:szCs w:val="21"/>
        </w:rPr>
        <w:t>戊</w:t>
      </w:r>
      <w:proofErr w:type="gramStart"/>
      <w:r w:rsidRPr="00DE072F">
        <w:rPr>
          <w:rFonts w:ascii="Times New Roman"/>
          <w:noProof w:val="0"/>
          <w:szCs w:val="21"/>
        </w:rPr>
        <w:t>唑</w:t>
      </w:r>
      <w:proofErr w:type="gramEnd"/>
      <w:r w:rsidRPr="00DE072F">
        <w:rPr>
          <w:rFonts w:ascii="Times New Roman"/>
          <w:noProof w:val="0"/>
          <w:szCs w:val="21"/>
        </w:rPr>
        <w:t>醇悬浮剂</w:t>
      </w:r>
      <w:r w:rsidR="00863379">
        <w:rPr>
          <w:rFonts w:ascii="Times New Roman"/>
          <w:noProof w:val="0"/>
          <w:szCs w:val="21"/>
        </w:rPr>
        <w:t>200</w:t>
      </w:r>
      <w:r w:rsidR="00863379" w:rsidRPr="00DE072F">
        <w:rPr>
          <w:rFonts w:ascii="Times New Roman"/>
          <w:noProof w:val="0"/>
          <w:szCs w:val="21"/>
        </w:rPr>
        <w:t>0</w:t>
      </w:r>
      <w:r w:rsidR="00405F1A" w:rsidRPr="00723452">
        <w:rPr>
          <w:rFonts w:ascii="Times New Roman"/>
          <w:szCs w:val="21"/>
        </w:rPr>
        <w:t>~</w:t>
      </w:r>
      <w:r w:rsidR="00863379">
        <w:rPr>
          <w:rFonts w:ascii="Times New Roman"/>
          <w:noProof w:val="0"/>
          <w:szCs w:val="21"/>
        </w:rPr>
        <w:t>3</w:t>
      </w:r>
      <w:r w:rsidR="00863379" w:rsidRPr="00DE072F">
        <w:rPr>
          <w:rFonts w:ascii="Times New Roman"/>
          <w:noProof w:val="0"/>
          <w:szCs w:val="21"/>
        </w:rPr>
        <w:t>000</w:t>
      </w:r>
      <w:r w:rsidR="00863379" w:rsidRPr="00DE072F">
        <w:rPr>
          <w:rFonts w:ascii="Times New Roman"/>
          <w:noProof w:val="0"/>
          <w:szCs w:val="21"/>
        </w:rPr>
        <w:t>倍液</w:t>
      </w:r>
      <w:r w:rsidRPr="00DE072F">
        <w:rPr>
          <w:rFonts w:ascii="Times New Roman"/>
          <w:noProof w:val="0"/>
          <w:szCs w:val="21"/>
        </w:rPr>
        <w:t>、</w:t>
      </w:r>
      <w:r w:rsidRPr="00DE072F">
        <w:rPr>
          <w:rFonts w:ascii="Times New Roman"/>
          <w:noProof w:val="0"/>
          <w:szCs w:val="21"/>
        </w:rPr>
        <w:t>400g/L</w:t>
      </w:r>
      <w:proofErr w:type="gramStart"/>
      <w:r w:rsidRPr="00DE072F">
        <w:rPr>
          <w:rFonts w:ascii="Times New Roman"/>
          <w:noProof w:val="0"/>
          <w:szCs w:val="21"/>
        </w:rPr>
        <w:t>克菌丹</w:t>
      </w:r>
      <w:proofErr w:type="gramEnd"/>
      <w:r w:rsidRPr="00DE072F">
        <w:rPr>
          <w:rFonts w:ascii="Times New Roman"/>
          <w:noProof w:val="0"/>
          <w:szCs w:val="21"/>
        </w:rPr>
        <w:t>·</w:t>
      </w:r>
      <w:r w:rsidRPr="00DE072F">
        <w:rPr>
          <w:rFonts w:ascii="Times New Roman"/>
          <w:noProof w:val="0"/>
          <w:szCs w:val="21"/>
        </w:rPr>
        <w:t>戊</w:t>
      </w:r>
      <w:proofErr w:type="gramStart"/>
      <w:r w:rsidRPr="00DE072F">
        <w:rPr>
          <w:rFonts w:ascii="Times New Roman"/>
          <w:noProof w:val="0"/>
          <w:szCs w:val="21"/>
        </w:rPr>
        <w:t>唑</w:t>
      </w:r>
      <w:proofErr w:type="gramEnd"/>
      <w:r w:rsidRPr="00DE072F">
        <w:rPr>
          <w:rFonts w:ascii="Times New Roman"/>
          <w:noProof w:val="0"/>
          <w:szCs w:val="21"/>
        </w:rPr>
        <w:t>醇悬浮剂</w:t>
      </w:r>
      <w:r w:rsidR="00863379">
        <w:rPr>
          <w:rFonts w:ascii="Times New Roman"/>
          <w:noProof w:val="0"/>
          <w:szCs w:val="21"/>
        </w:rPr>
        <w:t>1500</w:t>
      </w:r>
      <w:r w:rsidR="00405F1A" w:rsidRPr="00723452">
        <w:rPr>
          <w:rFonts w:ascii="Times New Roman"/>
          <w:szCs w:val="21"/>
        </w:rPr>
        <w:t>~</w:t>
      </w:r>
      <w:r w:rsidR="00863379">
        <w:rPr>
          <w:rFonts w:ascii="Times New Roman"/>
          <w:noProof w:val="0"/>
          <w:szCs w:val="21"/>
        </w:rPr>
        <w:t>20</w:t>
      </w:r>
      <w:r w:rsidR="00863379" w:rsidRPr="00DE072F">
        <w:rPr>
          <w:rFonts w:ascii="Times New Roman"/>
          <w:noProof w:val="0"/>
          <w:szCs w:val="21"/>
        </w:rPr>
        <w:t>00</w:t>
      </w:r>
      <w:r w:rsidR="00863379" w:rsidRPr="00DE072F">
        <w:rPr>
          <w:rFonts w:ascii="Times New Roman"/>
          <w:noProof w:val="0"/>
          <w:szCs w:val="21"/>
        </w:rPr>
        <w:t>倍液</w:t>
      </w:r>
      <w:r w:rsidRPr="00DE072F">
        <w:rPr>
          <w:rFonts w:ascii="Times New Roman"/>
          <w:noProof w:val="0"/>
          <w:szCs w:val="21"/>
        </w:rPr>
        <w:t>、</w:t>
      </w:r>
      <w:r w:rsidRPr="00DE072F">
        <w:rPr>
          <w:rFonts w:ascii="Times New Roman"/>
          <w:noProof w:val="0"/>
          <w:szCs w:val="21"/>
        </w:rPr>
        <w:t>55%</w:t>
      </w:r>
      <w:r w:rsidRPr="00DE072F">
        <w:rPr>
          <w:rFonts w:ascii="Times New Roman"/>
          <w:noProof w:val="0"/>
          <w:szCs w:val="21"/>
        </w:rPr>
        <w:t>苯甲</w:t>
      </w:r>
      <w:r w:rsidRPr="00DE072F">
        <w:rPr>
          <w:rFonts w:ascii="Times New Roman"/>
          <w:noProof w:val="0"/>
          <w:szCs w:val="21"/>
        </w:rPr>
        <w:t>·</w:t>
      </w:r>
      <w:proofErr w:type="gramStart"/>
      <w:r w:rsidRPr="00DE072F">
        <w:rPr>
          <w:rFonts w:ascii="Times New Roman"/>
          <w:noProof w:val="0"/>
          <w:szCs w:val="21"/>
        </w:rPr>
        <w:t>克菌丹</w:t>
      </w:r>
      <w:proofErr w:type="gramEnd"/>
      <w:r w:rsidRPr="00DE072F">
        <w:rPr>
          <w:rFonts w:ascii="Times New Roman"/>
          <w:noProof w:val="0"/>
          <w:szCs w:val="21"/>
        </w:rPr>
        <w:t>水分散粒剂</w:t>
      </w:r>
      <w:r w:rsidR="00863379">
        <w:rPr>
          <w:rFonts w:ascii="Times New Roman"/>
          <w:noProof w:val="0"/>
          <w:szCs w:val="21"/>
        </w:rPr>
        <w:t>1500</w:t>
      </w:r>
      <w:r w:rsidR="00405F1A" w:rsidRPr="00723452">
        <w:rPr>
          <w:rFonts w:ascii="Times New Roman"/>
          <w:szCs w:val="21"/>
        </w:rPr>
        <w:t>~</w:t>
      </w:r>
      <w:r w:rsidR="00863379">
        <w:rPr>
          <w:rFonts w:ascii="Times New Roman"/>
          <w:noProof w:val="0"/>
          <w:szCs w:val="21"/>
        </w:rPr>
        <w:t>20</w:t>
      </w:r>
      <w:r w:rsidR="00863379" w:rsidRPr="00DE072F">
        <w:rPr>
          <w:rFonts w:ascii="Times New Roman"/>
          <w:noProof w:val="0"/>
          <w:szCs w:val="21"/>
        </w:rPr>
        <w:t>00</w:t>
      </w:r>
      <w:r w:rsidR="00863379" w:rsidRPr="00DE072F">
        <w:rPr>
          <w:rFonts w:ascii="Times New Roman"/>
          <w:noProof w:val="0"/>
          <w:szCs w:val="21"/>
        </w:rPr>
        <w:t>倍液</w:t>
      </w:r>
      <w:r w:rsidRPr="00DE072F">
        <w:rPr>
          <w:rFonts w:ascii="Times New Roman"/>
          <w:noProof w:val="0"/>
          <w:szCs w:val="21"/>
        </w:rPr>
        <w:t>等。</w:t>
      </w:r>
    </w:p>
    <w:p w14:paraId="75696FF6" w14:textId="32763744" w:rsidR="00A3715B" w:rsidRPr="00DE072F" w:rsidRDefault="00A3715B" w:rsidP="00A3715B">
      <w:pPr>
        <w:pStyle w:val="a2"/>
        <w:numPr>
          <w:ilvl w:val="0"/>
          <w:numId w:val="0"/>
        </w:numPr>
        <w:spacing w:before="240" w:after="240" w:line="360" w:lineRule="auto"/>
        <w:rPr>
          <w:rFonts w:ascii="Times New Roman"/>
          <w:noProof/>
        </w:rPr>
      </w:pPr>
      <w:bookmarkStart w:id="48" w:name="_Toc74751453"/>
      <w:r>
        <w:rPr>
          <w:rFonts w:ascii="Times New Roman"/>
          <w:noProof/>
        </w:rPr>
        <w:t>8.</w:t>
      </w:r>
      <w:r w:rsidR="00010450">
        <w:rPr>
          <w:rFonts w:ascii="Times New Roman" w:hint="eastAsia"/>
          <w:noProof/>
        </w:rPr>
        <w:t>2.2</w:t>
      </w:r>
      <w:r w:rsidRPr="00DE072F">
        <w:rPr>
          <w:rFonts w:ascii="Times New Roman"/>
          <w:noProof/>
        </w:rPr>
        <w:t>适期防治</w:t>
      </w:r>
      <w:r>
        <w:rPr>
          <w:rFonts w:ascii="Times New Roman" w:hint="eastAsia"/>
          <w:noProof/>
        </w:rPr>
        <w:t>黑斑</w:t>
      </w:r>
      <w:r w:rsidRPr="00DE072F">
        <w:rPr>
          <w:rFonts w:ascii="Times New Roman"/>
          <w:noProof/>
        </w:rPr>
        <w:t>病</w:t>
      </w:r>
      <w:bookmarkEnd w:id="48"/>
    </w:p>
    <w:p w14:paraId="038DE3D1" w14:textId="32FABC82" w:rsidR="00A3715B" w:rsidRPr="00A3715B" w:rsidRDefault="00A3715B" w:rsidP="00A3715B">
      <w:pPr>
        <w:pStyle w:val="afa"/>
        <w:spacing w:line="360" w:lineRule="auto"/>
        <w:rPr>
          <w:rFonts w:ascii="Times New Roman"/>
          <w:noProof w:val="0"/>
          <w:szCs w:val="21"/>
        </w:rPr>
      </w:pPr>
      <w:r w:rsidRPr="00A3715B">
        <w:rPr>
          <w:rFonts w:ascii="Times New Roman"/>
          <w:noProof w:val="0"/>
          <w:szCs w:val="21"/>
        </w:rPr>
        <w:t>适期用药、早期预防黑斑病，</w:t>
      </w:r>
      <w:r w:rsidRPr="00A3715B">
        <w:rPr>
          <w:rFonts w:ascii="Times New Roman"/>
          <w:noProof w:val="0"/>
          <w:szCs w:val="21"/>
        </w:rPr>
        <w:t>4</w:t>
      </w:r>
      <w:r w:rsidRPr="00A3715B">
        <w:rPr>
          <w:rFonts w:ascii="Times New Roman"/>
          <w:noProof w:val="0"/>
          <w:szCs w:val="21"/>
        </w:rPr>
        <w:t>月下旬至</w:t>
      </w:r>
      <w:r w:rsidRPr="00A3715B">
        <w:rPr>
          <w:rFonts w:ascii="Times New Roman"/>
          <w:noProof w:val="0"/>
          <w:szCs w:val="21"/>
        </w:rPr>
        <w:t>5</w:t>
      </w:r>
      <w:r w:rsidRPr="00A3715B">
        <w:rPr>
          <w:rFonts w:ascii="Times New Roman"/>
          <w:noProof w:val="0"/>
          <w:szCs w:val="21"/>
        </w:rPr>
        <w:t>月底幼果期喷洒</w:t>
      </w:r>
      <w:r w:rsidRPr="00A3715B">
        <w:rPr>
          <w:rFonts w:ascii="Times New Roman"/>
          <w:noProof w:val="0"/>
          <w:szCs w:val="21"/>
        </w:rPr>
        <w:t>70%</w:t>
      </w:r>
      <w:proofErr w:type="gramStart"/>
      <w:r w:rsidRPr="00A3715B">
        <w:rPr>
          <w:rFonts w:ascii="Times New Roman"/>
          <w:noProof w:val="0"/>
          <w:szCs w:val="21"/>
        </w:rPr>
        <w:t>代森锰锌</w:t>
      </w:r>
      <w:proofErr w:type="gramEnd"/>
      <w:r w:rsidRPr="00A3715B">
        <w:rPr>
          <w:rFonts w:ascii="Times New Roman"/>
          <w:noProof w:val="0"/>
          <w:szCs w:val="21"/>
        </w:rPr>
        <w:t>可湿性粉剂</w:t>
      </w:r>
      <w:r w:rsidRPr="00A3715B">
        <w:rPr>
          <w:rFonts w:ascii="Times New Roman"/>
          <w:noProof w:val="0"/>
          <w:szCs w:val="21"/>
        </w:rPr>
        <w:t>600</w:t>
      </w:r>
      <w:r w:rsidRPr="00A3715B">
        <w:rPr>
          <w:rFonts w:ascii="Times New Roman"/>
          <w:noProof w:val="0"/>
          <w:szCs w:val="21"/>
        </w:rPr>
        <w:t>倍液或</w:t>
      </w:r>
      <w:r w:rsidRPr="00A3715B">
        <w:rPr>
          <w:rFonts w:ascii="Times New Roman"/>
          <w:noProof w:val="0"/>
          <w:szCs w:val="21"/>
        </w:rPr>
        <w:t>50%</w:t>
      </w:r>
      <w:r w:rsidRPr="00A3715B">
        <w:rPr>
          <w:rFonts w:ascii="Times New Roman"/>
          <w:noProof w:val="0"/>
          <w:szCs w:val="21"/>
        </w:rPr>
        <w:t>多菌灵可湿性粉剂</w:t>
      </w:r>
      <w:r w:rsidRPr="00A3715B">
        <w:rPr>
          <w:rFonts w:ascii="Times New Roman"/>
          <w:noProof w:val="0"/>
          <w:szCs w:val="21"/>
        </w:rPr>
        <w:t>600</w:t>
      </w:r>
      <w:r w:rsidRPr="00A3715B">
        <w:rPr>
          <w:rFonts w:ascii="Times New Roman"/>
          <w:noProof w:val="0"/>
          <w:szCs w:val="21"/>
        </w:rPr>
        <w:t>倍液、</w:t>
      </w:r>
      <w:r w:rsidRPr="00A3715B">
        <w:rPr>
          <w:rFonts w:ascii="Times New Roman"/>
          <w:noProof w:val="0"/>
          <w:szCs w:val="21"/>
        </w:rPr>
        <w:t>70%</w:t>
      </w:r>
      <w:r w:rsidRPr="00A3715B">
        <w:rPr>
          <w:rFonts w:ascii="Times New Roman"/>
          <w:noProof w:val="0"/>
          <w:szCs w:val="21"/>
        </w:rPr>
        <w:t>甲基</w:t>
      </w:r>
      <w:proofErr w:type="gramStart"/>
      <w:r w:rsidRPr="00A3715B">
        <w:rPr>
          <w:rFonts w:ascii="Times New Roman"/>
          <w:noProof w:val="0"/>
          <w:szCs w:val="21"/>
        </w:rPr>
        <w:t>硫菌灵</w:t>
      </w:r>
      <w:proofErr w:type="gramEnd"/>
      <w:r w:rsidRPr="00A3715B">
        <w:rPr>
          <w:rFonts w:ascii="Times New Roman"/>
          <w:noProof w:val="0"/>
          <w:szCs w:val="21"/>
        </w:rPr>
        <w:t>可湿性粉剂</w:t>
      </w:r>
      <w:r w:rsidRPr="00A3715B">
        <w:rPr>
          <w:rFonts w:ascii="Times New Roman"/>
          <w:noProof w:val="0"/>
          <w:szCs w:val="21"/>
        </w:rPr>
        <w:t>1000</w:t>
      </w:r>
      <w:r w:rsidRPr="00A3715B">
        <w:rPr>
          <w:rFonts w:ascii="Times New Roman"/>
          <w:noProof w:val="0"/>
          <w:szCs w:val="21"/>
        </w:rPr>
        <w:t>倍液、</w:t>
      </w:r>
      <w:r w:rsidRPr="00A3715B">
        <w:rPr>
          <w:rFonts w:ascii="Times New Roman"/>
          <w:noProof w:val="0"/>
          <w:szCs w:val="21"/>
        </w:rPr>
        <w:t>10%</w:t>
      </w:r>
      <w:r w:rsidRPr="00A3715B">
        <w:rPr>
          <w:rFonts w:ascii="Times New Roman"/>
          <w:noProof w:val="0"/>
          <w:szCs w:val="21"/>
        </w:rPr>
        <w:t>苯</w:t>
      </w:r>
      <w:proofErr w:type="gramStart"/>
      <w:r w:rsidRPr="00A3715B">
        <w:rPr>
          <w:rFonts w:ascii="Times New Roman"/>
          <w:noProof w:val="0"/>
          <w:szCs w:val="21"/>
        </w:rPr>
        <w:t>醚甲环唑</w:t>
      </w:r>
      <w:proofErr w:type="gramEnd"/>
      <w:r w:rsidRPr="00A3715B">
        <w:rPr>
          <w:rFonts w:ascii="Times New Roman"/>
          <w:noProof w:val="0"/>
          <w:szCs w:val="21"/>
        </w:rPr>
        <w:t>水分散粒剂</w:t>
      </w:r>
      <w:r w:rsidRPr="00A3715B">
        <w:rPr>
          <w:rFonts w:ascii="Times New Roman"/>
          <w:noProof w:val="0"/>
          <w:szCs w:val="21"/>
        </w:rPr>
        <w:t>1500</w:t>
      </w:r>
      <w:r w:rsidRPr="00A3715B">
        <w:rPr>
          <w:rFonts w:ascii="Times New Roman"/>
          <w:noProof w:val="0"/>
          <w:szCs w:val="21"/>
        </w:rPr>
        <w:t>倍液、</w:t>
      </w:r>
      <w:r w:rsidRPr="00A3715B">
        <w:rPr>
          <w:rFonts w:ascii="Times New Roman"/>
          <w:noProof w:val="0"/>
          <w:szCs w:val="21"/>
        </w:rPr>
        <w:t>25%</w:t>
      </w:r>
      <w:proofErr w:type="gramStart"/>
      <w:r w:rsidRPr="00A3715B">
        <w:rPr>
          <w:rFonts w:ascii="Times New Roman"/>
          <w:noProof w:val="0"/>
          <w:szCs w:val="21"/>
        </w:rPr>
        <w:t>嘧菌酯</w:t>
      </w:r>
      <w:proofErr w:type="gramEnd"/>
      <w:r w:rsidRPr="00A3715B">
        <w:rPr>
          <w:rFonts w:ascii="Times New Roman"/>
          <w:noProof w:val="0"/>
          <w:szCs w:val="21"/>
        </w:rPr>
        <w:t>悬浮剂</w:t>
      </w:r>
      <w:r w:rsidRPr="00A3715B">
        <w:rPr>
          <w:rFonts w:ascii="Times New Roman"/>
          <w:noProof w:val="0"/>
          <w:szCs w:val="21"/>
        </w:rPr>
        <w:t>1000</w:t>
      </w:r>
      <w:r w:rsidRPr="00A3715B">
        <w:rPr>
          <w:rFonts w:ascii="Times New Roman"/>
          <w:noProof w:val="0"/>
          <w:szCs w:val="21"/>
        </w:rPr>
        <w:t>倍液。隔</w:t>
      </w:r>
      <w:r w:rsidRPr="00A3715B">
        <w:rPr>
          <w:rFonts w:ascii="Times New Roman"/>
          <w:noProof w:val="0"/>
          <w:szCs w:val="21"/>
        </w:rPr>
        <w:t>10~15</w:t>
      </w:r>
      <w:r w:rsidRPr="00A3715B">
        <w:rPr>
          <w:rFonts w:ascii="Times New Roman"/>
          <w:noProof w:val="0"/>
          <w:szCs w:val="21"/>
        </w:rPr>
        <w:t>天</w:t>
      </w:r>
      <w:r w:rsidRPr="00A3715B">
        <w:rPr>
          <w:rFonts w:ascii="Times New Roman"/>
          <w:noProof w:val="0"/>
          <w:szCs w:val="21"/>
        </w:rPr>
        <w:t>1</w:t>
      </w:r>
      <w:r w:rsidRPr="00A3715B">
        <w:rPr>
          <w:rFonts w:ascii="Times New Roman"/>
          <w:noProof w:val="0"/>
          <w:szCs w:val="21"/>
        </w:rPr>
        <w:t>次，连续用药</w:t>
      </w:r>
      <w:r w:rsidRPr="00A3715B">
        <w:rPr>
          <w:rFonts w:ascii="Times New Roman"/>
          <w:noProof w:val="0"/>
          <w:szCs w:val="21"/>
        </w:rPr>
        <w:t>2~3</w:t>
      </w:r>
      <w:r w:rsidRPr="00A3715B">
        <w:rPr>
          <w:rFonts w:ascii="Times New Roman"/>
          <w:noProof w:val="0"/>
          <w:szCs w:val="21"/>
        </w:rPr>
        <w:t>次。</w:t>
      </w:r>
      <w:r w:rsidRPr="00A3715B">
        <w:rPr>
          <w:rFonts w:ascii="Times New Roman"/>
          <w:noProof w:val="0"/>
          <w:szCs w:val="21"/>
        </w:rPr>
        <w:t>7</w:t>
      </w:r>
      <w:r w:rsidRPr="00A3715B">
        <w:rPr>
          <w:rFonts w:ascii="Times New Roman"/>
          <w:noProof w:val="0"/>
          <w:szCs w:val="21"/>
        </w:rPr>
        <w:t>月下旬至</w:t>
      </w:r>
      <w:r w:rsidRPr="00A3715B">
        <w:rPr>
          <w:rFonts w:ascii="Times New Roman"/>
          <w:noProof w:val="0"/>
          <w:szCs w:val="21"/>
        </w:rPr>
        <w:t>8</w:t>
      </w:r>
      <w:r w:rsidRPr="00A3715B">
        <w:rPr>
          <w:rFonts w:ascii="Times New Roman"/>
          <w:noProof w:val="0"/>
          <w:szCs w:val="21"/>
        </w:rPr>
        <w:t>月底，再用药防治</w:t>
      </w:r>
      <w:r w:rsidRPr="00A3715B">
        <w:rPr>
          <w:rFonts w:ascii="Times New Roman"/>
          <w:noProof w:val="0"/>
          <w:szCs w:val="21"/>
        </w:rPr>
        <w:t>2</w:t>
      </w:r>
      <w:r w:rsidRPr="00A3715B">
        <w:rPr>
          <w:rFonts w:ascii="Times New Roman"/>
          <w:noProof w:val="0"/>
          <w:szCs w:val="21"/>
        </w:rPr>
        <w:t>次。</w:t>
      </w:r>
    </w:p>
    <w:p w14:paraId="388321C1" w14:textId="4BD2FDE4" w:rsidR="00DE072F" w:rsidRDefault="00034CF6" w:rsidP="00913B63">
      <w:pPr>
        <w:pStyle w:val="a2"/>
        <w:numPr>
          <w:ilvl w:val="0"/>
          <w:numId w:val="0"/>
        </w:numPr>
        <w:spacing w:before="240" w:after="240" w:line="360" w:lineRule="auto"/>
        <w:rPr>
          <w:rFonts w:ascii="Times New Roman"/>
          <w:noProof/>
        </w:rPr>
      </w:pPr>
      <w:bookmarkStart w:id="49" w:name="_Toc74751454"/>
      <w:r>
        <w:rPr>
          <w:rFonts w:ascii="Times New Roman"/>
          <w:noProof/>
        </w:rPr>
        <w:t>8</w:t>
      </w:r>
      <w:r w:rsidR="00DE072F">
        <w:rPr>
          <w:rFonts w:ascii="Times New Roman"/>
          <w:noProof/>
        </w:rPr>
        <w:t>.</w:t>
      </w:r>
      <w:r w:rsidR="00010450">
        <w:rPr>
          <w:rFonts w:ascii="Times New Roman" w:hint="eastAsia"/>
          <w:noProof/>
        </w:rPr>
        <w:t>2.3</w:t>
      </w:r>
      <w:r w:rsidR="00DE072F" w:rsidRPr="00DE072F">
        <w:rPr>
          <w:rFonts w:ascii="Times New Roman"/>
          <w:noProof/>
        </w:rPr>
        <w:t>适期防治炭疽病</w:t>
      </w:r>
      <w:bookmarkEnd w:id="49"/>
    </w:p>
    <w:p w14:paraId="51C403C8" w14:textId="62587CDC" w:rsidR="00DE072F" w:rsidRPr="00DE072F" w:rsidRDefault="00DE072F" w:rsidP="00913B63">
      <w:pPr>
        <w:pStyle w:val="afa"/>
        <w:spacing w:line="360" w:lineRule="auto"/>
        <w:rPr>
          <w:rFonts w:ascii="Times New Roman"/>
          <w:noProof w:val="0"/>
          <w:szCs w:val="21"/>
        </w:rPr>
      </w:pPr>
      <w:r w:rsidRPr="00DE072F">
        <w:rPr>
          <w:rFonts w:ascii="Times New Roman"/>
          <w:noProof w:val="0"/>
          <w:szCs w:val="21"/>
        </w:rPr>
        <w:t>在</w:t>
      </w:r>
      <w:r w:rsidR="00A3715B">
        <w:rPr>
          <w:rFonts w:ascii="Times New Roman" w:hint="eastAsia"/>
          <w:noProof w:val="0"/>
          <w:szCs w:val="21"/>
        </w:rPr>
        <w:t>梅州柚</w:t>
      </w:r>
      <w:r w:rsidRPr="00DE072F">
        <w:rPr>
          <w:rFonts w:ascii="Times New Roman"/>
          <w:noProof w:val="0"/>
          <w:szCs w:val="21"/>
        </w:rPr>
        <w:t>花期，幼果期，以及嫩梢期，需要及时喷药</w:t>
      </w:r>
      <w:r w:rsidRPr="00DE072F">
        <w:rPr>
          <w:rFonts w:ascii="Times New Roman"/>
          <w:noProof w:val="0"/>
          <w:szCs w:val="21"/>
        </w:rPr>
        <w:t>1</w:t>
      </w:r>
      <w:r w:rsidR="00DE5DB8" w:rsidRPr="00723452">
        <w:rPr>
          <w:rFonts w:ascii="Times New Roman"/>
          <w:szCs w:val="21"/>
        </w:rPr>
        <w:t>~</w:t>
      </w:r>
      <w:r w:rsidRPr="00DE072F">
        <w:rPr>
          <w:rFonts w:ascii="Times New Roman"/>
          <w:noProof w:val="0"/>
          <w:szCs w:val="21"/>
        </w:rPr>
        <w:t>2</w:t>
      </w:r>
      <w:r w:rsidRPr="00DE072F">
        <w:rPr>
          <w:rFonts w:ascii="Times New Roman"/>
          <w:noProof w:val="0"/>
          <w:szCs w:val="21"/>
        </w:rPr>
        <w:t>次防治炭疽病，药剂选用</w:t>
      </w:r>
      <w:r w:rsidRPr="00DE072F">
        <w:rPr>
          <w:rFonts w:ascii="Times New Roman"/>
          <w:noProof w:val="0"/>
          <w:szCs w:val="21"/>
        </w:rPr>
        <w:t>450</w:t>
      </w:r>
      <w:r w:rsidRPr="00DE072F">
        <w:rPr>
          <w:rFonts w:ascii="Times New Roman"/>
          <w:noProof w:val="0"/>
          <w:szCs w:val="21"/>
        </w:rPr>
        <w:t>克</w:t>
      </w:r>
      <w:r w:rsidRPr="00DE072F">
        <w:rPr>
          <w:rFonts w:ascii="Times New Roman"/>
          <w:noProof w:val="0"/>
          <w:szCs w:val="21"/>
        </w:rPr>
        <w:t>/</w:t>
      </w:r>
      <w:r w:rsidRPr="00DE072F">
        <w:rPr>
          <w:rFonts w:ascii="Times New Roman"/>
          <w:noProof w:val="0"/>
          <w:szCs w:val="21"/>
        </w:rPr>
        <w:t>升</w:t>
      </w:r>
      <w:proofErr w:type="gramStart"/>
      <w:r w:rsidRPr="00DE072F">
        <w:rPr>
          <w:rFonts w:ascii="Times New Roman"/>
          <w:noProof w:val="0"/>
          <w:szCs w:val="21"/>
        </w:rPr>
        <w:t>咪</w:t>
      </w:r>
      <w:proofErr w:type="gramEnd"/>
      <w:r w:rsidRPr="00DE072F">
        <w:rPr>
          <w:rFonts w:ascii="Times New Roman"/>
          <w:noProof w:val="0"/>
          <w:szCs w:val="21"/>
        </w:rPr>
        <w:t>鲜</w:t>
      </w:r>
      <w:proofErr w:type="gramStart"/>
      <w:r w:rsidRPr="00DE072F">
        <w:rPr>
          <w:rFonts w:ascii="Times New Roman"/>
          <w:noProof w:val="0"/>
          <w:szCs w:val="21"/>
        </w:rPr>
        <w:t>胺水</w:t>
      </w:r>
      <w:proofErr w:type="gramEnd"/>
      <w:r w:rsidRPr="00DE072F">
        <w:rPr>
          <w:rFonts w:ascii="Times New Roman"/>
          <w:noProof w:val="0"/>
          <w:szCs w:val="21"/>
        </w:rPr>
        <w:t>乳剂</w:t>
      </w:r>
      <w:r w:rsidRPr="00DE072F">
        <w:rPr>
          <w:rFonts w:ascii="Times New Roman"/>
          <w:noProof w:val="0"/>
          <w:szCs w:val="21"/>
        </w:rPr>
        <w:t>1000</w:t>
      </w:r>
      <w:r w:rsidR="00405F1A" w:rsidRPr="00723452">
        <w:rPr>
          <w:rFonts w:ascii="Times New Roman"/>
          <w:szCs w:val="21"/>
        </w:rPr>
        <w:t>~</w:t>
      </w:r>
      <w:r w:rsidRPr="00DE072F">
        <w:rPr>
          <w:rFonts w:ascii="Times New Roman"/>
          <w:noProof w:val="0"/>
          <w:szCs w:val="21"/>
        </w:rPr>
        <w:t>1500</w:t>
      </w:r>
      <w:r w:rsidRPr="00DE072F">
        <w:rPr>
          <w:rFonts w:ascii="Times New Roman"/>
          <w:noProof w:val="0"/>
          <w:szCs w:val="21"/>
        </w:rPr>
        <w:t>倍液，</w:t>
      </w:r>
      <w:r w:rsidRPr="00DE072F">
        <w:rPr>
          <w:rFonts w:ascii="Times New Roman"/>
          <w:noProof w:val="0"/>
          <w:szCs w:val="21"/>
        </w:rPr>
        <w:t>60%</w:t>
      </w:r>
      <w:proofErr w:type="gramStart"/>
      <w:r w:rsidRPr="00DE072F">
        <w:rPr>
          <w:rFonts w:ascii="Times New Roman"/>
          <w:noProof w:val="0"/>
          <w:szCs w:val="21"/>
        </w:rPr>
        <w:t>唑</w:t>
      </w:r>
      <w:proofErr w:type="gramEnd"/>
      <w:r w:rsidRPr="00DE072F">
        <w:rPr>
          <w:rFonts w:ascii="Times New Roman"/>
          <w:noProof w:val="0"/>
          <w:szCs w:val="21"/>
        </w:rPr>
        <w:t>醚</w:t>
      </w:r>
      <w:r w:rsidRPr="00DE072F">
        <w:rPr>
          <w:rFonts w:ascii="Times New Roman"/>
          <w:noProof w:val="0"/>
          <w:szCs w:val="21"/>
        </w:rPr>
        <w:t>·</w:t>
      </w:r>
      <w:proofErr w:type="gramStart"/>
      <w:r w:rsidRPr="00DE072F">
        <w:rPr>
          <w:rFonts w:ascii="Times New Roman"/>
          <w:noProof w:val="0"/>
          <w:szCs w:val="21"/>
        </w:rPr>
        <w:t>代森联水</w:t>
      </w:r>
      <w:proofErr w:type="gramEnd"/>
      <w:r w:rsidRPr="00DE072F">
        <w:rPr>
          <w:rFonts w:ascii="Times New Roman"/>
          <w:noProof w:val="0"/>
          <w:szCs w:val="21"/>
        </w:rPr>
        <w:t>分散粒剂</w:t>
      </w:r>
      <w:r w:rsidRPr="00DE072F">
        <w:rPr>
          <w:rFonts w:ascii="Times New Roman"/>
          <w:noProof w:val="0"/>
          <w:szCs w:val="21"/>
        </w:rPr>
        <w:t>750</w:t>
      </w:r>
      <w:r w:rsidR="00405F1A" w:rsidRPr="00723452">
        <w:rPr>
          <w:rFonts w:ascii="Times New Roman"/>
          <w:szCs w:val="21"/>
        </w:rPr>
        <w:t>~</w:t>
      </w:r>
      <w:r w:rsidRPr="00DE072F">
        <w:rPr>
          <w:rFonts w:ascii="Times New Roman"/>
          <w:noProof w:val="0"/>
          <w:szCs w:val="21"/>
        </w:rPr>
        <w:t>1000</w:t>
      </w:r>
      <w:r w:rsidRPr="00DE072F">
        <w:rPr>
          <w:rFonts w:ascii="Times New Roman"/>
          <w:noProof w:val="0"/>
          <w:szCs w:val="21"/>
        </w:rPr>
        <w:t>倍液，</w:t>
      </w:r>
      <w:r w:rsidRPr="00DE072F">
        <w:rPr>
          <w:rFonts w:ascii="Times New Roman"/>
          <w:noProof w:val="0"/>
          <w:szCs w:val="21"/>
        </w:rPr>
        <w:t>250</w:t>
      </w:r>
      <w:r w:rsidRPr="00DE072F">
        <w:rPr>
          <w:rFonts w:ascii="Times New Roman"/>
          <w:noProof w:val="0"/>
          <w:szCs w:val="21"/>
        </w:rPr>
        <w:t>克</w:t>
      </w:r>
      <w:r w:rsidRPr="00DE072F">
        <w:rPr>
          <w:rFonts w:ascii="Times New Roman"/>
          <w:noProof w:val="0"/>
          <w:szCs w:val="21"/>
        </w:rPr>
        <w:t>/</w:t>
      </w:r>
      <w:r w:rsidRPr="00DE072F">
        <w:rPr>
          <w:rFonts w:ascii="Times New Roman"/>
          <w:noProof w:val="0"/>
          <w:szCs w:val="21"/>
        </w:rPr>
        <w:t>升</w:t>
      </w:r>
      <w:proofErr w:type="gramStart"/>
      <w:r w:rsidRPr="00DE072F">
        <w:rPr>
          <w:rFonts w:ascii="Times New Roman"/>
          <w:noProof w:val="0"/>
          <w:szCs w:val="21"/>
        </w:rPr>
        <w:t>嘧菌酯</w:t>
      </w:r>
      <w:proofErr w:type="gramEnd"/>
      <w:r w:rsidRPr="00DE072F">
        <w:rPr>
          <w:rFonts w:ascii="Times New Roman"/>
          <w:noProof w:val="0"/>
          <w:szCs w:val="21"/>
        </w:rPr>
        <w:t>悬浮剂</w:t>
      </w:r>
      <w:r w:rsidRPr="00DE072F">
        <w:rPr>
          <w:rFonts w:ascii="Times New Roman"/>
          <w:noProof w:val="0"/>
          <w:szCs w:val="21"/>
        </w:rPr>
        <w:t>800</w:t>
      </w:r>
      <w:r w:rsidR="00405F1A" w:rsidRPr="00723452">
        <w:rPr>
          <w:rFonts w:ascii="Times New Roman"/>
          <w:szCs w:val="21"/>
        </w:rPr>
        <w:t>~</w:t>
      </w:r>
      <w:r w:rsidRPr="00DE072F">
        <w:rPr>
          <w:rFonts w:ascii="Times New Roman"/>
          <w:noProof w:val="0"/>
          <w:szCs w:val="21"/>
        </w:rPr>
        <w:t>1000</w:t>
      </w:r>
      <w:r w:rsidRPr="00DE072F">
        <w:rPr>
          <w:rFonts w:ascii="Times New Roman"/>
          <w:noProof w:val="0"/>
          <w:szCs w:val="21"/>
        </w:rPr>
        <w:t>倍液，</w:t>
      </w:r>
      <w:r w:rsidRPr="00DE072F">
        <w:rPr>
          <w:rFonts w:ascii="Times New Roman"/>
          <w:noProof w:val="0"/>
          <w:szCs w:val="21"/>
        </w:rPr>
        <w:t>35%</w:t>
      </w:r>
      <w:r w:rsidRPr="00DE072F">
        <w:rPr>
          <w:rFonts w:ascii="Times New Roman"/>
          <w:noProof w:val="0"/>
          <w:szCs w:val="21"/>
        </w:rPr>
        <w:t>苯甲</w:t>
      </w:r>
      <w:r w:rsidRPr="00DE072F">
        <w:rPr>
          <w:rFonts w:ascii="Times New Roman"/>
          <w:noProof w:val="0"/>
          <w:szCs w:val="21"/>
        </w:rPr>
        <w:t>·</w:t>
      </w:r>
      <w:r w:rsidRPr="00DE072F">
        <w:rPr>
          <w:rFonts w:ascii="Times New Roman"/>
          <w:noProof w:val="0"/>
          <w:szCs w:val="21"/>
        </w:rPr>
        <w:t>吡唑</w:t>
      </w:r>
      <w:proofErr w:type="gramStart"/>
      <w:r w:rsidRPr="00DE072F">
        <w:rPr>
          <w:rFonts w:ascii="Times New Roman"/>
          <w:noProof w:val="0"/>
          <w:szCs w:val="21"/>
        </w:rPr>
        <w:t>酯</w:t>
      </w:r>
      <w:proofErr w:type="gramEnd"/>
      <w:r w:rsidRPr="00DE072F">
        <w:rPr>
          <w:rFonts w:ascii="Times New Roman"/>
          <w:noProof w:val="0"/>
          <w:szCs w:val="21"/>
        </w:rPr>
        <w:t>悬浮剂</w:t>
      </w:r>
      <w:r w:rsidRPr="00DE072F">
        <w:rPr>
          <w:rFonts w:ascii="Times New Roman"/>
          <w:noProof w:val="0"/>
          <w:szCs w:val="21"/>
        </w:rPr>
        <w:t>2500</w:t>
      </w:r>
      <w:r w:rsidR="00405F1A" w:rsidRPr="00723452">
        <w:rPr>
          <w:rFonts w:ascii="Times New Roman"/>
          <w:szCs w:val="21"/>
        </w:rPr>
        <w:t>~</w:t>
      </w:r>
      <w:r w:rsidRPr="00DE072F">
        <w:rPr>
          <w:rFonts w:ascii="Times New Roman"/>
          <w:noProof w:val="0"/>
          <w:szCs w:val="21"/>
        </w:rPr>
        <w:t>3500</w:t>
      </w:r>
      <w:r w:rsidRPr="00DE072F">
        <w:rPr>
          <w:rFonts w:ascii="Times New Roman"/>
          <w:noProof w:val="0"/>
          <w:szCs w:val="21"/>
        </w:rPr>
        <w:t>倍</w:t>
      </w:r>
      <w:r w:rsidR="00863379">
        <w:rPr>
          <w:rFonts w:ascii="Times New Roman" w:hint="eastAsia"/>
          <w:noProof w:val="0"/>
          <w:szCs w:val="21"/>
        </w:rPr>
        <w:t>液</w:t>
      </w:r>
      <w:r w:rsidRPr="00DE072F">
        <w:rPr>
          <w:rFonts w:ascii="Times New Roman"/>
          <w:noProof w:val="0"/>
          <w:szCs w:val="21"/>
        </w:rPr>
        <w:t>，</w:t>
      </w:r>
      <w:r w:rsidRPr="00DE072F">
        <w:rPr>
          <w:rFonts w:ascii="Times New Roman"/>
          <w:noProof w:val="0"/>
          <w:szCs w:val="21"/>
        </w:rPr>
        <w:t>80%</w:t>
      </w:r>
      <w:proofErr w:type="gramStart"/>
      <w:r w:rsidRPr="00DE072F">
        <w:rPr>
          <w:rFonts w:ascii="Times New Roman"/>
          <w:noProof w:val="0"/>
          <w:szCs w:val="21"/>
        </w:rPr>
        <w:t>代森锰锌</w:t>
      </w:r>
      <w:proofErr w:type="gramEnd"/>
      <w:r w:rsidRPr="00DE072F">
        <w:rPr>
          <w:rFonts w:ascii="Times New Roman"/>
          <w:noProof w:val="0"/>
          <w:szCs w:val="21"/>
        </w:rPr>
        <w:t>可湿性粉剂</w:t>
      </w:r>
      <w:r w:rsidR="00405F1A">
        <w:rPr>
          <w:rFonts w:ascii="Times New Roman"/>
          <w:noProof w:val="0"/>
          <w:szCs w:val="21"/>
        </w:rPr>
        <w:t>6</w:t>
      </w:r>
      <w:r w:rsidRPr="00DE072F">
        <w:rPr>
          <w:rFonts w:ascii="Times New Roman"/>
          <w:noProof w:val="0"/>
          <w:szCs w:val="21"/>
        </w:rPr>
        <w:t>00</w:t>
      </w:r>
      <w:r w:rsidR="00405F1A" w:rsidRPr="00723452">
        <w:rPr>
          <w:rFonts w:ascii="Times New Roman"/>
          <w:szCs w:val="21"/>
        </w:rPr>
        <w:t>~</w:t>
      </w:r>
      <w:r w:rsidR="00405F1A">
        <w:rPr>
          <w:rFonts w:ascii="Times New Roman"/>
          <w:noProof w:val="0"/>
          <w:szCs w:val="21"/>
        </w:rPr>
        <w:t>8</w:t>
      </w:r>
      <w:r w:rsidRPr="00DE072F">
        <w:rPr>
          <w:rFonts w:ascii="Times New Roman"/>
          <w:noProof w:val="0"/>
          <w:szCs w:val="21"/>
        </w:rPr>
        <w:t>00</w:t>
      </w:r>
      <w:r w:rsidRPr="00DE072F">
        <w:rPr>
          <w:rFonts w:ascii="Times New Roman"/>
          <w:noProof w:val="0"/>
          <w:szCs w:val="21"/>
        </w:rPr>
        <w:t>倍液等</w:t>
      </w:r>
      <w:r>
        <w:rPr>
          <w:rFonts w:ascii="Times New Roman" w:hint="eastAsia"/>
          <w:noProof w:val="0"/>
          <w:szCs w:val="21"/>
        </w:rPr>
        <w:t>。</w:t>
      </w:r>
    </w:p>
    <w:p w14:paraId="0811201B" w14:textId="0991A4C6" w:rsidR="00DE072F" w:rsidRPr="00DE072F" w:rsidRDefault="00034CF6" w:rsidP="00DE072F">
      <w:pPr>
        <w:pStyle w:val="a2"/>
        <w:numPr>
          <w:ilvl w:val="0"/>
          <w:numId w:val="0"/>
        </w:numPr>
        <w:spacing w:before="240" w:after="240" w:line="360" w:lineRule="auto"/>
        <w:rPr>
          <w:rFonts w:ascii="Times New Roman"/>
          <w:noProof/>
        </w:rPr>
      </w:pPr>
      <w:bookmarkStart w:id="50" w:name="_Toc74751455"/>
      <w:r>
        <w:rPr>
          <w:rFonts w:ascii="Times New Roman"/>
          <w:noProof/>
        </w:rPr>
        <w:t>8</w:t>
      </w:r>
      <w:r w:rsidR="00DE072F">
        <w:rPr>
          <w:rFonts w:ascii="Times New Roman"/>
          <w:noProof/>
        </w:rPr>
        <w:t>.</w:t>
      </w:r>
      <w:r w:rsidR="00010450">
        <w:rPr>
          <w:rFonts w:ascii="Times New Roman" w:hint="eastAsia"/>
          <w:noProof/>
        </w:rPr>
        <w:t>2.4</w:t>
      </w:r>
      <w:r w:rsidR="00DE072F" w:rsidRPr="00DE072F">
        <w:rPr>
          <w:rFonts w:ascii="Times New Roman"/>
          <w:noProof/>
        </w:rPr>
        <w:t>适期防治溃疡病</w:t>
      </w:r>
      <w:bookmarkEnd w:id="50"/>
    </w:p>
    <w:p w14:paraId="03256079" w14:textId="71676CB6" w:rsidR="00DE072F" w:rsidRDefault="00DE072F" w:rsidP="00DE072F">
      <w:pPr>
        <w:pStyle w:val="afa"/>
        <w:spacing w:line="360" w:lineRule="auto"/>
        <w:rPr>
          <w:rFonts w:ascii="Times New Roman"/>
          <w:noProof w:val="0"/>
          <w:szCs w:val="21"/>
        </w:rPr>
      </w:pPr>
      <w:r w:rsidRPr="00DE072F">
        <w:rPr>
          <w:rFonts w:ascii="Times New Roman"/>
          <w:noProof w:val="0"/>
          <w:szCs w:val="21"/>
        </w:rPr>
        <w:t>根据溃疡病的发生流行规律，在春梢萌芽</w:t>
      </w:r>
      <w:r w:rsidRPr="00DE072F">
        <w:rPr>
          <w:rFonts w:ascii="Times New Roman"/>
          <w:noProof w:val="0"/>
          <w:szCs w:val="21"/>
        </w:rPr>
        <w:t>20</w:t>
      </w:r>
      <w:r w:rsidR="00405F1A" w:rsidRPr="00723452">
        <w:rPr>
          <w:rFonts w:ascii="Times New Roman"/>
          <w:szCs w:val="21"/>
        </w:rPr>
        <w:t>~</w:t>
      </w:r>
      <w:r w:rsidRPr="00DE072F">
        <w:rPr>
          <w:rFonts w:ascii="Times New Roman"/>
          <w:noProof w:val="0"/>
          <w:szCs w:val="21"/>
        </w:rPr>
        <w:t>30 d</w:t>
      </w:r>
      <w:r w:rsidRPr="00DE072F">
        <w:rPr>
          <w:rFonts w:ascii="Times New Roman"/>
          <w:noProof w:val="0"/>
          <w:szCs w:val="21"/>
        </w:rPr>
        <w:t>第一次施药，相隔</w:t>
      </w:r>
      <w:r w:rsidRPr="00DE072F">
        <w:rPr>
          <w:rFonts w:ascii="Times New Roman"/>
          <w:noProof w:val="0"/>
          <w:szCs w:val="21"/>
        </w:rPr>
        <w:t>15 d</w:t>
      </w:r>
      <w:r w:rsidRPr="00DE072F">
        <w:rPr>
          <w:rFonts w:ascii="Times New Roman"/>
          <w:noProof w:val="0"/>
          <w:szCs w:val="21"/>
        </w:rPr>
        <w:t>再施药一次；幼果在落花后</w:t>
      </w:r>
      <w:r w:rsidRPr="00DE072F">
        <w:rPr>
          <w:rFonts w:ascii="Times New Roman"/>
          <w:noProof w:val="0"/>
          <w:szCs w:val="21"/>
        </w:rPr>
        <w:t>30 d</w:t>
      </w:r>
      <w:r w:rsidRPr="00DE072F">
        <w:rPr>
          <w:rFonts w:ascii="Times New Roman"/>
          <w:noProof w:val="0"/>
          <w:szCs w:val="21"/>
        </w:rPr>
        <w:t>第一次施药，相隔</w:t>
      </w:r>
      <w:r w:rsidRPr="00DE072F">
        <w:rPr>
          <w:rFonts w:ascii="Times New Roman"/>
          <w:noProof w:val="0"/>
          <w:szCs w:val="21"/>
        </w:rPr>
        <w:t>15 d</w:t>
      </w:r>
      <w:r w:rsidRPr="00DE072F">
        <w:rPr>
          <w:rFonts w:ascii="Times New Roman"/>
          <w:noProof w:val="0"/>
          <w:szCs w:val="21"/>
        </w:rPr>
        <w:t>再施药一次；夏、</w:t>
      </w:r>
      <w:proofErr w:type="gramStart"/>
      <w:r w:rsidRPr="00DE072F">
        <w:rPr>
          <w:rFonts w:ascii="Times New Roman"/>
          <w:noProof w:val="0"/>
          <w:szCs w:val="21"/>
        </w:rPr>
        <w:t>秋梢则在</w:t>
      </w:r>
      <w:proofErr w:type="gramEnd"/>
      <w:r w:rsidRPr="00DE072F">
        <w:rPr>
          <w:rFonts w:ascii="Times New Roman"/>
          <w:noProof w:val="0"/>
          <w:szCs w:val="21"/>
        </w:rPr>
        <w:t>抽梢</w:t>
      </w:r>
      <w:r w:rsidRPr="00DE072F">
        <w:rPr>
          <w:rFonts w:ascii="Times New Roman"/>
          <w:noProof w:val="0"/>
          <w:szCs w:val="21"/>
        </w:rPr>
        <w:t>15</w:t>
      </w:r>
      <w:r w:rsidR="00405F1A" w:rsidRPr="00723452">
        <w:rPr>
          <w:rFonts w:ascii="Times New Roman"/>
          <w:szCs w:val="21"/>
        </w:rPr>
        <w:t>~</w:t>
      </w:r>
      <w:r w:rsidRPr="00DE072F">
        <w:rPr>
          <w:rFonts w:ascii="Times New Roman"/>
          <w:noProof w:val="0"/>
          <w:szCs w:val="21"/>
        </w:rPr>
        <w:t>20 d</w:t>
      </w:r>
      <w:r w:rsidRPr="00DE072F">
        <w:rPr>
          <w:rFonts w:ascii="Times New Roman"/>
          <w:noProof w:val="0"/>
          <w:szCs w:val="21"/>
        </w:rPr>
        <w:t>第一次施药，每隔</w:t>
      </w:r>
      <w:r w:rsidRPr="00DE072F">
        <w:rPr>
          <w:rFonts w:ascii="Times New Roman"/>
          <w:noProof w:val="0"/>
          <w:szCs w:val="21"/>
        </w:rPr>
        <w:t>10 d</w:t>
      </w:r>
      <w:r w:rsidRPr="00DE072F">
        <w:rPr>
          <w:rFonts w:ascii="Times New Roman"/>
          <w:noProof w:val="0"/>
          <w:szCs w:val="21"/>
        </w:rPr>
        <w:t>施药</w:t>
      </w:r>
      <w:r w:rsidRPr="00DE072F">
        <w:rPr>
          <w:rFonts w:ascii="Times New Roman"/>
          <w:noProof w:val="0"/>
          <w:szCs w:val="21"/>
        </w:rPr>
        <w:t>1</w:t>
      </w:r>
      <w:r w:rsidRPr="00DE072F">
        <w:rPr>
          <w:rFonts w:ascii="Times New Roman"/>
          <w:noProof w:val="0"/>
          <w:szCs w:val="21"/>
        </w:rPr>
        <w:t>次，连续施药</w:t>
      </w:r>
      <w:r w:rsidRPr="00DE072F">
        <w:rPr>
          <w:rFonts w:ascii="Times New Roman"/>
          <w:noProof w:val="0"/>
          <w:szCs w:val="21"/>
        </w:rPr>
        <w:t>2</w:t>
      </w:r>
      <w:r w:rsidRPr="00DE072F">
        <w:rPr>
          <w:rFonts w:ascii="Times New Roman"/>
          <w:noProof w:val="0"/>
          <w:szCs w:val="21"/>
        </w:rPr>
        <w:t>次。防治溃疡病建议不同类型的药剂交替、轮换使用，推荐有机铜制剂与其他杀菌剂混配，以减少抗药性和害螨的发生。推荐药剂：</w:t>
      </w:r>
      <w:r w:rsidRPr="00DE072F">
        <w:rPr>
          <w:rFonts w:ascii="Times New Roman"/>
          <w:noProof w:val="0"/>
          <w:szCs w:val="21"/>
        </w:rPr>
        <w:t>46%</w:t>
      </w:r>
      <w:r w:rsidRPr="00DE072F">
        <w:rPr>
          <w:rFonts w:ascii="Times New Roman"/>
          <w:noProof w:val="0"/>
          <w:szCs w:val="21"/>
        </w:rPr>
        <w:t>氢氧化铜水分散粒剂</w:t>
      </w:r>
      <w:r w:rsidRPr="00DE072F">
        <w:rPr>
          <w:rFonts w:ascii="Times New Roman"/>
          <w:noProof w:val="0"/>
          <w:szCs w:val="21"/>
        </w:rPr>
        <w:t>1000</w:t>
      </w:r>
      <w:r w:rsidR="00405F1A" w:rsidRPr="00723452">
        <w:rPr>
          <w:rFonts w:ascii="Times New Roman"/>
          <w:szCs w:val="21"/>
        </w:rPr>
        <w:t>~</w:t>
      </w:r>
      <w:r w:rsidRPr="00DE072F">
        <w:rPr>
          <w:rFonts w:ascii="Times New Roman"/>
          <w:noProof w:val="0"/>
          <w:szCs w:val="21"/>
        </w:rPr>
        <w:t>1500</w:t>
      </w:r>
      <w:r w:rsidRPr="00DE072F">
        <w:rPr>
          <w:rFonts w:ascii="Times New Roman"/>
          <w:noProof w:val="0"/>
          <w:szCs w:val="21"/>
        </w:rPr>
        <w:t>倍，</w:t>
      </w:r>
      <w:r w:rsidRPr="00DE072F">
        <w:rPr>
          <w:rFonts w:ascii="Times New Roman"/>
          <w:noProof w:val="0"/>
          <w:szCs w:val="21"/>
        </w:rPr>
        <w:t>47%</w:t>
      </w:r>
      <w:r w:rsidRPr="00DE072F">
        <w:rPr>
          <w:rFonts w:ascii="Times New Roman"/>
          <w:noProof w:val="0"/>
          <w:szCs w:val="21"/>
        </w:rPr>
        <w:t>春雷</w:t>
      </w:r>
      <w:r w:rsidRPr="00DE072F">
        <w:rPr>
          <w:rFonts w:ascii="Times New Roman"/>
          <w:noProof w:val="0"/>
          <w:szCs w:val="21"/>
        </w:rPr>
        <w:t>·</w:t>
      </w:r>
      <w:r w:rsidRPr="00DE072F">
        <w:rPr>
          <w:rFonts w:ascii="Times New Roman"/>
          <w:noProof w:val="0"/>
          <w:szCs w:val="21"/>
        </w:rPr>
        <w:t>王铜可湿性粉剂</w:t>
      </w:r>
      <w:r w:rsidRPr="00DE072F">
        <w:rPr>
          <w:rFonts w:ascii="Times New Roman"/>
          <w:noProof w:val="0"/>
          <w:szCs w:val="21"/>
        </w:rPr>
        <w:t>600</w:t>
      </w:r>
      <w:r w:rsidR="00405F1A" w:rsidRPr="00723452">
        <w:rPr>
          <w:rFonts w:ascii="Times New Roman"/>
          <w:szCs w:val="21"/>
        </w:rPr>
        <w:t>~</w:t>
      </w:r>
      <w:r w:rsidRPr="00DE072F">
        <w:rPr>
          <w:rFonts w:ascii="Times New Roman"/>
          <w:noProof w:val="0"/>
          <w:szCs w:val="21"/>
        </w:rPr>
        <w:t>800</w:t>
      </w:r>
      <w:r w:rsidRPr="00DE072F">
        <w:rPr>
          <w:rFonts w:ascii="Times New Roman"/>
          <w:noProof w:val="0"/>
          <w:szCs w:val="21"/>
        </w:rPr>
        <w:t>倍，</w:t>
      </w:r>
      <w:r w:rsidRPr="00DE072F">
        <w:rPr>
          <w:rFonts w:ascii="Times New Roman"/>
          <w:noProof w:val="0"/>
          <w:szCs w:val="21"/>
        </w:rPr>
        <w:t>3%</w:t>
      </w:r>
      <w:proofErr w:type="gramStart"/>
      <w:r w:rsidRPr="00DE072F">
        <w:rPr>
          <w:rFonts w:ascii="Times New Roman"/>
          <w:noProof w:val="0"/>
          <w:szCs w:val="21"/>
        </w:rPr>
        <w:t>噻霉酮微乳剂</w:t>
      </w:r>
      <w:proofErr w:type="gramEnd"/>
      <w:r w:rsidRPr="00DE072F">
        <w:rPr>
          <w:rFonts w:ascii="Times New Roman"/>
          <w:noProof w:val="0"/>
          <w:szCs w:val="21"/>
        </w:rPr>
        <w:t>500</w:t>
      </w:r>
      <w:r w:rsidR="00405F1A" w:rsidRPr="00723452">
        <w:rPr>
          <w:rFonts w:ascii="Times New Roman"/>
          <w:szCs w:val="21"/>
        </w:rPr>
        <w:t>~</w:t>
      </w:r>
      <w:r w:rsidRPr="00DE072F">
        <w:rPr>
          <w:rFonts w:ascii="Times New Roman"/>
          <w:noProof w:val="0"/>
          <w:szCs w:val="21"/>
        </w:rPr>
        <w:t>600</w:t>
      </w:r>
      <w:r w:rsidRPr="00DE072F">
        <w:rPr>
          <w:rFonts w:ascii="Times New Roman"/>
          <w:noProof w:val="0"/>
          <w:szCs w:val="21"/>
        </w:rPr>
        <w:t>倍，</w:t>
      </w:r>
      <w:r w:rsidRPr="00DE072F">
        <w:rPr>
          <w:rFonts w:ascii="Times New Roman"/>
          <w:noProof w:val="0"/>
          <w:szCs w:val="21"/>
        </w:rPr>
        <w:t>20%</w:t>
      </w:r>
      <w:proofErr w:type="gramStart"/>
      <w:r w:rsidRPr="00DE072F">
        <w:rPr>
          <w:rFonts w:ascii="Times New Roman"/>
          <w:noProof w:val="0"/>
          <w:szCs w:val="21"/>
        </w:rPr>
        <w:t>噻菌铜</w:t>
      </w:r>
      <w:proofErr w:type="gramEnd"/>
      <w:r w:rsidRPr="00DE072F">
        <w:rPr>
          <w:rFonts w:ascii="Times New Roman"/>
          <w:noProof w:val="0"/>
          <w:szCs w:val="21"/>
        </w:rPr>
        <w:t>悬浮剂</w:t>
      </w:r>
      <w:r w:rsidRPr="00DE072F">
        <w:rPr>
          <w:rFonts w:ascii="Times New Roman"/>
          <w:noProof w:val="0"/>
          <w:szCs w:val="21"/>
        </w:rPr>
        <w:t>500</w:t>
      </w:r>
      <w:r w:rsidR="00405F1A" w:rsidRPr="00723452">
        <w:rPr>
          <w:rFonts w:ascii="Times New Roman"/>
          <w:szCs w:val="21"/>
        </w:rPr>
        <w:t>~</w:t>
      </w:r>
      <w:r w:rsidRPr="00DE072F">
        <w:rPr>
          <w:rFonts w:ascii="Times New Roman"/>
          <w:noProof w:val="0"/>
          <w:szCs w:val="21"/>
        </w:rPr>
        <w:t>600</w:t>
      </w:r>
      <w:r w:rsidRPr="00DE072F">
        <w:rPr>
          <w:rFonts w:ascii="Times New Roman"/>
          <w:noProof w:val="0"/>
          <w:szCs w:val="21"/>
        </w:rPr>
        <w:t>倍，</w:t>
      </w:r>
      <w:r w:rsidRPr="00DE072F">
        <w:rPr>
          <w:rFonts w:ascii="Times New Roman"/>
          <w:noProof w:val="0"/>
          <w:szCs w:val="21"/>
        </w:rPr>
        <w:t>20%</w:t>
      </w:r>
      <w:r w:rsidRPr="00DE072F">
        <w:rPr>
          <w:rFonts w:ascii="Times New Roman"/>
          <w:noProof w:val="0"/>
          <w:szCs w:val="21"/>
        </w:rPr>
        <w:t>松脂酸铜水乳剂</w:t>
      </w:r>
      <w:r w:rsidRPr="00DE072F">
        <w:rPr>
          <w:rFonts w:ascii="Times New Roman"/>
          <w:noProof w:val="0"/>
          <w:szCs w:val="21"/>
        </w:rPr>
        <w:t>800</w:t>
      </w:r>
      <w:r w:rsidR="00405F1A" w:rsidRPr="00723452">
        <w:rPr>
          <w:rFonts w:ascii="Times New Roman"/>
          <w:szCs w:val="21"/>
        </w:rPr>
        <w:t>~</w:t>
      </w:r>
      <w:r w:rsidRPr="00DE072F">
        <w:rPr>
          <w:rFonts w:ascii="Times New Roman"/>
          <w:noProof w:val="0"/>
          <w:szCs w:val="21"/>
        </w:rPr>
        <w:t>1000</w:t>
      </w:r>
      <w:r w:rsidRPr="00DE072F">
        <w:rPr>
          <w:rFonts w:ascii="Times New Roman"/>
          <w:noProof w:val="0"/>
          <w:szCs w:val="21"/>
        </w:rPr>
        <w:t>倍，</w:t>
      </w:r>
      <w:r w:rsidRPr="00DE072F">
        <w:rPr>
          <w:rFonts w:ascii="Times New Roman"/>
          <w:noProof w:val="0"/>
          <w:szCs w:val="21"/>
        </w:rPr>
        <w:t>20%</w:t>
      </w:r>
      <w:r w:rsidRPr="00DE072F">
        <w:rPr>
          <w:rFonts w:ascii="Times New Roman"/>
          <w:noProof w:val="0"/>
          <w:szCs w:val="21"/>
        </w:rPr>
        <w:t>噻唑</w:t>
      </w:r>
      <w:proofErr w:type="gramStart"/>
      <w:r w:rsidRPr="00DE072F">
        <w:rPr>
          <w:rFonts w:ascii="Times New Roman"/>
          <w:noProof w:val="0"/>
          <w:szCs w:val="21"/>
        </w:rPr>
        <w:t>锌</w:t>
      </w:r>
      <w:proofErr w:type="gramEnd"/>
      <w:r w:rsidRPr="00DE072F">
        <w:rPr>
          <w:rFonts w:ascii="Times New Roman"/>
          <w:noProof w:val="0"/>
          <w:szCs w:val="21"/>
        </w:rPr>
        <w:t>悬浮剂</w:t>
      </w:r>
      <w:r w:rsidRPr="00DE072F">
        <w:rPr>
          <w:rFonts w:ascii="Times New Roman"/>
          <w:noProof w:val="0"/>
          <w:szCs w:val="21"/>
        </w:rPr>
        <w:t>500</w:t>
      </w:r>
      <w:r w:rsidR="00405F1A" w:rsidRPr="00723452">
        <w:rPr>
          <w:rFonts w:ascii="Times New Roman"/>
          <w:szCs w:val="21"/>
        </w:rPr>
        <w:t>~</w:t>
      </w:r>
      <w:r w:rsidRPr="00DE072F">
        <w:rPr>
          <w:rFonts w:ascii="Times New Roman"/>
          <w:noProof w:val="0"/>
          <w:szCs w:val="21"/>
        </w:rPr>
        <w:t>600</w:t>
      </w:r>
      <w:r w:rsidRPr="00DE072F">
        <w:rPr>
          <w:rFonts w:ascii="Times New Roman"/>
          <w:noProof w:val="0"/>
          <w:szCs w:val="21"/>
        </w:rPr>
        <w:t>倍，</w:t>
      </w:r>
      <w:r w:rsidRPr="00DE072F">
        <w:rPr>
          <w:rFonts w:ascii="Times New Roman"/>
          <w:noProof w:val="0"/>
          <w:szCs w:val="21"/>
        </w:rPr>
        <w:t>3%</w:t>
      </w:r>
      <w:r w:rsidRPr="00DE072F">
        <w:rPr>
          <w:rFonts w:ascii="Times New Roman"/>
          <w:noProof w:val="0"/>
          <w:szCs w:val="21"/>
        </w:rPr>
        <w:t>中生菌素可湿性粉剂</w:t>
      </w:r>
      <w:r w:rsidRPr="00DE072F">
        <w:rPr>
          <w:rFonts w:ascii="Times New Roman"/>
          <w:noProof w:val="0"/>
          <w:szCs w:val="21"/>
        </w:rPr>
        <w:t>800</w:t>
      </w:r>
      <w:r w:rsidR="00405F1A" w:rsidRPr="00723452">
        <w:rPr>
          <w:rFonts w:ascii="Times New Roman"/>
          <w:szCs w:val="21"/>
        </w:rPr>
        <w:t>~</w:t>
      </w:r>
      <w:r w:rsidRPr="00DE072F">
        <w:rPr>
          <w:rFonts w:ascii="Times New Roman"/>
          <w:noProof w:val="0"/>
          <w:szCs w:val="21"/>
        </w:rPr>
        <w:t>1000</w:t>
      </w:r>
      <w:r w:rsidRPr="00DE072F">
        <w:rPr>
          <w:rFonts w:ascii="Times New Roman"/>
          <w:noProof w:val="0"/>
          <w:szCs w:val="21"/>
        </w:rPr>
        <w:t>倍。</w:t>
      </w:r>
    </w:p>
    <w:p w14:paraId="6D19B61F" w14:textId="2B5E938E" w:rsidR="00A3715B" w:rsidRPr="00DE072F" w:rsidRDefault="00A3715B" w:rsidP="00A3715B">
      <w:pPr>
        <w:pStyle w:val="a2"/>
        <w:numPr>
          <w:ilvl w:val="0"/>
          <w:numId w:val="0"/>
        </w:numPr>
        <w:spacing w:before="240" w:after="240" w:line="360" w:lineRule="auto"/>
        <w:rPr>
          <w:rFonts w:ascii="Times New Roman"/>
          <w:noProof/>
        </w:rPr>
      </w:pPr>
      <w:bookmarkStart w:id="51" w:name="_Toc74751456"/>
      <w:r>
        <w:rPr>
          <w:rFonts w:ascii="Times New Roman"/>
          <w:noProof/>
        </w:rPr>
        <w:t>8.</w:t>
      </w:r>
      <w:r w:rsidR="00010450">
        <w:rPr>
          <w:rFonts w:ascii="Times New Roman" w:hint="eastAsia"/>
          <w:noProof/>
        </w:rPr>
        <w:t>2.5</w:t>
      </w:r>
      <w:r w:rsidRPr="00DE072F">
        <w:rPr>
          <w:rFonts w:ascii="Times New Roman"/>
          <w:noProof/>
        </w:rPr>
        <w:t>适期防治</w:t>
      </w:r>
      <w:r>
        <w:rPr>
          <w:rFonts w:ascii="Times New Roman" w:hint="eastAsia"/>
          <w:noProof/>
        </w:rPr>
        <w:t>灰霉</w:t>
      </w:r>
      <w:r w:rsidRPr="00DE072F">
        <w:rPr>
          <w:rFonts w:ascii="Times New Roman"/>
          <w:noProof/>
        </w:rPr>
        <w:t>病</w:t>
      </w:r>
      <w:bookmarkEnd w:id="51"/>
    </w:p>
    <w:p w14:paraId="48DCC43F" w14:textId="153F66AB" w:rsidR="00A3715B" w:rsidRDefault="00A3715B" w:rsidP="00A3715B">
      <w:pPr>
        <w:pStyle w:val="afa"/>
        <w:spacing w:line="360" w:lineRule="auto"/>
        <w:rPr>
          <w:rFonts w:ascii="Times New Roman"/>
          <w:noProof w:val="0"/>
          <w:szCs w:val="21"/>
        </w:rPr>
      </w:pPr>
      <w:r w:rsidRPr="00A3715B">
        <w:rPr>
          <w:rFonts w:ascii="Times New Roman"/>
          <w:noProof w:val="0"/>
          <w:szCs w:val="21"/>
        </w:rPr>
        <w:lastRenderedPageBreak/>
        <w:t>谢花期适当摇花、减少感染，花期发病可以手工摘除病花。在开花前建议使用内吸，渗透性强的抗雨水冲刷的</w:t>
      </w:r>
      <w:r w:rsidR="007A0A3E">
        <w:rPr>
          <w:rFonts w:ascii="Times New Roman" w:hint="eastAsia"/>
          <w:noProof w:val="0"/>
          <w:szCs w:val="21"/>
        </w:rPr>
        <w:t>43%</w:t>
      </w:r>
      <w:r w:rsidRPr="00A3715B">
        <w:rPr>
          <w:rFonts w:ascii="Times New Roman"/>
          <w:noProof w:val="0"/>
          <w:szCs w:val="21"/>
        </w:rPr>
        <w:t>戊</w:t>
      </w:r>
      <w:proofErr w:type="gramStart"/>
      <w:r w:rsidRPr="00A3715B">
        <w:rPr>
          <w:rFonts w:ascii="Times New Roman"/>
          <w:noProof w:val="0"/>
          <w:szCs w:val="21"/>
        </w:rPr>
        <w:t>唑</w:t>
      </w:r>
      <w:proofErr w:type="gramEnd"/>
      <w:r w:rsidRPr="00A3715B">
        <w:rPr>
          <w:rFonts w:ascii="Times New Roman"/>
          <w:noProof w:val="0"/>
          <w:szCs w:val="21"/>
        </w:rPr>
        <w:t>醇</w:t>
      </w:r>
      <w:r w:rsidR="007A0A3E">
        <w:rPr>
          <w:rFonts w:ascii="Times New Roman" w:hint="eastAsia"/>
          <w:noProof w:val="0"/>
          <w:szCs w:val="21"/>
        </w:rPr>
        <w:t>悬浮剂</w:t>
      </w:r>
      <w:r w:rsidR="007A0A3E">
        <w:rPr>
          <w:rFonts w:ascii="Times New Roman" w:hint="eastAsia"/>
          <w:noProof w:val="0"/>
          <w:szCs w:val="21"/>
        </w:rPr>
        <w:t>3000</w:t>
      </w:r>
      <w:r w:rsidR="007A0A3E" w:rsidRPr="007A0A3E">
        <w:rPr>
          <w:rFonts w:ascii="Times New Roman"/>
          <w:noProof w:val="0"/>
          <w:szCs w:val="21"/>
        </w:rPr>
        <w:t>~</w:t>
      </w:r>
      <w:r w:rsidR="007A0A3E">
        <w:rPr>
          <w:rFonts w:ascii="Times New Roman" w:hint="eastAsia"/>
          <w:noProof w:val="0"/>
          <w:szCs w:val="21"/>
        </w:rPr>
        <w:t>50</w:t>
      </w:r>
      <w:r w:rsidR="007A0A3E" w:rsidRPr="007A0A3E">
        <w:rPr>
          <w:rFonts w:ascii="Times New Roman"/>
          <w:noProof w:val="0"/>
          <w:szCs w:val="21"/>
        </w:rPr>
        <w:t>00</w:t>
      </w:r>
      <w:r w:rsidR="007A0A3E" w:rsidRPr="007A0A3E">
        <w:rPr>
          <w:rFonts w:ascii="Times New Roman"/>
          <w:noProof w:val="0"/>
          <w:szCs w:val="21"/>
        </w:rPr>
        <w:t>倍</w:t>
      </w:r>
      <w:r w:rsidRPr="00A3715B">
        <w:rPr>
          <w:rFonts w:ascii="Times New Roman"/>
          <w:noProof w:val="0"/>
          <w:szCs w:val="21"/>
        </w:rPr>
        <w:t>、</w:t>
      </w:r>
      <w:r w:rsidR="007A0A3E">
        <w:rPr>
          <w:rFonts w:ascii="Times New Roman" w:hint="eastAsia"/>
          <w:noProof w:val="0"/>
          <w:szCs w:val="21"/>
        </w:rPr>
        <w:t>50%</w:t>
      </w:r>
      <w:r w:rsidRPr="00A3715B">
        <w:rPr>
          <w:rFonts w:ascii="Times New Roman"/>
          <w:noProof w:val="0"/>
          <w:szCs w:val="21"/>
        </w:rPr>
        <w:t>异菌</w:t>
      </w:r>
      <w:proofErr w:type="gramStart"/>
      <w:r w:rsidRPr="00A3715B">
        <w:rPr>
          <w:rFonts w:ascii="Times New Roman"/>
          <w:noProof w:val="0"/>
          <w:szCs w:val="21"/>
        </w:rPr>
        <w:t>脲</w:t>
      </w:r>
      <w:proofErr w:type="gramEnd"/>
      <w:r w:rsidR="007A0A3E">
        <w:rPr>
          <w:rFonts w:ascii="Times New Roman" w:hint="eastAsia"/>
          <w:noProof w:val="0"/>
          <w:szCs w:val="21"/>
        </w:rPr>
        <w:t>可湿性粉剂</w:t>
      </w:r>
      <w:r w:rsidR="007A0A3E">
        <w:rPr>
          <w:rFonts w:ascii="Times New Roman" w:hint="eastAsia"/>
          <w:noProof w:val="0"/>
          <w:szCs w:val="21"/>
        </w:rPr>
        <w:t>1</w:t>
      </w:r>
      <w:r w:rsidR="007A0A3E" w:rsidRPr="007A0A3E">
        <w:rPr>
          <w:rFonts w:ascii="Times New Roman" w:hint="eastAsia"/>
          <w:noProof w:val="0"/>
          <w:szCs w:val="21"/>
        </w:rPr>
        <w:t>000</w:t>
      </w:r>
      <w:r w:rsidR="007A0A3E" w:rsidRPr="007A0A3E">
        <w:rPr>
          <w:rFonts w:ascii="Times New Roman"/>
          <w:noProof w:val="0"/>
          <w:szCs w:val="21"/>
        </w:rPr>
        <w:t>~</w:t>
      </w:r>
      <w:r w:rsidR="007A0A3E">
        <w:rPr>
          <w:rFonts w:ascii="Times New Roman" w:hint="eastAsia"/>
          <w:noProof w:val="0"/>
          <w:szCs w:val="21"/>
        </w:rPr>
        <w:t>1</w:t>
      </w:r>
      <w:r w:rsidR="007A0A3E" w:rsidRPr="007A0A3E">
        <w:rPr>
          <w:rFonts w:ascii="Times New Roman" w:hint="eastAsia"/>
          <w:noProof w:val="0"/>
          <w:szCs w:val="21"/>
        </w:rPr>
        <w:t>50</w:t>
      </w:r>
      <w:r w:rsidR="007A0A3E" w:rsidRPr="007A0A3E">
        <w:rPr>
          <w:rFonts w:ascii="Times New Roman"/>
          <w:noProof w:val="0"/>
          <w:szCs w:val="21"/>
        </w:rPr>
        <w:t>0</w:t>
      </w:r>
      <w:r w:rsidR="007A0A3E" w:rsidRPr="007A0A3E">
        <w:rPr>
          <w:rFonts w:ascii="Times New Roman"/>
          <w:noProof w:val="0"/>
          <w:szCs w:val="21"/>
        </w:rPr>
        <w:t>倍</w:t>
      </w:r>
      <w:r w:rsidRPr="00A3715B">
        <w:rPr>
          <w:rFonts w:ascii="Times New Roman"/>
          <w:noProof w:val="0"/>
          <w:szCs w:val="21"/>
        </w:rPr>
        <w:t>、</w:t>
      </w:r>
      <w:r w:rsidR="005941A0" w:rsidRPr="005941A0">
        <w:rPr>
          <w:rFonts w:ascii="Times New Roman" w:hint="eastAsia"/>
          <w:noProof w:val="0"/>
          <w:szCs w:val="21"/>
        </w:rPr>
        <w:t>50%</w:t>
      </w:r>
      <w:proofErr w:type="gramStart"/>
      <w:r w:rsidRPr="00A3715B">
        <w:rPr>
          <w:rFonts w:ascii="Times New Roman"/>
          <w:noProof w:val="0"/>
          <w:szCs w:val="21"/>
        </w:rPr>
        <w:t>腐霉利</w:t>
      </w:r>
      <w:proofErr w:type="gramEnd"/>
      <w:r w:rsidR="005941A0" w:rsidRPr="005941A0">
        <w:rPr>
          <w:rFonts w:ascii="Times New Roman" w:hint="eastAsia"/>
          <w:noProof w:val="0"/>
          <w:szCs w:val="21"/>
        </w:rPr>
        <w:t>可湿性粉剂</w:t>
      </w:r>
      <w:r w:rsidR="005941A0" w:rsidRPr="005941A0">
        <w:rPr>
          <w:rFonts w:ascii="Times New Roman" w:hint="eastAsia"/>
          <w:noProof w:val="0"/>
          <w:szCs w:val="21"/>
        </w:rPr>
        <w:t>1000</w:t>
      </w:r>
      <w:r w:rsidR="005941A0" w:rsidRPr="005941A0">
        <w:rPr>
          <w:rFonts w:ascii="Times New Roman"/>
          <w:noProof w:val="0"/>
          <w:szCs w:val="21"/>
        </w:rPr>
        <w:t>倍</w:t>
      </w:r>
      <w:r w:rsidRPr="00A3715B">
        <w:rPr>
          <w:rFonts w:ascii="Times New Roman"/>
          <w:noProof w:val="0"/>
          <w:szCs w:val="21"/>
        </w:rPr>
        <w:t>等进行预防。在谢花</w:t>
      </w:r>
      <w:r w:rsidRPr="00A3715B">
        <w:rPr>
          <w:rFonts w:ascii="Times New Roman"/>
          <w:noProof w:val="0"/>
          <w:szCs w:val="21"/>
        </w:rPr>
        <w:t>2/3</w:t>
      </w:r>
      <w:r w:rsidRPr="00A3715B">
        <w:rPr>
          <w:rFonts w:ascii="Times New Roman"/>
          <w:noProof w:val="0"/>
          <w:szCs w:val="21"/>
        </w:rPr>
        <w:t>、幼果期、果实膨大期等，以及下雨前后及时用药防治，建议使用</w:t>
      </w:r>
      <w:r w:rsidR="005941A0">
        <w:rPr>
          <w:rFonts w:ascii="Times New Roman" w:hint="eastAsia"/>
          <w:noProof w:val="0"/>
          <w:szCs w:val="21"/>
        </w:rPr>
        <w:t>30%</w:t>
      </w:r>
      <w:r w:rsidRPr="00A3715B">
        <w:rPr>
          <w:rFonts w:ascii="Times New Roman"/>
          <w:noProof w:val="0"/>
          <w:szCs w:val="21"/>
        </w:rPr>
        <w:t>吡唑</w:t>
      </w:r>
      <w:proofErr w:type="gramStart"/>
      <w:r w:rsidRPr="00A3715B">
        <w:rPr>
          <w:rFonts w:ascii="Times New Roman"/>
          <w:noProof w:val="0"/>
          <w:szCs w:val="21"/>
        </w:rPr>
        <w:t>醚菌酯</w:t>
      </w:r>
      <w:proofErr w:type="gramEnd"/>
      <w:r w:rsidR="005941A0">
        <w:rPr>
          <w:rFonts w:ascii="Times New Roman" w:hint="eastAsia"/>
          <w:noProof w:val="0"/>
          <w:szCs w:val="21"/>
        </w:rPr>
        <w:t>悬浮剂</w:t>
      </w:r>
      <w:r w:rsidR="00DA3604" w:rsidRPr="00DA3604">
        <w:rPr>
          <w:rFonts w:ascii="Times New Roman" w:hint="eastAsia"/>
          <w:noProof w:val="0"/>
          <w:szCs w:val="21"/>
        </w:rPr>
        <w:t>1</w:t>
      </w:r>
      <w:r w:rsidR="00DA3604">
        <w:rPr>
          <w:rFonts w:ascii="Times New Roman" w:hint="eastAsia"/>
          <w:noProof w:val="0"/>
          <w:szCs w:val="21"/>
        </w:rPr>
        <w:t>0</w:t>
      </w:r>
      <w:r w:rsidR="00DA3604" w:rsidRPr="00DA3604">
        <w:rPr>
          <w:rFonts w:ascii="Times New Roman" w:hint="eastAsia"/>
          <w:noProof w:val="0"/>
          <w:szCs w:val="21"/>
        </w:rPr>
        <w:t>0</w:t>
      </w:r>
      <w:r w:rsidR="00DA3604" w:rsidRPr="00DA3604">
        <w:rPr>
          <w:rFonts w:ascii="Times New Roman"/>
          <w:noProof w:val="0"/>
          <w:szCs w:val="21"/>
        </w:rPr>
        <w:t>0</w:t>
      </w:r>
      <w:r w:rsidR="00DA3604" w:rsidRPr="00DA3604">
        <w:rPr>
          <w:rFonts w:ascii="Times New Roman"/>
          <w:noProof w:val="0"/>
          <w:szCs w:val="21"/>
        </w:rPr>
        <w:t>倍</w:t>
      </w:r>
      <w:r w:rsidRPr="00A3715B">
        <w:rPr>
          <w:rFonts w:ascii="Times New Roman"/>
          <w:noProof w:val="0"/>
          <w:szCs w:val="21"/>
        </w:rPr>
        <w:t>、</w:t>
      </w:r>
      <w:r w:rsidR="00DA3604">
        <w:rPr>
          <w:rFonts w:ascii="Times New Roman" w:hint="eastAsia"/>
          <w:noProof w:val="0"/>
          <w:szCs w:val="21"/>
        </w:rPr>
        <w:t>80%</w:t>
      </w:r>
      <w:proofErr w:type="gramStart"/>
      <w:r w:rsidRPr="00A3715B">
        <w:rPr>
          <w:rFonts w:ascii="Times New Roman"/>
          <w:noProof w:val="0"/>
          <w:szCs w:val="21"/>
        </w:rPr>
        <w:t>代森锰锌</w:t>
      </w:r>
      <w:proofErr w:type="gramEnd"/>
      <w:r w:rsidR="00DA3604">
        <w:rPr>
          <w:rFonts w:ascii="Times New Roman" w:hint="eastAsia"/>
          <w:noProof w:val="0"/>
          <w:szCs w:val="21"/>
        </w:rPr>
        <w:t>可湿性粉剂</w:t>
      </w:r>
      <w:r w:rsidR="00DA3604">
        <w:rPr>
          <w:rFonts w:ascii="Times New Roman" w:hint="eastAsia"/>
          <w:noProof w:val="0"/>
          <w:szCs w:val="21"/>
        </w:rPr>
        <w:t>5</w:t>
      </w:r>
      <w:r w:rsidR="00DA3604" w:rsidRPr="00DA3604">
        <w:rPr>
          <w:rFonts w:ascii="Times New Roman" w:hint="eastAsia"/>
          <w:noProof w:val="0"/>
          <w:szCs w:val="21"/>
        </w:rPr>
        <w:t>00</w:t>
      </w:r>
      <w:r w:rsidR="00DA3604" w:rsidRPr="00DA3604">
        <w:rPr>
          <w:rFonts w:ascii="Times New Roman"/>
          <w:noProof w:val="0"/>
          <w:szCs w:val="21"/>
        </w:rPr>
        <w:t>~</w:t>
      </w:r>
      <w:r w:rsidR="00DA3604">
        <w:rPr>
          <w:rFonts w:ascii="Times New Roman" w:hint="eastAsia"/>
          <w:noProof w:val="0"/>
          <w:szCs w:val="21"/>
        </w:rPr>
        <w:t>8</w:t>
      </w:r>
      <w:r w:rsidR="00DA3604" w:rsidRPr="00DA3604">
        <w:rPr>
          <w:rFonts w:ascii="Times New Roman" w:hint="eastAsia"/>
          <w:noProof w:val="0"/>
          <w:szCs w:val="21"/>
        </w:rPr>
        <w:t>0</w:t>
      </w:r>
      <w:r w:rsidR="00DA3604" w:rsidRPr="00DA3604">
        <w:rPr>
          <w:rFonts w:ascii="Times New Roman"/>
          <w:noProof w:val="0"/>
          <w:szCs w:val="21"/>
        </w:rPr>
        <w:t>0</w:t>
      </w:r>
      <w:r w:rsidR="00DA3604" w:rsidRPr="00DA3604">
        <w:rPr>
          <w:rFonts w:ascii="Times New Roman"/>
          <w:noProof w:val="0"/>
          <w:szCs w:val="21"/>
        </w:rPr>
        <w:t>倍</w:t>
      </w:r>
      <w:r w:rsidRPr="00A3715B">
        <w:rPr>
          <w:rFonts w:ascii="Times New Roman"/>
          <w:noProof w:val="0"/>
          <w:szCs w:val="21"/>
        </w:rPr>
        <w:t>等杀菌剂。</w:t>
      </w:r>
    </w:p>
    <w:p w14:paraId="6642DB5A" w14:textId="6B8FBCF1" w:rsidR="00010450" w:rsidRDefault="00010450" w:rsidP="0025615E">
      <w:pPr>
        <w:pStyle w:val="a2"/>
        <w:numPr>
          <w:ilvl w:val="0"/>
          <w:numId w:val="0"/>
        </w:numPr>
        <w:spacing w:before="240" w:after="240" w:line="360" w:lineRule="auto"/>
        <w:rPr>
          <w:rFonts w:ascii="Times New Roman" w:hint="eastAsia"/>
          <w:noProof/>
        </w:rPr>
      </w:pPr>
      <w:bookmarkStart w:id="52" w:name="_Toc74751457"/>
      <w:r>
        <w:rPr>
          <w:rFonts w:ascii="Times New Roman"/>
          <w:noProof/>
        </w:rPr>
        <w:t>8.</w:t>
      </w:r>
      <w:r>
        <w:rPr>
          <w:rFonts w:ascii="Times New Roman" w:hint="eastAsia"/>
          <w:noProof/>
        </w:rPr>
        <w:t>3</w:t>
      </w:r>
      <w:r>
        <w:rPr>
          <w:rFonts w:ascii="Times New Roman" w:hint="eastAsia"/>
          <w:noProof/>
        </w:rPr>
        <w:t>主要虫害化学防治</w:t>
      </w:r>
    </w:p>
    <w:p w14:paraId="428350D7" w14:textId="04504EC8" w:rsidR="0025615E" w:rsidRPr="00DE072F" w:rsidRDefault="00010450" w:rsidP="0025615E">
      <w:pPr>
        <w:pStyle w:val="a2"/>
        <w:numPr>
          <w:ilvl w:val="0"/>
          <w:numId w:val="0"/>
        </w:numPr>
        <w:spacing w:before="240" w:after="240" w:line="360" w:lineRule="auto"/>
        <w:rPr>
          <w:rFonts w:ascii="Times New Roman"/>
          <w:noProof/>
        </w:rPr>
      </w:pPr>
      <w:r>
        <w:rPr>
          <w:rFonts w:ascii="Times New Roman" w:hint="eastAsia"/>
          <w:noProof/>
        </w:rPr>
        <w:t>8.3.1</w:t>
      </w:r>
      <w:r w:rsidR="0025615E" w:rsidRPr="00DE072F">
        <w:rPr>
          <w:rFonts w:ascii="Times New Roman"/>
          <w:noProof/>
        </w:rPr>
        <w:t>适期防治</w:t>
      </w:r>
      <w:bookmarkEnd w:id="52"/>
      <w:r w:rsidR="00EB62A1">
        <w:rPr>
          <w:rFonts w:ascii="Times New Roman" w:hint="eastAsia"/>
          <w:noProof/>
        </w:rPr>
        <w:t>柑橘全爪螨</w:t>
      </w:r>
    </w:p>
    <w:p w14:paraId="42C115F5" w14:textId="4D741442" w:rsidR="0025615E" w:rsidRPr="00DE072F" w:rsidRDefault="0025615E" w:rsidP="0025615E">
      <w:pPr>
        <w:pStyle w:val="afa"/>
        <w:spacing w:line="360" w:lineRule="auto"/>
        <w:rPr>
          <w:rFonts w:ascii="Times New Roman"/>
          <w:noProof w:val="0"/>
          <w:szCs w:val="21"/>
        </w:rPr>
      </w:pPr>
      <w:r w:rsidRPr="00DE072F">
        <w:rPr>
          <w:rFonts w:ascii="Times New Roman"/>
          <w:noProof w:val="0"/>
          <w:szCs w:val="21"/>
        </w:rPr>
        <w:t>柑橘全爪</w:t>
      </w:r>
      <w:proofErr w:type="gramStart"/>
      <w:r w:rsidRPr="00DE072F">
        <w:rPr>
          <w:rFonts w:ascii="Times New Roman"/>
          <w:noProof w:val="0"/>
          <w:szCs w:val="21"/>
        </w:rPr>
        <w:t>螨</w:t>
      </w:r>
      <w:proofErr w:type="gramEnd"/>
      <w:r w:rsidRPr="00DE072F">
        <w:rPr>
          <w:rFonts w:ascii="Times New Roman"/>
          <w:noProof w:val="0"/>
          <w:szCs w:val="21"/>
        </w:rPr>
        <w:t>又名柑橘红蜘蛛，一年中春秋两季是发生严重期，或称</w:t>
      </w:r>
      <w:r w:rsidRPr="00DE072F">
        <w:rPr>
          <w:rFonts w:ascii="Times New Roman"/>
          <w:noProof w:val="0"/>
          <w:szCs w:val="21"/>
        </w:rPr>
        <w:t>“</w:t>
      </w:r>
      <w:r w:rsidRPr="00DE072F">
        <w:rPr>
          <w:rFonts w:ascii="Times New Roman"/>
          <w:noProof w:val="0"/>
          <w:szCs w:val="21"/>
        </w:rPr>
        <w:t>两个高峰</w:t>
      </w:r>
      <w:r w:rsidRPr="00DE072F">
        <w:rPr>
          <w:rFonts w:ascii="Times New Roman"/>
          <w:noProof w:val="0"/>
          <w:szCs w:val="21"/>
        </w:rPr>
        <w:t>”</w:t>
      </w:r>
      <w:r w:rsidRPr="00DE072F">
        <w:rPr>
          <w:rFonts w:ascii="Times New Roman"/>
          <w:noProof w:val="0"/>
          <w:szCs w:val="21"/>
        </w:rPr>
        <w:t>期。夏季高温对其生长不利，虫口密度有所下降。加强虫情检查，局部性发生时，实行挑治，每片</w:t>
      </w:r>
      <w:proofErr w:type="gramStart"/>
      <w:r w:rsidRPr="00DE072F">
        <w:rPr>
          <w:rFonts w:ascii="Times New Roman"/>
          <w:noProof w:val="0"/>
          <w:szCs w:val="21"/>
        </w:rPr>
        <w:t>叶平均</w:t>
      </w:r>
      <w:proofErr w:type="gramEnd"/>
      <w:r w:rsidRPr="00DE072F">
        <w:rPr>
          <w:rFonts w:ascii="Times New Roman"/>
          <w:noProof w:val="0"/>
          <w:szCs w:val="21"/>
        </w:rPr>
        <w:t>虫口在</w:t>
      </w:r>
      <w:r w:rsidR="00405F1A">
        <w:rPr>
          <w:rFonts w:ascii="Times New Roman"/>
          <w:noProof w:val="0"/>
          <w:szCs w:val="21"/>
        </w:rPr>
        <w:t>2</w:t>
      </w:r>
      <w:r w:rsidR="00405F1A" w:rsidRPr="00723452">
        <w:rPr>
          <w:rFonts w:ascii="Times New Roman"/>
          <w:szCs w:val="21"/>
        </w:rPr>
        <w:t>~</w:t>
      </w:r>
      <w:r w:rsidR="00405F1A">
        <w:rPr>
          <w:rFonts w:ascii="Times New Roman"/>
          <w:noProof w:val="0"/>
          <w:szCs w:val="21"/>
        </w:rPr>
        <w:t>3</w:t>
      </w:r>
      <w:r w:rsidRPr="00DE072F">
        <w:rPr>
          <w:rFonts w:ascii="Times New Roman"/>
          <w:noProof w:val="0"/>
          <w:szCs w:val="21"/>
        </w:rPr>
        <w:t>头时，进行全面喷药防治。药剂可选择</w:t>
      </w:r>
      <w:r w:rsidRPr="00DE072F">
        <w:rPr>
          <w:rFonts w:ascii="Times New Roman"/>
          <w:noProof w:val="0"/>
          <w:szCs w:val="21"/>
        </w:rPr>
        <w:t>20%</w:t>
      </w:r>
      <w:r w:rsidRPr="00DE072F">
        <w:rPr>
          <w:rFonts w:ascii="Times New Roman"/>
          <w:noProof w:val="0"/>
          <w:szCs w:val="21"/>
        </w:rPr>
        <w:t>甲氰菊酯乳油</w:t>
      </w:r>
      <w:r w:rsidRPr="00DE072F">
        <w:rPr>
          <w:rFonts w:ascii="Times New Roman"/>
          <w:noProof w:val="0"/>
          <w:szCs w:val="21"/>
        </w:rPr>
        <w:t>2000</w:t>
      </w:r>
      <w:r w:rsidR="00405F1A" w:rsidRPr="00723452">
        <w:rPr>
          <w:rFonts w:ascii="Times New Roman"/>
          <w:szCs w:val="21"/>
        </w:rPr>
        <w:t>~</w:t>
      </w:r>
      <w:r w:rsidRPr="00DE072F">
        <w:rPr>
          <w:rFonts w:ascii="Times New Roman"/>
          <w:noProof w:val="0"/>
          <w:szCs w:val="21"/>
        </w:rPr>
        <w:t>3000</w:t>
      </w:r>
      <w:r w:rsidRPr="00DE072F">
        <w:rPr>
          <w:rFonts w:ascii="Times New Roman"/>
          <w:noProof w:val="0"/>
          <w:szCs w:val="21"/>
        </w:rPr>
        <w:t>倍液，</w:t>
      </w:r>
      <w:r w:rsidRPr="00DE072F">
        <w:rPr>
          <w:rFonts w:ascii="Times New Roman"/>
          <w:noProof w:val="0"/>
          <w:szCs w:val="21"/>
        </w:rPr>
        <w:t>100</w:t>
      </w:r>
      <w:r w:rsidRPr="00DE072F">
        <w:rPr>
          <w:rFonts w:ascii="Times New Roman"/>
          <w:noProof w:val="0"/>
          <w:szCs w:val="21"/>
        </w:rPr>
        <w:t>克</w:t>
      </w:r>
      <w:r w:rsidRPr="00DE072F">
        <w:rPr>
          <w:rFonts w:ascii="Times New Roman"/>
          <w:noProof w:val="0"/>
          <w:szCs w:val="21"/>
        </w:rPr>
        <w:t>/</w:t>
      </w:r>
      <w:r w:rsidRPr="00DE072F">
        <w:rPr>
          <w:rFonts w:ascii="Times New Roman"/>
          <w:noProof w:val="0"/>
          <w:szCs w:val="21"/>
        </w:rPr>
        <w:t>升联苯菊酯乳油</w:t>
      </w:r>
      <w:r w:rsidRPr="00DE072F">
        <w:rPr>
          <w:rFonts w:ascii="Times New Roman"/>
          <w:noProof w:val="0"/>
          <w:szCs w:val="21"/>
        </w:rPr>
        <w:t>3000</w:t>
      </w:r>
      <w:r w:rsidR="00405F1A" w:rsidRPr="00723452">
        <w:rPr>
          <w:rFonts w:ascii="Times New Roman"/>
          <w:szCs w:val="21"/>
        </w:rPr>
        <w:t>~</w:t>
      </w:r>
      <w:r w:rsidRPr="00DE072F">
        <w:rPr>
          <w:rFonts w:ascii="Times New Roman"/>
          <w:noProof w:val="0"/>
          <w:szCs w:val="21"/>
        </w:rPr>
        <w:t>5000</w:t>
      </w:r>
      <w:r w:rsidRPr="00DE072F">
        <w:rPr>
          <w:rFonts w:ascii="Times New Roman"/>
          <w:noProof w:val="0"/>
          <w:szCs w:val="21"/>
        </w:rPr>
        <w:t>倍液，</w:t>
      </w:r>
      <w:r w:rsidRPr="00DE072F">
        <w:rPr>
          <w:rFonts w:ascii="Times New Roman"/>
          <w:noProof w:val="0"/>
          <w:szCs w:val="21"/>
        </w:rPr>
        <w:t>22.4%</w:t>
      </w:r>
      <w:proofErr w:type="gramStart"/>
      <w:r w:rsidRPr="00DE072F">
        <w:rPr>
          <w:rFonts w:ascii="Times New Roman"/>
          <w:noProof w:val="0"/>
          <w:szCs w:val="21"/>
        </w:rPr>
        <w:t>螺虫乙酯</w:t>
      </w:r>
      <w:proofErr w:type="gramEnd"/>
      <w:r w:rsidRPr="00DE072F">
        <w:rPr>
          <w:rFonts w:ascii="Times New Roman"/>
          <w:noProof w:val="0"/>
          <w:szCs w:val="21"/>
        </w:rPr>
        <w:t>悬浮剂</w:t>
      </w:r>
      <w:r w:rsidRPr="00DE072F">
        <w:rPr>
          <w:rFonts w:ascii="Times New Roman"/>
          <w:noProof w:val="0"/>
          <w:szCs w:val="21"/>
        </w:rPr>
        <w:t>4000</w:t>
      </w:r>
      <w:r w:rsidR="00405F1A" w:rsidRPr="00723452">
        <w:rPr>
          <w:rFonts w:ascii="Times New Roman"/>
          <w:szCs w:val="21"/>
        </w:rPr>
        <w:t>~</w:t>
      </w:r>
      <w:r w:rsidRPr="00DE072F">
        <w:rPr>
          <w:rFonts w:ascii="Times New Roman"/>
          <w:noProof w:val="0"/>
          <w:szCs w:val="21"/>
        </w:rPr>
        <w:t>5000</w:t>
      </w:r>
      <w:r w:rsidRPr="00DE072F">
        <w:rPr>
          <w:rFonts w:ascii="Times New Roman"/>
          <w:noProof w:val="0"/>
          <w:szCs w:val="21"/>
        </w:rPr>
        <w:t>倍液，</w:t>
      </w:r>
      <w:r w:rsidRPr="00DE072F">
        <w:rPr>
          <w:rFonts w:ascii="Times New Roman"/>
          <w:noProof w:val="0"/>
          <w:szCs w:val="21"/>
        </w:rPr>
        <w:t>110</w:t>
      </w:r>
      <w:r w:rsidRPr="00DE072F">
        <w:rPr>
          <w:rFonts w:ascii="Times New Roman"/>
          <w:noProof w:val="0"/>
          <w:szCs w:val="21"/>
        </w:rPr>
        <w:t>克</w:t>
      </w:r>
      <w:r w:rsidRPr="00DE072F">
        <w:rPr>
          <w:rFonts w:ascii="Times New Roman"/>
          <w:noProof w:val="0"/>
          <w:szCs w:val="21"/>
        </w:rPr>
        <w:t>/</w:t>
      </w:r>
      <w:r w:rsidRPr="00DE072F">
        <w:rPr>
          <w:rFonts w:ascii="Times New Roman"/>
          <w:noProof w:val="0"/>
          <w:szCs w:val="21"/>
        </w:rPr>
        <w:t>升乙</w:t>
      </w:r>
      <w:proofErr w:type="gramStart"/>
      <w:r w:rsidRPr="00DE072F">
        <w:rPr>
          <w:rFonts w:ascii="Times New Roman"/>
          <w:noProof w:val="0"/>
          <w:szCs w:val="21"/>
        </w:rPr>
        <w:t>螨唑</w:t>
      </w:r>
      <w:proofErr w:type="gramEnd"/>
      <w:r w:rsidRPr="00DE072F">
        <w:rPr>
          <w:rFonts w:ascii="Times New Roman"/>
          <w:noProof w:val="0"/>
          <w:szCs w:val="21"/>
        </w:rPr>
        <w:t>悬浮剂</w:t>
      </w:r>
      <w:r w:rsidRPr="00DE072F">
        <w:rPr>
          <w:rFonts w:ascii="Times New Roman"/>
          <w:noProof w:val="0"/>
          <w:szCs w:val="21"/>
        </w:rPr>
        <w:t>5000</w:t>
      </w:r>
      <w:r w:rsidR="00405F1A" w:rsidRPr="00723452">
        <w:rPr>
          <w:rFonts w:ascii="Times New Roman"/>
          <w:szCs w:val="21"/>
        </w:rPr>
        <w:t>~</w:t>
      </w:r>
      <w:r w:rsidRPr="00DE072F">
        <w:rPr>
          <w:rFonts w:ascii="Times New Roman"/>
          <w:noProof w:val="0"/>
          <w:szCs w:val="21"/>
        </w:rPr>
        <w:t>6000</w:t>
      </w:r>
      <w:r w:rsidRPr="00DE072F">
        <w:rPr>
          <w:rFonts w:ascii="Times New Roman"/>
          <w:noProof w:val="0"/>
          <w:szCs w:val="21"/>
        </w:rPr>
        <w:t>倍液，</w:t>
      </w:r>
      <w:r w:rsidRPr="00DE072F">
        <w:rPr>
          <w:rFonts w:ascii="Times New Roman"/>
          <w:noProof w:val="0"/>
          <w:szCs w:val="21"/>
        </w:rPr>
        <w:t>200</w:t>
      </w:r>
      <w:r w:rsidRPr="00DE072F">
        <w:rPr>
          <w:rFonts w:ascii="Times New Roman"/>
          <w:noProof w:val="0"/>
          <w:szCs w:val="21"/>
        </w:rPr>
        <w:t>克</w:t>
      </w:r>
      <w:r w:rsidRPr="00DE072F">
        <w:rPr>
          <w:rFonts w:ascii="Times New Roman"/>
          <w:noProof w:val="0"/>
          <w:szCs w:val="21"/>
        </w:rPr>
        <w:t>/</w:t>
      </w:r>
      <w:proofErr w:type="gramStart"/>
      <w:r w:rsidRPr="00DE072F">
        <w:rPr>
          <w:rFonts w:ascii="Times New Roman"/>
          <w:noProof w:val="0"/>
          <w:szCs w:val="21"/>
        </w:rPr>
        <w:t>升双甲脒</w:t>
      </w:r>
      <w:proofErr w:type="gramEnd"/>
      <w:r w:rsidRPr="00DE072F">
        <w:rPr>
          <w:rFonts w:ascii="Times New Roman"/>
          <w:noProof w:val="0"/>
          <w:szCs w:val="21"/>
        </w:rPr>
        <w:t>乳油</w:t>
      </w:r>
      <w:r w:rsidRPr="00DE072F">
        <w:rPr>
          <w:rFonts w:ascii="Times New Roman"/>
          <w:noProof w:val="0"/>
          <w:szCs w:val="21"/>
        </w:rPr>
        <w:t>1000</w:t>
      </w:r>
      <w:r w:rsidR="00405F1A" w:rsidRPr="00723452">
        <w:rPr>
          <w:rFonts w:ascii="Times New Roman"/>
          <w:szCs w:val="21"/>
        </w:rPr>
        <w:t>~</w:t>
      </w:r>
      <w:r w:rsidRPr="00DE072F">
        <w:rPr>
          <w:rFonts w:ascii="Times New Roman"/>
          <w:noProof w:val="0"/>
          <w:szCs w:val="21"/>
        </w:rPr>
        <w:t>1500</w:t>
      </w:r>
      <w:r w:rsidRPr="00DE072F">
        <w:rPr>
          <w:rFonts w:ascii="Times New Roman"/>
          <w:noProof w:val="0"/>
          <w:szCs w:val="21"/>
        </w:rPr>
        <w:t>倍</w:t>
      </w:r>
      <w:r w:rsidR="00405F1A">
        <w:rPr>
          <w:rFonts w:ascii="Times New Roman" w:hint="eastAsia"/>
          <w:noProof w:val="0"/>
          <w:szCs w:val="21"/>
        </w:rPr>
        <w:t>液</w:t>
      </w:r>
      <w:r w:rsidRPr="00DE072F">
        <w:rPr>
          <w:rFonts w:ascii="Times New Roman"/>
          <w:noProof w:val="0"/>
          <w:szCs w:val="21"/>
        </w:rPr>
        <w:t>等。</w:t>
      </w:r>
    </w:p>
    <w:p w14:paraId="38D78671" w14:textId="6244BFA0" w:rsidR="00DE072F" w:rsidRDefault="00034CF6" w:rsidP="00DE072F">
      <w:pPr>
        <w:pStyle w:val="a2"/>
        <w:numPr>
          <w:ilvl w:val="0"/>
          <w:numId w:val="0"/>
        </w:numPr>
        <w:spacing w:before="240" w:after="240" w:line="360" w:lineRule="auto"/>
        <w:rPr>
          <w:rFonts w:ascii="Times New Roman"/>
          <w:noProof/>
        </w:rPr>
      </w:pPr>
      <w:bookmarkStart w:id="53" w:name="_Toc74751458"/>
      <w:r>
        <w:rPr>
          <w:rFonts w:ascii="Times New Roman"/>
          <w:noProof/>
        </w:rPr>
        <w:t>8</w:t>
      </w:r>
      <w:r w:rsidR="00DE072F">
        <w:rPr>
          <w:rFonts w:ascii="Times New Roman"/>
          <w:noProof/>
        </w:rPr>
        <w:t>.</w:t>
      </w:r>
      <w:r w:rsidR="00010450">
        <w:rPr>
          <w:rFonts w:ascii="Times New Roman" w:hint="eastAsia"/>
          <w:noProof/>
        </w:rPr>
        <w:t>3.2</w:t>
      </w:r>
      <w:r w:rsidR="00DE072F" w:rsidRPr="00DE072F">
        <w:rPr>
          <w:rFonts w:ascii="Times New Roman"/>
          <w:noProof/>
        </w:rPr>
        <w:t>适期防治柑橘木虱、蚜虫</w:t>
      </w:r>
      <w:bookmarkEnd w:id="53"/>
    </w:p>
    <w:p w14:paraId="766F423D" w14:textId="41EE8405" w:rsidR="00DE072F" w:rsidRPr="00DE072F" w:rsidRDefault="00DE072F" w:rsidP="00DE072F">
      <w:pPr>
        <w:pStyle w:val="afa"/>
        <w:spacing w:line="360" w:lineRule="auto"/>
        <w:rPr>
          <w:rFonts w:ascii="Times New Roman"/>
          <w:noProof w:val="0"/>
          <w:szCs w:val="21"/>
        </w:rPr>
      </w:pPr>
      <w:r w:rsidRPr="00DE072F">
        <w:rPr>
          <w:rFonts w:ascii="Times New Roman"/>
          <w:noProof w:val="0"/>
          <w:szCs w:val="21"/>
        </w:rPr>
        <w:t>柑橘木</w:t>
      </w:r>
      <w:proofErr w:type="gramStart"/>
      <w:r w:rsidRPr="00DE072F">
        <w:rPr>
          <w:rFonts w:ascii="Times New Roman"/>
          <w:noProof w:val="0"/>
          <w:szCs w:val="21"/>
        </w:rPr>
        <w:t>虱</w:t>
      </w:r>
      <w:proofErr w:type="gramEnd"/>
      <w:r w:rsidRPr="00DE072F">
        <w:rPr>
          <w:rFonts w:ascii="Times New Roman"/>
          <w:noProof w:val="0"/>
          <w:szCs w:val="21"/>
        </w:rPr>
        <w:t>成虫及若虫喜食柑橘、九里香的嫩梢，雌虫多数将卵产在嫩梢上，因此</w:t>
      </w:r>
      <w:r w:rsidR="00A3715B">
        <w:rPr>
          <w:rFonts w:ascii="Times New Roman" w:hint="eastAsia"/>
          <w:noProof w:val="0"/>
          <w:szCs w:val="21"/>
        </w:rPr>
        <w:t>柚类</w:t>
      </w:r>
      <w:r w:rsidRPr="00DE072F">
        <w:rPr>
          <w:rFonts w:ascii="Times New Roman"/>
          <w:noProof w:val="0"/>
          <w:szCs w:val="21"/>
        </w:rPr>
        <w:t>各个</w:t>
      </w:r>
      <w:proofErr w:type="gramStart"/>
      <w:r w:rsidRPr="00DE072F">
        <w:rPr>
          <w:rFonts w:ascii="Times New Roman"/>
          <w:noProof w:val="0"/>
          <w:szCs w:val="21"/>
        </w:rPr>
        <w:t>放梢期</w:t>
      </w:r>
      <w:proofErr w:type="gramEnd"/>
      <w:r w:rsidRPr="00DE072F">
        <w:rPr>
          <w:rFonts w:ascii="Times New Roman"/>
          <w:noProof w:val="0"/>
          <w:szCs w:val="21"/>
        </w:rPr>
        <w:t>是柑橘木</w:t>
      </w:r>
      <w:proofErr w:type="gramStart"/>
      <w:r w:rsidRPr="00DE072F">
        <w:rPr>
          <w:rFonts w:ascii="Times New Roman"/>
          <w:noProof w:val="0"/>
          <w:szCs w:val="21"/>
        </w:rPr>
        <w:t>虱</w:t>
      </w:r>
      <w:proofErr w:type="gramEnd"/>
      <w:r w:rsidRPr="00DE072F">
        <w:rPr>
          <w:rFonts w:ascii="Times New Roman"/>
          <w:noProof w:val="0"/>
          <w:szCs w:val="21"/>
        </w:rPr>
        <w:t>的盛发期，也是防治柑橘木</w:t>
      </w:r>
      <w:proofErr w:type="gramStart"/>
      <w:r w:rsidRPr="00DE072F">
        <w:rPr>
          <w:rFonts w:ascii="Times New Roman"/>
          <w:noProof w:val="0"/>
          <w:szCs w:val="21"/>
        </w:rPr>
        <w:t>虱</w:t>
      </w:r>
      <w:proofErr w:type="gramEnd"/>
      <w:r w:rsidRPr="00DE072F">
        <w:rPr>
          <w:rFonts w:ascii="Times New Roman"/>
          <w:noProof w:val="0"/>
          <w:szCs w:val="21"/>
        </w:rPr>
        <w:t>、控制柑橘黄龙病扩散蔓延的关键时期。摘除早期萌发的零星枝梢，化学抹除</w:t>
      </w:r>
      <w:proofErr w:type="gramStart"/>
      <w:r w:rsidRPr="00DE072F">
        <w:rPr>
          <w:rFonts w:ascii="Times New Roman"/>
          <w:noProof w:val="0"/>
          <w:szCs w:val="21"/>
        </w:rPr>
        <w:t>零星夏</w:t>
      </w:r>
      <w:proofErr w:type="gramEnd"/>
      <w:r w:rsidRPr="00DE072F">
        <w:rPr>
          <w:rFonts w:ascii="Times New Roman"/>
          <w:noProof w:val="0"/>
          <w:szCs w:val="21"/>
        </w:rPr>
        <w:t>梢、晚秋梢及冬梢，统一放梢，断绝柑橘木</w:t>
      </w:r>
      <w:proofErr w:type="gramStart"/>
      <w:r w:rsidRPr="00DE072F">
        <w:rPr>
          <w:rFonts w:ascii="Times New Roman"/>
          <w:noProof w:val="0"/>
          <w:szCs w:val="21"/>
        </w:rPr>
        <w:t>虱</w:t>
      </w:r>
      <w:proofErr w:type="gramEnd"/>
      <w:r w:rsidRPr="00DE072F">
        <w:rPr>
          <w:rFonts w:ascii="Times New Roman"/>
          <w:noProof w:val="0"/>
          <w:szCs w:val="21"/>
        </w:rPr>
        <w:t>喜食的嫩梢源头。</w:t>
      </w:r>
      <w:proofErr w:type="gramStart"/>
      <w:r w:rsidRPr="00DE072F">
        <w:rPr>
          <w:rFonts w:ascii="Times New Roman"/>
          <w:noProof w:val="0"/>
          <w:szCs w:val="21"/>
        </w:rPr>
        <w:t>在梢期及时</w:t>
      </w:r>
      <w:proofErr w:type="gramEnd"/>
      <w:r w:rsidRPr="00DE072F">
        <w:rPr>
          <w:rFonts w:ascii="Times New Roman"/>
          <w:noProof w:val="0"/>
          <w:szCs w:val="21"/>
        </w:rPr>
        <w:t>进行化学防治，有利于降低柑橘木</w:t>
      </w:r>
      <w:proofErr w:type="gramStart"/>
      <w:r w:rsidRPr="00DE072F">
        <w:rPr>
          <w:rFonts w:ascii="Times New Roman"/>
          <w:noProof w:val="0"/>
          <w:szCs w:val="21"/>
        </w:rPr>
        <w:t>虱</w:t>
      </w:r>
      <w:proofErr w:type="gramEnd"/>
      <w:r w:rsidRPr="00DE072F">
        <w:rPr>
          <w:rFonts w:ascii="Times New Roman"/>
          <w:noProof w:val="0"/>
          <w:szCs w:val="21"/>
        </w:rPr>
        <w:t>的虫口基数。每趟</w:t>
      </w:r>
      <w:proofErr w:type="gramStart"/>
      <w:r w:rsidRPr="00DE072F">
        <w:rPr>
          <w:rFonts w:ascii="Times New Roman"/>
          <w:noProof w:val="0"/>
          <w:szCs w:val="21"/>
        </w:rPr>
        <w:t>新梢抽发</w:t>
      </w:r>
      <w:proofErr w:type="gramEnd"/>
      <w:r w:rsidRPr="00DE072F">
        <w:rPr>
          <w:rFonts w:ascii="Times New Roman"/>
          <w:noProof w:val="0"/>
          <w:szCs w:val="21"/>
        </w:rPr>
        <w:t>0.5</w:t>
      </w:r>
      <w:r w:rsidR="00405F1A" w:rsidRPr="00723452">
        <w:rPr>
          <w:rFonts w:ascii="Times New Roman"/>
          <w:szCs w:val="21"/>
        </w:rPr>
        <w:t>~</w:t>
      </w:r>
      <w:r w:rsidRPr="00DE072F">
        <w:rPr>
          <w:rFonts w:ascii="Times New Roman"/>
          <w:noProof w:val="0"/>
          <w:szCs w:val="21"/>
        </w:rPr>
        <w:t>1</w:t>
      </w:r>
      <w:r w:rsidRPr="00DE072F">
        <w:rPr>
          <w:rFonts w:ascii="Times New Roman"/>
          <w:noProof w:val="0"/>
          <w:szCs w:val="21"/>
        </w:rPr>
        <w:t>厘米</w:t>
      </w:r>
      <w:proofErr w:type="gramStart"/>
      <w:r w:rsidRPr="00DE072F">
        <w:rPr>
          <w:rFonts w:ascii="Times New Roman"/>
          <w:noProof w:val="0"/>
          <w:szCs w:val="21"/>
        </w:rPr>
        <w:t>长及时</w:t>
      </w:r>
      <w:proofErr w:type="gramEnd"/>
      <w:r w:rsidRPr="00DE072F">
        <w:rPr>
          <w:rFonts w:ascii="Times New Roman"/>
          <w:noProof w:val="0"/>
          <w:szCs w:val="21"/>
        </w:rPr>
        <w:t>喷药防治，隔</w:t>
      </w:r>
      <w:r w:rsidRPr="00DE072F">
        <w:rPr>
          <w:rFonts w:ascii="Times New Roman"/>
          <w:noProof w:val="0"/>
          <w:szCs w:val="21"/>
        </w:rPr>
        <w:t>7</w:t>
      </w:r>
      <w:r w:rsidR="00405F1A" w:rsidRPr="00723452">
        <w:rPr>
          <w:rFonts w:ascii="Times New Roman"/>
          <w:szCs w:val="21"/>
        </w:rPr>
        <w:t>~</w:t>
      </w:r>
      <w:proofErr w:type="gramStart"/>
      <w:r w:rsidRPr="00DE072F">
        <w:rPr>
          <w:rFonts w:ascii="Times New Roman"/>
          <w:noProof w:val="0"/>
          <w:szCs w:val="21"/>
        </w:rPr>
        <w:t>10</w:t>
      </w:r>
      <w:r w:rsidRPr="00DE072F">
        <w:rPr>
          <w:rFonts w:ascii="Times New Roman"/>
          <w:noProof w:val="0"/>
          <w:szCs w:val="21"/>
        </w:rPr>
        <w:t>天复喷一次</w:t>
      </w:r>
      <w:proofErr w:type="gramEnd"/>
      <w:r w:rsidRPr="00DE072F">
        <w:rPr>
          <w:rFonts w:ascii="Times New Roman"/>
          <w:noProof w:val="0"/>
          <w:szCs w:val="21"/>
        </w:rPr>
        <w:t>（即</w:t>
      </w:r>
      <w:r w:rsidRPr="00DE072F">
        <w:rPr>
          <w:rFonts w:ascii="Times New Roman"/>
          <w:noProof w:val="0"/>
          <w:szCs w:val="21"/>
        </w:rPr>
        <w:t>1</w:t>
      </w:r>
      <w:r w:rsidRPr="00DE072F">
        <w:rPr>
          <w:rFonts w:ascii="Times New Roman"/>
          <w:noProof w:val="0"/>
          <w:szCs w:val="21"/>
        </w:rPr>
        <w:t>梢</w:t>
      </w:r>
      <w:r w:rsidRPr="00DE072F">
        <w:rPr>
          <w:rFonts w:ascii="Times New Roman"/>
          <w:noProof w:val="0"/>
          <w:szCs w:val="21"/>
        </w:rPr>
        <w:t>2</w:t>
      </w:r>
      <w:r w:rsidRPr="00DE072F">
        <w:rPr>
          <w:rFonts w:ascii="Times New Roman"/>
          <w:noProof w:val="0"/>
          <w:szCs w:val="21"/>
        </w:rPr>
        <w:t>药），防止成虫产卵，杀死卵、低龄若虫。药剂可选择：</w:t>
      </w:r>
      <w:r w:rsidRPr="00DE072F">
        <w:rPr>
          <w:rFonts w:ascii="Times New Roman"/>
          <w:noProof w:val="0"/>
          <w:szCs w:val="21"/>
        </w:rPr>
        <w:t>21%</w:t>
      </w:r>
      <w:proofErr w:type="gramStart"/>
      <w:r w:rsidRPr="00DE072F">
        <w:rPr>
          <w:rFonts w:ascii="Times New Roman"/>
          <w:noProof w:val="0"/>
          <w:szCs w:val="21"/>
        </w:rPr>
        <w:t>噻</w:t>
      </w:r>
      <w:proofErr w:type="gramEnd"/>
      <w:r w:rsidRPr="00DE072F">
        <w:rPr>
          <w:rFonts w:ascii="Times New Roman"/>
          <w:noProof w:val="0"/>
          <w:szCs w:val="21"/>
        </w:rPr>
        <w:t>虫</w:t>
      </w:r>
      <w:proofErr w:type="gramStart"/>
      <w:r w:rsidRPr="00DE072F">
        <w:rPr>
          <w:rFonts w:ascii="Times New Roman"/>
          <w:noProof w:val="0"/>
          <w:szCs w:val="21"/>
        </w:rPr>
        <w:t>嗪</w:t>
      </w:r>
      <w:proofErr w:type="gramEnd"/>
      <w:r w:rsidRPr="00DE072F">
        <w:rPr>
          <w:rFonts w:ascii="Times New Roman"/>
          <w:noProof w:val="0"/>
          <w:szCs w:val="21"/>
        </w:rPr>
        <w:t>悬浮剂</w:t>
      </w:r>
      <w:r w:rsidRPr="00DE072F">
        <w:rPr>
          <w:rFonts w:ascii="Times New Roman"/>
          <w:noProof w:val="0"/>
          <w:szCs w:val="21"/>
        </w:rPr>
        <w:t>2000</w:t>
      </w:r>
      <w:r w:rsidRPr="00DE072F">
        <w:rPr>
          <w:rFonts w:ascii="Times New Roman"/>
          <w:noProof w:val="0"/>
          <w:szCs w:val="21"/>
        </w:rPr>
        <w:t>倍液、</w:t>
      </w:r>
      <w:r w:rsidRPr="00DE072F">
        <w:rPr>
          <w:rFonts w:ascii="Times New Roman"/>
          <w:noProof w:val="0"/>
          <w:szCs w:val="21"/>
        </w:rPr>
        <w:t>22%</w:t>
      </w:r>
      <w:r w:rsidRPr="00DE072F">
        <w:rPr>
          <w:rFonts w:ascii="Times New Roman"/>
          <w:noProof w:val="0"/>
          <w:szCs w:val="21"/>
        </w:rPr>
        <w:t>氟</w:t>
      </w:r>
      <w:proofErr w:type="gramStart"/>
      <w:r w:rsidRPr="00DE072F">
        <w:rPr>
          <w:rFonts w:ascii="Times New Roman"/>
          <w:noProof w:val="0"/>
          <w:szCs w:val="21"/>
        </w:rPr>
        <w:t>啶</w:t>
      </w:r>
      <w:proofErr w:type="gramEnd"/>
      <w:r w:rsidRPr="00DE072F">
        <w:rPr>
          <w:rFonts w:ascii="Times New Roman"/>
          <w:noProof w:val="0"/>
          <w:szCs w:val="21"/>
        </w:rPr>
        <w:t>虫胺</w:t>
      </w:r>
      <w:proofErr w:type="gramStart"/>
      <w:r w:rsidRPr="00DE072F">
        <w:rPr>
          <w:rFonts w:ascii="Times New Roman"/>
          <w:noProof w:val="0"/>
          <w:szCs w:val="21"/>
        </w:rPr>
        <w:t>腈</w:t>
      </w:r>
      <w:proofErr w:type="gramEnd"/>
      <w:r w:rsidRPr="00DE072F">
        <w:rPr>
          <w:rFonts w:ascii="Times New Roman"/>
          <w:noProof w:val="0"/>
          <w:szCs w:val="21"/>
        </w:rPr>
        <w:t>悬浮剂</w:t>
      </w:r>
      <w:r w:rsidRPr="00DE072F">
        <w:rPr>
          <w:rFonts w:ascii="Times New Roman"/>
          <w:noProof w:val="0"/>
          <w:szCs w:val="21"/>
        </w:rPr>
        <w:t>3000</w:t>
      </w:r>
      <w:r w:rsidRPr="00DE072F">
        <w:rPr>
          <w:rFonts w:ascii="Times New Roman"/>
          <w:noProof w:val="0"/>
          <w:szCs w:val="21"/>
        </w:rPr>
        <w:t>倍液、</w:t>
      </w:r>
      <w:r w:rsidRPr="00DE072F">
        <w:rPr>
          <w:rFonts w:ascii="Times New Roman"/>
          <w:noProof w:val="0"/>
          <w:szCs w:val="21"/>
        </w:rPr>
        <w:t>10%</w:t>
      </w:r>
      <w:proofErr w:type="gramStart"/>
      <w:r w:rsidRPr="00DE072F">
        <w:rPr>
          <w:rFonts w:ascii="Times New Roman"/>
          <w:noProof w:val="0"/>
          <w:szCs w:val="21"/>
        </w:rPr>
        <w:t>吡</w:t>
      </w:r>
      <w:proofErr w:type="gramEnd"/>
      <w:r w:rsidRPr="00DE072F">
        <w:rPr>
          <w:rFonts w:ascii="Times New Roman"/>
          <w:noProof w:val="0"/>
          <w:szCs w:val="21"/>
        </w:rPr>
        <w:t>虫</w:t>
      </w:r>
      <w:proofErr w:type="gramStart"/>
      <w:r w:rsidRPr="00DE072F">
        <w:rPr>
          <w:rFonts w:ascii="Times New Roman"/>
          <w:noProof w:val="0"/>
          <w:szCs w:val="21"/>
        </w:rPr>
        <w:t>啉</w:t>
      </w:r>
      <w:proofErr w:type="gramEnd"/>
      <w:r w:rsidRPr="00DE072F">
        <w:rPr>
          <w:rFonts w:ascii="Times New Roman"/>
          <w:noProof w:val="0"/>
          <w:szCs w:val="21"/>
        </w:rPr>
        <w:t>可湿性粉剂</w:t>
      </w:r>
      <w:r w:rsidRPr="00DE072F">
        <w:rPr>
          <w:rFonts w:ascii="Times New Roman"/>
          <w:noProof w:val="0"/>
          <w:szCs w:val="21"/>
        </w:rPr>
        <w:t>2000</w:t>
      </w:r>
      <w:r w:rsidRPr="00DE072F">
        <w:rPr>
          <w:rFonts w:ascii="Times New Roman"/>
          <w:noProof w:val="0"/>
          <w:szCs w:val="21"/>
        </w:rPr>
        <w:t>倍液、</w:t>
      </w:r>
      <w:r w:rsidRPr="00DE072F">
        <w:rPr>
          <w:rFonts w:ascii="Times New Roman"/>
          <w:noProof w:val="0"/>
          <w:szCs w:val="21"/>
        </w:rPr>
        <w:t>22%</w:t>
      </w:r>
      <w:r w:rsidRPr="00DE072F">
        <w:rPr>
          <w:rFonts w:ascii="Times New Roman"/>
          <w:noProof w:val="0"/>
          <w:szCs w:val="21"/>
        </w:rPr>
        <w:t>高氯氟</w:t>
      </w:r>
      <w:r w:rsidRPr="00DE072F">
        <w:rPr>
          <w:rFonts w:ascii="Times New Roman"/>
          <w:noProof w:val="0"/>
          <w:szCs w:val="21"/>
        </w:rPr>
        <w:t>·</w:t>
      </w:r>
      <w:proofErr w:type="gramStart"/>
      <w:r w:rsidRPr="00DE072F">
        <w:rPr>
          <w:rFonts w:ascii="Times New Roman"/>
          <w:noProof w:val="0"/>
          <w:szCs w:val="21"/>
        </w:rPr>
        <w:t>噻</w:t>
      </w:r>
      <w:proofErr w:type="gramEnd"/>
      <w:r w:rsidRPr="00DE072F">
        <w:rPr>
          <w:rFonts w:ascii="Times New Roman"/>
          <w:noProof w:val="0"/>
          <w:szCs w:val="21"/>
        </w:rPr>
        <w:t>虫</w:t>
      </w:r>
      <w:proofErr w:type="gramStart"/>
      <w:r w:rsidRPr="00DE072F">
        <w:rPr>
          <w:rFonts w:ascii="Times New Roman"/>
          <w:noProof w:val="0"/>
          <w:szCs w:val="21"/>
        </w:rPr>
        <w:t>嗪</w:t>
      </w:r>
      <w:proofErr w:type="gramEnd"/>
      <w:r w:rsidRPr="00DE072F">
        <w:rPr>
          <w:rFonts w:ascii="Times New Roman"/>
          <w:noProof w:val="0"/>
          <w:szCs w:val="21"/>
        </w:rPr>
        <w:t>微囊悬浮剂</w:t>
      </w:r>
      <w:r w:rsidRPr="00DE072F">
        <w:rPr>
          <w:rFonts w:ascii="Times New Roman"/>
          <w:noProof w:val="0"/>
          <w:szCs w:val="21"/>
        </w:rPr>
        <w:t>3000</w:t>
      </w:r>
      <w:r w:rsidRPr="00DE072F">
        <w:rPr>
          <w:rFonts w:ascii="Times New Roman"/>
          <w:noProof w:val="0"/>
          <w:szCs w:val="21"/>
        </w:rPr>
        <w:t>倍液，同时兼治蚜虫，做到一药两治。</w:t>
      </w:r>
    </w:p>
    <w:p w14:paraId="30B9FC5E" w14:textId="5E173765" w:rsidR="00DE072F" w:rsidRPr="00DE072F" w:rsidRDefault="00034CF6" w:rsidP="00DE072F">
      <w:pPr>
        <w:pStyle w:val="a2"/>
        <w:numPr>
          <w:ilvl w:val="0"/>
          <w:numId w:val="0"/>
        </w:numPr>
        <w:spacing w:before="240" w:after="240" w:line="360" w:lineRule="auto"/>
        <w:rPr>
          <w:rFonts w:ascii="Times New Roman"/>
          <w:noProof/>
        </w:rPr>
      </w:pPr>
      <w:bookmarkStart w:id="54" w:name="_Toc74751459"/>
      <w:r>
        <w:rPr>
          <w:rFonts w:ascii="Times New Roman"/>
          <w:noProof/>
        </w:rPr>
        <w:t>8</w:t>
      </w:r>
      <w:r w:rsidR="00DE072F">
        <w:rPr>
          <w:rFonts w:ascii="Times New Roman"/>
          <w:noProof/>
        </w:rPr>
        <w:t>.</w:t>
      </w:r>
      <w:r w:rsidR="00010450">
        <w:rPr>
          <w:rFonts w:ascii="Times New Roman" w:hint="eastAsia"/>
          <w:noProof/>
        </w:rPr>
        <w:t>3.3</w:t>
      </w:r>
      <w:r w:rsidR="00DE072F" w:rsidRPr="00DE072F">
        <w:rPr>
          <w:rFonts w:ascii="Times New Roman"/>
          <w:noProof/>
        </w:rPr>
        <w:t>适期防治</w:t>
      </w:r>
      <w:r w:rsidR="00263244">
        <w:rPr>
          <w:rFonts w:ascii="Times New Roman" w:hint="eastAsia"/>
          <w:noProof/>
        </w:rPr>
        <w:t>桔</w:t>
      </w:r>
      <w:r w:rsidR="00DE072F" w:rsidRPr="00DE072F">
        <w:rPr>
          <w:rFonts w:ascii="Times New Roman"/>
          <w:noProof/>
        </w:rPr>
        <w:t>小实蝇</w:t>
      </w:r>
      <w:bookmarkEnd w:id="54"/>
    </w:p>
    <w:p w14:paraId="37E2639D" w14:textId="27F55D2E" w:rsidR="00DE072F" w:rsidRPr="00DE072F" w:rsidRDefault="00DE072F" w:rsidP="00913B63">
      <w:pPr>
        <w:pStyle w:val="afa"/>
        <w:spacing w:line="360" w:lineRule="auto"/>
        <w:rPr>
          <w:rFonts w:ascii="Times New Roman"/>
          <w:noProof w:val="0"/>
          <w:szCs w:val="21"/>
        </w:rPr>
      </w:pPr>
      <w:proofErr w:type="gramStart"/>
      <w:r w:rsidRPr="00DE072F">
        <w:rPr>
          <w:rFonts w:ascii="Times New Roman"/>
          <w:noProof w:val="0"/>
          <w:szCs w:val="21"/>
        </w:rPr>
        <w:t>冬季清园时</w:t>
      </w:r>
      <w:proofErr w:type="gramEnd"/>
      <w:r w:rsidRPr="00DE072F">
        <w:rPr>
          <w:rFonts w:ascii="Times New Roman"/>
          <w:noProof w:val="0"/>
          <w:szCs w:val="21"/>
        </w:rPr>
        <w:t>进行果园翻土，破坏其越冬环境，施药杀死幼虫和虫蛹，减少来年虫源。使用性</w:t>
      </w:r>
      <w:proofErr w:type="gramStart"/>
      <w:r w:rsidRPr="00DE072F">
        <w:rPr>
          <w:rFonts w:ascii="Times New Roman"/>
          <w:noProof w:val="0"/>
          <w:szCs w:val="21"/>
        </w:rPr>
        <w:t>诱</w:t>
      </w:r>
      <w:proofErr w:type="gramEnd"/>
      <w:r w:rsidRPr="00DE072F">
        <w:rPr>
          <w:rFonts w:ascii="Times New Roman"/>
          <w:noProof w:val="0"/>
          <w:szCs w:val="21"/>
        </w:rPr>
        <w:t>剂（甲基丁香</w:t>
      </w:r>
      <w:proofErr w:type="gramStart"/>
      <w:r w:rsidRPr="00DE072F">
        <w:rPr>
          <w:rFonts w:ascii="Times New Roman"/>
          <w:noProof w:val="0"/>
          <w:szCs w:val="21"/>
        </w:rPr>
        <w:t>酚诱</w:t>
      </w:r>
      <w:proofErr w:type="gramEnd"/>
      <w:r w:rsidRPr="00DE072F">
        <w:rPr>
          <w:rFonts w:ascii="Times New Roman"/>
          <w:noProof w:val="0"/>
          <w:szCs w:val="21"/>
        </w:rPr>
        <w:t>）诱杀</w:t>
      </w:r>
      <w:r w:rsidR="00D655D3">
        <w:rPr>
          <w:rFonts w:ascii="Times New Roman" w:hint="eastAsia"/>
          <w:noProof w:val="0"/>
          <w:szCs w:val="21"/>
        </w:rPr>
        <w:t>桔</w:t>
      </w:r>
      <w:r w:rsidRPr="00DE072F">
        <w:rPr>
          <w:rFonts w:ascii="Times New Roman"/>
          <w:noProof w:val="0"/>
          <w:szCs w:val="21"/>
        </w:rPr>
        <w:t>小实蝇，将</w:t>
      </w:r>
      <w:r w:rsidRPr="00DE072F">
        <w:rPr>
          <w:rFonts w:ascii="Times New Roman"/>
          <w:noProof w:val="0"/>
          <w:szCs w:val="21"/>
        </w:rPr>
        <w:t>10 mL</w:t>
      </w:r>
      <w:r w:rsidRPr="00DE072F">
        <w:rPr>
          <w:rFonts w:ascii="Times New Roman"/>
          <w:noProof w:val="0"/>
          <w:szCs w:val="21"/>
        </w:rPr>
        <w:t>性</w:t>
      </w:r>
      <w:proofErr w:type="gramStart"/>
      <w:r w:rsidRPr="00DE072F">
        <w:rPr>
          <w:rFonts w:ascii="Times New Roman"/>
          <w:noProof w:val="0"/>
          <w:szCs w:val="21"/>
        </w:rPr>
        <w:t>诱黏</w:t>
      </w:r>
      <w:proofErr w:type="gramEnd"/>
      <w:r w:rsidRPr="00DE072F">
        <w:rPr>
          <w:rFonts w:ascii="Times New Roman"/>
          <w:noProof w:val="0"/>
          <w:szCs w:val="21"/>
        </w:rPr>
        <w:t>剂直接均匀喷在</w:t>
      </w:r>
      <w:r w:rsidRPr="00DE072F">
        <w:rPr>
          <w:rFonts w:ascii="Times New Roman"/>
          <w:noProof w:val="0"/>
          <w:szCs w:val="21"/>
        </w:rPr>
        <w:t>550 mL</w:t>
      </w:r>
      <w:r w:rsidRPr="00DE072F">
        <w:rPr>
          <w:rFonts w:ascii="Times New Roman"/>
          <w:noProof w:val="0"/>
          <w:szCs w:val="21"/>
        </w:rPr>
        <w:t>透明塑料矿泉水空瓶身外面，然后将瓶子悬挂于离地面</w:t>
      </w:r>
      <w:r w:rsidRPr="00DE072F">
        <w:rPr>
          <w:rFonts w:ascii="Times New Roman"/>
          <w:noProof w:val="0"/>
          <w:szCs w:val="21"/>
        </w:rPr>
        <w:t>0.5</w:t>
      </w:r>
      <w:r w:rsidR="00405F1A" w:rsidRPr="00723452">
        <w:rPr>
          <w:rFonts w:ascii="Times New Roman"/>
          <w:szCs w:val="21"/>
        </w:rPr>
        <w:t>~</w:t>
      </w:r>
      <w:r w:rsidRPr="00DE072F">
        <w:rPr>
          <w:rFonts w:ascii="Times New Roman"/>
          <w:noProof w:val="0"/>
          <w:szCs w:val="21"/>
        </w:rPr>
        <w:t>1.5</w:t>
      </w:r>
      <w:r w:rsidRPr="00DE072F">
        <w:rPr>
          <w:rFonts w:ascii="Times New Roman"/>
          <w:noProof w:val="0"/>
          <w:szCs w:val="21"/>
        </w:rPr>
        <w:t>ｍ处，每</w:t>
      </w:r>
      <w:r w:rsidRPr="00DE072F">
        <w:rPr>
          <w:rFonts w:ascii="Times New Roman"/>
          <w:noProof w:val="0"/>
          <w:szCs w:val="21"/>
        </w:rPr>
        <w:t>15</w:t>
      </w:r>
      <w:r w:rsidRPr="00DE072F">
        <w:rPr>
          <w:rFonts w:ascii="Times New Roman"/>
          <w:noProof w:val="0"/>
          <w:szCs w:val="21"/>
        </w:rPr>
        <w:t>ｄ更换一次。</w:t>
      </w:r>
      <w:r w:rsidRPr="00DE072F">
        <w:rPr>
          <w:rFonts w:ascii="Times New Roman"/>
          <w:noProof w:val="0"/>
          <w:szCs w:val="21"/>
        </w:rPr>
        <w:t>7</w:t>
      </w:r>
      <w:r w:rsidR="00405F1A" w:rsidRPr="00723452">
        <w:rPr>
          <w:rFonts w:ascii="Times New Roman"/>
          <w:szCs w:val="21"/>
        </w:rPr>
        <w:t>~</w:t>
      </w:r>
      <w:r w:rsidRPr="00DE072F">
        <w:rPr>
          <w:rFonts w:ascii="Times New Roman"/>
          <w:noProof w:val="0"/>
          <w:szCs w:val="21"/>
        </w:rPr>
        <w:t>10</w:t>
      </w:r>
      <w:r w:rsidRPr="00DE072F">
        <w:rPr>
          <w:rFonts w:ascii="Times New Roman"/>
          <w:noProof w:val="0"/>
          <w:szCs w:val="21"/>
        </w:rPr>
        <w:t>月是</w:t>
      </w:r>
      <w:r w:rsidR="00D655D3">
        <w:rPr>
          <w:rFonts w:ascii="Times New Roman" w:hint="eastAsia"/>
          <w:noProof w:val="0"/>
          <w:szCs w:val="21"/>
        </w:rPr>
        <w:t>桔</w:t>
      </w:r>
      <w:r w:rsidRPr="00DE072F">
        <w:rPr>
          <w:rFonts w:ascii="Times New Roman"/>
          <w:noProof w:val="0"/>
          <w:szCs w:val="21"/>
        </w:rPr>
        <w:t>小实</w:t>
      </w:r>
      <w:proofErr w:type="gramStart"/>
      <w:r w:rsidRPr="00DE072F">
        <w:rPr>
          <w:rFonts w:ascii="Times New Roman"/>
          <w:noProof w:val="0"/>
          <w:szCs w:val="21"/>
        </w:rPr>
        <w:t>蝇发生</w:t>
      </w:r>
      <w:proofErr w:type="gramEnd"/>
      <w:r w:rsidRPr="00DE072F">
        <w:rPr>
          <w:rFonts w:ascii="Times New Roman"/>
          <w:noProof w:val="0"/>
          <w:szCs w:val="21"/>
        </w:rPr>
        <w:t>高峰期，可喷药防治成虫，上午</w:t>
      </w:r>
      <w:r w:rsidRPr="00DE072F">
        <w:rPr>
          <w:rFonts w:ascii="Times New Roman"/>
          <w:noProof w:val="0"/>
          <w:szCs w:val="21"/>
        </w:rPr>
        <w:t>10</w:t>
      </w:r>
      <w:r w:rsidRPr="00DE072F">
        <w:rPr>
          <w:rFonts w:ascii="Times New Roman"/>
          <w:noProof w:val="0"/>
          <w:szCs w:val="21"/>
        </w:rPr>
        <w:t>点或下午</w:t>
      </w:r>
      <w:r w:rsidRPr="00DE072F">
        <w:rPr>
          <w:rFonts w:ascii="Times New Roman"/>
          <w:noProof w:val="0"/>
          <w:szCs w:val="21"/>
        </w:rPr>
        <w:t>5</w:t>
      </w:r>
      <w:r w:rsidRPr="00DE072F">
        <w:rPr>
          <w:rFonts w:ascii="Times New Roman"/>
          <w:noProof w:val="0"/>
          <w:szCs w:val="21"/>
        </w:rPr>
        <w:t>点左右是</w:t>
      </w:r>
      <w:r w:rsidR="00D655D3">
        <w:rPr>
          <w:rFonts w:ascii="Times New Roman" w:hint="eastAsia"/>
          <w:noProof w:val="0"/>
          <w:szCs w:val="21"/>
        </w:rPr>
        <w:t>桔</w:t>
      </w:r>
      <w:r w:rsidRPr="00DE072F">
        <w:rPr>
          <w:rFonts w:ascii="Times New Roman"/>
          <w:noProof w:val="0"/>
          <w:szCs w:val="21"/>
        </w:rPr>
        <w:t>小实蝇成虫活动盛期，用</w:t>
      </w:r>
      <w:r w:rsidRPr="00DE072F">
        <w:rPr>
          <w:rFonts w:ascii="Times New Roman"/>
          <w:noProof w:val="0"/>
          <w:szCs w:val="21"/>
        </w:rPr>
        <w:t>1.8%</w:t>
      </w:r>
      <w:r w:rsidRPr="00DE072F">
        <w:rPr>
          <w:rFonts w:ascii="Times New Roman"/>
          <w:noProof w:val="0"/>
          <w:szCs w:val="21"/>
        </w:rPr>
        <w:t>阿维菌素乳油</w:t>
      </w:r>
      <w:r w:rsidRPr="00DE072F">
        <w:rPr>
          <w:rFonts w:ascii="Times New Roman"/>
          <w:noProof w:val="0"/>
          <w:szCs w:val="21"/>
        </w:rPr>
        <w:t>4000</w:t>
      </w:r>
      <w:r w:rsidRPr="00DE072F">
        <w:rPr>
          <w:rFonts w:ascii="Times New Roman"/>
          <w:noProof w:val="0"/>
          <w:szCs w:val="21"/>
        </w:rPr>
        <w:t>倍液或</w:t>
      </w:r>
      <w:r w:rsidRPr="00DE072F">
        <w:rPr>
          <w:rFonts w:ascii="Times New Roman"/>
          <w:noProof w:val="0"/>
          <w:szCs w:val="21"/>
        </w:rPr>
        <w:t>90%</w:t>
      </w:r>
      <w:r w:rsidRPr="00DE072F">
        <w:rPr>
          <w:rFonts w:ascii="Times New Roman"/>
          <w:noProof w:val="0"/>
          <w:szCs w:val="21"/>
        </w:rPr>
        <w:t>敌百虫晶体</w:t>
      </w:r>
      <w:r w:rsidRPr="00DE072F">
        <w:rPr>
          <w:rFonts w:ascii="Times New Roman"/>
          <w:noProof w:val="0"/>
          <w:szCs w:val="21"/>
        </w:rPr>
        <w:t>1000</w:t>
      </w:r>
      <w:r w:rsidRPr="00DE072F">
        <w:rPr>
          <w:rFonts w:ascii="Times New Roman"/>
          <w:noProof w:val="0"/>
          <w:szCs w:val="21"/>
        </w:rPr>
        <w:t>倍液均匀喷树冠，每隔</w:t>
      </w:r>
      <w:r w:rsidRPr="00DE072F">
        <w:rPr>
          <w:rFonts w:ascii="Times New Roman"/>
          <w:noProof w:val="0"/>
          <w:szCs w:val="21"/>
        </w:rPr>
        <w:t>3</w:t>
      </w:r>
      <w:r w:rsidR="00405F1A" w:rsidRPr="00723452">
        <w:rPr>
          <w:rFonts w:ascii="Times New Roman"/>
          <w:szCs w:val="21"/>
        </w:rPr>
        <w:t>~</w:t>
      </w:r>
      <w:r w:rsidRPr="00DE072F">
        <w:rPr>
          <w:rFonts w:ascii="Times New Roman"/>
          <w:noProof w:val="0"/>
          <w:szCs w:val="21"/>
        </w:rPr>
        <w:t>5 d</w:t>
      </w:r>
      <w:r w:rsidRPr="00DE072F">
        <w:rPr>
          <w:rFonts w:ascii="Times New Roman"/>
          <w:noProof w:val="0"/>
          <w:szCs w:val="21"/>
        </w:rPr>
        <w:t>喷</w:t>
      </w:r>
      <w:r w:rsidRPr="00DE072F">
        <w:rPr>
          <w:rFonts w:ascii="Times New Roman"/>
          <w:noProof w:val="0"/>
          <w:szCs w:val="21"/>
        </w:rPr>
        <w:t>1</w:t>
      </w:r>
      <w:r w:rsidRPr="00DE072F">
        <w:rPr>
          <w:rFonts w:ascii="Times New Roman"/>
          <w:noProof w:val="0"/>
          <w:szCs w:val="21"/>
        </w:rPr>
        <w:t>次，连喷</w:t>
      </w:r>
      <w:r w:rsidRPr="00DE072F">
        <w:rPr>
          <w:rFonts w:ascii="Times New Roman"/>
          <w:noProof w:val="0"/>
          <w:szCs w:val="21"/>
        </w:rPr>
        <w:t>2</w:t>
      </w:r>
      <w:r w:rsidR="00405F1A" w:rsidRPr="00723452">
        <w:rPr>
          <w:rFonts w:ascii="Times New Roman"/>
          <w:szCs w:val="21"/>
        </w:rPr>
        <w:t>~</w:t>
      </w:r>
      <w:r w:rsidRPr="00DE072F">
        <w:rPr>
          <w:rFonts w:ascii="Times New Roman"/>
          <w:noProof w:val="0"/>
          <w:szCs w:val="21"/>
        </w:rPr>
        <w:t>3</w:t>
      </w:r>
      <w:r w:rsidRPr="00DE072F">
        <w:rPr>
          <w:rFonts w:ascii="Times New Roman"/>
          <w:noProof w:val="0"/>
          <w:szCs w:val="21"/>
        </w:rPr>
        <w:t>次。</w:t>
      </w:r>
    </w:p>
    <w:p w14:paraId="37043DE1" w14:textId="38C6BBDA" w:rsidR="00010450" w:rsidRDefault="00034CF6" w:rsidP="00010450">
      <w:pPr>
        <w:pStyle w:val="Default"/>
        <w:spacing w:line="360" w:lineRule="auto"/>
        <w:rPr>
          <w:rFonts w:ascii="Times New Roman" w:cs="Times New Roman"/>
          <w:sz w:val="21"/>
          <w:szCs w:val="21"/>
        </w:rPr>
      </w:pPr>
      <w:bookmarkStart w:id="55" w:name="_Toc74751460"/>
      <w:bookmarkEnd w:id="47"/>
      <w:r w:rsidRPr="00010450">
        <w:rPr>
          <w:rFonts w:ascii="Times New Roman" w:eastAsia="黑体" w:cs="Times New Roman"/>
          <w:noProof/>
          <w:color w:val="auto"/>
          <w:sz w:val="21"/>
          <w:szCs w:val="20"/>
        </w:rPr>
        <w:t>8</w:t>
      </w:r>
      <w:r w:rsidR="00DE072F" w:rsidRPr="00010450">
        <w:rPr>
          <w:rFonts w:ascii="Times New Roman" w:eastAsia="黑体" w:cs="Times New Roman"/>
          <w:noProof/>
          <w:color w:val="auto"/>
          <w:sz w:val="21"/>
          <w:szCs w:val="20"/>
        </w:rPr>
        <w:t>.</w:t>
      </w:r>
      <w:r w:rsidR="00010450" w:rsidRPr="00010450">
        <w:rPr>
          <w:rFonts w:ascii="Times New Roman" w:eastAsia="黑体" w:cs="Times New Roman" w:hint="eastAsia"/>
          <w:noProof/>
          <w:color w:val="auto"/>
          <w:sz w:val="21"/>
          <w:szCs w:val="20"/>
        </w:rPr>
        <w:t>4</w:t>
      </w:r>
      <w:r w:rsidRPr="00010450">
        <w:rPr>
          <w:rFonts w:ascii="Times New Roman" w:eastAsia="黑体" w:cs="Times New Roman" w:hint="eastAsia"/>
          <w:noProof/>
          <w:color w:val="auto"/>
          <w:sz w:val="21"/>
          <w:szCs w:val="20"/>
        </w:rPr>
        <w:t>梅州柚</w:t>
      </w:r>
      <w:r w:rsidR="00DE072F" w:rsidRPr="00010450">
        <w:rPr>
          <w:rFonts w:ascii="Times New Roman" w:eastAsia="黑体" w:cs="Times New Roman"/>
          <w:noProof/>
          <w:color w:val="auto"/>
          <w:sz w:val="21"/>
          <w:szCs w:val="20"/>
        </w:rPr>
        <w:t>病虫害防治</w:t>
      </w:r>
      <w:r w:rsidR="00BA13F7" w:rsidRPr="00010450">
        <w:rPr>
          <w:rFonts w:ascii="Times New Roman" w:eastAsia="黑体" w:cs="Times New Roman" w:hint="eastAsia"/>
          <w:noProof/>
          <w:color w:val="auto"/>
          <w:sz w:val="21"/>
          <w:szCs w:val="20"/>
        </w:rPr>
        <w:t>适期</w:t>
      </w:r>
      <w:bookmarkEnd w:id="55"/>
      <w:r w:rsidR="00010450">
        <w:rPr>
          <w:rFonts w:ascii="Times New Roman" w:hint="eastAsia"/>
          <w:noProof/>
        </w:rPr>
        <w:t xml:space="preserve">  </w:t>
      </w:r>
      <w:r w:rsidR="00010450">
        <w:rPr>
          <w:rFonts w:ascii="Times New Roman" w:cs="Times New Roman" w:hint="eastAsia"/>
          <w:sz w:val="21"/>
          <w:szCs w:val="21"/>
        </w:rPr>
        <w:t>梅州柚</w:t>
      </w:r>
      <w:r w:rsidR="00010450" w:rsidRPr="00723452">
        <w:rPr>
          <w:rFonts w:ascii="Times New Roman" w:cs="Times New Roman"/>
          <w:sz w:val="21"/>
          <w:szCs w:val="21"/>
        </w:rPr>
        <w:t>病虫害</w:t>
      </w:r>
      <w:r w:rsidR="00010450">
        <w:rPr>
          <w:rFonts w:ascii="Times New Roman" w:cs="Times New Roman" w:hint="eastAsia"/>
          <w:sz w:val="21"/>
          <w:szCs w:val="21"/>
        </w:rPr>
        <w:t>防治适期</w:t>
      </w:r>
      <w:r w:rsidR="00010450" w:rsidRPr="00723452">
        <w:rPr>
          <w:rFonts w:ascii="Times New Roman" w:cs="Times New Roman"/>
          <w:sz w:val="21"/>
          <w:szCs w:val="21"/>
        </w:rPr>
        <w:t>见附录</w:t>
      </w:r>
      <w:r w:rsidR="00010450">
        <w:rPr>
          <w:rFonts w:ascii="Times New Roman" w:cs="Times New Roman" w:hint="eastAsia"/>
          <w:sz w:val="21"/>
          <w:szCs w:val="21"/>
        </w:rPr>
        <w:t>B</w:t>
      </w:r>
      <w:r w:rsidR="00010450" w:rsidRPr="00723452">
        <w:rPr>
          <w:rFonts w:ascii="Times New Roman" w:cs="Times New Roman"/>
          <w:sz w:val="21"/>
          <w:szCs w:val="21"/>
        </w:rPr>
        <w:t>。</w:t>
      </w:r>
    </w:p>
    <w:p w14:paraId="6C0B2AC3" w14:textId="2EE3E306" w:rsidR="00E418A7" w:rsidRPr="00010450" w:rsidRDefault="00E418A7">
      <w:pPr>
        <w:rPr>
          <w:rFonts w:ascii="宋体" w:eastAsiaTheme="minorEastAsia" w:hAnsi="Times New Roman" w:cs="Times New Roman" w:hint="eastAsia"/>
          <w:noProof/>
          <w:sz w:val="21"/>
          <w:szCs w:val="20"/>
        </w:rPr>
      </w:pPr>
    </w:p>
    <w:p w14:paraId="03D982F6" w14:textId="77777777" w:rsidR="00723452" w:rsidRPr="001C07D7" w:rsidRDefault="00723452" w:rsidP="00723452">
      <w:pPr>
        <w:pStyle w:val="aa"/>
      </w:pPr>
      <w:bookmarkStart w:id="56" w:name="_Toc60299198"/>
      <w:bookmarkStart w:id="57" w:name="_Toc67393064"/>
      <w:bookmarkStart w:id="58" w:name="_Toc67393137"/>
      <w:bookmarkStart w:id="59" w:name="_Toc74751461"/>
      <w:r w:rsidRPr="001C07D7">
        <w:rPr>
          <w:rFonts w:hint="eastAsia"/>
        </w:rPr>
        <w:t>附</w:t>
      </w:r>
      <w:r w:rsidRPr="001C07D7">
        <w:t xml:space="preserve"> </w:t>
      </w:r>
      <w:r w:rsidRPr="001C07D7">
        <w:rPr>
          <w:rFonts w:hint="eastAsia"/>
        </w:rPr>
        <w:t>录</w:t>
      </w:r>
      <w:r w:rsidRPr="001C07D7">
        <w:t xml:space="preserve"> A</w:t>
      </w:r>
      <w:bookmarkEnd w:id="56"/>
      <w:bookmarkEnd w:id="57"/>
      <w:bookmarkEnd w:id="58"/>
      <w:bookmarkEnd w:id="59"/>
    </w:p>
    <w:p w14:paraId="4A81D901" w14:textId="77777777" w:rsidR="00723452" w:rsidRPr="001C07D7" w:rsidRDefault="00723452" w:rsidP="00723452">
      <w:pPr>
        <w:pStyle w:val="aa"/>
      </w:pPr>
      <w:bookmarkStart w:id="60" w:name="_Toc60299199"/>
      <w:bookmarkStart w:id="61" w:name="_Toc67393065"/>
      <w:bookmarkStart w:id="62" w:name="_Toc67393138"/>
      <w:bookmarkStart w:id="63" w:name="_Toc74751462"/>
      <w:r w:rsidRPr="001C07D7">
        <w:rPr>
          <w:rFonts w:hint="eastAsia"/>
        </w:rPr>
        <w:t>（资料性附录）</w:t>
      </w:r>
      <w:bookmarkEnd w:id="60"/>
      <w:bookmarkEnd w:id="61"/>
      <w:bookmarkEnd w:id="62"/>
      <w:bookmarkEnd w:id="63"/>
    </w:p>
    <w:p w14:paraId="1BA14BF8" w14:textId="77777777" w:rsidR="00723452" w:rsidRPr="001C07D7" w:rsidRDefault="00723452" w:rsidP="00723452">
      <w:pPr>
        <w:pStyle w:val="aa"/>
      </w:pPr>
      <w:bookmarkStart w:id="64" w:name="_Toc60299200"/>
      <w:bookmarkStart w:id="65" w:name="_Toc67393066"/>
      <w:bookmarkStart w:id="66" w:name="_Toc67393139"/>
      <w:bookmarkStart w:id="67" w:name="_Toc74751463"/>
      <w:r w:rsidRPr="001C07D7">
        <w:rPr>
          <w:rFonts w:hint="eastAsia"/>
        </w:rPr>
        <w:t>附</w:t>
      </w:r>
      <w:r w:rsidRPr="001C07D7">
        <w:t xml:space="preserve"> </w:t>
      </w:r>
      <w:r w:rsidRPr="001C07D7">
        <w:rPr>
          <w:rFonts w:hint="eastAsia"/>
        </w:rPr>
        <w:t>录</w:t>
      </w:r>
      <w:r w:rsidRPr="001C07D7">
        <w:t xml:space="preserve"> A</w:t>
      </w:r>
      <w:bookmarkEnd w:id="64"/>
      <w:bookmarkEnd w:id="65"/>
      <w:bookmarkEnd w:id="66"/>
      <w:bookmarkEnd w:id="67"/>
    </w:p>
    <w:p w14:paraId="15EC17C7" w14:textId="77777777" w:rsidR="00723452" w:rsidRPr="001C07D7" w:rsidRDefault="00723452" w:rsidP="00723452">
      <w:pPr>
        <w:pStyle w:val="aa"/>
      </w:pPr>
      <w:bookmarkStart w:id="68" w:name="_Toc60299201"/>
      <w:bookmarkStart w:id="69" w:name="_Toc67393067"/>
      <w:bookmarkStart w:id="70" w:name="_Toc67393140"/>
      <w:bookmarkStart w:id="71" w:name="_Toc74751464"/>
      <w:r w:rsidRPr="001C07D7">
        <w:rPr>
          <w:rFonts w:hint="eastAsia"/>
        </w:rPr>
        <w:t>（资料性附录）</w:t>
      </w:r>
      <w:bookmarkEnd w:id="68"/>
      <w:bookmarkEnd w:id="69"/>
      <w:bookmarkEnd w:id="70"/>
      <w:bookmarkEnd w:id="71"/>
    </w:p>
    <w:p w14:paraId="52354BBE" w14:textId="77777777" w:rsidR="00E25BC0" w:rsidRPr="00723452" w:rsidRDefault="00E25BC0" w:rsidP="00E25BC0">
      <w:pPr>
        <w:pStyle w:val="aa"/>
        <w:rPr>
          <w:szCs w:val="21"/>
        </w:rPr>
      </w:pPr>
      <w:bookmarkStart w:id="72" w:name="_Toc60299202"/>
      <w:bookmarkStart w:id="73" w:name="_Toc74751465"/>
      <w:bookmarkStart w:id="74" w:name="_Hlk74735428"/>
      <w:r w:rsidRPr="00723452">
        <w:rPr>
          <w:szCs w:val="21"/>
        </w:rPr>
        <w:t>附</w:t>
      </w:r>
      <w:r w:rsidRPr="00723452">
        <w:rPr>
          <w:szCs w:val="21"/>
        </w:rPr>
        <w:t xml:space="preserve"> </w:t>
      </w:r>
      <w:r w:rsidRPr="00723452">
        <w:rPr>
          <w:szCs w:val="21"/>
        </w:rPr>
        <w:t>录</w:t>
      </w:r>
      <w:r w:rsidRPr="00723452">
        <w:rPr>
          <w:szCs w:val="21"/>
        </w:rPr>
        <w:t xml:space="preserve"> A</w:t>
      </w:r>
      <w:r w:rsidRPr="00723452">
        <w:t>（资料性附录）</w:t>
      </w:r>
      <w:bookmarkEnd w:id="72"/>
      <w:bookmarkEnd w:id="73"/>
    </w:p>
    <w:p w14:paraId="50548B48" w14:textId="0EA09B8A" w:rsidR="00E25BC0" w:rsidRPr="00E25BC0" w:rsidRDefault="00E25BC0" w:rsidP="00E25BC0">
      <w:pPr>
        <w:pStyle w:val="aa"/>
      </w:pPr>
      <w:bookmarkStart w:id="75" w:name="_Toc74751466"/>
      <w:r w:rsidRPr="00723452">
        <w:rPr>
          <w:szCs w:val="21"/>
        </w:rPr>
        <w:t>附</w:t>
      </w:r>
      <w:r w:rsidRPr="00723452">
        <w:rPr>
          <w:szCs w:val="21"/>
        </w:rPr>
        <w:t xml:space="preserve"> </w:t>
      </w:r>
      <w:r w:rsidRPr="00723452">
        <w:rPr>
          <w:szCs w:val="21"/>
        </w:rPr>
        <w:t>录</w:t>
      </w:r>
      <w:r w:rsidRPr="00723452">
        <w:rPr>
          <w:szCs w:val="21"/>
        </w:rPr>
        <w:t xml:space="preserve"> A</w:t>
      </w:r>
      <w:r w:rsidRPr="00723452">
        <w:t>（资料性附录）</w:t>
      </w:r>
      <w:bookmarkEnd w:id="75"/>
    </w:p>
    <w:p w14:paraId="740A07D7" w14:textId="7C8A5F6B" w:rsidR="00E25BC0" w:rsidRPr="00E25BC0" w:rsidRDefault="00010450" w:rsidP="00010450">
      <w:pPr>
        <w:pStyle w:val="a2"/>
        <w:numPr>
          <w:ilvl w:val="0"/>
          <w:numId w:val="0"/>
        </w:numPr>
        <w:spacing w:before="240" w:after="240" w:line="360" w:lineRule="auto"/>
        <w:jc w:val="center"/>
      </w:pPr>
      <w:bookmarkStart w:id="76" w:name="_Toc74751467"/>
      <w:r>
        <w:rPr>
          <w:rFonts w:ascii="Times New Roman" w:hint="eastAsia"/>
          <w:szCs w:val="21"/>
        </w:rPr>
        <w:lastRenderedPageBreak/>
        <w:t>9</w:t>
      </w:r>
      <w:r w:rsidR="00E25BC0" w:rsidRPr="00723452">
        <w:rPr>
          <w:rFonts w:ascii="Times New Roman"/>
          <w:szCs w:val="21"/>
        </w:rPr>
        <w:t>附</w:t>
      </w:r>
      <w:r w:rsidR="00E25BC0" w:rsidRPr="00723452">
        <w:rPr>
          <w:rFonts w:ascii="Times New Roman"/>
          <w:szCs w:val="21"/>
        </w:rPr>
        <w:t xml:space="preserve"> </w:t>
      </w:r>
      <w:r w:rsidR="00E25BC0" w:rsidRPr="00723452">
        <w:rPr>
          <w:rFonts w:ascii="Times New Roman"/>
          <w:szCs w:val="21"/>
        </w:rPr>
        <w:t>录</w:t>
      </w:r>
      <w:r w:rsidR="00E25BC0" w:rsidRPr="00723452">
        <w:rPr>
          <w:rFonts w:ascii="Times New Roman"/>
          <w:szCs w:val="21"/>
        </w:rPr>
        <w:t xml:space="preserve"> A</w:t>
      </w:r>
      <w:r w:rsidR="00E25BC0" w:rsidRPr="00723452">
        <w:t>（资料性附录）</w:t>
      </w:r>
      <w:bookmarkEnd w:id="76"/>
    </w:p>
    <w:p w14:paraId="61A7A27F" w14:textId="19973095" w:rsidR="00E25BC0" w:rsidRDefault="00E25BC0" w:rsidP="00E25BC0">
      <w:pPr>
        <w:pStyle w:val="Default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梅州柚</w:t>
      </w:r>
      <w:r w:rsidRPr="00723452">
        <w:rPr>
          <w:rFonts w:hint="eastAsia"/>
          <w:sz w:val="21"/>
          <w:szCs w:val="21"/>
        </w:rPr>
        <w:t>病虫害</w:t>
      </w:r>
      <w:r>
        <w:rPr>
          <w:rFonts w:hint="eastAsia"/>
          <w:sz w:val="21"/>
          <w:szCs w:val="21"/>
        </w:rPr>
        <w:t>生物防治药剂</w:t>
      </w:r>
    </w:p>
    <w:p w14:paraId="7711C03E" w14:textId="77777777" w:rsidR="00E25BC0" w:rsidRPr="00723452" w:rsidRDefault="00E25BC0" w:rsidP="00E25BC0">
      <w:pPr>
        <w:pStyle w:val="Default"/>
        <w:ind w:firstLineChars="200" w:firstLine="420"/>
        <w:jc w:val="center"/>
        <w:rPr>
          <w:sz w:val="21"/>
          <w:szCs w:val="21"/>
        </w:rPr>
      </w:pPr>
    </w:p>
    <w:tbl>
      <w:tblPr>
        <w:tblpPr w:leftFromText="180" w:rightFromText="180" w:vertAnchor="text" w:tblpXSpec="center" w:tblpY="1"/>
        <w:tblOverlap w:val="never"/>
        <w:tblW w:w="8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268"/>
        <w:gridCol w:w="1985"/>
        <w:gridCol w:w="1523"/>
      </w:tblGrid>
      <w:tr w:rsidR="00E25BC0" w:rsidRPr="008A0070" w14:paraId="6D163335" w14:textId="77777777" w:rsidTr="00010450">
        <w:trPr>
          <w:trHeight w:val="558"/>
        </w:trPr>
        <w:tc>
          <w:tcPr>
            <w:tcW w:w="2376" w:type="dxa"/>
            <w:vAlign w:val="center"/>
          </w:tcPr>
          <w:p w14:paraId="7F09101E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防治对象</w:t>
            </w:r>
          </w:p>
        </w:tc>
        <w:tc>
          <w:tcPr>
            <w:tcW w:w="2268" w:type="dxa"/>
            <w:vAlign w:val="center"/>
          </w:tcPr>
          <w:p w14:paraId="19BC4A02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生物农药</w:t>
            </w:r>
          </w:p>
        </w:tc>
        <w:tc>
          <w:tcPr>
            <w:tcW w:w="1985" w:type="dxa"/>
            <w:vAlign w:val="center"/>
          </w:tcPr>
          <w:p w14:paraId="676FF2FC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防治适期</w:t>
            </w:r>
          </w:p>
        </w:tc>
        <w:tc>
          <w:tcPr>
            <w:tcW w:w="1523" w:type="dxa"/>
            <w:vAlign w:val="center"/>
          </w:tcPr>
          <w:p w14:paraId="4CC99998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使用方法</w:t>
            </w:r>
          </w:p>
        </w:tc>
      </w:tr>
      <w:tr w:rsidR="00E25BC0" w:rsidRPr="008A0070" w14:paraId="78A31672" w14:textId="77777777" w:rsidTr="00F145F4">
        <w:trPr>
          <w:trHeight w:val="707"/>
        </w:trPr>
        <w:tc>
          <w:tcPr>
            <w:tcW w:w="2376" w:type="dxa"/>
            <w:vAlign w:val="center"/>
          </w:tcPr>
          <w:p w14:paraId="07B7740A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粉</w:t>
            </w:r>
            <w:proofErr w:type="gramStart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虱</w:t>
            </w:r>
            <w:proofErr w:type="gramEnd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、蚜虫、</w:t>
            </w:r>
            <w:proofErr w:type="gramStart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蓟</w:t>
            </w:r>
            <w:proofErr w:type="gramEnd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马</w:t>
            </w:r>
          </w:p>
        </w:tc>
        <w:tc>
          <w:tcPr>
            <w:tcW w:w="2268" w:type="dxa"/>
            <w:vAlign w:val="center"/>
          </w:tcPr>
          <w:p w14:paraId="23EB59CF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鱼藤酮</w:t>
            </w:r>
          </w:p>
        </w:tc>
        <w:tc>
          <w:tcPr>
            <w:tcW w:w="1985" w:type="dxa"/>
            <w:vAlign w:val="center"/>
          </w:tcPr>
          <w:p w14:paraId="16E11A31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低龄高峰期</w:t>
            </w:r>
          </w:p>
        </w:tc>
        <w:tc>
          <w:tcPr>
            <w:tcW w:w="1523" w:type="dxa"/>
            <w:vAlign w:val="center"/>
          </w:tcPr>
          <w:p w14:paraId="54B681EC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喷雾</w:t>
            </w:r>
          </w:p>
        </w:tc>
      </w:tr>
      <w:tr w:rsidR="00E25BC0" w:rsidRPr="008A0070" w14:paraId="33AA8DB3" w14:textId="77777777" w:rsidTr="00F145F4">
        <w:trPr>
          <w:trHeight w:val="689"/>
        </w:trPr>
        <w:tc>
          <w:tcPr>
            <w:tcW w:w="2376" w:type="dxa"/>
            <w:vAlign w:val="center"/>
          </w:tcPr>
          <w:p w14:paraId="23A0F9D8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蚜虫、</w:t>
            </w:r>
            <w:proofErr w:type="gramStart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蓟</w:t>
            </w:r>
            <w:proofErr w:type="gramEnd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马、</w:t>
            </w:r>
            <w:proofErr w:type="gramStart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蝽象</w:t>
            </w:r>
            <w:proofErr w:type="gramEnd"/>
          </w:p>
        </w:tc>
        <w:tc>
          <w:tcPr>
            <w:tcW w:w="2268" w:type="dxa"/>
            <w:vAlign w:val="center"/>
          </w:tcPr>
          <w:p w14:paraId="719D92A1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藜芦碱</w:t>
            </w:r>
          </w:p>
        </w:tc>
        <w:tc>
          <w:tcPr>
            <w:tcW w:w="1985" w:type="dxa"/>
            <w:vAlign w:val="center"/>
          </w:tcPr>
          <w:p w14:paraId="450F2F69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低龄高峰期</w:t>
            </w:r>
          </w:p>
        </w:tc>
        <w:tc>
          <w:tcPr>
            <w:tcW w:w="1523" w:type="dxa"/>
            <w:vAlign w:val="center"/>
          </w:tcPr>
          <w:p w14:paraId="729AB1F9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喷雾</w:t>
            </w:r>
          </w:p>
        </w:tc>
      </w:tr>
      <w:tr w:rsidR="00E25BC0" w:rsidRPr="008A0070" w14:paraId="14EB62AA" w14:textId="77777777" w:rsidTr="00F145F4">
        <w:trPr>
          <w:trHeight w:val="363"/>
        </w:trPr>
        <w:tc>
          <w:tcPr>
            <w:tcW w:w="2376" w:type="dxa"/>
            <w:vAlign w:val="center"/>
          </w:tcPr>
          <w:p w14:paraId="310AE9C4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潜叶蛾、粉</w:t>
            </w:r>
            <w:proofErr w:type="gramStart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虱</w:t>
            </w:r>
            <w:proofErr w:type="gramEnd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、蚜虫、红蜘蛛</w:t>
            </w:r>
          </w:p>
        </w:tc>
        <w:tc>
          <w:tcPr>
            <w:tcW w:w="2268" w:type="dxa"/>
            <w:vAlign w:val="center"/>
          </w:tcPr>
          <w:p w14:paraId="0AB6C099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天然除虫菊素</w:t>
            </w:r>
          </w:p>
        </w:tc>
        <w:tc>
          <w:tcPr>
            <w:tcW w:w="1985" w:type="dxa"/>
            <w:vAlign w:val="center"/>
          </w:tcPr>
          <w:p w14:paraId="2007707F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低龄高峰期、</w:t>
            </w:r>
          </w:p>
          <w:p w14:paraId="5873737B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平均叶螨量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3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头</w:t>
            </w:r>
          </w:p>
        </w:tc>
        <w:tc>
          <w:tcPr>
            <w:tcW w:w="1523" w:type="dxa"/>
            <w:vAlign w:val="center"/>
          </w:tcPr>
          <w:p w14:paraId="60220A20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喷雾</w:t>
            </w:r>
          </w:p>
        </w:tc>
      </w:tr>
      <w:tr w:rsidR="00E25BC0" w:rsidRPr="008A0070" w14:paraId="768E4114" w14:textId="77777777" w:rsidTr="00F145F4">
        <w:trPr>
          <w:trHeight w:val="36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E2F5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蚜虫、木</w:t>
            </w:r>
            <w:proofErr w:type="gramStart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虱</w:t>
            </w:r>
            <w:proofErr w:type="gramEnd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、红蜘蛛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AA9D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苦参碱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5288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低龄高峰期、平均叶螨量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3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头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BEAE0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喷雾</w:t>
            </w:r>
          </w:p>
        </w:tc>
      </w:tr>
      <w:tr w:rsidR="00E25BC0" w:rsidRPr="008A0070" w14:paraId="59D1D54E" w14:textId="77777777" w:rsidTr="00F145F4">
        <w:trPr>
          <w:trHeight w:val="36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94D3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尺蠖、潜叶蛾、叶甲、</w:t>
            </w:r>
            <w:proofErr w:type="gramStart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蝽蟓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4688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苏云金杆菌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BAE1D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卵孵高峰期至三龄期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37F27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喷雾</w:t>
            </w:r>
          </w:p>
        </w:tc>
      </w:tr>
      <w:tr w:rsidR="00E25BC0" w:rsidRPr="008A0070" w14:paraId="0800AB7C" w14:textId="77777777" w:rsidTr="00F145F4">
        <w:trPr>
          <w:trHeight w:val="36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FEE1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红蜘蛛、锈蜘蛛、蚜虫、潜叶蛾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ED01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印楝素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3573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低龄高峰期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60CE" w14:textId="77777777" w:rsidR="00E25BC0" w:rsidRPr="008A0070" w:rsidRDefault="00E25BC0" w:rsidP="00F145F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喷雾</w:t>
            </w:r>
          </w:p>
        </w:tc>
      </w:tr>
      <w:tr w:rsidR="00E25BC0" w:rsidRPr="008A0070" w14:paraId="64E4D28D" w14:textId="77777777" w:rsidTr="00F145F4">
        <w:trPr>
          <w:trHeight w:val="64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7610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柑橘木</w:t>
            </w:r>
            <w:proofErr w:type="gramStart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虱</w:t>
            </w:r>
            <w:proofErr w:type="gramEnd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、蚜虫等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0F842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球</w:t>
            </w:r>
            <w:proofErr w:type="gramStart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孢</w:t>
            </w:r>
            <w:proofErr w:type="gramEnd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白僵菌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01E0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proofErr w:type="gramStart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冬季清园</w:t>
            </w:r>
            <w:proofErr w:type="gramEnd"/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B8A2" w14:textId="77777777" w:rsidR="00E25BC0" w:rsidRPr="008A0070" w:rsidRDefault="00E25BC0" w:rsidP="00F145F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喷雾</w:t>
            </w:r>
          </w:p>
        </w:tc>
      </w:tr>
      <w:tr w:rsidR="00E25BC0" w:rsidRPr="008A0070" w14:paraId="71F3257D" w14:textId="77777777" w:rsidTr="00010450">
        <w:trPr>
          <w:trHeight w:val="57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E51CD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红蜘蛛、木</w:t>
            </w:r>
            <w:proofErr w:type="gramStart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虱</w:t>
            </w:r>
            <w:proofErr w:type="gramEnd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等越冬害虫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F27F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矿物油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E7D9" w14:textId="77777777" w:rsidR="00E25BC0" w:rsidRPr="008A0070" w:rsidRDefault="00E25BC0" w:rsidP="00F145F4">
            <w:pPr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proofErr w:type="gramStart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冬季清园</w:t>
            </w:r>
            <w:proofErr w:type="gramEnd"/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65761" w14:textId="77777777" w:rsidR="00E25BC0" w:rsidRPr="008A0070" w:rsidRDefault="00E25BC0" w:rsidP="00F145F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喷雾</w:t>
            </w:r>
          </w:p>
        </w:tc>
      </w:tr>
    </w:tbl>
    <w:p w14:paraId="17F212FD" w14:textId="3FDBC34F" w:rsidR="00E25BC0" w:rsidRDefault="00E25BC0" w:rsidP="00E25BC0">
      <w:pPr>
        <w:pStyle w:val="afa"/>
      </w:pPr>
    </w:p>
    <w:p w14:paraId="6CE07F72" w14:textId="2B059B37" w:rsidR="00E25BC0" w:rsidRDefault="00E25BC0" w:rsidP="00E25BC0">
      <w:pPr>
        <w:pStyle w:val="afa"/>
      </w:pPr>
    </w:p>
    <w:p w14:paraId="1120542A" w14:textId="5DFF4B36" w:rsidR="00E25BC0" w:rsidRDefault="00E25BC0">
      <w:pPr>
        <w:rPr>
          <w:rFonts w:ascii="宋体" w:eastAsia="宋体" w:hAnsi="Times New Roman" w:cs="Times New Roman"/>
          <w:noProof/>
          <w:sz w:val="21"/>
          <w:szCs w:val="20"/>
        </w:rPr>
      </w:pPr>
      <w:r>
        <w:br w:type="page"/>
      </w:r>
    </w:p>
    <w:p w14:paraId="0DC8F23A" w14:textId="637B858E" w:rsidR="00E25BC0" w:rsidRPr="00E25BC0" w:rsidRDefault="00010450" w:rsidP="00010450">
      <w:pPr>
        <w:pStyle w:val="a2"/>
        <w:numPr>
          <w:ilvl w:val="0"/>
          <w:numId w:val="0"/>
        </w:numPr>
        <w:spacing w:before="240" w:after="240" w:line="360" w:lineRule="auto"/>
        <w:jc w:val="center"/>
      </w:pPr>
      <w:bookmarkStart w:id="77" w:name="_Toc74751468"/>
      <w:bookmarkStart w:id="78" w:name="_GoBack"/>
      <w:bookmarkEnd w:id="74"/>
      <w:bookmarkEnd w:id="78"/>
      <w:r>
        <w:rPr>
          <w:rFonts w:ascii="Times New Roman" w:hint="eastAsia"/>
          <w:szCs w:val="21"/>
        </w:rPr>
        <w:lastRenderedPageBreak/>
        <w:t>10</w:t>
      </w:r>
      <w:r w:rsidR="00723452" w:rsidRPr="00723452">
        <w:rPr>
          <w:rFonts w:ascii="Times New Roman"/>
          <w:szCs w:val="21"/>
        </w:rPr>
        <w:t>附</w:t>
      </w:r>
      <w:r w:rsidR="00723452" w:rsidRPr="00723452">
        <w:rPr>
          <w:rFonts w:ascii="Times New Roman"/>
          <w:szCs w:val="21"/>
        </w:rPr>
        <w:t xml:space="preserve"> </w:t>
      </w:r>
      <w:r w:rsidR="00723452" w:rsidRPr="00723452">
        <w:rPr>
          <w:rFonts w:ascii="Times New Roman"/>
          <w:szCs w:val="21"/>
        </w:rPr>
        <w:t>录</w:t>
      </w:r>
      <w:r w:rsidR="00723452" w:rsidRPr="00723452">
        <w:rPr>
          <w:rFonts w:ascii="Times New Roman"/>
          <w:szCs w:val="21"/>
        </w:rPr>
        <w:t xml:space="preserve"> </w:t>
      </w:r>
      <w:r w:rsidR="00A3715B">
        <w:rPr>
          <w:rFonts w:ascii="Times New Roman" w:hint="eastAsia"/>
          <w:szCs w:val="21"/>
        </w:rPr>
        <w:t>B</w:t>
      </w:r>
      <w:r w:rsidR="00723452" w:rsidRPr="00723452">
        <w:t>（资料性附录）</w:t>
      </w:r>
      <w:bookmarkEnd w:id="77"/>
    </w:p>
    <w:p w14:paraId="3C6BC0D7" w14:textId="582F938D" w:rsidR="00723452" w:rsidRDefault="00034CF6" w:rsidP="00723452">
      <w:pPr>
        <w:pStyle w:val="Default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梅州柚</w:t>
      </w:r>
      <w:r w:rsidR="00723452">
        <w:rPr>
          <w:rFonts w:hint="eastAsia"/>
          <w:sz w:val="21"/>
          <w:szCs w:val="21"/>
        </w:rPr>
        <w:t>病虫害防治</w:t>
      </w:r>
      <w:r w:rsidR="008445BB">
        <w:rPr>
          <w:rFonts w:hint="eastAsia"/>
          <w:sz w:val="21"/>
          <w:szCs w:val="21"/>
        </w:rPr>
        <w:t>适期</w:t>
      </w:r>
    </w:p>
    <w:p w14:paraId="343C76BE" w14:textId="77777777" w:rsidR="00E25BC0" w:rsidRDefault="00E25BC0" w:rsidP="00723452">
      <w:pPr>
        <w:pStyle w:val="Default"/>
        <w:jc w:val="center"/>
        <w:rPr>
          <w:sz w:val="21"/>
          <w:szCs w:val="21"/>
        </w:rPr>
      </w:pPr>
    </w:p>
    <w:tbl>
      <w:tblPr>
        <w:tblW w:w="89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3402"/>
        <w:gridCol w:w="1305"/>
        <w:gridCol w:w="2977"/>
      </w:tblGrid>
      <w:tr w:rsidR="00723452" w:rsidRPr="008A0070" w14:paraId="3043676C" w14:textId="77777777" w:rsidTr="00943359">
        <w:trPr>
          <w:trHeight w:val="600"/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6046D6A7" w14:textId="77777777" w:rsidR="00723452" w:rsidRPr="008A0070" w:rsidRDefault="00723452" w:rsidP="00CA36B5">
            <w:pPr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病害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8A5AB8C" w14:textId="77777777" w:rsidR="00723452" w:rsidRPr="008A0070" w:rsidRDefault="00723452" w:rsidP="00CA36B5">
            <w:pPr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防治适期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6B2DC66" w14:textId="77777777" w:rsidR="00723452" w:rsidRPr="008A0070" w:rsidRDefault="00723452" w:rsidP="00CA36B5">
            <w:pPr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虫害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6BDF3EC" w14:textId="0A9B1845" w:rsidR="00723452" w:rsidRPr="008A0070" w:rsidRDefault="00723452" w:rsidP="00CA36B5">
            <w:pPr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防治适期</w:t>
            </w:r>
          </w:p>
        </w:tc>
      </w:tr>
      <w:tr w:rsidR="00723452" w:rsidRPr="008A0070" w14:paraId="0F94E4E1" w14:textId="77777777" w:rsidTr="00943359">
        <w:trPr>
          <w:trHeight w:val="2227"/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24E3670A" w14:textId="432B70FB" w:rsidR="00723452" w:rsidRPr="00A3715B" w:rsidRDefault="00EB62A1" w:rsidP="00CA36B5">
            <w:pPr>
              <w:adjustRightInd w:val="0"/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树脂病（沙皮病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+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流胶病）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2F4A514" w14:textId="647F42A3" w:rsidR="00723452" w:rsidRPr="008A0070" w:rsidRDefault="00EB62A1" w:rsidP="008A0070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春梢萌发期，花落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2/3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，幼果期各施药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次。枝干发病，可</w:t>
            </w:r>
            <w:proofErr w:type="gramStart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纵刻病部</w:t>
            </w:r>
            <w:proofErr w:type="gramEnd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，涂药治疗。注重冬季清园，减少病源。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E6DBDD1" w14:textId="291DD502" w:rsidR="00723452" w:rsidRPr="008A0070" w:rsidRDefault="00D04730" w:rsidP="00CA36B5">
            <w:pPr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柑橘</w:t>
            </w:r>
            <w:r w:rsidR="00723452"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全爪</w:t>
            </w:r>
            <w:proofErr w:type="gramStart"/>
            <w:r w:rsidR="00723452"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螨</w:t>
            </w:r>
            <w:proofErr w:type="gramEnd"/>
          </w:p>
          <w:p w14:paraId="1317D4B1" w14:textId="77777777" w:rsidR="00723452" w:rsidRPr="008A0070" w:rsidRDefault="00723452" w:rsidP="00CA36B5">
            <w:pPr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（红蜘蛛）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4475502" w14:textId="308B9AED" w:rsidR="00723452" w:rsidRPr="008A0070" w:rsidRDefault="00723452" w:rsidP="008A0070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月中旬</w:t>
            </w:r>
            <w:r w:rsidR="00D04730" w:rsidRPr="00A3715B">
              <w:rPr>
                <w:rFonts w:ascii="Times New Roman"/>
                <w:szCs w:val="21"/>
              </w:rPr>
              <w:t>~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月中旬（早春）；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月下旬</w:t>
            </w:r>
            <w:r w:rsidR="00D04730" w:rsidRPr="00A3715B">
              <w:rPr>
                <w:rFonts w:ascii="Times New Roman"/>
                <w:szCs w:val="21"/>
              </w:rPr>
              <w:t>~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月；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月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-10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月（秋季）；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月</w:t>
            </w:r>
            <w:r w:rsidR="00D04730" w:rsidRPr="00A3715B">
              <w:rPr>
                <w:rFonts w:ascii="Times New Roman"/>
                <w:szCs w:val="21"/>
              </w:rPr>
              <w:t>~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月（冬季）；春梢及秋</w:t>
            </w:r>
            <w:proofErr w:type="gramStart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梢期为害</w:t>
            </w:r>
            <w:proofErr w:type="gramEnd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高峰期。平均成、若</w:t>
            </w:r>
            <w:proofErr w:type="gramStart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螨</w:t>
            </w:r>
            <w:proofErr w:type="gramEnd"/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D04730" w:rsidRPr="00A3715B">
              <w:rPr>
                <w:rFonts w:ascii="Times New Roman"/>
                <w:szCs w:val="21"/>
              </w:rPr>
              <w:t>~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头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叶。</w:t>
            </w:r>
          </w:p>
        </w:tc>
      </w:tr>
      <w:tr w:rsidR="00723452" w:rsidRPr="008A0070" w14:paraId="27540DE5" w14:textId="77777777" w:rsidTr="00943359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5E1D3339" w14:textId="77777777" w:rsidR="00723452" w:rsidRPr="008A0070" w:rsidRDefault="00723452" w:rsidP="00CA36B5">
            <w:pPr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溃疡病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1430759" w14:textId="1244FF16" w:rsidR="00723452" w:rsidRPr="008A0070" w:rsidRDefault="00723452" w:rsidP="008A0070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谢花后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D04730" w:rsidRPr="00A3715B">
              <w:rPr>
                <w:rFonts w:ascii="Times New Roman"/>
                <w:szCs w:val="21"/>
              </w:rPr>
              <w:t>~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天，隔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天施药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次，共用药两次；夏、秋梢抽梢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D04730" w:rsidRPr="00A3715B">
              <w:rPr>
                <w:rFonts w:ascii="Times New Roman"/>
                <w:szCs w:val="21"/>
              </w:rPr>
              <w:t>~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天后，隔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天施药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次，共施药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次。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37D9B8E" w14:textId="77777777" w:rsidR="00723452" w:rsidRPr="008A0070" w:rsidRDefault="00723452" w:rsidP="00CA36B5">
            <w:pPr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锈</w:t>
            </w:r>
            <w:proofErr w:type="gramEnd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瘿螨</w:t>
            </w:r>
          </w:p>
          <w:p w14:paraId="24C54F3C" w14:textId="77777777" w:rsidR="00723452" w:rsidRPr="008A0070" w:rsidRDefault="00723452" w:rsidP="00CA36B5">
            <w:pPr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（锈壁虱）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07D7090" w14:textId="5A478ADB" w:rsidR="00723452" w:rsidRPr="008A0070" w:rsidRDefault="00723452" w:rsidP="008A0070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D04730" w:rsidRPr="00A3715B">
              <w:rPr>
                <w:rFonts w:ascii="Times New Roman"/>
                <w:szCs w:val="21"/>
              </w:rPr>
              <w:t>~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月为发生盛期。叶片或果实在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倍放大镜下每视野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D04730" w:rsidRPr="00A3715B">
              <w:rPr>
                <w:rFonts w:ascii="Times New Roman"/>
                <w:szCs w:val="21"/>
              </w:rPr>
              <w:t>~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头。</w:t>
            </w:r>
          </w:p>
        </w:tc>
      </w:tr>
      <w:tr w:rsidR="00723452" w:rsidRPr="008A0070" w14:paraId="1333CC6A" w14:textId="77777777" w:rsidTr="00943359">
        <w:trPr>
          <w:trHeight w:val="1380"/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5EA5CBE7" w14:textId="77777777" w:rsidR="00723452" w:rsidRPr="008A0070" w:rsidRDefault="00723452" w:rsidP="00CA36B5">
            <w:pPr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黄龙病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98C4239" w14:textId="77777777" w:rsidR="00723452" w:rsidRPr="008A0070" w:rsidRDefault="00723452" w:rsidP="008A0070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选用无病种苗；及时清除病树，通过肥水管理提高树势；统防统治传播媒介柑橘木</w:t>
            </w:r>
            <w:proofErr w:type="gramStart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虱</w:t>
            </w:r>
            <w:proofErr w:type="gramEnd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。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4D54E5D" w14:textId="77777777" w:rsidR="00723452" w:rsidRPr="008A0070" w:rsidRDefault="00723452" w:rsidP="00CA36B5">
            <w:pPr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柑橘木</w:t>
            </w:r>
            <w:proofErr w:type="gramStart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虱</w:t>
            </w:r>
            <w:proofErr w:type="gramEnd"/>
          </w:p>
        </w:tc>
        <w:tc>
          <w:tcPr>
            <w:tcW w:w="2977" w:type="dxa"/>
            <w:shd w:val="clear" w:color="auto" w:fill="auto"/>
            <w:vAlign w:val="center"/>
          </w:tcPr>
          <w:p w14:paraId="762C0E76" w14:textId="7BC90D78" w:rsidR="00723452" w:rsidRPr="008A0070" w:rsidRDefault="00723452" w:rsidP="008A0070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春、夏、秋梢嫩梢期；冬季清园。木</w:t>
            </w:r>
            <w:proofErr w:type="gramStart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虱</w:t>
            </w:r>
            <w:proofErr w:type="gramEnd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为黄龙</w:t>
            </w:r>
            <w:proofErr w:type="gramStart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病传播</w:t>
            </w:r>
            <w:proofErr w:type="gramEnd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媒介，橘园有虫就要施药防治</w:t>
            </w:r>
            <w:r w:rsidR="00DE1981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。</w:t>
            </w:r>
          </w:p>
        </w:tc>
      </w:tr>
      <w:tr w:rsidR="00723452" w:rsidRPr="008A0070" w14:paraId="6B0512DE" w14:textId="77777777" w:rsidTr="00943359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4535C89D" w14:textId="698125DE" w:rsidR="00723452" w:rsidRPr="008A0070" w:rsidRDefault="00D04730" w:rsidP="00CA36B5">
            <w:pPr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黑斑病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B5DFB2A" w14:textId="22978032" w:rsidR="00723452" w:rsidRPr="00D04730" w:rsidRDefault="00D04730" w:rsidP="00D04730">
            <w:pPr>
              <w:pStyle w:val="afa"/>
              <w:spacing w:line="360" w:lineRule="auto"/>
              <w:ind w:firstLineChars="0" w:firstLine="0"/>
              <w:rPr>
                <w:rFonts w:ascii="Times New Roman"/>
                <w:noProof w:val="0"/>
                <w:szCs w:val="21"/>
              </w:rPr>
            </w:pPr>
            <w:r w:rsidRPr="00A3715B">
              <w:rPr>
                <w:rFonts w:ascii="Times New Roman"/>
                <w:noProof w:val="0"/>
                <w:szCs w:val="21"/>
              </w:rPr>
              <w:t>4</w:t>
            </w:r>
            <w:r w:rsidRPr="00A3715B">
              <w:rPr>
                <w:rFonts w:hAnsi="宋体" w:cs="宋体" w:hint="eastAsia"/>
                <w:noProof w:val="0"/>
                <w:szCs w:val="21"/>
              </w:rPr>
              <w:t>月下旬至</w:t>
            </w:r>
            <w:r w:rsidRPr="00A3715B">
              <w:rPr>
                <w:rFonts w:ascii="Times New Roman"/>
                <w:noProof w:val="0"/>
                <w:szCs w:val="21"/>
              </w:rPr>
              <w:t>5</w:t>
            </w:r>
            <w:r w:rsidRPr="00A3715B">
              <w:rPr>
                <w:rFonts w:hAnsi="宋体" w:cs="宋体" w:hint="eastAsia"/>
                <w:noProof w:val="0"/>
                <w:szCs w:val="21"/>
              </w:rPr>
              <w:t>月底幼果期</w:t>
            </w:r>
            <w:r>
              <w:rPr>
                <w:rFonts w:hAnsi="宋体" w:cs="宋体" w:hint="eastAsia"/>
                <w:noProof w:val="0"/>
                <w:szCs w:val="21"/>
              </w:rPr>
              <w:t>，</w:t>
            </w:r>
            <w:r w:rsidRPr="00A3715B">
              <w:rPr>
                <w:rFonts w:ascii="Times New Roman"/>
                <w:noProof w:val="0"/>
                <w:szCs w:val="21"/>
              </w:rPr>
              <w:t>连续用药</w:t>
            </w:r>
            <w:r w:rsidRPr="00A3715B">
              <w:rPr>
                <w:rFonts w:ascii="Times New Roman"/>
                <w:noProof w:val="0"/>
                <w:szCs w:val="21"/>
              </w:rPr>
              <w:t>2~3</w:t>
            </w:r>
            <w:r w:rsidRPr="00A3715B">
              <w:rPr>
                <w:rFonts w:ascii="Times New Roman"/>
                <w:noProof w:val="0"/>
                <w:szCs w:val="21"/>
              </w:rPr>
              <w:t>次。</w:t>
            </w:r>
            <w:r w:rsidRPr="00A3715B">
              <w:rPr>
                <w:rFonts w:ascii="Times New Roman"/>
                <w:noProof w:val="0"/>
                <w:szCs w:val="21"/>
              </w:rPr>
              <w:t>7</w:t>
            </w:r>
            <w:r w:rsidRPr="00A3715B">
              <w:rPr>
                <w:rFonts w:ascii="Times New Roman"/>
                <w:noProof w:val="0"/>
                <w:szCs w:val="21"/>
              </w:rPr>
              <w:t>月下旬至</w:t>
            </w:r>
            <w:r w:rsidRPr="00A3715B">
              <w:rPr>
                <w:rFonts w:ascii="Times New Roman"/>
                <w:noProof w:val="0"/>
                <w:szCs w:val="21"/>
              </w:rPr>
              <w:t>8</w:t>
            </w:r>
            <w:r w:rsidRPr="00A3715B">
              <w:rPr>
                <w:rFonts w:ascii="Times New Roman"/>
                <w:noProof w:val="0"/>
                <w:szCs w:val="21"/>
              </w:rPr>
              <w:t>月底，再用药防治</w:t>
            </w:r>
            <w:r w:rsidRPr="00A3715B">
              <w:rPr>
                <w:rFonts w:ascii="Times New Roman"/>
                <w:noProof w:val="0"/>
                <w:szCs w:val="21"/>
              </w:rPr>
              <w:t>2</w:t>
            </w:r>
            <w:r w:rsidRPr="00A3715B">
              <w:rPr>
                <w:rFonts w:ascii="Times New Roman"/>
                <w:noProof w:val="0"/>
                <w:szCs w:val="21"/>
              </w:rPr>
              <w:t>次。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F7942B7" w14:textId="77777777" w:rsidR="00723452" w:rsidRPr="008A0070" w:rsidRDefault="00723452" w:rsidP="00CA36B5">
            <w:pPr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蚜虫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A0132C3" w14:textId="77777777" w:rsidR="00723452" w:rsidRPr="008A0070" w:rsidRDefault="00723452" w:rsidP="008A0070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春、秋梢嫩梢期。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20%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嫩</w:t>
            </w:r>
            <w:proofErr w:type="gramStart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梢发现</w:t>
            </w:r>
            <w:proofErr w:type="gramEnd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有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“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无翅蚜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”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为害。</w:t>
            </w:r>
          </w:p>
        </w:tc>
      </w:tr>
      <w:tr w:rsidR="00723452" w:rsidRPr="008A0070" w14:paraId="47D15EEC" w14:textId="77777777" w:rsidTr="00943359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3CB1B90C" w14:textId="1A96B481" w:rsidR="00723452" w:rsidRPr="008A0070" w:rsidRDefault="00D04730" w:rsidP="00CA36B5">
            <w:pPr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炭疽病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914D881" w14:textId="1B09D9B4" w:rsidR="00723452" w:rsidRPr="00737229" w:rsidRDefault="00D04730" w:rsidP="00D04730">
            <w:pPr>
              <w:pStyle w:val="afa"/>
              <w:spacing w:line="360" w:lineRule="auto"/>
              <w:ind w:firstLineChars="0" w:firstLine="0"/>
              <w:rPr>
                <w:rFonts w:ascii="Times New Roman" w:eastAsiaTheme="minorEastAsia"/>
                <w:szCs w:val="21"/>
              </w:rPr>
            </w:pPr>
            <w:r w:rsidRPr="008A0070">
              <w:rPr>
                <w:rFonts w:ascii="Times New Roman"/>
                <w:szCs w:val="21"/>
              </w:rPr>
              <w:t>春季花期，幼果期，嫩梢期，及时喷药</w:t>
            </w:r>
            <w:r w:rsidRPr="008A0070">
              <w:rPr>
                <w:rFonts w:ascii="Times New Roman"/>
                <w:szCs w:val="21"/>
              </w:rPr>
              <w:t>1</w:t>
            </w:r>
            <w:r w:rsidRPr="00A3715B">
              <w:rPr>
                <w:rFonts w:ascii="Times New Roman"/>
                <w:noProof w:val="0"/>
                <w:szCs w:val="21"/>
              </w:rPr>
              <w:t>~</w:t>
            </w:r>
            <w:r w:rsidRPr="008A0070">
              <w:rPr>
                <w:rFonts w:ascii="Times New Roman"/>
                <w:szCs w:val="21"/>
              </w:rPr>
              <w:t>2</w:t>
            </w:r>
            <w:r w:rsidRPr="008A0070">
              <w:rPr>
                <w:rFonts w:ascii="Times New Roman"/>
                <w:szCs w:val="21"/>
              </w:rPr>
              <w:t>次防病。</w:t>
            </w:r>
            <w:r w:rsidRPr="008A0070">
              <w:rPr>
                <w:rFonts w:ascii="Times New Roman"/>
                <w:szCs w:val="21"/>
              </w:rPr>
              <w:t>2</w:t>
            </w:r>
            <w:r w:rsidRPr="008A0070">
              <w:rPr>
                <w:rFonts w:ascii="Times New Roman"/>
                <w:szCs w:val="21"/>
              </w:rPr>
              <w:t>月下旬至</w:t>
            </w:r>
            <w:r w:rsidRPr="008A0070">
              <w:rPr>
                <w:rFonts w:ascii="Times New Roman"/>
                <w:szCs w:val="21"/>
              </w:rPr>
              <w:t>4</w:t>
            </w:r>
            <w:r w:rsidRPr="008A0070">
              <w:rPr>
                <w:rFonts w:ascii="Times New Roman"/>
                <w:szCs w:val="21"/>
              </w:rPr>
              <w:t>月下旬为春梢发病期，</w:t>
            </w:r>
            <w:r w:rsidRPr="008A0070">
              <w:rPr>
                <w:rFonts w:ascii="Times New Roman"/>
                <w:szCs w:val="21"/>
              </w:rPr>
              <w:t>3</w:t>
            </w:r>
            <w:r w:rsidRPr="008A0070">
              <w:rPr>
                <w:rFonts w:ascii="Times New Roman"/>
                <w:szCs w:val="21"/>
              </w:rPr>
              <w:t>月下旬至</w:t>
            </w:r>
            <w:r w:rsidRPr="008A0070">
              <w:rPr>
                <w:rFonts w:ascii="Times New Roman"/>
                <w:szCs w:val="21"/>
              </w:rPr>
              <w:t>5</w:t>
            </w:r>
            <w:r w:rsidRPr="008A0070">
              <w:rPr>
                <w:rFonts w:ascii="Times New Roman"/>
                <w:szCs w:val="21"/>
              </w:rPr>
              <w:t>月为幼果病发盛期，</w:t>
            </w:r>
            <w:r w:rsidRPr="008A0070">
              <w:rPr>
                <w:rFonts w:ascii="Times New Roman"/>
                <w:szCs w:val="21"/>
              </w:rPr>
              <w:t>6</w:t>
            </w:r>
            <w:r w:rsidRPr="008A0070">
              <w:rPr>
                <w:rFonts w:ascii="Times New Roman"/>
                <w:szCs w:val="21"/>
              </w:rPr>
              <w:t>月到</w:t>
            </w:r>
            <w:r w:rsidRPr="008A0070">
              <w:rPr>
                <w:rFonts w:ascii="Times New Roman"/>
                <w:szCs w:val="21"/>
              </w:rPr>
              <w:t>7</w:t>
            </w:r>
            <w:r w:rsidRPr="008A0070">
              <w:rPr>
                <w:rFonts w:ascii="Times New Roman"/>
                <w:szCs w:val="21"/>
              </w:rPr>
              <w:t>月为夏梢病发盛期。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FC289DA" w14:textId="0B047E1D" w:rsidR="00723452" w:rsidRPr="008A0070" w:rsidRDefault="00015CA1" w:rsidP="00CA36B5">
            <w:pPr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桔</w:t>
            </w:r>
            <w:r w:rsidR="00723452"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大实</w:t>
            </w:r>
            <w:proofErr w:type="gramEnd"/>
            <w:r w:rsidR="00723452"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蝇、</w:t>
            </w:r>
          </w:p>
          <w:p w14:paraId="652F6ADA" w14:textId="4666CE31" w:rsidR="00723452" w:rsidRPr="008A0070" w:rsidRDefault="00015CA1" w:rsidP="00CA36B5">
            <w:pPr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桔</w:t>
            </w:r>
            <w:r w:rsidR="00723452"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小实蝇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723145F" w14:textId="4CD18FCE" w:rsidR="00723452" w:rsidRPr="008A0070" w:rsidRDefault="00015CA1" w:rsidP="00015CA1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桔</w:t>
            </w:r>
            <w:r w:rsidR="00723452"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大实</w:t>
            </w:r>
            <w:proofErr w:type="gramEnd"/>
            <w:r w:rsidR="00723452"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蝇</w:t>
            </w:r>
            <w:r w:rsidR="00723452" w:rsidRPr="008A0070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D04730" w:rsidRPr="00A3715B">
              <w:rPr>
                <w:rFonts w:ascii="Times New Roman"/>
                <w:szCs w:val="21"/>
              </w:rPr>
              <w:t>~</w:t>
            </w:r>
            <w:r w:rsidR="00723452" w:rsidRPr="008A0070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723452"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月；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桔</w:t>
            </w:r>
            <w:r w:rsidR="00723452"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小实蝇</w:t>
            </w:r>
            <w:r w:rsidR="00723452" w:rsidRPr="008A0070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D04730" w:rsidRPr="00A3715B">
              <w:rPr>
                <w:rFonts w:ascii="Times New Roman"/>
                <w:szCs w:val="21"/>
              </w:rPr>
              <w:t>~</w:t>
            </w:r>
            <w:r w:rsidR="00723452" w:rsidRPr="008A0070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723452"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月。</w:t>
            </w:r>
          </w:p>
        </w:tc>
      </w:tr>
      <w:tr w:rsidR="00723452" w:rsidRPr="008A0070" w14:paraId="6391D47E" w14:textId="77777777" w:rsidTr="00943359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4561C488" w14:textId="77777777" w:rsidR="00723452" w:rsidRPr="008A0070" w:rsidRDefault="00723452" w:rsidP="00CA36B5">
            <w:pPr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青苔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2BD70F8" w14:textId="77777777" w:rsidR="00723452" w:rsidRPr="008A0070" w:rsidRDefault="00723452" w:rsidP="008A0070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合理使用水肥、叶面肥，保持果园通风透光。冬季修剪，剪除发病枝条，</w:t>
            </w:r>
            <w:proofErr w:type="gramStart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清园可选</w:t>
            </w:r>
            <w:proofErr w:type="gramEnd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用波尔多液、石硫合剂、矿物油等。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8A3B295" w14:textId="0DE4ED0B" w:rsidR="00723452" w:rsidRPr="008A0070" w:rsidRDefault="00723452" w:rsidP="00CA36B5">
            <w:pPr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粉</w:t>
            </w:r>
            <w:proofErr w:type="gramStart"/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虱</w:t>
            </w:r>
            <w:proofErr w:type="gramEnd"/>
          </w:p>
        </w:tc>
        <w:tc>
          <w:tcPr>
            <w:tcW w:w="2977" w:type="dxa"/>
            <w:shd w:val="clear" w:color="auto" w:fill="auto"/>
            <w:vAlign w:val="center"/>
          </w:tcPr>
          <w:p w14:paraId="4B06EBD3" w14:textId="77777777" w:rsidR="00723452" w:rsidRPr="008A0070" w:rsidRDefault="00723452" w:rsidP="008A0070">
            <w:pPr>
              <w:adjustRightInd w:val="0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月上中旬；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月中旬至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月下旬；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月中旬至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月中旬；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月上旬至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月中旬。</w:t>
            </w:r>
            <w:r w:rsidRPr="008A0070">
              <w:rPr>
                <w:rFonts w:ascii="Times New Roman" w:hAnsi="Times New Roman" w:cs="Times New Roman"/>
                <w:sz w:val="21"/>
                <w:szCs w:val="21"/>
              </w:rPr>
              <w:t>20%</w:t>
            </w:r>
            <w:r w:rsidRPr="008A0070">
              <w:rPr>
                <w:rFonts w:ascii="Times New Roman" w:eastAsia="宋体" w:hAnsi="Times New Roman" w:cs="Times New Roman"/>
                <w:sz w:val="21"/>
                <w:szCs w:val="21"/>
              </w:rPr>
              <w:t>叶片或果实发现有若虫为害。</w:t>
            </w:r>
          </w:p>
        </w:tc>
      </w:tr>
    </w:tbl>
    <w:p w14:paraId="272347B6" w14:textId="77777777" w:rsidR="00737229" w:rsidRDefault="00737229" w:rsidP="00737229">
      <w:pPr>
        <w:pStyle w:val="af7"/>
        <w:spacing w:before="20" w:line="240" w:lineRule="auto"/>
        <w:jc w:val="center"/>
      </w:pPr>
    </w:p>
    <w:p w14:paraId="2C1ACF13" w14:textId="77777777" w:rsidR="00737229" w:rsidRDefault="00737229" w:rsidP="00737229">
      <w:pPr>
        <w:pStyle w:val="af7"/>
        <w:spacing w:before="20" w:line="240" w:lineRule="auto"/>
        <w:jc w:val="center"/>
      </w:pPr>
    </w:p>
    <w:p w14:paraId="1F17937E" w14:textId="77777777" w:rsidR="00737229" w:rsidRDefault="00737229" w:rsidP="00737229">
      <w:pPr>
        <w:pStyle w:val="af7"/>
        <w:spacing w:before="20" w:line="240" w:lineRule="auto"/>
        <w:jc w:val="center"/>
      </w:pPr>
    </w:p>
    <w:p w14:paraId="1AA8EA9E" w14:textId="1B86D7F5" w:rsidR="00737229" w:rsidRPr="00804D51" w:rsidRDefault="00737229" w:rsidP="00737229">
      <w:pPr>
        <w:pStyle w:val="af7"/>
        <w:spacing w:before="20" w:line="240" w:lineRule="auto"/>
        <w:jc w:val="center"/>
        <w:rPr>
          <w:rFonts w:eastAsiaTheme="minorEastAsia" w:hint="eastAsia"/>
          <w:sz w:val="18"/>
        </w:rPr>
      </w:pPr>
      <w:r w:rsidRPr="00804D51">
        <w:t>________________________________</w:t>
      </w:r>
    </w:p>
    <w:p w14:paraId="5D3D7408" w14:textId="77777777" w:rsidR="00737229" w:rsidRPr="00723452" w:rsidRDefault="00737229" w:rsidP="00737229">
      <w:pPr>
        <w:pStyle w:val="afa"/>
      </w:pPr>
    </w:p>
    <w:p w14:paraId="7BC6276D" w14:textId="280C8301" w:rsidR="00737229" w:rsidRPr="00723452" w:rsidRDefault="00737229" w:rsidP="00737229">
      <w:pPr>
        <w:pStyle w:val="af7"/>
        <w:spacing w:before="20" w:line="240" w:lineRule="auto"/>
      </w:pPr>
    </w:p>
    <w:sectPr w:rsidR="00737229" w:rsidRPr="00723452" w:rsidSect="00AC407E">
      <w:headerReference w:type="default" r:id="rId12"/>
      <w:footerReference w:type="default" r:id="rId13"/>
      <w:pgSz w:w="11910" w:h="16840"/>
      <w:pgMar w:top="1440" w:right="1800" w:bottom="1440" w:left="1800" w:header="853" w:footer="113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6C85E" w14:textId="77777777" w:rsidR="00C35A84" w:rsidRDefault="00C35A84" w:rsidP="00A12CFB">
      <w:r>
        <w:separator/>
      </w:r>
    </w:p>
  </w:endnote>
  <w:endnote w:type="continuationSeparator" w:id="0">
    <w:p w14:paraId="493CFA04" w14:textId="77777777" w:rsidR="00C35A84" w:rsidRDefault="00C35A84" w:rsidP="00A12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Mono CJK JP Bold">
    <w:altName w:val="Arial"/>
    <w:charset w:val="00"/>
    <w:family w:val="swiss"/>
    <w:pitch w:val="variable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50609B" w14:textId="77777777" w:rsidR="00CA7E36" w:rsidRDefault="00CA7E36">
    <w:pPr>
      <w:pStyle w:val="afd"/>
      <w:framePr w:wrap="auto" w:vAnchor="text" w:hAnchor="margin" w:y="1"/>
    </w:pPr>
    <w:r>
      <w:rPr>
        <w:rStyle w:val="aff2"/>
        <w:rFonts w:cs="宋体"/>
      </w:rPr>
      <w:fldChar w:fldCharType="begin"/>
    </w:r>
    <w:r>
      <w:rPr>
        <w:rStyle w:val="aff2"/>
        <w:rFonts w:cs="宋体"/>
      </w:rPr>
      <w:instrText xml:space="preserve"> PAGE  </w:instrText>
    </w:r>
    <w:r>
      <w:rPr>
        <w:rStyle w:val="aff2"/>
        <w:rFonts w:cs="宋体"/>
      </w:rPr>
      <w:fldChar w:fldCharType="separate"/>
    </w:r>
    <w:r>
      <w:rPr>
        <w:rStyle w:val="aff2"/>
        <w:rFonts w:cs="宋体"/>
        <w:noProof/>
      </w:rPr>
      <w:t>II</w:t>
    </w:r>
    <w:r>
      <w:rPr>
        <w:rStyle w:val="aff2"/>
        <w:rFonts w:cs="宋体"/>
      </w:rPr>
      <w:fldChar w:fldCharType="end"/>
    </w:r>
  </w:p>
  <w:p w14:paraId="5196D0EE" w14:textId="77777777" w:rsidR="00CA7E36" w:rsidRDefault="00CA7E36">
    <w:pPr>
      <w:pStyle w:val="af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1806011"/>
      <w:docPartObj>
        <w:docPartGallery w:val="Page Numbers (Bottom of Page)"/>
        <w:docPartUnique/>
      </w:docPartObj>
    </w:sdtPr>
    <w:sdtEndPr/>
    <w:sdtContent>
      <w:p w14:paraId="75F018F8" w14:textId="77777777" w:rsidR="00FF0B74" w:rsidRDefault="00220BA7">
        <w:pPr>
          <w:pStyle w:val="af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0450" w:rsidRPr="00010450">
          <w:rPr>
            <w:noProof/>
            <w:lang w:val="zh-CN"/>
          </w:rPr>
          <w:t>II</w:t>
        </w:r>
        <w:r>
          <w:rPr>
            <w:noProof/>
            <w:lang w:val="zh-CN"/>
          </w:rPr>
          <w:fldChar w:fldCharType="end"/>
        </w:r>
      </w:p>
    </w:sdtContent>
  </w:sdt>
  <w:p w14:paraId="16FACD8B" w14:textId="77777777" w:rsidR="00FF0B74" w:rsidRDefault="00FF0B74">
    <w:pPr>
      <w:pStyle w:val="af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E4E177" w14:textId="77777777" w:rsidR="00AC407E" w:rsidRDefault="00220BA7">
    <w:pPr>
      <w:pStyle w:val="af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0450" w:rsidRPr="00010450">
      <w:rPr>
        <w:noProof/>
        <w:lang w:val="zh-CN"/>
      </w:rPr>
      <w:t>7</w:t>
    </w:r>
    <w:r>
      <w:rPr>
        <w:noProof/>
        <w:lang w:val="zh-CN"/>
      </w:rPr>
      <w:fldChar w:fldCharType="end"/>
    </w:r>
  </w:p>
  <w:p w14:paraId="28AA63D4" w14:textId="77777777" w:rsidR="00A12CFB" w:rsidRDefault="00A12CFB">
    <w:pPr>
      <w:pStyle w:val="af7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78C3A8" w14:textId="77777777" w:rsidR="00C35A84" w:rsidRDefault="00C35A84" w:rsidP="00A12CFB">
      <w:r>
        <w:separator/>
      </w:r>
    </w:p>
  </w:footnote>
  <w:footnote w:type="continuationSeparator" w:id="0">
    <w:p w14:paraId="3AFB8498" w14:textId="77777777" w:rsidR="00C35A84" w:rsidRDefault="00C35A84" w:rsidP="00A12C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CFB498" w14:textId="309FB82B" w:rsidR="00E87DC3" w:rsidRDefault="00E87DC3" w:rsidP="004F1D27">
    <w:pPr>
      <w:pStyle w:val="afc"/>
      <w:pBdr>
        <w:bottom w:val="none" w:sz="0" w:space="0" w:color="auto"/>
      </w:pBdr>
      <w:tabs>
        <w:tab w:val="left" w:pos="8456"/>
      </w:tabs>
      <w:jc w:val="left"/>
      <w:rPr>
        <w:rFonts w:eastAsiaTheme="minorEastAsia"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257FB2" w14:textId="77777777" w:rsidR="00A12CFB" w:rsidRDefault="00A12CFB" w:rsidP="003657DA">
    <w:pPr>
      <w:pStyle w:val="af7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2E3D47"/>
    <w:multiLevelType w:val="multilevel"/>
    <w:tmpl w:val="C82E3D47"/>
    <w:lvl w:ilvl="0">
      <w:start w:val="1"/>
      <w:numFmt w:val="lowerLetter"/>
      <w:pStyle w:val="a"/>
      <w:lvlText w:val="%1)"/>
      <w:lvlJc w:val="left"/>
      <w:pPr>
        <w:tabs>
          <w:tab w:val="left" w:pos="851"/>
        </w:tabs>
        <w:ind w:left="851" w:hanging="426"/>
      </w:pPr>
      <w:rPr>
        <w:rFonts w:ascii="宋体" w:eastAsia="宋体" w:hAnsi="宋体" w:cs="宋体" w:hint="default"/>
        <w:sz w:val="20"/>
      </w:rPr>
    </w:lvl>
    <w:lvl w:ilvl="1">
      <w:start w:val="1"/>
      <w:numFmt w:val="decimal"/>
      <w:pStyle w:val="a0"/>
      <w:lvlText w:val="%2)"/>
      <w:lvlJc w:val="left"/>
      <w:pPr>
        <w:tabs>
          <w:tab w:val="left" w:pos="1276"/>
        </w:tabs>
        <w:ind w:left="1276" w:hanging="425"/>
      </w:pPr>
      <w:rPr>
        <w:rFonts w:ascii="宋体" w:eastAsia="宋体" w:hAnsi="Times New Roman" w:cs="Times New Roman" w:hint="default"/>
        <w:sz w:val="21"/>
      </w:rPr>
    </w:lvl>
    <w:lvl w:ilvl="2">
      <w:start w:val="1"/>
      <w:numFmt w:val="bullet"/>
      <w:pStyle w:val="a1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</w:rPr>
    </w:lvl>
    <w:lvl w:ilvl="3">
      <w:start w:val="1"/>
      <w:numFmt w:val="decimalEnclosedCircleChinese"/>
      <w:suff w:val="nothing"/>
      <w:lvlText w:val="%4 "/>
      <w:lvlJc w:val="left"/>
      <w:pPr>
        <w:ind w:firstLine="402"/>
      </w:pPr>
      <w:rPr>
        <w:rFonts w:cs="Times New Roman" w:hint="eastAsia"/>
      </w:rPr>
    </w:lvl>
    <w:lvl w:ilvl="4">
      <w:start w:val="1"/>
      <w:numFmt w:val="decimal"/>
      <w:suff w:val="nothing"/>
      <w:lvlText w:val="%5）"/>
      <w:lvlJc w:val="left"/>
      <w:pPr>
        <w:ind w:firstLine="402"/>
      </w:pPr>
      <w:rPr>
        <w:rFonts w:cs="Times New Roman" w:hint="eastAsia"/>
      </w:rPr>
    </w:lvl>
    <w:lvl w:ilvl="5">
      <w:start w:val="1"/>
      <w:numFmt w:val="upperLetter"/>
      <w:suff w:val="nothing"/>
      <w:lvlText w:val="%6．"/>
      <w:lvlJc w:val="left"/>
      <w:pPr>
        <w:ind w:firstLine="402"/>
      </w:pPr>
      <w:rPr>
        <w:rFonts w:cs="Times New Roman" w:hint="eastAsia"/>
      </w:rPr>
    </w:lvl>
    <w:lvl w:ilvl="6">
      <w:start w:val="1"/>
      <w:numFmt w:val="lowerLetter"/>
      <w:suff w:val="nothing"/>
      <w:lvlText w:val="%7．"/>
      <w:lvlJc w:val="left"/>
      <w:pPr>
        <w:ind w:firstLine="402"/>
      </w:pPr>
      <w:rPr>
        <w:rFonts w:cs="Times New Roman" w:hint="eastAsia"/>
      </w:rPr>
    </w:lvl>
    <w:lvl w:ilvl="7">
      <w:start w:val="1"/>
      <w:numFmt w:val="lowerLetter"/>
      <w:suff w:val="nothing"/>
      <w:lvlText w:val="%8）"/>
      <w:lvlJc w:val="left"/>
      <w:pPr>
        <w:ind w:firstLine="402"/>
      </w:pPr>
      <w:rPr>
        <w:rFonts w:cs="Times New Roman" w:hint="eastAsia"/>
      </w:rPr>
    </w:lvl>
    <w:lvl w:ilvl="8">
      <w:start w:val="1"/>
      <w:numFmt w:val="lowerRoman"/>
      <w:suff w:val="nothing"/>
      <w:lvlText w:val="%9．"/>
      <w:lvlJc w:val="left"/>
      <w:pPr>
        <w:ind w:firstLine="402"/>
      </w:pPr>
      <w:rPr>
        <w:rFonts w:cs="Times New Roman" w:hint="eastAsia"/>
      </w:rPr>
    </w:lvl>
  </w:abstractNum>
  <w:abstractNum w:abstractNumId="1">
    <w:nsid w:val="04F149FC"/>
    <w:multiLevelType w:val="hybridMultilevel"/>
    <w:tmpl w:val="A02A175C"/>
    <w:lvl w:ilvl="0" w:tplc="9ACAAF5E">
      <w:start w:val="1"/>
      <w:numFmt w:val="decimal"/>
      <w:lvlText w:val="%1"/>
      <w:lvlJc w:val="left"/>
      <w:pPr>
        <w:ind w:left="384" w:hanging="211"/>
      </w:pPr>
      <w:rPr>
        <w:rFonts w:ascii="Noto Sans Mono CJK JP Bold" w:eastAsia="Noto Sans Mono CJK JP Bold" w:hAnsi="Noto Sans Mono CJK JP Bold" w:cs="Noto Sans Mono CJK JP Bold" w:hint="default"/>
        <w:w w:val="100"/>
        <w:sz w:val="21"/>
        <w:szCs w:val="21"/>
        <w:lang w:val="en-US" w:eastAsia="zh-CN" w:bidi="ar-SA"/>
      </w:rPr>
    </w:lvl>
    <w:lvl w:ilvl="1" w:tplc="464C4902">
      <w:numFmt w:val="none"/>
      <w:lvlText w:val=""/>
      <w:lvlJc w:val="left"/>
      <w:pPr>
        <w:tabs>
          <w:tab w:val="num" w:pos="360"/>
        </w:tabs>
      </w:pPr>
    </w:lvl>
    <w:lvl w:ilvl="2" w:tplc="68ECB6B8">
      <w:numFmt w:val="none"/>
      <w:lvlText w:val=""/>
      <w:lvlJc w:val="left"/>
      <w:pPr>
        <w:tabs>
          <w:tab w:val="num" w:pos="360"/>
        </w:tabs>
      </w:pPr>
    </w:lvl>
    <w:lvl w:ilvl="3" w:tplc="656AFAA6">
      <w:numFmt w:val="bullet"/>
      <w:lvlText w:val="•"/>
      <w:lvlJc w:val="left"/>
      <w:pPr>
        <w:ind w:left="640" w:hanging="369"/>
      </w:pPr>
      <w:rPr>
        <w:rFonts w:hint="default"/>
        <w:lang w:val="en-US" w:eastAsia="zh-CN" w:bidi="ar-SA"/>
      </w:rPr>
    </w:lvl>
    <w:lvl w:ilvl="4" w:tplc="62F4A66E">
      <w:numFmt w:val="bullet"/>
      <w:lvlText w:val="•"/>
      <w:lvlJc w:val="left"/>
      <w:pPr>
        <w:ind w:left="760" w:hanging="369"/>
      </w:pPr>
      <w:rPr>
        <w:rFonts w:hint="default"/>
        <w:lang w:val="en-US" w:eastAsia="zh-CN" w:bidi="ar-SA"/>
      </w:rPr>
    </w:lvl>
    <w:lvl w:ilvl="5" w:tplc="66509C06">
      <w:numFmt w:val="bullet"/>
      <w:lvlText w:val="•"/>
      <w:lvlJc w:val="left"/>
      <w:pPr>
        <w:ind w:left="774" w:hanging="369"/>
      </w:pPr>
      <w:rPr>
        <w:rFonts w:hint="default"/>
        <w:lang w:val="en-US" w:eastAsia="zh-CN" w:bidi="ar-SA"/>
      </w:rPr>
    </w:lvl>
    <w:lvl w:ilvl="6" w:tplc="1DFCC492">
      <w:numFmt w:val="bullet"/>
      <w:lvlText w:val="•"/>
      <w:lvlJc w:val="left"/>
      <w:pPr>
        <w:ind w:left="788" w:hanging="369"/>
      </w:pPr>
      <w:rPr>
        <w:rFonts w:hint="default"/>
        <w:lang w:val="en-US" w:eastAsia="zh-CN" w:bidi="ar-SA"/>
      </w:rPr>
    </w:lvl>
    <w:lvl w:ilvl="7" w:tplc="9E78E776">
      <w:numFmt w:val="bullet"/>
      <w:lvlText w:val="•"/>
      <w:lvlJc w:val="left"/>
      <w:pPr>
        <w:ind w:left="802" w:hanging="369"/>
      </w:pPr>
      <w:rPr>
        <w:rFonts w:hint="default"/>
        <w:lang w:val="en-US" w:eastAsia="zh-CN" w:bidi="ar-SA"/>
      </w:rPr>
    </w:lvl>
    <w:lvl w:ilvl="8" w:tplc="2E200AC6">
      <w:numFmt w:val="bullet"/>
      <w:lvlText w:val="•"/>
      <w:lvlJc w:val="left"/>
      <w:pPr>
        <w:ind w:left="816" w:hanging="369"/>
      </w:pPr>
      <w:rPr>
        <w:rFonts w:hint="default"/>
        <w:lang w:val="en-US" w:eastAsia="zh-CN" w:bidi="ar-SA"/>
      </w:rPr>
    </w:lvl>
  </w:abstractNum>
  <w:abstractNum w:abstractNumId="2">
    <w:nsid w:val="1FC91163"/>
    <w:multiLevelType w:val="multilevel"/>
    <w:tmpl w:val="855EE140"/>
    <w:lvl w:ilvl="0">
      <w:start w:val="1"/>
      <w:numFmt w:val="decimal"/>
      <w:pStyle w:val="a2"/>
      <w:suff w:val="nothing"/>
      <w:lvlText w:val="%1　"/>
      <w:lvlJc w:val="left"/>
      <w:pPr>
        <w:ind w:left="4111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3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4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5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6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7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3">
    <w:nsid w:val="2A8F7113"/>
    <w:multiLevelType w:val="multilevel"/>
    <w:tmpl w:val="76786F08"/>
    <w:lvl w:ilvl="0">
      <w:start w:val="1"/>
      <w:numFmt w:val="upperLetter"/>
      <w:pStyle w:val="a8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9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hint="eastAsia"/>
      </w:rPr>
    </w:lvl>
  </w:abstractNum>
  <w:abstractNum w:abstractNumId="4">
    <w:nsid w:val="36547CE4"/>
    <w:multiLevelType w:val="hybridMultilevel"/>
    <w:tmpl w:val="B7C825EA"/>
    <w:lvl w:ilvl="0" w:tplc="0122E158">
      <w:start w:val="6"/>
      <w:numFmt w:val="decimal"/>
      <w:lvlText w:val="%1"/>
      <w:lvlJc w:val="left"/>
      <w:pPr>
        <w:ind w:left="699" w:hanging="526"/>
      </w:pPr>
      <w:rPr>
        <w:rFonts w:hint="default"/>
        <w:lang w:val="en-US" w:eastAsia="zh-CN" w:bidi="ar-SA"/>
      </w:rPr>
    </w:lvl>
    <w:lvl w:ilvl="1" w:tplc="8E4212BA">
      <w:numFmt w:val="none"/>
      <w:lvlText w:val=""/>
      <w:lvlJc w:val="left"/>
      <w:pPr>
        <w:tabs>
          <w:tab w:val="num" w:pos="360"/>
        </w:tabs>
      </w:pPr>
    </w:lvl>
    <w:lvl w:ilvl="2" w:tplc="BEF8C74E">
      <w:numFmt w:val="none"/>
      <w:lvlText w:val=""/>
      <w:lvlJc w:val="left"/>
      <w:pPr>
        <w:tabs>
          <w:tab w:val="num" w:pos="360"/>
        </w:tabs>
      </w:pPr>
    </w:lvl>
    <w:lvl w:ilvl="3" w:tplc="8EBADCF4">
      <w:numFmt w:val="bullet"/>
      <w:lvlText w:val="•"/>
      <w:lvlJc w:val="left"/>
      <w:pPr>
        <w:ind w:left="3473" w:hanging="526"/>
      </w:pPr>
      <w:rPr>
        <w:rFonts w:hint="default"/>
        <w:lang w:val="en-US" w:eastAsia="zh-CN" w:bidi="ar-SA"/>
      </w:rPr>
    </w:lvl>
    <w:lvl w:ilvl="4" w:tplc="141AA04E">
      <w:numFmt w:val="bullet"/>
      <w:lvlText w:val="•"/>
      <w:lvlJc w:val="left"/>
      <w:pPr>
        <w:ind w:left="4397" w:hanging="526"/>
      </w:pPr>
      <w:rPr>
        <w:rFonts w:hint="default"/>
        <w:lang w:val="en-US" w:eastAsia="zh-CN" w:bidi="ar-SA"/>
      </w:rPr>
    </w:lvl>
    <w:lvl w:ilvl="5" w:tplc="73FC03A6">
      <w:numFmt w:val="bullet"/>
      <w:lvlText w:val="•"/>
      <w:lvlJc w:val="left"/>
      <w:pPr>
        <w:ind w:left="5322" w:hanging="526"/>
      </w:pPr>
      <w:rPr>
        <w:rFonts w:hint="default"/>
        <w:lang w:val="en-US" w:eastAsia="zh-CN" w:bidi="ar-SA"/>
      </w:rPr>
    </w:lvl>
    <w:lvl w:ilvl="6" w:tplc="4648C7D0">
      <w:numFmt w:val="bullet"/>
      <w:lvlText w:val="•"/>
      <w:lvlJc w:val="left"/>
      <w:pPr>
        <w:ind w:left="6246" w:hanging="526"/>
      </w:pPr>
      <w:rPr>
        <w:rFonts w:hint="default"/>
        <w:lang w:val="en-US" w:eastAsia="zh-CN" w:bidi="ar-SA"/>
      </w:rPr>
    </w:lvl>
    <w:lvl w:ilvl="7" w:tplc="F2065774">
      <w:numFmt w:val="bullet"/>
      <w:lvlText w:val="•"/>
      <w:lvlJc w:val="left"/>
      <w:pPr>
        <w:ind w:left="7171" w:hanging="526"/>
      </w:pPr>
      <w:rPr>
        <w:rFonts w:hint="default"/>
        <w:lang w:val="en-US" w:eastAsia="zh-CN" w:bidi="ar-SA"/>
      </w:rPr>
    </w:lvl>
    <w:lvl w:ilvl="8" w:tplc="65226132">
      <w:numFmt w:val="bullet"/>
      <w:lvlText w:val="•"/>
      <w:lvlJc w:val="left"/>
      <w:pPr>
        <w:ind w:left="8095" w:hanging="526"/>
      </w:pPr>
      <w:rPr>
        <w:rFonts w:hint="default"/>
        <w:lang w:val="en-US" w:eastAsia="zh-CN" w:bidi="ar-SA"/>
      </w:rPr>
    </w:lvl>
  </w:abstractNum>
  <w:abstractNum w:abstractNumId="5">
    <w:nsid w:val="38F07E80"/>
    <w:multiLevelType w:val="hybridMultilevel"/>
    <w:tmpl w:val="4DEE379A"/>
    <w:lvl w:ilvl="0" w:tplc="A266AC2C">
      <w:start w:val="1"/>
      <w:numFmt w:val="upperLetter"/>
      <w:lvlText w:val="%1"/>
      <w:lvlJc w:val="left"/>
      <w:pPr>
        <w:ind w:left="594" w:hanging="421"/>
      </w:pPr>
      <w:rPr>
        <w:rFonts w:hint="default"/>
        <w:lang w:val="en-US" w:eastAsia="zh-CN" w:bidi="ar-SA"/>
      </w:rPr>
    </w:lvl>
    <w:lvl w:ilvl="1" w:tplc="AFE8DBB6">
      <w:numFmt w:val="none"/>
      <w:lvlText w:val=""/>
      <w:lvlJc w:val="left"/>
      <w:pPr>
        <w:tabs>
          <w:tab w:val="num" w:pos="360"/>
        </w:tabs>
      </w:pPr>
    </w:lvl>
    <w:lvl w:ilvl="2" w:tplc="6792AEBA">
      <w:numFmt w:val="none"/>
      <w:lvlText w:val=""/>
      <w:lvlJc w:val="left"/>
      <w:pPr>
        <w:tabs>
          <w:tab w:val="num" w:pos="360"/>
        </w:tabs>
      </w:pPr>
    </w:lvl>
    <w:lvl w:ilvl="3" w:tplc="C7E896EA">
      <w:numFmt w:val="none"/>
      <w:lvlText w:val=""/>
      <w:lvlJc w:val="left"/>
      <w:pPr>
        <w:tabs>
          <w:tab w:val="num" w:pos="360"/>
        </w:tabs>
      </w:pPr>
    </w:lvl>
    <w:lvl w:ilvl="4" w:tplc="1B82A17A">
      <w:numFmt w:val="bullet"/>
      <w:lvlText w:val="•"/>
      <w:lvlJc w:val="left"/>
      <w:pPr>
        <w:ind w:left="2294" w:hanging="736"/>
      </w:pPr>
      <w:rPr>
        <w:rFonts w:hint="default"/>
        <w:lang w:val="en-US" w:eastAsia="zh-CN" w:bidi="ar-SA"/>
      </w:rPr>
    </w:lvl>
    <w:lvl w:ilvl="5" w:tplc="4510D7BA">
      <w:numFmt w:val="bullet"/>
      <w:lvlText w:val="•"/>
      <w:lvlJc w:val="left"/>
      <w:pPr>
        <w:ind w:left="3569" w:hanging="736"/>
      </w:pPr>
      <w:rPr>
        <w:rFonts w:hint="default"/>
        <w:lang w:val="en-US" w:eastAsia="zh-CN" w:bidi="ar-SA"/>
      </w:rPr>
    </w:lvl>
    <w:lvl w:ilvl="6" w:tplc="80ACD1A6">
      <w:numFmt w:val="bullet"/>
      <w:lvlText w:val="•"/>
      <w:lvlJc w:val="left"/>
      <w:pPr>
        <w:ind w:left="4844" w:hanging="736"/>
      </w:pPr>
      <w:rPr>
        <w:rFonts w:hint="default"/>
        <w:lang w:val="en-US" w:eastAsia="zh-CN" w:bidi="ar-SA"/>
      </w:rPr>
    </w:lvl>
    <w:lvl w:ilvl="7" w:tplc="4716963A">
      <w:numFmt w:val="bullet"/>
      <w:lvlText w:val="•"/>
      <w:lvlJc w:val="left"/>
      <w:pPr>
        <w:ind w:left="6119" w:hanging="736"/>
      </w:pPr>
      <w:rPr>
        <w:rFonts w:hint="default"/>
        <w:lang w:val="en-US" w:eastAsia="zh-CN" w:bidi="ar-SA"/>
      </w:rPr>
    </w:lvl>
    <w:lvl w:ilvl="8" w:tplc="A22C1734">
      <w:numFmt w:val="bullet"/>
      <w:lvlText w:val="•"/>
      <w:lvlJc w:val="left"/>
      <w:pPr>
        <w:ind w:left="7394" w:hanging="736"/>
      </w:pPr>
      <w:rPr>
        <w:rFonts w:hint="default"/>
        <w:lang w:val="en-US" w:eastAsia="zh-CN" w:bidi="ar-SA"/>
      </w:rPr>
    </w:lvl>
  </w:abstractNum>
  <w:abstractNum w:abstractNumId="6">
    <w:nsid w:val="49311A08"/>
    <w:multiLevelType w:val="multilevel"/>
    <w:tmpl w:val="AC9684BA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0B55DC2"/>
    <w:multiLevelType w:val="multilevel"/>
    <w:tmpl w:val="9DCC486E"/>
    <w:lvl w:ilvl="0">
      <w:start w:val="1"/>
      <w:numFmt w:val="upperLetter"/>
      <w:pStyle w:val="aa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pStyle w:val="ab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abstractNum w:abstractNumId="8">
    <w:nsid w:val="657D3FBC"/>
    <w:multiLevelType w:val="multilevel"/>
    <w:tmpl w:val="95FA0F16"/>
    <w:lvl w:ilvl="0">
      <w:start w:val="1"/>
      <w:numFmt w:val="upperLetter"/>
      <w:pStyle w:val="ac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d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e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0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1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2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8"/>
  </w:num>
  <w:num w:numId="7">
    <w:abstractNumId w:val="2"/>
  </w:num>
  <w:num w:numId="8">
    <w:abstractNumId w:val="6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0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CFB"/>
    <w:rsid w:val="00003D96"/>
    <w:rsid w:val="00005345"/>
    <w:rsid w:val="00005379"/>
    <w:rsid w:val="00007E87"/>
    <w:rsid w:val="00010450"/>
    <w:rsid w:val="00015CA1"/>
    <w:rsid w:val="00021D56"/>
    <w:rsid w:val="000228B2"/>
    <w:rsid w:val="000301E6"/>
    <w:rsid w:val="00034CF6"/>
    <w:rsid w:val="00034D61"/>
    <w:rsid w:val="000706BD"/>
    <w:rsid w:val="00081EE7"/>
    <w:rsid w:val="000A4997"/>
    <w:rsid w:val="000D0DDE"/>
    <w:rsid w:val="000D0F34"/>
    <w:rsid w:val="000D1698"/>
    <w:rsid w:val="000E6ECA"/>
    <w:rsid w:val="000F63D8"/>
    <w:rsid w:val="00135D46"/>
    <w:rsid w:val="00147058"/>
    <w:rsid w:val="001479B4"/>
    <w:rsid w:val="0015044C"/>
    <w:rsid w:val="00152C3C"/>
    <w:rsid w:val="00156654"/>
    <w:rsid w:val="00166D2C"/>
    <w:rsid w:val="00170931"/>
    <w:rsid w:val="00186F10"/>
    <w:rsid w:val="001B085B"/>
    <w:rsid w:val="001F0021"/>
    <w:rsid w:val="001F0E45"/>
    <w:rsid w:val="001F1817"/>
    <w:rsid w:val="0020087B"/>
    <w:rsid w:val="0021562E"/>
    <w:rsid w:val="00220BA7"/>
    <w:rsid w:val="00235486"/>
    <w:rsid w:val="00243AD4"/>
    <w:rsid w:val="0025615E"/>
    <w:rsid w:val="00263244"/>
    <w:rsid w:val="0027012C"/>
    <w:rsid w:val="002A01F4"/>
    <w:rsid w:val="002C5BB8"/>
    <w:rsid w:val="002D37DC"/>
    <w:rsid w:val="00320A58"/>
    <w:rsid w:val="00333217"/>
    <w:rsid w:val="0033790C"/>
    <w:rsid w:val="003540A0"/>
    <w:rsid w:val="003657DA"/>
    <w:rsid w:val="0037401F"/>
    <w:rsid w:val="00374EDA"/>
    <w:rsid w:val="00387E5C"/>
    <w:rsid w:val="00390461"/>
    <w:rsid w:val="00395BB3"/>
    <w:rsid w:val="00405F1A"/>
    <w:rsid w:val="00410618"/>
    <w:rsid w:val="00411BB2"/>
    <w:rsid w:val="00412838"/>
    <w:rsid w:val="00424AC0"/>
    <w:rsid w:val="004562AD"/>
    <w:rsid w:val="004747A1"/>
    <w:rsid w:val="0048154F"/>
    <w:rsid w:val="004925B2"/>
    <w:rsid w:val="00492CB9"/>
    <w:rsid w:val="004A0536"/>
    <w:rsid w:val="004B3550"/>
    <w:rsid w:val="004E1325"/>
    <w:rsid w:val="004F1D27"/>
    <w:rsid w:val="005016EE"/>
    <w:rsid w:val="00506439"/>
    <w:rsid w:val="005121BE"/>
    <w:rsid w:val="00525A06"/>
    <w:rsid w:val="00530CA4"/>
    <w:rsid w:val="0054096E"/>
    <w:rsid w:val="00554A6D"/>
    <w:rsid w:val="005715D9"/>
    <w:rsid w:val="0057422D"/>
    <w:rsid w:val="005811B9"/>
    <w:rsid w:val="005941A0"/>
    <w:rsid w:val="005B020A"/>
    <w:rsid w:val="005C36C2"/>
    <w:rsid w:val="005D2D42"/>
    <w:rsid w:val="0061495A"/>
    <w:rsid w:val="00624494"/>
    <w:rsid w:val="00633862"/>
    <w:rsid w:val="00634E9A"/>
    <w:rsid w:val="006665B8"/>
    <w:rsid w:val="0068665B"/>
    <w:rsid w:val="006A52C2"/>
    <w:rsid w:val="006B50FC"/>
    <w:rsid w:val="006F3743"/>
    <w:rsid w:val="00703EDA"/>
    <w:rsid w:val="007137F5"/>
    <w:rsid w:val="00723452"/>
    <w:rsid w:val="007324EA"/>
    <w:rsid w:val="00737229"/>
    <w:rsid w:val="00793FE0"/>
    <w:rsid w:val="007A0A3E"/>
    <w:rsid w:val="007B2C82"/>
    <w:rsid w:val="007C7037"/>
    <w:rsid w:val="007D5B98"/>
    <w:rsid w:val="00804D51"/>
    <w:rsid w:val="00807A1C"/>
    <w:rsid w:val="00816B5A"/>
    <w:rsid w:val="00822258"/>
    <w:rsid w:val="00825B8E"/>
    <w:rsid w:val="008334A9"/>
    <w:rsid w:val="00837972"/>
    <w:rsid w:val="008445BB"/>
    <w:rsid w:val="008551D9"/>
    <w:rsid w:val="00863379"/>
    <w:rsid w:val="008A0070"/>
    <w:rsid w:val="008A25AC"/>
    <w:rsid w:val="008A2762"/>
    <w:rsid w:val="008B7A6A"/>
    <w:rsid w:val="008B7C65"/>
    <w:rsid w:val="008C7B22"/>
    <w:rsid w:val="008E7B6F"/>
    <w:rsid w:val="00913B63"/>
    <w:rsid w:val="00922E09"/>
    <w:rsid w:val="00943359"/>
    <w:rsid w:val="00950D83"/>
    <w:rsid w:val="00955D5A"/>
    <w:rsid w:val="00962897"/>
    <w:rsid w:val="009720EE"/>
    <w:rsid w:val="00983DC4"/>
    <w:rsid w:val="00983F08"/>
    <w:rsid w:val="00986697"/>
    <w:rsid w:val="009B1C21"/>
    <w:rsid w:val="009C4BDF"/>
    <w:rsid w:val="009C682E"/>
    <w:rsid w:val="009D44B0"/>
    <w:rsid w:val="009D5EFB"/>
    <w:rsid w:val="009F4086"/>
    <w:rsid w:val="009F4BB8"/>
    <w:rsid w:val="00A00B3F"/>
    <w:rsid w:val="00A0595B"/>
    <w:rsid w:val="00A06FB2"/>
    <w:rsid w:val="00A12CFB"/>
    <w:rsid w:val="00A139E3"/>
    <w:rsid w:val="00A15B2C"/>
    <w:rsid w:val="00A35089"/>
    <w:rsid w:val="00A3715B"/>
    <w:rsid w:val="00A3782E"/>
    <w:rsid w:val="00A55463"/>
    <w:rsid w:val="00A75CE5"/>
    <w:rsid w:val="00A773E7"/>
    <w:rsid w:val="00A83FC2"/>
    <w:rsid w:val="00A90B63"/>
    <w:rsid w:val="00A9434C"/>
    <w:rsid w:val="00AC2F35"/>
    <w:rsid w:val="00AC407E"/>
    <w:rsid w:val="00AD53BD"/>
    <w:rsid w:val="00AD76DC"/>
    <w:rsid w:val="00AE5B95"/>
    <w:rsid w:val="00B168BD"/>
    <w:rsid w:val="00B33ACB"/>
    <w:rsid w:val="00B42932"/>
    <w:rsid w:val="00B53CA1"/>
    <w:rsid w:val="00B55F62"/>
    <w:rsid w:val="00B841D3"/>
    <w:rsid w:val="00B95147"/>
    <w:rsid w:val="00BA0FCA"/>
    <w:rsid w:val="00BA13F7"/>
    <w:rsid w:val="00BE3622"/>
    <w:rsid w:val="00BF375B"/>
    <w:rsid w:val="00C10388"/>
    <w:rsid w:val="00C138EA"/>
    <w:rsid w:val="00C16621"/>
    <w:rsid w:val="00C212B4"/>
    <w:rsid w:val="00C307F9"/>
    <w:rsid w:val="00C35A84"/>
    <w:rsid w:val="00C4161B"/>
    <w:rsid w:val="00C447E7"/>
    <w:rsid w:val="00C57556"/>
    <w:rsid w:val="00C60B23"/>
    <w:rsid w:val="00C863C8"/>
    <w:rsid w:val="00C90EAA"/>
    <w:rsid w:val="00CA7E36"/>
    <w:rsid w:val="00CB20C7"/>
    <w:rsid w:val="00CB21DD"/>
    <w:rsid w:val="00CB63CD"/>
    <w:rsid w:val="00CD25D7"/>
    <w:rsid w:val="00CE4B17"/>
    <w:rsid w:val="00D04730"/>
    <w:rsid w:val="00D05263"/>
    <w:rsid w:val="00D14571"/>
    <w:rsid w:val="00D4204E"/>
    <w:rsid w:val="00D46CE6"/>
    <w:rsid w:val="00D60149"/>
    <w:rsid w:val="00D655D3"/>
    <w:rsid w:val="00D67044"/>
    <w:rsid w:val="00D91692"/>
    <w:rsid w:val="00D91AA1"/>
    <w:rsid w:val="00DA3604"/>
    <w:rsid w:val="00DC4A16"/>
    <w:rsid w:val="00DD5B04"/>
    <w:rsid w:val="00DD74CD"/>
    <w:rsid w:val="00DE072F"/>
    <w:rsid w:val="00DE1981"/>
    <w:rsid w:val="00DE5DB8"/>
    <w:rsid w:val="00DF252F"/>
    <w:rsid w:val="00DF2554"/>
    <w:rsid w:val="00E0164C"/>
    <w:rsid w:val="00E04A15"/>
    <w:rsid w:val="00E25BC0"/>
    <w:rsid w:val="00E418A7"/>
    <w:rsid w:val="00E423A7"/>
    <w:rsid w:val="00E65275"/>
    <w:rsid w:val="00E87DC3"/>
    <w:rsid w:val="00EB5F8B"/>
    <w:rsid w:val="00EB61F5"/>
    <w:rsid w:val="00EB62A1"/>
    <w:rsid w:val="00ED1339"/>
    <w:rsid w:val="00EE0CE6"/>
    <w:rsid w:val="00EF29F6"/>
    <w:rsid w:val="00F16D1B"/>
    <w:rsid w:val="00F45B59"/>
    <w:rsid w:val="00F46079"/>
    <w:rsid w:val="00F52715"/>
    <w:rsid w:val="00F54542"/>
    <w:rsid w:val="00F719FA"/>
    <w:rsid w:val="00F720A4"/>
    <w:rsid w:val="00F87AF6"/>
    <w:rsid w:val="00F90F11"/>
    <w:rsid w:val="00F964EA"/>
    <w:rsid w:val="00FB09FB"/>
    <w:rsid w:val="00FC2F9F"/>
    <w:rsid w:val="00FF0B74"/>
    <w:rsid w:val="00FF3E97"/>
    <w:rsid w:val="00FF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153C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3">
    <w:name w:val="Normal"/>
    <w:uiPriority w:val="1"/>
    <w:qFormat/>
    <w:rsid w:val="00A12CFB"/>
    <w:rPr>
      <w:rFonts w:ascii="Noto Sans Mono CJK JP Bold" w:eastAsia="Noto Sans Mono CJK JP Bold" w:hAnsi="Noto Sans Mono CJK JP Bold" w:cs="Noto Sans Mono CJK JP Bold"/>
      <w:lang w:eastAsia="zh-CN"/>
    </w:rPr>
  </w:style>
  <w:style w:type="paragraph" w:styleId="1">
    <w:name w:val="heading 1"/>
    <w:basedOn w:val="af3"/>
    <w:next w:val="af3"/>
    <w:link w:val="1Char"/>
    <w:uiPriority w:val="9"/>
    <w:qFormat/>
    <w:rsid w:val="00F964E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f4">
    <w:name w:val="Default Paragraph Font"/>
    <w:uiPriority w:val="1"/>
    <w:unhideWhenUsed/>
  </w:style>
  <w:style w:type="table" w:default="1" w:styleId="af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6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12C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Body Text"/>
    <w:basedOn w:val="af3"/>
    <w:uiPriority w:val="1"/>
    <w:qFormat/>
    <w:rsid w:val="00A12CFB"/>
    <w:pPr>
      <w:spacing w:line="272" w:lineRule="exact"/>
    </w:pPr>
    <w:rPr>
      <w:sz w:val="21"/>
      <w:szCs w:val="21"/>
    </w:rPr>
  </w:style>
  <w:style w:type="paragraph" w:customStyle="1" w:styleId="11">
    <w:name w:val="标题 11"/>
    <w:basedOn w:val="af3"/>
    <w:uiPriority w:val="1"/>
    <w:qFormat/>
    <w:rsid w:val="00A12CFB"/>
    <w:pPr>
      <w:spacing w:line="768" w:lineRule="exact"/>
      <w:ind w:left="60" w:right="90"/>
      <w:jc w:val="center"/>
      <w:outlineLvl w:val="1"/>
    </w:pPr>
    <w:rPr>
      <w:sz w:val="52"/>
      <w:szCs w:val="52"/>
    </w:rPr>
  </w:style>
  <w:style w:type="paragraph" w:customStyle="1" w:styleId="21">
    <w:name w:val="标题 21"/>
    <w:basedOn w:val="af3"/>
    <w:uiPriority w:val="1"/>
    <w:qFormat/>
    <w:rsid w:val="00A12CFB"/>
    <w:pPr>
      <w:spacing w:line="565" w:lineRule="exact"/>
      <w:ind w:left="60" w:right="20"/>
      <w:jc w:val="center"/>
      <w:outlineLvl w:val="2"/>
    </w:pPr>
    <w:rPr>
      <w:sz w:val="32"/>
      <w:szCs w:val="32"/>
    </w:rPr>
  </w:style>
  <w:style w:type="paragraph" w:customStyle="1" w:styleId="31">
    <w:name w:val="标题 31"/>
    <w:basedOn w:val="af3"/>
    <w:uiPriority w:val="1"/>
    <w:qFormat/>
    <w:rsid w:val="00A12CFB"/>
    <w:pPr>
      <w:ind w:right="2975" w:hanging="719"/>
      <w:outlineLvl w:val="3"/>
    </w:pPr>
    <w:rPr>
      <w:sz w:val="24"/>
      <w:szCs w:val="24"/>
    </w:rPr>
  </w:style>
  <w:style w:type="paragraph" w:styleId="af8">
    <w:name w:val="Title"/>
    <w:basedOn w:val="af3"/>
    <w:uiPriority w:val="1"/>
    <w:qFormat/>
    <w:rsid w:val="00A12CFB"/>
    <w:pPr>
      <w:spacing w:line="2343" w:lineRule="exact"/>
      <w:ind w:left="6578"/>
    </w:pPr>
    <w:rPr>
      <w:sz w:val="144"/>
      <w:szCs w:val="144"/>
    </w:rPr>
  </w:style>
  <w:style w:type="paragraph" w:styleId="af9">
    <w:name w:val="List Paragraph"/>
    <w:basedOn w:val="af3"/>
    <w:uiPriority w:val="1"/>
    <w:qFormat/>
    <w:rsid w:val="00A12CFB"/>
    <w:pPr>
      <w:spacing w:line="272" w:lineRule="exact"/>
      <w:ind w:left="542" w:hanging="369"/>
    </w:pPr>
  </w:style>
  <w:style w:type="paragraph" w:customStyle="1" w:styleId="TableParagraph">
    <w:name w:val="Table Paragraph"/>
    <w:basedOn w:val="af3"/>
    <w:uiPriority w:val="1"/>
    <w:qFormat/>
    <w:rsid w:val="00A12CFB"/>
  </w:style>
  <w:style w:type="paragraph" w:customStyle="1" w:styleId="afa">
    <w:name w:val="段"/>
    <w:link w:val="Char"/>
    <w:rsid w:val="00FB09FB"/>
    <w:pPr>
      <w:widowControl/>
      <w:tabs>
        <w:tab w:val="center" w:pos="4201"/>
        <w:tab w:val="right" w:leader="dot" w:pos="9298"/>
      </w:tabs>
      <w:ind w:firstLineChars="200" w:firstLine="420"/>
      <w:jc w:val="both"/>
    </w:pPr>
    <w:rPr>
      <w:rFonts w:ascii="宋体" w:eastAsia="宋体" w:hAnsi="Times New Roman" w:cs="Times New Roman"/>
      <w:noProof/>
      <w:sz w:val="21"/>
      <w:szCs w:val="20"/>
      <w:lang w:eastAsia="zh-CN"/>
    </w:rPr>
  </w:style>
  <w:style w:type="character" w:customStyle="1" w:styleId="Char">
    <w:name w:val="段 Char"/>
    <w:basedOn w:val="af4"/>
    <w:link w:val="afa"/>
    <w:rsid w:val="00FB09FB"/>
    <w:rPr>
      <w:rFonts w:ascii="宋体" w:eastAsia="宋体" w:hAnsi="Times New Roman" w:cs="Times New Roman"/>
      <w:noProof/>
      <w:sz w:val="21"/>
      <w:szCs w:val="20"/>
      <w:lang w:eastAsia="zh-CN"/>
    </w:rPr>
  </w:style>
  <w:style w:type="paragraph" w:customStyle="1" w:styleId="a3">
    <w:name w:val="一级条标题"/>
    <w:next w:val="afa"/>
    <w:rsid w:val="00FB09FB"/>
    <w:pPr>
      <w:widowControl/>
      <w:numPr>
        <w:ilvl w:val="1"/>
        <w:numId w:val="7"/>
      </w:numPr>
      <w:autoSpaceDE/>
      <w:autoSpaceDN/>
      <w:spacing w:beforeLines="50" w:afterLines="50"/>
      <w:outlineLvl w:val="2"/>
    </w:pPr>
    <w:rPr>
      <w:rFonts w:ascii="黑体" w:eastAsia="黑体" w:hAnsi="Times New Roman" w:cs="Times New Roman"/>
      <w:sz w:val="21"/>
      <w:szCs w:val="21"/>
      <w:lang w:eastAsia="zh-CN"/>
    </w:rPr>
  </w:style>
  <w:style w:type="paragraph" w:customStyle="1" w:styleId="a2">
    <w:name w:val="章标题"/>
    <w:next w:val="afa"/>
    <w:rsid w:val="00FB09FB"/>
    <w:pPr>
      <w:widowControl/>
      <w:numPr>
        <w:numId w:val="7"/>
      </w:numPr>
      <w:autoSpaceDE/>
      <w:autoSpaceDN/>
      <w:spacing w:beforeLines="100" w:afterLines="100"/>
      <w:jc w:val="both"/>
      <w:outlineLvl w:val="1"/>
    </w:pPr>
    <w:rPr>
      <w:rFonts w:ascii="黑体" w:eastAsia="黑体" w:hAnsi="Times New Roman" w:cs="Times New Roman"/>
      <w:sz w:val="21"/>
      <w:szCs w:val="20"/>
      <w:lang w:eastAsia="zh-CN"/>
    </w:rPr>
  </w:style>
  <w:style w:type="paragraph" w:customStyle="1" w:styleId="a4">
    <w:name w:val="二级条标题"/>
    <w:basedOn w:val="a3"/>
    <w:next w:val="afa"/>
    <w:rsid w:val="00FB09FB"/>
    <w:pPr>
      <w:numPr>
        <w:ilvl w:val="2"/>
      </w:numPr>
      <w:spacing w:before="50" w:after="50"/>
      <w:outlineLvl w:val="3"/>
    </w:pPr>
  </w:style>
  <w:style w:type="paragraph" w:customStyle="1" w:styleId="afb">
    <w:name w:val="目次、标准名称标题"/>
    <w:basedOn w:val="af3"/>
    <w:next w:val="afa"/>
    <w:rsid w:val="00FB09FB"/>
    <w:pPr>
      <w:keepNext/>
      <w:pageBreakBefore/>
      <w:widowControl/>
      <w:shd w:val="clear" w:color="FFFFFF" w:fill="FFFFFF"/>
      <w:autoSpaceDE/>
      <w:autoSpaceDN/>
      <w:spacing w:before="640" w:after="560" w:line="460" w:lineRule="exact"/>
      <w:jc w:val="center"/>
      <w:outlineLvl w:val="0"/>
    </w:pPr>
    <w:rPr>
      <w:rFonts w:ascii="黑体" w:eastAsia="黑体" w:hAnsi="Times New Roman" w:cs="Times New Roman"/>
      <w:sz w:val="32"/>
      <w:szCs w:val="20"/>
    </w:rPr>
  </w:style>
  <w:style w:type="paragraph" w:customStyle="1" w:styleId="a5">
    <w:name w:val="三级条标题"/>
    <w:basedOn w:val="a4"/>
    <w:next w:val="afa"/>
    <w:rsid w:val="00FB09FB"/>
    <w:pPr>
      <w:numPr>
        <w:ilvl w:val="3"/>
      </w:numPr>
      <w:outlineLvl w:val="4"/>
    </w:pPr>
  </w:style>
  <w:style w:type="paragraph" w:customStyle="1" w:styleId="a6">
    <w:name w:val="四级条标题"/>
    <w:basedOn w:val="a5"/>
    <w:next w:val="afa"/>
    <w:rsid w:val="00FB09FB"/>
    <w:pPr>
      <w:numPr>
        <w:ilvl w:val="4"/>
      </w:numPr>
      <w:outlineLvl w:val="5"/>
    </w:pPr>
  </w:style>
  <w:style w:type="paragraph" w:customStyle="1" w:styleId="a7">
    <w:name w:val="五级条标题"/>
    <w:basedOn w:val="a6"/>
    <w:next w:val="afa"/>
    <w:rsid w:val="00FB09FB"/>
    <w:pPr>
      <w:numPr>
        <w:ilvl w:val="5"/>
      </w:numPr>
      <w:outlineLvl w:val="6"/>
    </w:pPr>
  </w:style>
  <w:style w:type="paragraph" w:customStyle="1" w:styleId="ac">
    <w:name w:val="附录标识"/>
    <w:basedOn w:val="af3"/>
    <w:next w:val="afa"/>
    <w:rsid w:val="00FB09FB"/>
    <w:pPr>
      <w:keepNext/>
      <w:widowControl/>
      <w:numPr>
        <w:numId w:val="6"/>
      </w:numPr>
      <w:shd w:val="clear" w:color="FFFFFF" w:fill="FFFFFF"/>
      <w:tabs>
        <w:tab w:val="num" w:pos="360"/>
        <w:tab w:val="left" w:pos="6405"/>
      </w:tabs>
      <w:autoSpaceDE/>
      <w:autoSpaceDN/>
      <w:spacing w:before="640" w:after="280"/>
      <w:jc w:val="center"/>
      <w:outlineLvl w:val="0"/>
    </w:pPr>
    <w:rPr>
      <w:rFonts w:ascii="黑体" w:eastAsia="黑体" w:hAnsi="Times New Roman" w:cs="Times New Roman"/>
      <w:sz w:val="21"/>
      <w:szCs w:val="20"/>
    </w:rPr>
  </w:style>
  <w:style w:type="paragraph" w:customStyle="1" w:styleId="aa">
    <w:name w:val="附录表标号"/>
    <w:basedOn w:val="af3"/>
    <w:next w:val="afa"/>
    <w:rsid w:val="00FB09FB"/>
    <w:pPr>
      <w:numPr>
        <w:numId w:val="4"/>
      </w:numPr>
      <w:tabs>
        <w:tab w:val="clear" w:pos="0"/>
      </w:tabs>
      <w:autoSpaceDE/>
      <w:autoSpaceDN/>
      <w:spacing w:line="14" w:lineRule="exact"/>
      <w:ind w:left="811" w:hanging="448"/>
      <w:jc w:val="center"/>
      <w:outlineLvl w:val="0"/>
    </w:pPr>
    <w:rPr>
      <w:rFonts w:ascii="Times New Roman" w:eastAsia="宋体" w:hAnsi="Times New Roman" w:cs="Times New Roman"/>
      <w:color w:val="FFFFFF"/>
      <w:kern w:val="2"/>
      <w:sz w:val="21"/>
      <w:szCs w:val="24"/>
    </w:rPr>
  </w:style>
  <w:style w:type="paragraph" w:customStyle="1" w:styleId="ab">
    <w:name w:val="附录表标题"/>
    <w:basedOn w:val="af3"/>
    <w:next w:val="afa"/>
    <w:rsid w:val="00FB09FB"/>
    <w:pPr>
      <w:numPr>
        <w:ilvl w:val="1"/>
        <w:numId w:val="4"/>
      </w:numPr>
      <w:tabs>
        <w:tab w:val="num" w:pos="180"/>
      </w:tabs>
      <w:autoSpaceDE/>
      <w:autoSpaceDN/>
      <w:spacing w:beforeLines="50" w:afterLines="50"/>
      <w:ind w:left="0" w:firstLine="0"/>
      <w:jc w:val="center"/>
    </w:pPr>
    <w:rPr>
      <w:rFonts w:ascii="黑体" w:eastAsia="黑体" w:hAnsi="Times New Roman" w:cs="Times New Roman"/>
      <w:kern w:val="2"/>
      <w:sz w:val="21"/>
      <w:szCs w:val="21"/>
    </w:rPr>
  </w:style>
  <w:style w:type="paragraph" w:customStyle="1" w:styleId="af">
    <w:name w:val="附录二级条标题"/>
    <w:basedOn w:val="af3"/>
    <w:next w:val="afa"/>
    <w:rsid w:val="00FB09FB"/>
    <w:pPr>
      <w:widowControl/>
      <w:numPr>
        <w:ilvl w:val="3"/>
        <w:numId w:val="6"/>
      </w:numPr>
      <w:tabs>
        <w:tab w:val="num" w:pos="360"/>
      </w:tabs>
      <w:wordWrap w:val="0"/>
      <w:overflowPunct w:val="0"/>
      <w:spacing w:beforeLines="50" w:afterLines="50"/>
      <w:jc w:val="both"/>
      <w:textAlignment w:val="baseline"/>
      <w:outlineLvl w:val="3"/>
    </w:pPr>
    <w:rPr>
      <w:rFonts w:ascii="黑体" w:eastAsia="黑体" w:hAnsi="Times New Roman" w:cs="Times New Roman"/>
      <w:kern w:val="21"/>
      <w:sz w:val="21"/>
      <w:szCs w:val="20"/>
    </w:rPr>
  </w:style>
  <w:style w:type="paragraph" w:customStyle="1" w:styleId="af0">
    <w:name w:val="附录三级条标题"/>
    <w:basedOn w:val="af"/>
    <w:next w:val="afa"/>
    <w:rsid w:val="00FB09FB"/>
    <w:pPr>
      <w:numPr>
        <w:ilvl w:val="4"/>
      </w:numPr>
      <w:tabs>
        <w:tab w:val="num" w:pos="360"/>
      </w:tabs>
      <w:outlineLvl w:val="4"/>
    </w:pPr>
  </w:style>
  <w:style w:type="paragraph" w:customStyle="1" w:styleId="af1">
    <w:name w:val="附录四级条标题"/>
    <w:basedOn w:val="af0"/>
    <w:next w:val="afa"/>
    <w:rsid w:val="00FB09FB"/>
    <w:pPr>
      <w:numPr>
        <w:ilvl w:val="5"/>
      </w:numPr>
      <w:tabs>
        <w:tab w:val="num" w:pos="360"/>
      </w:tabs>
      <w:outlineLvl w:val="5"/>
    </w:pPr>
  </w:style>
  <w:style w:type="paragraph" w:customStyle="1" w:styleId="a8">
    <w:name w:val="附录图标号"/>
    <w:basedOn w:val="af3"/>
    <w:rsid w:val="00FB09FB"/>
    <w:pPr>
      <w:keepNext/>
      <w:pageBreakBefore/>
      <w:widowControl/>
      <w:numPr>
        <w:numId w:val="5"/>
      </w:numPr>
      <w:autoSpaceDE/>
      <w:autoSpaceDN/>
      <w:spacing w:line="14" w:lineRule="exact"/>
      <w:ind w:left="0" w:firstLine="363"/>
      <w:jc w:val="center"/>
      <w:outlineLvl w:val="0"/>
    </w:pPr>
    <w:rPr>
      <w:rFonts w:ascii="Times New Roman" w:eastAsia="宋体" w:hAnsi="Times New Roman" w:cs="Times New Roman"/>
      <w:color w:val="FFFFFF"/>
      <w:kern w:val="2"/>
      <w:sz w:val="21"/>
      <w:szCs w:val="24"/>
    </w:rPr>
  </w:style>
  <w:style w:type="paragraph" w:customStyle="1" w:styleId="a9">
    <w:name w:val="附录图标题"/>
    <w:basedOn w:val="af3"/>
    <w:next w:val="afa"/>
    <w:rsid w:val="00FB09FB"/>
    <w:pPr>
      <w:numPr>
        <w:ilvl w:val="1"/>
        <w:numId w:val="5"/>
      </w:numPr>
      <w:tabs>
        <w:tab w:val="num" w:pos="363"/>
      </w:tabs>
      <w:autoSpaceDE/>
      <w:autoSpaceDN/>
      <w:spacing w:beforeLines="50" w:afterLines="50"/>
      <w:ind w:left="0" w:firstLine="0"/>
      <w:jc w:val="center"/>
    </w:pPr>
    <w:rPr>
      <w:rFonts w:ascii="黑体" w:eastAsia="黑体" w:hAnsi="Times New Roman" w:cs="Times New Roman"/>
      <w:kern w:val="2"/>
      <w:sz w:val="21"/>
      <w:szCs w:val="21"/>
    </w:rPr>
  </w:style>
  <w:style w:type="paragraph" w:customStyle="1" w:styleId="af2">
    <w:name w:val="附录五级条标题"/>
    <w:basedOn w:val="af1"/>
    <w:next w:val="afa"/>
    <w:rsid w:val="00FB09FB"/>
    <w:pPr>
      <w:numPr>
        <w:ilvl w:val="6"/>
      </w:numPr>
      <w:tabs>
        <w:tab w:val="num" w:pos="360"/>
      </w:tabs>
      <w:outlineLvl w:val="6"/>
    </w:pPr>
  </w:style>
  <w:style w:type="paragraph" w:customStyle="1" w:styleId="ad">
    <w:name w:val="附录章标题"/>
    <w:next w:val="afa"/>
    <w:rsid w:val="00FB09FB"/>
    <w:pPr>
      <w:widowControl/>
      <w:numPr>
        <w:ilvl w:val="1"/>
        <w:numId w:val="6"/>
      </w:numPr>
      <w:tabs>
        <w:tab w:val="num" w:pos="360"/>
      </w:tabs>
      <w:wordWrap w:val="0"/>
      <w:overflowPunct w:val="0"/>
      <w:autoSpaceDN/>
      <w:spacing w:beforeLines="100" w:afterLines="100"/>
      <w:jc w:val="both"/>
      <w:textAlignment w:val="baseline"/>
      <w:outlineLvl w:val="1"/>
    </w:pPr>
    <w:rPr>
      <w:rFonts w:ascii="黑体" w:eastAsia="黑体" w:hAnsi="Times New Roman" w:cs="Times New Roman"/>
      <w:kern w:val="21"/>
      <w:sz w:val="21"/>
      <w:szCs w:val="20"/>
      <w:lang w:eastAsia="zh-CN"/>
    </w:rPr>
  </w:style>
  <w:style w:type="paragraph" w:customStyle="1" w:styleId="ae">
    <w:name w:val="附录一级条标题"/>
    <w:basedOn w:val="ad"/>
    <w:next w:val="afa"/>
    <w:rsid w:val="00FB09FB"/>
    <w:pPr>
      <w:numPr>
        <w:ilvl w:val="2"/>
      </w:numPr>
      <w:tabs>
        <w:tab w:val="num" w:pos="360"/>
      </w:tabs>
      <w:autoSpaceDN w:val="0"/>
      <w:spacing w:beforeLines="50" w:afterLines="50"/>
      <w:outlineLvl w:val="2"/>
    </w:pPr>
  </w:style>
  <w:style w:type="paragraph" w:styleId="afc">
    <w:name w:val="header"/>
    <w:basedOn w:val="af3"/>
    <w:link w:val="Char0"/>
    <w:uiPriority w:val="99"/>
    <w:unhideWhenUsed/>
    <w:rsid w:val="009B1C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right"/>
    </w:pPr>
    <w:rPr>
      <w:sz w:val="18"/>
      <w:szCs w:val="18"/>
    </w:rPr>
  </w:style>
  <w:style w:type="character" w:customStyle="1" w:styleId="Char0">
    <w:name w:val="页眉 Char"/>
    <w:basedOn w:val="af4"/>
    <w:link w:val="afc"/>
    <w:uiPriority w:val="99"/>
    <w:rsid w:val="009B1C21"/>
    <w:rPr>
      <w:rFonts w:ascii="Noto Sans Mono CJK JP Bold" w:eastAsia="Noto Sans Mono CJK JP Bold" w:hAnsi="Noto Sans Mono CJK JP Bold" w:cs="Noto Sans Mono CJK JP Bold"/>
      <w:sz w:val="18"/>
      <w:szCs w:val="18"/>
      <w:lang w:eastAsia="zh-CN"/>
    </w:rPr>
  </w:style>
  <w:style w:type="paragraph" w:styleId="afd">
    <w:name w:val="footer"/>
    <w:basedOn w:val="af3"/>
    <w:link w:val="Char1"/>
    <w:uiPriority w:val="99"/>
    <w:unhideWhenUsed/>
    <w:rsid w:val="00FB09F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f4"/>
    <w:link w:val="afd"/>
    <w:uiPriority w:val="99"/>
    <w:rsid w:val="00FB09FB"/>
    <w:rPr>
      <w:rFonts w:ascii="Noto Sans Mono CJK JP Bold" w:eastAsia="Noto Sans Mono CJK JP Bold" w:hAnsi="Noto Sans Mono CJK JP Bold" w:cs="Noto Sans Mono CJK JP Bold"/>
      <w:sz w:val="18"/>
      <w:szCs w:val="18"/>
      <w:lang w:eastAsia="zh-CN"/>
    </w:rPr>
  </w:style>
  <w:style w:type="paragraph" w:customStyle="1" w:styleId="afe">
    <w:name w:val="前言、引言标题"/>
    <w:next w:val="afa"/>
    <w:rsid w:val="00FB09FB"/>
    <w:pPr>
      <w:keepNext/>
      <w:pageBreakBefore/>
      <w:widowControl/>
      <w:shd w:val="clear" w:color="FFFFFF" w:fill="FFFFFF"/>
      <w:autoSpaceDE/>
      <w:autoSpaceDN/>
      <w:spacing w:before="640" w:after="560"/>
      <w:jc w:val="center"/>
      <w:outlineLvl w:val="0"/>
    </w:pPr>
    <w:rPr>
      <w:rFonts w:ascii="黑体" w:eastAsia="黑体" w:hAnsi="Times New Roman" w:cs="Times New Roman"/>
      <w:sz w:val="32"/>
      <w:szCs w:val="20"/>
      <w:lang w:eastAsia="zh-CN"/>
    </w:rPr>
  </w:style>
  <w:style w:type="paragraph" w:customStyle="1" w:styleId="Char1CharCharCharCharCharCharCharCharChar">
    <w:name w:val="Char1 Char Char Char Char Char Char Char Char Char"/>
    <w:basedOn w:val="af3"/>
    <w:rsid w:val="00AC407E"/>
    <w:pPr>
      <w:autoSpaceDE/>
      <w:autoSpaceDN/>
      <w:spacing w:line="360" w:lineRule="auto"/>
      <w:jc w:val="both"/>
    </w:pPr>
    <w:rPr>
      <w:rFonts w:ascii="Tahoma" w:eastAsia="宋体" w:hAnsi="Tahoma" w:cs="Times New Roman"/>
      <w:kern w:val="2"/>
      <w:sz w:val="24"/>
      <w:szCs w:val="20"/>
    </w:rPr>
  </w:style>
  <w:style w:type="character" w:customStyle="1" w:styleId="1Char">
    <w:name w:val="标题 1 Char"/>
    <w:basedOn w:val="af4"/>
    <w:link w:val="1"/>
    <w:uiPriority w:val="9"/>
    <w:rsid w:val="00F964EA"/>
    <w:rPr>
      <w:rFonts w:ascii="Noto Sans Mono CJK JP Bold" w:eastAsia="Noto Sans Mono CJK JP Bold" w:hAnsi="Noto Sans Mono CJK JP Bold" w:cs="Noto Sans Mono CJK JP Bold"/>
      <w:b/>
      <w:bCs/>
      <w:kern w:val="44"/>
      <w:sz w:val="44"/>
      <w:szCs w:val="44"/>
      <w:lang w:eastAsia="zh-CN"/>
    </w:rPr>
  </w:style>
  <w:style w:type="paragraph" w:styleId="TOC">
    <w:name w:val="TOC Heading"/>
    <w:basedOn w:val="1"/>
    <w:next w:val="af3"/>
    <w:uiPriority w:val="39"/>
    <w:unhideWhenUsed/>
    <w:qFormat/>
    <w:rsid w:val="00F964EA"/>
    <w:pPr>
      <w:widowControl/>
      <w:autoSpaceDE/>
      <w:autoSpaceDN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f3"/>
    <w:next w:val="af3"/>
    <w:autoRedefine/>
    <w:uiPriority w:val="39"/>
    <w:unhideWhenUsed/>
    <w:qFormat/>
    <w:rsid w:val="00F964EA"/>
    <w:pPr>
      <w:ind w:leftChars="200" w:left="420"/>
    </w:pPr>
  </w:style>
  <w:style w:type="paragraph" w:styleId="10">
    <w:name w:val="toc 1"/>
    <w:basedOn w:val="af3"/>
    <w:next w:val="af3"/>
    <w:autoRedefine/>
    <w:uiPriority w:val="39"/>
    <w:unhideWhenUsed/>
    <w:qFormat/>
    <w:rsid w:val="00F964EA"/>
  </w:style>
  <w:style w:type="character" w:styleId="aff">
    <w:name w:val="Hyperlink"/>
    <w:basedOn w:val="af4"/>
    <w:uiPriority w:val="99"/>
    <w:unhideWhenUsed/>
    <w:rsid w:val="00F964EA"/>
    <w:rPr>
      <w:color w:val="0000FF" w:themeColor="hyperlink"/>
      <w:u w:val="single"/>
    </w:rPr>
  </w:style>
  <w:style w:type="paragraph" w:styleId="3">
    <w:name w:val="toc 3"/>
    <w:basedOn w:val="af3"/>
    <w:next w:val="af3"/>
    <w:autoRedefine/>
    <w:uiPriority w:val="39"/>
    <w:semiHidden/>
    <w:unhideWhenUsed/>
    <w:qFormat/>
    <w:rsid w:val="00FF0B74"/>
    <w:pPr>
      <w:widowControl/>
      <w:autoSpaceDE/>
      <w:autoSpaceDN/>
      <w:spacing w:after="100" w:line="276" w:lineRule="auto"/>
      <w:ind w:left="440"/>
    </w:pPr>
    <w:rPr>
      <w:rFonts w:asciiTheme="minorHAnsi" w:eastAsiaTheme="minorEastAsia" w:hAnsiTheme="minorHAnsi" w:cstheme="minorBidi"/>
    </w:rPr>
  </w:style>
  <w:style w:type="paragraph" w:styleId="aff0">
    <w:name w:val="Normal (Web)"/>
    <w:basedOn w:val="af3"/>
    <w:uiPriority w:val="99"/>
    <w:unhideWhenUsed/>
    <w:rsid w:val="00723452"/>
    <w:pPr>
      <w:widowControl/>
      <w:autoSpaceDE/>
      <w:autoSpaceDN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efault">
    <w:name w:val="Default"/>
    <w:rsid w:val="00723452"/>
    <w:pPr>
      <w:adjustRightInd w:val="0"/>
    </w:pPr>
    <w:rPr>
      <w:rFonts w:ascii="宋体" w:eastAsia="宋体" w:hAnsi="Times New Roman" w:cs="宋体"/>
      <w:color w:val="000000"/>
      <w:sz w:val="24"/>
      <w:szCs w:val="24"/>
      <w:lang w:eastAsia="zh-CN"/>
    </w:rPr>
  </w:style>
  <w:style w:type="paragraph" w:styleId="aff1">
    <w:name w:val="Balloon Text"/>
    <w:basedOn w:val="af3"/>
    <w:link w:val="Char2"/>
    <w:uiPriority w:val="99"/>
    <w:semiHidden/>
    <w:unhideWhenUsed/>
    <w:rsid w:val="00235486"/>
    <w:rPr>
      <w:sz w:val="18"/>
      <w:szCs w:val="18"/>
    </w:rPr>
  </w:style>
  <w:style w:type="character" w:customStyle="1" w:styleId="Char2">
    <w:name w:val="批注框文本 Char"/>
    <w:basedOn w:val="af4"/>
    <w:link w:val="aff1"/>
    <w:uiPriority w:val="99"/>
    <w:semiHidden/>
    <w:rsid w:val="00235486"/>
    <w:rPr>
      <w:rFonts w:ascii="Noto Sans Mono CJK JP Bold" w:eastAsia="Noto Sans Mono CJK JP Bold" w:hAnsi="Noto Sans Mono CJK JP Bold" w:cs="Noto Sans Mono CJK JP Bold"/>
      <w:sz w:val="18"/>
      <w:szCs w:val="18"/>
      <w:lang w:eastAsia="zh-CN"/>
    </w:rPr>
  </w:style>
  <w:style w:type="paragraph" w:customStyle="1" w:styleId="a1">
    <w:name w:val="标准文件_三级项"/>
    <w:basedOn w:val="af3"/>
    <w:next w:val="af3"/>
    <w:rsid w:val="00EF29F6"/>
    <w:pPr>
      <w:numPr>
        <w:ilvl w:val="2"/>
        <w:numId w:val="31"/>
      </w:numPr>
      <w:autoSpaceDE/>
      <w:autoSpaceDN/>
      <w:spacing w:line="300" w:lineRule="exact"/>
      <w:jc w:val="both"/>
    </w:pPr>
    <w:rPr>
      <w:rFonts w:ascii="宋体" w:eastAsia="宋体" w:hAnsi="Calibri" w:cs="宋体"/>
      <w:kern w:val="2"/>
      <w:sz w:val="21"/>
      <w:szCs w:val="24"/>
    </w:rPr>
  </w:style>
  <w:style w:type="paragraph" w:customStyle="1" w:styleId="a">
    <w:name w:val="标准文件_字母编号列项（一级）"/>
    <w:next w:val="af3"/>
    <w:rsid w:val="00EF29F6"/>
    <w:pPr>
      <w:widowControl/>
      <w:numPr>
        <w:numId w:val="31"/>
      </w:numPr>
      <w:tabs>
        <w:tab w:val="clear" w:pos="851"/>
        <w:tab w:val="left" w:pos="839"/>
      </w:tabs>
      <w:autoSpaceDE/>
      <w:autoSpaceDN/>
      <w:jc w:val="both"/>
    </w:pPr>
    <w:rPr>
      <w:rFonts w:ascii="宋体" w:eastAsia="宋体" w:hAnsi="Times New Roman" w:cs="宋体"/>
      <w:sz w:val="21"/>
      <w:szCs w:val="20"/>
      <w:lang w:eastAsia="zh-CN"/>
    </w:rPr>
  </w:style>
  <w:style w:type="paragraph" w:customStyle="1" w:styleId="a0">
    <w:name w:val="标准文件_数字编号列项（二级）"/>
    <w:next w:val="af3"/>
    <w:rsid w:val="00EF29F6"/>
    <w:pPr>
      <w:widowControl/>
      <w:numPr>
        <w:ilvl w:val="1"/>
        <w:numId w:val="31"/>
      </w:numPr>
      <w:tabs>
        <w:tab w:val="clear" w:pos="1276"/>
        <w:tab w:val="left" w:pos="1259"/>
      </w:tabs>
      <w:autoSpaceDE/>
      <w:autoSpaceDN/>
      <w:ind w:left="1259" w:hanging="419"/>
      <w:jc w:val="both"/>
    </w:pPr>
    <w:rPr>
      <w:rFonts w:ascii="宋体" w:eastAsia="宋体" w:hAnsi="Times New Roman" w:cs="Times New Roman"/>
      <w:sz w:val="21"/>
      <w:szCs w:val="20"/>
      <w:lang w:eastAsia="zh-CN"/>
    </w:rPr>
  </w:style>
  <w:style w:type="character" w:styleId="aff2">
    <w:name w:val="page number"/>
    <w:rsid w:val="00CA7E3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3">
    <w:name w:val="Normal"/>
    <w:uiPriority w:val="1"/>
    <w:qFormat/>
    <w:rsid w:val="00A12CFB"/>
    <w:rPr>
      <w:rFonts w:ascii="Noto Sans Mono CJK JP Bold" w:eastAsia="Noto Sans Mono CJK JP Bold" w:hAnsi="Noto Sans Mono CJK JP Bold" w:cs="Noto Sans Mono CJK JP Bold"/>
      <w:lang w:eastAsia="zh-CN"/>
    </w:rPr>
  </w:style>
  <w:style w:type="paragraph" w:styleId="1">
    <w:name w:val="heading 1"/>
    <w:basedOn w:val="af3"/>
    <w:next w:val="af3"/>
    <w:link w:val="1Char"/>
    <w:uiPriority w:val="9"/>
    <w:qFormat/>
    <w:rsid w:val="00F964E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f4">
    <w:name w:val="Default Paragraph Font"/>
    <w:uiPriority w:val="1"/>
    <w:unhideWhenUsed/>
  </w:style>
  <w:style w:type="table" w:default="1" w:styleId="af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6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12C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Body Text"/>
    <w:basedOn w:val="af3"/>
    <w:uiPriority w:val="1"/>
    <w:qFormat/>
    <w:rsid w:val="00A12CFB"/>
    <w:pPr>
      <w:spacing w:line="272" w:lineRule="exact"/>
    </w:pPr>
    <w:rPr>
      <w:sz w:val="21"/>
      <w:szCs w:val="21"/>
    </w:rPr>
  </w:style>
  <w:style w:type="paragraph" w:customStyle="1" w:styleId="11">
    <w:name w:val="标题 11"/>
    <w:basedOn w:val="af3"/>
    <w:uiPriority w:val="1"/>
    <w:qFormat/>
    <w:rsid w:val="00A12CFB"/>
    <w:pPr>
      <w:spacing w:line="768" w:lineRule="exact"/>
      <w:ind w:left="60" w:right="90"/>
      <w:jc w:val="center"/>
      <w:outlineLvl w:val="1"/>
    </w:pPr>
    <w:rPr>
      <w:sz w:val="52"/>
      <w:szCs w:val="52"/>
    </w:rPr>
  </w:style>
  <w:style w:type="paragraph" w:customStyle="1" w:styleId="21">
    <w:name w:val="标题 21"/>
    <w:basedOn w:val="af3"/>
    <w:uiPriority w:val="1"/>
    <w:qFormat/>
    <w:rsid w:val="00A12CFB"/>
    <w:pPr>
      <w:spacing w:line="565" w:lineRule="exact"/>
      <w:ind w:left="60" w:right="20"/>
      <w:jc w:val="center"/>
      <w:outlineLvl w:val="2"/>
    </w:pPr>
    <w:rPr>
      <w:sz w:val="32"/>
      <w:szCs w:val="32"/>
    </w:rPr>
  </w:style>
  <w:style w:type="paragraph" w:customStyle="1" w:styleId="31">
    <w:name w:val="标题 31"/>
    <w:basedOn w:val="af3"/>
    <w:uiPriority w:val="1"/>
    <w:qFormat/>
    <w:rsid w:val="00A12CFB"/>
    <w:pPr>
      <w:ind w:right="2975" w:hanging="719"/>
      <w:outlineLvl w:val="3"/>
    </w:pPr>
    <w:rPr>
      <w:sz w:val="24"/>
      <w:szCs w:val="24"/>
    </w:rPr>
  </w:style>
  <w:style w:type="paragraph" w:styleId="af8">
    <w:name w:val="Title"/>
    <w:basedOn w:val="af3"/>
    <w:uiPriority w:val="1"/>
    <w:qFormat/>
    <w:rsid w:val="00A12CFB"/>
    <w:pPr>
      <w:spacing w:line="2343" w:lineRule="exact"/>
      <w:ind w:left="6578"/>
    </w:pPr>
    <w:rPr>
      <w:sz w:val="144"/>
      <w:szCs w:val="144"/>
    </w:rPr>
  </w:style>
  <w:style w:type="paragraph" w:styleId="af9">
    <w:name w:val="List Paragraph"/>
    <w:basedOn w:val="af3"/>
    <w:uiPriority w:val="1"/>
    <w:qFormat/>
    <w:rsid w:val="00A12CFB"/>
    <w:pPr>
      <w:spacing w:line="272" w:lineRule="exact"/>
      <w:ind w:left="542" w:hanging="369"/>
    </w:pPr>
  </w:style>
  <w:style w:type="paragraph" w:customStyle="1" w:styleId="TableParagraph">
    <w:name w:val="Table Paragraph"/>
    <w:basedOn w:val="af3"/>
    <w:uiPriority w:val="1"/>
    <w:qFormat/>
    <w:rsid w:val="00A12CFB"/>
  </w:style>
  <w:style w:type="paragraph" w:customStyle="1" w:styleId="afa">
    <w:name w:val="段"/>
    <w:link w:val="Char"/>
    <w:rsid w:val="00FB09FB"/>
    <w:pPr>
      <w:widowControl/>
      <w:tabs>
        <w:tab w:val="center" w:pos="4201"/>
        <w:tab w:val="right" w:leader="dot" w:pos="9298"/>
      </w:tabs>
      <w:ind w:firstLineChars="200" w:firstLine="420"/>
      <w:jc w:val="both"/>
    </w:pPr>
    <w:rPr>
      <w:rFonts w:ascii="宋体" w:eastAsia="宋体" w:hAnsi="Times New Roman" w:cs="Times New Roman"/>
      <w:noProof/>
      <w:sz w:val="21"/>
      <w:szCs w:val="20"/>
      <w:lang w:eastAsia="zh-CN"/>
    </w:rPr>
  </w:style>
  <w:style w:type="character" w:customStyle="1" w:styleId="Char">
    <w:name w:val="段 Char"/>
    <w:basedOn w:val="af4"/>
    <w:link w:val="afa"/>
    <w:rsid w:val="00FB09FB"/>
    <w:rPr>
      <w:rFonts w:ascii="宋体" w:eastAsia="宋体" w:hAnsi="Times New Roman" w:cs="Times New Roman"/>
      <w:noProof/>
      <w:sz w:val="21"/>
      <w:szCs w:val="20"/>
      <w:lang w:eastAsia="zh-CN"/>
    </w:rPr>
  </w:style>
  <w:style w:type="paragraph" w:customStyle="1" w:styleId="a3">
    <w:name w:val="一级条标题"/>
    <w:next w:val="afa"/>
    <w:rsid w:val="00FB09FB"/>
    <w:pPr>
      <w:widowControl/>
      <w:numPr>
        <w:ilvl w:val="1"/>
        <w:numId w:val="7"/>
      </w:numPr>
      <w:autoSpaceDE/>
      <w:autoSpaceDN/>
      <w:spacing w:beforeLines="50" w:afterLines="50"/>
      <w:outlineLvl w:val="2"/>
    </w:pPr>
    <w:rPr>
      <w:rFonts w:ascii="黑体" w:eastAsia="黑体" w:hAnsi="Times New Roman" w:cs="Times New Roman"/>
      <w:sz w:val="21"/>
      <w:szCs w:val="21"/>
      <w:lang w:eastAsia="zh-CN"/>
    </w:rPr>
  </w:style>
  <w:style w:type="paragraph" w:customStyle="1" w:styleId="a2">
    <w:name w:val="章标题"/>
    <w:next w:val="afa"/>
    <w:rsid w:val="00FB09FB"/>
    <w:pPr>
      <w:widowControl/>
      <w:numPr>
        <w:numId w:val="7"/>
      </w:numPr>
      <w:autoSpaceDE/>
      <w:autoSpaceDN/>
      <w:spacing w:beforeLines="100" w:afterLines="100"/>
      <w:jc w:val="both"/>
      <w:outlineLvl w:val="1"/>
    </w:pPr>
    <w:rPr>
      <w:rFonts w:ascii="黑体" w:eastAsia="黑体" w:hAnsi="Times New Roman" w:cs="Times New Roman"/>
      <w:sz w:val="21"/>
      <w:szCs w:val="20"/>
      <w:lang w:eastAsia="zh-CN"/>
    </w:rPr>
  </w:style>
  <w:style w:type="paragraph" w:customStyle="1" w:styleId="a4">
    <w:name w:val="二级条标题"/>
    <w:basedOn w:val="a3"/>
    <w:next w:val="afa"/>
    <w:rsid w:val="00FB09FB"/>
    <w:pPr>
      <w:numPr>
        <w:ilvl w:val="2"/>
      </w:numPr>
      <w:spacing w:before="50" w:after="50"/>
      <w:outlineLvl w:val="3"/>
    </w:pPr>
  </w:style>
  <w:style w:type="paragraph" w:customStyle="1" w:styleId="afb">
    <w:name w:val="目次、标准名称标题"/>
    <w:basedOn w:val="af3"/>
    <w:next w:val="afa"/>
    <w:rsid w:val="00FB09FB"/>
    <w:pPr>
      <w:keepNext/>
      <w:pageBreakBefore/>
      <w:widowControl/>
      <w:shd w:val="clear" w:color="FFFFFF" w:fill="FFFFFF"/>
      <w:autoSpaceDE/>
      <w:autoSpaceDN/>
      <w:spacing w:before="640" w:after="560" w:line="460" w:lineRule="exact"/>
      <w:jc w:val="center"/>
      <w:outlineLvl w:val="0"/>
    </w:pPr>
    <w:rPr>
      <w:rFonts w:ascii="黑体" w:eastAsia="黑体" w:hAnsi="Times New Roman" w:cs="Times New Roman"/>
      <w:sz w:val="32"/>
      <w:szCs w:val="20"/>
    </w:rPr>
  </w:style>
  <w:style w:type="paragraph" w:customStyle="1" w:styleId="a5">
    <w:name w:val="三级条标题"/>
    <w:basedOn w:val="a4"/>
    <w:next w:val="afa"/>
    <w:rsid w:val="00FB09FB"/>
    <w:pPr>
      <w:numPr>
        <w:ilvl w:val="3"/>
      </w:numPr>
      <w:outlineLvl w:val="4"/>
    </w:pPr>
  </w:style>
  <w:style w:type="paragraph" w:customStyle="1" w:styleId="a6">
    <w:name w:val="四级条标题"/>
    <w:basedOn w:val="a5"/>
    <w:next w:val="afa"/>
    <w:rsid w:val="00FB09FB"/>
    <w:pPr>
      <w:numPr>
        <w:ilvl w:val="4"/>
      </w:numPr>
      <w:outlineLvl w:val="5"/>
    </w:pPr>
  </w:style>
  <w:style w:type="paragraph" w:customStyle="1" w:styleId="a7">
    <w:name w:val="五级条标题"/>
    <w:basedOn w:val="a6"/>
    <w:next w:val="afa"/>
    <w:rsid w:val="00FB09FB"/>
    <w:pPr>
      <w:numPr>
        <w:ilvl w:val="5"/>
      </w:numPr>
      <w:outlineLvl w:val="6"/>
    </w:pPr>
  </w:style>
  <w:style w:type="paragraph" w:customStyle="1" w:styleId="ac">
    <w:name w:val="附录标识"/>
    <w:basedOn w:val="af3"/>
    <w:next w:val="afa"/>
    <w:rsid w:val="00FB09FB"/>
    <w:pPr>
      <w:keepNext/>
      <w:widowControl/>
      <w:numPr>
        <w:numId w:val="6"/>
      </w:numPr>
      <w:shd w:val="clear" w:color="FFFFFF" w:fill="FFFFFF"/>
      <w:tabs>
        <w:tab w:val="num" w:pos="360"/>
        <w:tab w:val="left" w:pos="6405"/>
      </w:tabs>
      <w:autoSpaceDE/>
      <w:autoSpaceDN/>
      <w:spacing w:before="640" w:after="280"/>
      <w:jc w:val="center"/>
      <w:outlineLvl w:val="0"/>
    </w:pPr>
    <w:rPr>
      <w:rFonts w:ascii="黑体" w:eastAsia="黑体" w:hAnsi="Times New Roman" w:cs="Times New Roman"/>
      <w:sz w:val="21"/>
      <w:szCs w:val="20"/>
    </w:rPr>
  </w:style>
  <w:style w:type="paragraph" w:customStyle="1" w:styleId="aa">
    <w:name w:val="附录表标号"/>
    <w:basedOn w:val="af3"/>
    <w:next w:val="afa"/>
    <w:rsid w:val="00FB09FB"/>
    <w:pPr>
      <w:numPr>
        <w:numId w:val="4"/>
      </w:numPr>
      <w:tabs>
        <w:tab w:val="clear" w:pos="0"/>
      </w:tabs>
      <w:autoSpaceDE/>
      <w:autoSpaceDN/>
      <w:spacing w:line="14" w:lineRule="exact"/>
      <w:ind w:left="811" w:hanging="448"/>
      <w:jc w:val="center"/>
      <w:outlineLvl w:val="0"/>
    </w:pPr>
    <w:rPr>
      <w:rFonts w:ascii="Times New Roman" w:eastAsia="宋体" w:hAnsi="Times New Roman" w:cs="Times New Roman"/>
      <w:color w:val="FFFFFF"/>
      <w:kern w:val="2"/>
      <w:sz w:val="21"/>
      <w:szCs w:val="24"/>
    </w:rPr>
  </w:style>
  <w:style w:type="paragraph" w:customStyle="1" w:styleId="ab">
    <w:name w:val="附录表标题"/>
    <w:basedOn w:val="af3"/>
    <w:next w:val="afa"/>
    <w:rsid w:val="00FB09FB"/>
    <w:pPr>
      <w:numPr>
        <w:ilvl w:val="1"/>
        <w:numId w:val="4"/>
      </w:numPr>
      <w:tabs>
        <w:tab w:val="num" w:pos="180"/>
      </w:tabs>
      <w:autoSpaceDE/>
      <w:autoSpaceDN/>
      <w:spacing w:beforeLines="50" w:afterLines="50"/>
      <w:ind w:left="0" w:firstLine="0"/>
      <w:jc w:val="center"/>
    </w:pPr>
    <w:rPr>
      <w:rFonts w:ascii="黑体" w:eastAsia="黑体" w:hAnsi="Times New Roman" w:cs="Times New Roman"/>
      <w:kern w:val="2"/>
      <w:sz w:val="21"/>
      <w:szCs w:val="21"/>
    </w:rPr>
  </w:style>
  <w:style w:type="paragraph" w:customStyle="1" w:styleId="af">
    <w:name w:val="附录二级条标题"/>
    <w:basedOn w:val="af3"/>
    <w:next w:val="afa"/>
    <w:rsid w:val="00FB09FB"/>
    <w:pPr>
      <w:widowControl/>
      <w:numPr>
        <w:ilvl w:val="3"/>
        <w:numId w:val="6"/>
      </w:numPr>
      <w:tabs>
        <w:tab w:val="num" w:pos="360"/>
      </w:tabs>
      <w:wordWrap w:val="0"/>
      <w:overflowPunct w:val="0"/>
      <w:spacing w:beforeLines="50" w:afterLines="50"/>
      <w:jc w:val="both"/>
      <w:textAlignment w:val="baseline"/>
      <w:outlineLvl w:val="3"/>
    </w:pPr>
    <w:rPr>
      <w:rFonts w:ascii="黑体" w:eastAsia="黑体" w:hAnsi="Times New Roman" w:cs="Times New Roman"/>
      <w:kern w:val="21"/>
      <w:sz w:val="21"/>
      <w:szCs w:val="20"/>
    </w:rPr>
  </w:style>
  <w:style w:type="paragraph" w:customStyle="1" w:styleId="af0">
    <w:name w:val="附录三级条标题"/>
    <w:basedOn w:val="af"/>
    <w:next w:val="afa"/>
    <w:rsid w:val="00FB09FB"/>
    <w:pPr>
      <w:numPr>
        <w:ilvl w:val="4"/>
      </w:numPr>
      <w:tabs>
        <w:tab w:val="num" w:pos="360"/>
      </w:tabs>
      <w:outlineLvl w:val="4"/>
    </w:pPr>
  </w:style>
  <w:style w:type="paragraph" w:customStyle="1" w:styleId="af1">
    <w:name w:val="附录四级条标题"/>
    <w:basedOn w:val="af0"/>
    <w:next w:val="afa"/>
    <w:rsid w:val="00FB09FB"/>
    <w:pPr>
      <w:numPr>
        <w:ilvl w:val="5"/>
      </w:numPr>
      <w:tabs>
        <w:tab w:val="num" w:pos="360"/>
      </w:tabs>
      <w:outlineLvl w:val="5"/>
    </w:pPr>
  </w:style>
  <w:style w:type="paragraph" w:customStyle="1" w:styleId="a8">
    <w:name w:val="附录图标号"/>
    <w:basedOn w:val="af3"/>
    <w:rsid w:val="00FB09FB"/>
    <w:pPr>
      <w:keepNext/>
      <w:pageBreakBefore/>
      <w:widowControl/>
      <w:numPr>
        <w:numId w:val="5"/>
      </w:numPr>
      <w:autoSpaceDE/>
      <w:autoSpaceDN/>
      <w:spacing w:line="14" w:lineRule="exact"/>
      <w:ind w:left="0" w:firstLine="363"/>
      <w:jc w:val="center"/>
      <w:outlineLvl w:val="0"/>
    </w:pPr>
    <w:rPr>
      <w:rFonts w:ascii="Times New Roman" w:eastAsia="宋体" w:hAnsi="Times New Roman" w:cs="Times New Roman"/>
      <w:color w:val="FFFFFF"/>
      <w:kern w:val="2"/>
      <w:sz w:val="21"/>
      <w:szCs w:val="24"/>
    </w:rPr>
  </w:style>
  <w:style w:type="paragraph" w:customStyle="1" w:styleId="a9">
    <w:name w:val="附录图标题"/>
    <w:basedOn w:val="af3"/>
    <w:next w:val="afa"/>
    <w:rsid w:val="00FB09FB"/>
    <w:pPr>
      <w:numPr>
        <w:ilvl w:val="1"/>
        <w:numId w:val="5"/>
      </w:numPr>
      <w:tabs>
        <w:tab w:val="num" w:pos="363"/>
      </w:tabs>
      <w:autoSpaceDE/>
      <w:autoSpaceDN/>
      <w:spacing w:beforeLines="50" w:afterLines="50"/>
      <w:ind w:left="0" w:firstLine="0"/>
      <w:jc w:val="center"/>
    </w:pPr>
    <w:rPr>
      <w:rFonts w:ascii="黑体" w:eastAsia="黑体" w:hAnsi="Times New Roman" w:cs="Times New Roman"/>
      <w:kern w:val="2"/>
      <w:sz w:val="21"/>
      <w:szCs w:val="21"/>
    </w:rPr>
  </w:style>
  <w:style w:type="paragraph" w:customStyle="1" w:styleId="af2">
    <w:name w:val="附录五级条标题"/>
    <w:basedOn w:val="af1"/>
    <w:next w:val="afa"/>
    <w:rsid w:val="00FB09FB"/>
    <w:pPr>
      <w:numPr>
        <w:ilvl w:val="6"/>
      </w:numPr>
      <w:tabs>
        <w:tab w:val="num" w:pos="360"/>
      </w:tabs>
      <w:outlineLvl w:val="6"/>
    </w:pPr>
  </w:style>
  <w:style w:type="paragraph" w:customStyle="1" w:styleId="ad">
    <w:name w:val="附录章标题"/>
    <w:next w:val="afa"/>
    <w:rsid w:val="00FB09FB"/>
    <w:pPr>
      <w:widowControl/>
      <w:numPr>
        <w:ilvl w:val="1"/>
        <w:numId w:val="6"/>
      </w:numPr>
      <w:tabs>
        <w:tab w:val="num" w:pos="360"/>
      </w:tabs>
      <w:wordWrap w:val="0"/>
      <w:overflowPunct w:val="0"/>
      <w:autoSpaceDN/>
      <w:spacing w:beforeLines="100" w:afterLines="100"/>
      <w:jc w:val="both"/>
      <w:textAlignment w:val="baseline"/>
      <w:outlineLvl w:val="1"/>
    </w:pPr>
    <w:rPr>
      <w:rFonts w:ascii="黑体" w:eastAsia="黑体" w:hAnsi="Times New Roman" w:cs="Times New Roman"/>
      <w:kern w:val="21"/>
      <w:sz w:val="21"/>
      <w:szCs w:val="20"/>
      <w:lang w:eastAsia="zh-CN"/>
    </w:rPr>
  </w:style>
  <w:style w:type="paragraph" w:customStyle="1" w:styleId="ae">
    <w:name w:val="附录一级条标题"/>
    <w:basedOn w:val="ad"/>
    <w:next w:val="afa"/>
    <w:rsid w:val="00FB09FB"/>
    <w:pPr>
      <w:numPr>
        <w:ilvl w:val="2"/>
      </w:numPr>
      <w:tabs>
        <w:tab w:val="num" w:pos="360"/>
      </w:tabs>
      <w:autoSpaceDN w:val="0"/>
      <w:spacing w:beforeLines="50" w:afterLines="50"/>
      <w:outlineLvl w:val="2"/>
    </w:pPr>
  </w:style>
  <w:style w:type="paragraph" w:styleId="afc">
    <w:name w:val="header"/>
    <w:basedOn w:val="af3"/>
    <w:link w:val="Char0"/>
    <w:uiPriority w:val="99"/>
    <w:unhideWhenUsed/>
    <w:rsid w:val="009B1C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right"/>
    </w:pPr>
    <w:rPr>
      <w:sz w:val="18"/>
      <w:szCs w:val="18"/>
    </w:rPr>
  </w:style>
  <w:style w:type="character" w:customStyle="1" w:styleId="Char0">
    <w:name w:val="页眉 Char"/>
    <w:basedOn w:val="af4"/>
    <w:link w:val="afc"/>
    <w:uiPriority w:val="99"/>
    <w:rsid w:val="009B1C21"/>
    <w:rPr>
      <w:rFonts w:ascii="Noto Sans Mono CJK JP Bold" w:eastAsia="Noto Sans Mono CJK JP Bold" w:hAnsi="Noto Sans Mono CJK JP Bold" w:cs="Noto Sans Mono CJK JP Bold"/>
      <w:sz w:val="18"/>
      <w:szCs w:val="18"/>
      <w:lang w:eastAsia="zh-CN"/>
    </w:rPr>
  </w:style>
  <w:style w:type="paragraph" w:styleId="afd">
    <w:name w:val="footer"/>
    <w:basedOn w:val="af3"/>
    <w:link w:val="Char1"/>
    <w:uiPriority w:val="99"/>
    <w:unhideWhenUsed/>
    <w:rsid w:val="00FB09F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f4"/>
    <w:link w:val="afd"/>
    <w:uiPriority w:val="99"/>
    <w:rsid w:val="00FB09FB"/>
    <w:rPr>
      <w:rFonts w:ascii="Noto Sans Mono CJK JP Bold" w:eastAsia="Noto Sans Mono CJK JP Bold" w:hAnsi="Noto Sans Mono CJK JP Bold" w:cs="Noto Sans Mono CJK JP Bold"/>
      <w:sz w:val="18"/>
      <w:szCs w:val="18"/>
      <w:lang w:eastAsia="zh-CN"/>
    </w:rPr>
  </w:style>
  <w:style w:type="paragraph" w:customStyle="1" w:styleId="afe">
    <w:name w:val="前言、引言标题"/>
    <w:next w:val="afa"/>
    <w:rsid w:val="00FB09FB"/>
    <w:pPr>
      <w:keepNext/>
      <w:pageBreakBefore/>
      <w:widowControl/>
      <w:shd w:val="clear" w:color="FFFFFF" w:fill="FFFFFF"/>
      <w:autoSpaceDE/>
      <w:autoSpaceDN/>
      <w:spacing w:before="640" w:after="560"/>
      <w:jc w:val="center"/>
      <w:outlineLvl w:val="0"/>
    </w:pPr>
    <w:rPr>
      <w:rFonts w:ascii="黑体" w:eastAsia="黑体" w:hAnsi="Times New Roman" w:cs="Times New Roman"/>
      <w:sz w:val="32"/>
      <w:szCs w:val="20"/>
      <w:lang w:eastAsia="zh-CN"/>
    </w:rPr>
  </w:style>
  <w:style w:type="paragraph" w:customStyle="1" w:styleId="Char1CharCharCharCharCharCharCharCharChar">
    <w:name w:val="Char1 Char Char Char Char Char Char Char Char Char"/>
    <w:basedOn w:val="af3"/>
    <w:rsid w:val="00AC407E"/>
    <w:pPr>
      <w:autoSpaceDE/>
      <w:autoSpaceDN/>
      <w:spacing w:line="360" w:lineRule="auto"/>
      <w:jc w:val="both"/>
    </w:pPr>
    <w:rPr>
      <w:rFonts w:ascii="Tahoma" w:eastAsia="宋体" w:hAnsi="Tahoma" w:cs="Times New Roman"/>
      <w:kern w:val="2"/>
      <w:sz w:val="24"/>
      <w:szCs w:val="20"/>
    </w:rPr>
  </w:style>
  <w:style w:type="character" w:customStyle="1" w:styleId="1Char">
    <w:name w:val="标题 1 Char"/>
    <w:basedOn w:val="af4"/>
    <w:link w:val="1"/>
    <w:uiPriority w:val="9"/>
    <w:rsid w:val="00F964EA"/>
    <w:rPr>
      <w:rFonts w:ascii="Noto Sans Mono CJK JP Bold" w:eastAsia="Noto Sans Mono CJK JP Bold" w:hAnsi="Noto Sans Mono CJK JP Bold" w:cs="Noto Sans Mono CJK JP Bold"/>
      <w:b/>
      <w:bCs/>
      <w:kern w:val="44"/>
      <w:sz w:val="44"/>
      <w:szCs w:val="44"/>
      <w:lang w:eastAsia="zh-CN"/>
    </w:rPr>
  </w:style>
  <w:style w:type="paragraph" w:styleId="TOC">
    <w:name w:val="TOC Heading"/>
    <w:basedOn w:val="1"/>
    <w:next w:val="af3"/>
    <w:uiPriority w:val="39"/>
    <w:unhideWhenUsed/>
    <w:qFormat/>
    <w:rsid w:val="00F964EA"/>
    <w:pPr>
      <w:widowControl/>
      <w:autoSpaceDE/>
      <w:autoSpaceDN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f3"/>
    <w:next w:val="af3"/>
    <w:autoRedefine/>
    <w:uiPriority w:val="39"/>
    <w:unhideWhenUsed/>
    <w:qFormat/>
    <w:rsid w:val="00F964EA"/>
    <w:pPr>
      <w:ind w:leftChars="200" w:left="420"/>
    </w:pPr>
  </w:style>
  <w:style w:type="paragraph" w:styleId="10">
    <w:name w:val="toc 1"/>
    <w:basedOn w:val="af3"/>
    <w:next w:val="af3"/>
    <w:autoRedefine/>
    <w:uiPriority w:val="39"/>
    <w:unhideWhenUsed/>
    <w:qFormat/>
    <w:rsid w:val="00F964EA"/>
  </w:style>
  <w:style w:type="character" w:styleId="aff">
    <w:name w:val="Hyperlink"/>
    <w:basedOn w:val="af4"/>
    <w:uiPriority w:val="99"/>
    <w:unhideWhenUsed/>
    <w:rsid w:val="00F964EA"/>
    <w:rPr>
      <w:color w:val="0000FF" w:themeColor="hyperlink"/>
      <w:u w:val="single"/>
    </w:rPr>
  </w:style>
  <w:style w:type="paragraph" w:styleId="3">
    <w:name w:val="toc 3"/>
    <w:basedOn w:val="af3"/>
    <w:next w:val="af3"/>
    <w:autoRedefine/>
    <w:uiPriority w:val="39"/>
    <w:semiHidden/>
    <w:unhideWhenUsed/>
    <w:qFormat/>
    <w:rsid w:val="00FF0B74"/>
    <w:pPr>
      <w:widowControl/>
      <w:autoSpaceDE/>
      <w:autoSpaceDN/>
      <w:spacing w:after="100" w:line="276" w:lineRule="auto"/>
      <w:ind w:left="440"/>
    </w:pPr>
    <w:rPr>
      <w:rFonts w:asciiTheme="minorHAnsi" w:eastAsiaTheme="minorEastAsia" w:hAnsiTheme="minorHAnsi" w:cstheme="minorBidi"/>
    </w:rPr>
  </w:style>
  <w:style w:type="paragraph" w:styleId="aff0">
    <w:name w:val="Normal (Web)"/>
    <w:basedOn w:val="af3"/>
    <w:uiPriority w:val="99"/>
    <w:unhideWhenUsed/>
    <w:rsid w:val="00723452"/>
    <w:pPr>
      <w:widowControl/>
      <w:autoSpaceDE/>
      <w:autoSpaceDN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efault">
    <w:name w:val="Default"/>
    <w:rsid w:val="00723452"/>
    <w:pPr>
      <w:adjustRightInd w:val="0"/>
    </w:pPr>
    <w:rPr>
      <w:rFonts w:ascii="宋体" w:eastAsia="宋体" w:hAnsi="Times New Roman" w:cs="宋体"/>
      <w:color w:val="000000"/>
      <w:sz w:val="24"/>
      <w:szCs w:val="24"/>
      <w:lang w:eastAsia="zh-CN"/>
    </w:rPr>
  </w:style>
  <w:style w:type="paragraph" w:styleId="aff1">
    <w:name w:val="Balloon Text"/>
    <w:basedOn w:val="af3"/>
    <w:link w:val="Char2"/>
    <w:uiPriority w:val="99"/>
    <w:semiHidden/>
    <w:unhideWhenUsed/>
    <w:rsid w:val="00235486"/>
    <w:rPr>
      <w:sz w:val="18"/>
      <w:szCs w:val="18"/>
    </w:rPr>
  </w:style>
  <w:style w:type="character" w:customStyle="1" w:styleId="Char2">
    <w:name w:val="批注框文本 Char"/>
    <w:basedOn w:val="af4"/>
    <w:link w:val="aff1"/>
    <w:uiPriority w:val="99"/>
    <w:semiHidden/>
    <w:rsid w:val="00235486"/>
    <w:rPr>
      <w:rFonts w:ascii="Noto Sans Mono CJK JP Bold" w:eastAsia="Noto Sans Mono CJK JP Bold" w:hAnsi="Noto Sans Mono CJK JP Bold" w:cs="Noto Sans Mono CJK JP Bold"/>
      <w:sz w:val="18"/>
      <w:szCs w:val="18"/>
      <w:lang w:eastAsia="zh-CN"/>
    </w:rPr>
  </w:style>
  <w:style w:type="paragraph" w:customStyle="1" w:styleId="a1">
    <w:name w:val="标准文件_三级项"/>
    <w:basedOn w:val="af3"/>
    <w:next w:val="af3"/>
    <w:rsid w:val="00EF29F6"/>
    <w:pPr>
      <w:numPr>
        <w:ilvl w:val="2"/>
        <w:numId w:val="31"/>
      </w:numPr>
      <w:autoSpaceDE/>
      <w:autoSpaceDN/>
      <w:spacing w:line="300" w:lineRule="exact"/>
      <w:jc w:val="both"/>
    </w:pPr>
    <w:rPr>
      <w:rFonts w:ascii="宋体" w:eastAsia="宋体" w:hAnsi="Calibri" w:cs="宋体"/>
      <w:kern w:val="2"/>
      <w:sz w:val="21"/>
      <w:szCs w:val="24"/>
    </w:rPr>
  </w:style>
  <w:style w:type="paragraph" w:customStyle="1" w:styleId="a">
    <w:name w:val="标准文件_字母编号列项（一级）"/>
    <w:next w:val="af3"/>
    <w:rsid w:val="00EF29F6"/>
    <w:pPr>
      <w:widowControl/>
      <w:numPr>
        <w:numId w:val="31"/>
      </w:numPr>
      <w:tabs>
        <w:tab w:val="clear" w:pos="851"/>
        <w:tab w:val="left" w:pos="839"/>
      </w:tabs>
      <w:autoSpaceDE/>
      <w:autoSpaceDN/>
      <w:jc w:val="both"/>
    </w:pPr>
    <w:rPr>
      <w:rFonts w:ascii="宋体" w:eastAsia="宋体" w:hAnsi="Times New Roman" w:cs="宋体"/>
      <w:sz w:val="21"/>
      <w:szCs w:val="20"/>
      <w:lang w:eastAsia="zh-CN"/>
    </w:rPr>
  </w:style>
  <w:style w:type="paragraph" w:customStyle="1" w:styleId="a0">
    <w:name w:val="标准文件_数字编号列项（二级）"/>
    <w:next w:val="af3"/>
    <w:rsid w:val="00EF29F6"/>
    <w:pPr>
      <w:widowControl/>
      <w:numPr>
        <w:ilvl w:val="1"/>
        <w:numId w:val="31"/>
      </w:numPr>
      <w:tabs>
        <w:tab w:val="clear" w:pos="1276"/>
        <w:tab w:val="left" w:pos="1259"/>
      </w:tabs>
      <w:autoSpaceDE/>
      <w:autoSpaceDN/>
      <w:ind w:left="1259" w:hanging="419"/>
      <w:jc w:val="both"/>
    </w:pPr>
    <w:rPr>
      <w:rFonts w:ascii="宋体" w:eastAsia="宋体" w:hAnsi="Times New Roman" w:cs="Times New Roman"/>
      <w:sz w:val="21"/>
      <w:szCs w:val="20"/>
      <w:lang w:eastAsia="zh-CN"/>
    </w:rPr>
  </w:style>
  <w:style w:type="character" w:styleId="aff2">
    <w:name w:val="page number"/>
    <w:rsid w:val="00CA7E3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3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0533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5282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896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0A6D7-7555-4159-A0F9-6CEB1BD1D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10</Pages>
  <Words>951</Words>
  <Characters>5423</Characters>
  <Application>Microsoft Office Word</Application>
  <DocSecurity>0</DocSecurity>
  <Lines>45</Lines>
  <Paragraphs>12</Paragraphs>
  <ScaleCrop>false</ScaleCrop>
  <Company/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企业标准模板[1].doc</dc:title>
  <dc:creator>Jacky Zhang</dc:creator>
  <cp:lastModifiedBy>User</cp:lastModifiedBy>
  <cp:revision>128</cp:revision>
  <cp:lastPrinted>2022-05-05T06:41:00Z</cp:lastPrinted>
  <dcterms:created xsi:type="dcterms:W3CDTF">2021-03-22T10:14:00Z</dcterms:created>
  <dcterms:modified xsi:type="dcterms:W3CDTF">2023-04-12T07:26:00Z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2011-04-20T00:00:00Z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2020-01-19T00:00:00Z</vt:filetime>
  </property>
</Properties>
</file>