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E57" w:rsidRDefault="007418BA">
      <w:pPr>
        <w:pStyle w:val="a4"/>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梅州市地方标准</w:t>
      </w:r>
    </w:p>
    <w:p w:rsidR="00A40E57" w:rsidRDefault="007418BA">
      <w:pPr>
        <w:pStyle w:val="a4"/>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w:t>
      </w:r>
      <w:r w:rsidR="00CF59B2" w:rsidRPr="00CF59B2">
        <w:rPr>
          <w:rFonts w:ascii="方正小标宋简体" w:eastAsia="方正小标宋简体" w:hAnsi="方正小标宋简体" w:cs="方正小标宋简体" w:hint="eastAsia"/>
          <w:bCs/>
          <w:sz w:val="44"/>
          <w:szCs w:val="44"/>
        </w:rPr>
        <w:t>梅州柚病虫害综合防控技术规程</w:t>
      </w:r>
      <w:r>
        <w:rPr>
          <w:rFonts w:ascii="方正小标宋简体" w:eastAsia="方正小标宋简体" w:hAnsi="方正小标宋简体" w:cs="方正小标宋简体" w:hint="eastAsia"/>
          <w:bCs/>
          <w:sz w:val="44"/>
          <w:szCs w:val="44"/>
        </w:rPr>
        <w:t>》</w:t>
      </w:r>
    </w:p>
    <w:p w:rsidR="00A40E57" w:rsidRDefault="007418BA">
      <w:pPr>
        <w:pStyle w:val="a4"/>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编制说明</w:t>
      </w:r>
    </w:p>
    <w:p w:rsidR="00A40E57" w:rsidRDefault="007418BA">
      <w:pPr>
        <w:pStyle w:val="a5"/>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一、任务来源</w:t>
      </w:r>
    </w:p>
    <w:p w:rsidR="00A40E57" w:rsidRDefault="007418BA">
      <w:pPr>
        <w:widowControl/>
        <w:spacing w:line="560" w:lineRule="exact"/>
        <w:ind w:firstLineChars="200" w:firstLine="640"/>
        <w:rPr>
          <w:rFonts w:ascii="仿宋" w:eastAsia="仿宋" w:hAnsi="仿宋" w:cs="宋体"/>
          <w:kern w:val="0"/>
          <w:sz w:val="32"/>
          <w:szCs w:val="32"/>
          <w:lang w:val="en"/>
        </w:rPr>
      </w:pPr>
      <w:r>
        <w:rPr>
          <w:rFonts w:ascii="仿宋_GB2312" w:eastAsia="仿宋_GB2312" w:hAnsi="仿宋_GB2312" w:cs="仿宋_GB2312" w:hint="eastAsia"/>
          <w:bCs/>
          <w:kern w:val="0"/>
          <w:sz w:val="32"/>
          <w:szCs w:val="32"/>
        </w:rPr>
        <w:t>根据梅州市市场监管局《</w:t>
      </w:r>
      <w:r w:rsidR="00CF59B2" w:rsidRPr="00CF59B2">
        <w:rPr>
          <w:rFonts w:ascii="仿宋_GB2312" w:eastAsia="仿宋_GB2312" w:hAnsi="仿宋_GB2312" w:cs="仿宋_GB2312" w:hint="eastAsia"/>
          <w:bCs/>
          <w:kern w:val="0"/>
          <w:sz w:val="32"/>
          <w:szCs w:val="32"/>
        </w:rPr>
        <w:t>梅州市市场监管局关于征集2022年度梅州市地方标准立项建议的通知</w:t>
      </w:r>
      <w:r>
        <w:rPr>
          <w:rFonts w:ascii="仿宋_GB2312" w:eastAsia="仿宋_GB2312" w:hAnsi="仿宋_GB2312" w:cs="仿宋_GB2312" w:hint="eastAsia"/>
          <w:bCs/>
          <w:kern w:val="0"/>
          <w:sz w:val="32"/>
          <w:szCs w:val="32"/>
        </w:rPr>
        <w:t>》（</w:t>
      </w:r>
      <w:r>
        <w:rPr>
          <w:rFonts w:ascii="仿宋" w:eastAsia="仿宋" w:hAnsi="仿宋" w:cs="宋体" w:hint="eastAsia"/>
          <w:kern w:val="0"/>
          <w:sz w:val="32"/>
          <w:szCs w:val="32"/>
          <w:lang w:val="en"/>
        </w:rPr>
        <w:t>梅市</w:t>
      </w:r>
      <w:proofErr w:type="gramStart"/>
      <w:r>
        <w:rPr>
          <w:rFonts w:ascii="仿宋" w:eastAsia="仿宋" w:hAnsi="仿宋" w:cs="宋体" w:hint="eastAsia"/>
          <w:kern w:val="0"/>
          <w:sz w:val="32"/>
          <w:szCs w:val="32"/>
          <w:lang w:val="en"/>
        </w:rPr>
        <w:t>市</w:t>
      </w:r>
      <w:proofErr w:type="gramEnd"/>
      <w:r>
        <w:rPr>
          <w:rFonts w:ascii="仿宋" w:eastAsia="仿宋" w:hAnsi="仿宋" w:cs="宋体" w:hint="eastAsia"/>
          <w:kern w:val="0"/>
          <w:sz w:val="32"/>
          <w:szCs w:val="32"/>
          <w:lang w:val="en"/>
        </w:rPr>
        <w:t>监函〔</w:t>
      </w:r>
      <w:r w:rsidR="00CF59B2">
        <w:rPr>
          <w:rFonts w:ascii="仿宋" w:eastAsia="仿宋" w:hAnsi="仿宋" w:cs="宋体" w:hint="eastAsia"/>
          <w:kern w:val="0"/>
          <w:sz w:val="32"/>
          <w:szCs w:val="32"/>
          <w:lang w:val="en"/>
        </w:rPr>
        <w:t>2022</w:t>
      </w:r>
      <w:r>
        <w:rPr>
          <w:rFonts w:ascii="仿宋" w:eastAsia="仿宋" w:hAnsi="仿宋" w:cs="宋体" w:hint="eastAsia"/>
          <w:kern w:val="0"/>
          <w:sz w:val="32"/>
          <w:szCs w:val="32"/>
          <w:lang w:val="en"/>
        </w:rPr>
        <w:t>〕</w:t>
      </w:r>
      <w:r w:rsidR="006F1168">
        <w:rPr>
          <w:rFonts w:ascii="仿宋" w:eastAsia="仿宋" w:hAnsi="仿宋" w:cs="宋体" w:hint="eastAsia"/>
          <w:kern w:val="0"/>
          <w:sz w:val="32"/>
          <w:szCs w:val="32"/>
          <w:lang w:val="en"/>
        </w:rPr>
        <w:t>11</w:t>
      </w:r>
      <w:r w:rsidR="00CF59B2">
        <w:rPr>
          <w:rFonts w:ascii="仿宋" w:eastAsia="仿宋" w:hAnsi="仿宋" w:cs="宋体" w:hint="eastAsia"/>
          <w:kern w:val="0"/>
          <w:sz w:val="32"/>
          <w:szCs w:val="32"/>
          <w:lang w:val="en"/>
        </w:rPr>
        <w:t>5</w:t>
      </w:r>
      <w:r>
        <w:rPr>
          <w:rFonts w:ascii="仿宋" w:eastAsia="仿宋" w:hAnsi="仿宋" w:cs="宋体" w:hint="eastAsia"/>
          <w:kern w:val="0"/>
          <w:sz w:val="32"/>
          <w:szCs w:val="32"/>
          <w:lang w:val="en"/>
        </w:rPr>
        <w:t>号）</w:t>
      </w:r>
      <w:r>
        <w:rPr>
          <w:rFonts w:ascii="仿宋" w:eastAsia="仿宋" w:hAnsi="仿宋" w:hint="eastAsia"/>
          <w:sz w:val="32"/>
          <w:szCs w:val="32"/>
        </w:rPr>
        <w:t>文件精神</w:t>
      </w:r>
      <w:r>
        <w:rPr>
          <w:rFonts w:ascii="仿宋" w:eastAsia="仿宋" w:hAnsi="仿宋" w:cs="宋体" w:hint="eastAsia"/>
          <w:kern w:val="0"/>
          <w:sz w:val="32"/>
          <w:szCs w:val="32"/>
        </w:rPr>
        <w:t>，</w:t>
      </w:r>
      <w:r>
        <w:rPr>
          <w:rFonts w:ascii="仿宋" w:eastAsia="仿宋" w:hAnsi="仿宋" w:cs="宋体" w:hint="eastAsia"/>
          <w:kern w:val="0"/>
          <w:sz w:val="32"/>
          <w:szCs w:val="32"/>
          <w:lang w:val="zh-CN"/>
        </w:rPr>
        <w:t>由</w:t>
      </w:r>
      <w:r w:rsidR="00CF59B2" w:rsidRPr="00CF59B2">
        <w:rPr>
          <w:rFonts w:ascii="仿宋" w:eastAsia="仿宋" w:hAnsi="仿宋" w:cs="宋体" w:hint="eastAsia"/>
          <w:kern w:val="0"/>
          <w:sz w:val="32"/>
          <w:szCs w:val="32"/>
        </w:rPr>
        <w:t>梅州市农林科学院果树研究所、</w:t>
      </w:r>
      <w:r w:rsidR="00CF59B2" w:rsidRPr="00CF59B2">
        <w:rPr>
          <w:rFonts w:ascii="仿宋" w:eastAsia="仿宋" w:hAnsi="仿宋" w:cs="宋体"/>
          <w:kern w:val="0"/>
          <w:sz w:val="32"/>
          <w:szCs w:val="32"/>
        </w:rPr>
        <w:t>广东省农业科学院植物保护研究所</w:t>
      </w:r>
      <w:r>
        <w:rPr>
          <w:rFonts w:ascii="仿宋" w:eastAsia="仿宋" w:hAnsi="仿宋" w:cs="宋体" w:hint="eastAsia"/>
          <w:kern w:val="0"/>
          <w:sz w:val="32"/>
          <w:szCs w:val="32"/>
          <w:lang w:val="en"/>
        </w:rPr>
        <w:t>等主要单位</w:t>
      </w:r>
      <w:r>
        <w:rPr>
          <w:rFonts w:ascii="仿宋" w:eastAsia="仿宋" w:hAnsi="仿宋" w:cs="宋体" w:hint="eastAsia"/>
          <w:kern w:val="0"/>
          <w:sz w:val="32"/>
          <w:szCs w:val="32"/>
          <w:lang w:val="zh-CN"/>
        </w:rPr>
        <w:t>起草、</w:t>
      </w:r>
      <w:r>
        <w:rPr>
          <w:rFonts w:ascii="仿宋" w:eastAsia="仿宋" w:hAnsi="仿宋" w:cs="宋体" w:hint="eastAsia"/>
          <w:kern w:val="0"/>
          <w:sz w:val="32"/>
          <w:szCs w:val="32"/>
        </w:rPr>
        <w:t>申报的《</w:t>
      </w:r>
      <w:r w:rsidR="00CF59B2" w:rsidRPr="00CF59B2">
        <w:rPr>
          <w:rFonts w:ascii="仿宋_GB2312" w:eastAsia="仿宋_GB2312" w:hAnsi="仿宋_GB2312" w:cs="仿宋_GB2312" w:hint="eastAsia"/>
          <w:bCs/>
          <w:kern w:val="0"/>
          <w:sz w:val="32"/>
          <w:szCs w:val="32"/>
        </w:rPr>
        <w:t>梅州柚病虫害综合防控技术规程</w:t>
      </w:r>
      <w:r>
        <w:rPr>
          <w:rFonts w:ascii="仿宋_GB2312" w:eastAsia="仿宋_GB2312" w:hAnsi="仿宋_GB2312" w:cs="仿宋_GB2312" w:hint="eastAsia"/>
          <w:bCs/>
          <w:kern w:val="0"/>
          <w:sz w:val="32"/>
          <w:szCs w:val="32"/>
        </w:rPr>
        <w:t>》地方标准制定项目经梅州市市场监督管理局《关于批准下达2021年梅州市地方标准制修订计划项目的通知》（</w:t>
      </w:r>
      <w:r>
        <w:rPr>
          <w:rFonts w:ascii="仿宋" w:eastAsia="仿宋" w:hAnsi="仿宋" w:cs="宋体" w:hint="eastAsia"/>
          <w:kern w:val="0"/>
          <w:sz w:val="32"/>
          <w:szCs w:val="32"/>
          <w:lang w:val="en"/>
        </w:rPr>
        <w:t>梅市</w:t>
      </w:r>
      <w:proofErr w:type="gramStart"/>
      <w:r>
        <w:rPr>
          <w:rFonts w:ascii="仿宋" w:eastAsia="仿宋" w:hAnsi="仿宋" w:cs="宋体" w:hint="eastAsia"/>
          <w:kern w:val="0"/>
          <w:sz w:val="32"/>
          <w:szCs w:val="32"/>
          <w:lang w:val="en"/>
        </w:rPr>
        <w:t>市</w:t>
      </w:r>
      <w:proofErr w:type="gramEnd"/>
      <w:r>
        <w:rPr>
          <w:rFonts w:ascii="仿宋" w:eastAsia="仿宋" w:hAnsi="仿宋" w:cs="宋体" w:hint="eastAsia"/>
          <w:kern w:val="0"/>
          <w:sz w:val="32"/>
          <w:szCs w:val="32"/>
          <w:lang w:val="en"/>
        </w:rPr>
        <w:t>监函〔</w:t>
      </w:r>
      <w:r w:rsidR="00CF59B2">
        <w:rPr>
          <w:rFonts w:ascii="仿宋" w:eastAsia="仿宋" w:hAnsi="仿宋" w:cs="宋体" w:hint="eastAsia"/>
          <w:kern w:val="0"/>
          <w:sz w:val="32"/>
          <w:szCs w:val="32"/>
          <w:lang w:val="en"/>
        </w:rPr>
        <w:t>2022</w:t>
      </w:r>
      <w:r>
        <w:rPr>
          <w:rFonts w:ascii="仿宋" w:eastAsia="仿宋" w:hAnsi="仿宋" w:cs="宋体" w:hint="eastAsia"/>
          <w:kern w:val="0"/>
          <w:sz w:val="32"/>
          <w:szCs w:val="32"/>
          <w:lang w:val="en"/>
        </w:rPr>
        <w:t>〕</w:t>
      </w:r>
      <w:r w:rsidR="00CF59B2">
        <w:rPr>
          <w:rFonts w:ascii="仿宋" w:eastAsia="仿宋" w:hAnsi="仿宋" w:cs="宋体" w:hint="eastAsia"/>
          <w:kern w:val="0"/>
          <w:sz w:val="32"/>
          <w:szCs w:val="32"/>
        </w:rPr>
        <w:t>255</w:t>
      </w:r>
      <w:r>
        <w:rPr>
          <w:rFonts w:ascii="仿宋" w:eastAsia="仿宋" w:hAnsi="仿宋" w:cs="宋体" w:hint="eastAsia"/>
          <w:kern w:val="0"/>
          <w:sz w:val="32"/>
          <w:szCs w:val="32"/>
          <w:lang w:val="en"/>
        </w:rPr>
        <w:t>号）</w:t>
      </w:r>
      <w:r>
        <w:rPr>
          <w:rFonts w:ascii="仿宋_GB2312" w:eastAsia="仿宋_GB2312" w:hAnsi="仿宋_GB2312" w:cs="仿宋_GB2312" w:hint="eastAsia"/>
          <w:bCs/>
          <w:kern w:val="0"/>
          <w:sz w:val="32"/>
          <w:szCs w:val="32"/>
        </w:rPr>
        <w:t>）批准立项。</w:t>
      </w:r>
    </w:p>
    <w:p w:rsidR="00A40E57" w:rsidRDefault="007418BA">
      <w:pPr>
        <w:widowControl/>
        <w:numPr>
          <w:ilvl w:val="0"/>
          <w:numId w:val="1"/>
        </w:numPr>
        <w:tabs>
          <w:tab w:val="left" w:pos="4455"/>
        </w:tabs>
        <w:spacing w:line="560" w:lineRule="exact"/>
        <w:ind w:firstLineChars="200" w:firstLine="640"/>
        <w:rPr>
          <w:rFonts w:ascii="仿宋" w:eastAsia="仿宋" w:hAnsi="仿宋" w:cs="宋体"/>
          <w:kern w:val="0"/>
          <w:sz w:val="32"/>
          <w:szCs w:val="32"/>
          <w:lang w:val="en"/>
        </w:rPr>
      </w:pPr>
      <w:r>
        <w:rPr>
          <w:rFonts w:ascii="仿宋" w:eastAsia="仿宋" w:hAnsi="仿宋" w:cs="宋体" w:hint="eastAsia"/>
          <w:kern w:val="0"/>
          <w:sz w:val="32"/>
          <w:szCs w:val="32"/>
          <w:lang w:val="en"/>
        </w:rPr>
        <w:t>编制背景、目的意义</w:t>
      </w:r>
    </w:p>
    <w:p w:rsidR="006F1168" w:rsidRPr="006F1168" w:rsidRDefault="006F1168" w:rsidP="006F1168">
      <w:pPr>
        <w:widowControl/>
        <w:spacing w:line="560" w:lineRule="exact"/>
        <w:ind w:firstLineChars="200" w:firstLine="640"/>
        <w:rPr>
          <w:rFonts w:ascii="仿宋" w:eastAsia="仿宋" w:hAnsi="仿宋" w:cs="宋体"/>
          <w:kern w:val="0"/>
          <w:sz w:val="32"/>
          <w:szCs w:val="32"/>
          <w:lang w:val="en"/>
        </w:rPr>
      </w:pPr>
      <w:r w:rsidRPr="006F1168">
        <w:rPr>
          <w:rFonts w:ascii="仿宋" w:eastAsia="仿宋" w:hAnsi="仿宋" w:cs="宋体" w:hint="eastAsia"/>
          <w:kern w:val="0"/>
          <w:sz w:val="32"/>
          <w:szCs w:val="32"/>
          <w:lang w:val="en"/>
        </w:rPr>
        <w:t>梅州地处五岭山脉以南，有“八山</w:t>
      </w:r>
      <w:proofErr w:type="gramStart"/>
      <w:r w:rsidRPr="006F1168">
        <w:rPr>
          <w:rFonts w:ascii="仿宋" w:eastAsia="仿宋" w:hAnsi="仿宋" w:cs="宋体" w:hint="eastAsia"/>
          <w:kern w:val="0"/>
          <w:sz w:val="32"/>
          <w:szCs w:val="32"/>
          <w:lang w:val="en"/>
        </w:rPr>
        <w:t>一</w:t>
      </w:r>
      <w:proofErr w:type="gramEnd"/>
      <w:r w:rsidRPr="006F1168">
        <w:rPr>
          <w:rFonts w:ascii="仿宋" w:eastAsia="仿宋" w:hAnsi="仿宋" w:cs="宋体" w:hint="eastAsia"/>
          <w:kern w:val="0"/>
          <w:sz w:val="32"/>
          <w:szCs w:val="32"/>
          <w:lang w:val="en"/>
        </w:rPr>
        <w:t>水一分田”之称，森林覆盖率达73.76%，是典型的南方山区农林大市。域内有近250万亩农田用地，1800多万亩山地，100多个国家级、省级自然保护区，自然资源（光、温、水、气、土）等农业生产的先决条件优良，好山好水出好柚，且梅州田地与山地1:7.2的比例决定了梅州必须靠山吃山。十一届三中全会以来，特别是1985年广东省第1次山区工作会议以后，梅州市委、市政府认真贯彻落实党在农村的各项方针政策，提出了“希望在山”的发展战略，广泛发动农民利用山坡地的优</w:t>
      </w:r>
      <w:r w:rsidRPr="006F1168">
        <w:rPr>
          <w:rFonts w:ascii="仿宋" w:eastAsia="仿宋" w:hAnsi="仿宋" w:cs="宋体" w:hint="eastAsia"/>
          <w:kern w:val="0"/>
          <w:sz w:val="32"/>
          <w:szCs w:val="32"/>
          <w:lang w:val="en"/>
        </w:rPr>
        <w:lastRenderedPageBreak/>
        <w:t>势，有计划有组织地大力发展种植梅州柚。梅州柚种植历史悠久，随客家人南迁开始种植，截至</w:t>
      </w:r>
      <w:r w:rsidR="00752937">
        <w:rPr>
          <w:rFonts w:ascii="仿宋" w:eastAsia="仿宋" w:hAnsi="仿宋" w:cs="宋体" w:hint="eastAsia"/>
          <w:kern w:val="0"/>
          <w:sz w:val="32"/>
          <w:szCs w:val="32"/>
          <w:lang w:val="en"/>
        </w:rPr>
        <w:t>2021</w:t>
      </w:r>
      <w:r w:rsidRPr="006F1168">
        <w:rPr>
          <w:rFonts w:ascii="仿宋" w:eastAsia="仿宋" w:hAnsi="仿宋" w:cs="宋体" w:hint="eastAsia"/>
          <w:kern w:val="0"/>
          <w:sz w:val="32"/>
          <w:szCs w:val="32"/>
          <w:lang w:val="en"/>
        </w:rPr>
        <w:t>年，全市柚子种植面积62 万亩，总产93万吨，产值72亿元，从业人数超过100万，早已是梅州市农业农村支柱主导优势产业，产量占广东全省柚果产量的9/10，占全国的1/5，全球的1/10，是全省最大的柚子产区，也是全球最大的沙田柚生产基地。随着产业的不断扩大，柚类产品走出了国门，远销欧美、东南亚、中东等地，大埔蜜柚还入选“中欧100+100”地理标志互认互保产品。2019年“梅州柚”品牌以227.5亿元的价值荣登“粤字号”区域公用品牌百强榜榜首。种</w:t>
      </w:r>
      <w:proofErr w:type="gramStart"/>
      <w:r w:rsidRPr="006F1168">
        <w:rPr>
          <w:rFonts w:ascii="仿宋" w:eastAsia="仿宋" w:hAnsi="仿宋" w:cs="宋体" w:hint="eastAsia"/>
          <w:kern w:val="0"/>
          <w:sz w:val="32"/>
          <w:szCs w:val="32"/>
          <w:lang w:val="en"/>
        </w:rPr>
        <w:t>柚早已</w:t>
      </w:r>
      <w:proofErr w:type="gramEnd"/>
      <w:r w:rsidRPr="006F1168">
        <w:rPr>
          <w:rFonts w:ascii="仿宋" w:eastAsia="仿宋" w:hAnsi="仿宋" w:cs="宋体" w:hint="eastAsia"/>
          <w:kern w:val="0"/>
          <w:sz w:val="32"/>
          <w:szCs w:val="32"/>
          <w:lang w:val="en"/>
        </w:rPr>
        <w:t>成为梅州农民主要收入来源，很多人因此而致富奔康，盖起“金柚楼”、开上“金柚车”，被广大农民称为“摇钱树、致富果”。</w:t>
      </w:r>
    </w:p>
    <w:p w:rsidR="006F1168" w:rsidRPr="006F1168" w:rsidRDefault="006F1168" w:rsidP="006F1168">
      <w:pPr>
        <w:widowControl/>
        <w:spacing w:line="560" w:lineRule="exact"/>
        <w:ind w:firstLineChars="200" w:firstLine="640"/>
        <w:rPr>
          <w:rFonts w:ascii="仿宋" w:eastAsia="仿宋" w:hAnsi="仿宋" w:cs="宋体"/>
          <w:kern w:val="0"/>
          <w:sz w:val="32"/>
          <w:szCs w:val="32"/>
          <w:lang w:val="en"/>
        </w:rPr>
      </w:pPr>
      <w:r w:rsidRPr="006F1168">
        <w:rPr>
          <w:rFonts w:ascii="仿宋" w:eastAsia="仿宋" w:hAnsi="仿宋" w:cs="宋体" w:hint="eastAsia"/>
          <w:kern w:val="0"/>
          <w:sz w:val="32"/>
          <w:szCs w:val="32"/>
          <w:lang w:val="en"/>
        </w:rPr>
        <w:t>然而，梅州</w:t>
      </w:r>
      <w:proofErr w:type="gramStart"/>
      <w:r w:rsidRPr="006F1168">
        <w:rPr>
          <w:rFonts w:ascii="仿宋" w:eastAsia="仿宋" w:hAnsi="仿宋" w:cs="宋体" w:hint="eastAsia"/>
          <w:kern w:val="0"/>
          <w:sz w:val="32"/>
          <w:szCs w:val="32"/>
          <w:lang w:val="en"/>
        </w:rPr>
        <w:t>柚产业</w:t>
      </w:r>
      <w:proofErr w:type="gramEnd"/>
      <w:r w:rsidRPr="006F1168">
        <w:rPr>
          <w:rFonts w:ascii="仿宋" w:eastAsia="仿宋" w:hAnsi="仿宋" w:cs="宋体" w:hint="eastAsia"/>
          <w:kern w:val="0"/>
          <w:sz w:val="32"/>
          <w:szCs w:val="32"/>
          <w:lang w:val="en"/>
        </w:rPr>
        <w:t>在不断发展壮大的同时也面临着各种病害严重威胁并造成了巨大的损失。梅州雨热同期高温高湿的气候加上梅州柚挂果时间长的特点，为病虫害的发生和为害提供了有利的环境条件，而农民面对病虫害并未掌握科学的防控技术，缺乏“预防为主、综合防控”的意识，往往是造成较大损失了才引起重视。病虫害的频繁发生和迅速蔓延增加了果农防治病虫害的成本，降低了果农的经济收入，特别是毁灭性病虫害如黄龙病等的肆虐，威胁到产业安全。且同农药不规范的频繁使用导致了病虫抗药性的产生，又迫使果农加大了农药的使用，如此的恶性循环对土壤、水源、空气等造成污染，破坏了生态环境。</w:t>
      </w:r>
    </w:p>
    <w:p w:rsidR="006F1168" w:rsidRPr="006F1168" w:rsidRDefault="006F1168" w:rsidP="006F1168">
      <w:pPr>
        <w:widowControl/>
        <w:spacing w:line="560" w:lineRule="exact"/>
        <w:ind w:firstLineChars="200" w:firstLine="640"/>
        <w:rPr>
          <w:rFonts w:ascii="仿宋" w:eastAsia="仿宋" w:hAnsi="仿宋" w:cs="宋体"/>
          <w:kern w:val="0"/>
          <w:sz w:val="32"/>
          <w:szCs w:val="32"/>
          <w:lang w:val="en"/>
        </w:rPr>
      </w:pPr>
      <w:r w:rsidRPr="006F1168">
        <w:rPr>
          <w:rFonts w:ascii="仿宋" w:eastAsia="仿宋" w:hAnsi="仿宋" w:cs="宋体" w:hint="eastAsia"/>
          <w:kern w:val="0"/>
          <w:sz w:val="32"/>
          <w:szCs w:val="32"/>
          <w:lang w:val="en"/>
        </w:rPr>
        <w:lastRenderedPageBreak/>
        <w:t>制定一套标准化的、规范化的梅州柚病虫害绿色防控技术规程，为科学指导我市梅州柚病虫害的绿色防控提供依据，可以最大限度地减少农药残留、延缓病虫害抗药性、保护地方特色品牌，为我市</w:t>
      </w:r>
      <w:proofErr w:type="gramStart"/>
      <w:r w:rsidRPr="006F1168">
        <w:rPr>
          <w:rFonts w:ascii="仿宋" w:eastAsia="仿宋" w:hAnsi="仿宋" w:cs="宋体" w:hint="eastAsia"/>
          <w:kern w:val="0"/>
          <w:sz w:val="32"/>
          <w:szCs w:val="32"/>
          <w:lang w:val="en"/>
        </w:rPr>
        <w:t>柚产业</w:t>
      </w:r>
      <w:proofErr w:type="gramEnd"/>
      <w:r w:rsidRPr="006F1168">
        <w:rPr>
          <w:rFonts w:ascii="仿宋" w:eastAsia="仿宋" w:hAnsi="仿宋" w:cs="宋体" w:hint="eastAsia"/>
          <w:kern w:val="0"/>
          <w:sz w:val="32"/>
          <w:szCs w:val="32"/>
          <w:lang w:val="en"/>
        </w:rPr>
        <w:t>的持续健康发展提供保障。梅州柚病虫害综合防控技术规程贯彻“预防为主，综合防治”的植保方针，</w:t>
      </w:r>
      <w:proofErr w:type="gramStart"/>
      <w:r w:rsidRPr="006F1168">
        <w:rPr>
          <w:rFonts w:ascii="仿宋" w:eastAsia="仿宋" w:hAnsi="仿宋" w:cs="宋体" w:hint="eastAsia"/>
          <w:kern w:val="0"/>
          <w:sz w:val="32"/>
          <w:szCs w:val="32"/>
          <w:lang w:val="en"/>
        </w:rPr>
        <w:t>践行</w:t>
      </w:r>
      <w:proofErr w:type="gramEnd"/>
      <w:r w:rsidRPr="006F1168">
        <w:rPr>
          <w:rFonts w:ascii="仿宋" w:eastAsia="仿宋" w:hAnsi="仿宋" w:cs="宋体" w:hint="eastAsia"/>
          <w:kern w:val="0"/>
          <w:sz w:val="32"/>
          <w:szCs w:val="32"/>
          <w:lang w:val="en"/>
        </w:rPr>
        <w:t>“公共植保、绿色植保”的理念，遵循病虫害综合治理的基本原则，针对梅州柚病虫害的防治采用农业防治、物理防治和生物防治相结合的方式，农药推荐使用高效低毒农药、生物农药、矿物农药，结合柚子病虫害的周年发生流行规律，在病虫害发生前期用药预防，在病虫害发生关键期精准施药，在保证防效的前提下，减少周年用药次数、降低农药使用浓度，达到安全控制有害生物的目的，促进我市柚子产业的可持续发展。</w:t>
      </w:r>
    </w:p>
    <w:p w:rsidR="00A40E57" w:rsidRDefault="006F1168" w:rsidP="006F1168">
      <w:pPr>
        <w:widowControl/>
        <w:spacing w:line="560" w:lineRule="exact"/>
        <w:ind w:firstLineChars="200" w:firstLine="640"/>
        <w:rPr>
          <w:rFonts w:ascii="仿宋" w:eastAsia="仿宋" w:hAnsi="仿宋"/>
          <w:sz w:val="32"/>
          <w:szCs w:val="32"/>
        </w:rPr>
      </w:pPr>
      <w:r w:rsidRPr="006F1168">
        <w:rPr>
          <w:rFonts w:ascii="仿宋" w:eastAsia="仿宋" w:hAnsi="仿宋" w:cs="宋体" w:hint="eastAsia"/>
          <w:kern w:val="0"/>
          <w:sz w:val="32"/>
          <w:szCs w:val="32"/>
          <w:lang w:val="en"/>
        </w:rPr>
        <w:t>本标准的制定具有重要的生产实际意义和应用前景。</w:t>
      </w:r>
    </w:p>
    <w:p w:rsidR="00A40E57" w:rsidRDefault="007418BA">
      <w:pPr>
        <w:pStyle w:val="2"/>
        <w:widowControl/>
        <w:spacing w:line="560" w:lineRule="exact"/>
        <w:ind w:firstLineChars="200" w:firstLine="640"/>
        <w:rPr>
          <w:rFonts w:ascii="仿宋" w:eastAsia="仿宋" w:hAnsi="仿宋"/>
          <w:b w:val="0"/>
          <w:szCs w:val="32"/>
        </w:rPr>
      </w:pPr>
      <w:r>
        <w:rPr>
          <w:rFonts w:ascii="仿宋" w:eastAsia="仿宋" w:hAnsi="仿宋" w:hint="eastAsia"/>
          <w:b w:val="0"/>
          <w:szCs w:val="32"/>
        </w:rPr>
        <w:t>三、编制思路和原则</w:t>
      </w:r>
    </w:p>
    <w:p w:rsidR="00A40E57" w:rsidRDefault="007418BA">
      <w:pPr>
        <w:widowControl/>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w:t>
      </w:r>
      <w:r>
        <w:rPr>
          <w:rFonts w:ascii="仿宋" w:eastAsia="仿宋" w:hAnsi="仿宋" w:hint="eastAsia"/>
          <w:sz w:val="32"/>
          <w:szCs w:val="32"/>
        </w:rPr>
        <w:t>编制思路</w:t>
      </w:r>
    </w:p>
    <w:p w:rsidR="005D47F9" w:rsidRPr="005D47F9" w:rsidRDefault="005D47F9" w:rsidP="005D47F9">
      <w:pPr>
        <w:widowControl/>
        <w:spacing w:line="560" w:lineRule="exact"/>
        <w:ind w:firstLineChars="200" w:firstLine="640"/>
        <w:rPr>
          <w:rFonts w:ascii="仿宋" w:eastAsia="仿宋" w:hAnsi="仿宋" w:cs="仿宋"/>
          <w:sz w:val="32"/>
          <w:szCs w:val="32"/>
          <w:lang w:val="en"/>
        </w:rPr>
      </w:pPr>
      <w:r w:rsidRPr="005D47F9">
        <w:rPr>
          <w:rFonts w:ascii="仿宋" w:eastAsia="仿宋" w:hAnsi="仿宋" w:cs="仿宋" w:hint="eastAsia"/>
          <w:sz w:val="32"/>
          <w:szCs w:val="32"/>
          <w:lang w:val="en"/>
        </w:rPr>
        <w:t>病虫害的频繁发生和迅速蔓延增加了果农防治病虫害的成本，降低了果农的经济收入，特别是毁灭性病虫害如黄龙病等的肆虐，威胁到产业安全。且同农药不规范的频繁使用导致了病虫抗药性的产生，又迫使果农加大了农药的使用，如此的恶性循环对土壤、水源、空气等造成污染，破坏了生态环境。结合柚子病虫害的周年发生流行规律，在病虫害发生前期用药预防，在病虫害发生关键期精准施药，在保证防</w:t>
      </w:r>
      <w:r w:rsidRPr="005D47F9">
        <w:rPr>
          <w:rFonts w:ascii="仿宋" w:eastAsia="仿宋" w:hAnsi="仿宋" w:cs="仿宋" w:hint="eastAsia"/>
          <w:sz w:val="32"/>
          <w:szCs w:val="32"/>
          <w:lang w:val="en"/>
        </w:rPr>
        <w:lastRenderedPageBreak/>
        <w:t>效的前提下，减少周年用药次数、降低农药使用浓度，达到安全控制有害生物的目的，促进我市柚子产业的可持续发展。</w:t>
      </w:r>
    </w:p>
    <w:p w:rsidR="00A40E57" w:rsidRDefault="007418BA">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（二）编制原则</w:t>
      </w:r>
    </w:p>
    <w:p w:rsidR="00A40E57" w:rsidRDefault="007418BA">
      <w:pPr>
        <w:widowControl/>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的原则</w:t>
      </w:r>
    </w:p>
    <w:p w:rsidR="00A40E57" w:rsidRDefault="007418BA">
      <w:pPr>
        <w:widowControl/>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本标准制定遵循了国家、省有关法律法规、相关政策及国家强制性标准的要求，标准内容与现行的国家标准、行业标准和地方标准相协调。</w:t>
      </w:r>
    </w:p>
    <w:p w:rsidR="00A40E57" w:rsidRDefault="007418BA">
      <w:pPr>
        <w:widowControl/>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2、安全的原则</w:t>
      </w:r>
    </w:p>
    <w:p w:rsidR="00A40E57" w:rsidRDefault="007418BA">
      <w:pPr>
        <w:widowControl/>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本标准制定遵循了确保质量安全的原则，标准中有关质量安全</w:t>
      </w:r>
      <w:proofErr w:type="gramStart"/>
      <w:r>
        <w:rPr>
          <w:rFonts w:ascii="仿宋" w:eastAsia="仿宋" w:hAnsi="仿宋" w:cs="宋体" w:hint="eastAsia"/>
          <w:kern w:val="0"/>
          <w:sz w:val="32"/>
          <w:szCs w:val="32"/>
        </w:rPr>
        <w:t>控制按</w:t>
      </w:r>
      <w:proofErr w:type="gramEnd"/>
      <w:r>
        <w:rPr>
          <w:rFonts w:ascii="仿宋" w:eastAsia="仿宋" w:hAnsi="仿宋" w:cs="宋体" w:hint="eastAsia"/>
          <w:kern w:val="0"/>
          <w:sz w:val="32"/>
          <w:szCs w:val="32"/>
        </w:rPr>
        <w:t>绿色农产品相关要求执行。</w:t>
      </w:r>
    </w:p>
    <w:p w:rsidR="00A40E57" w:rsidRDefault="007418BA">
      <w:pPr>
        <w:widowControl/>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3、科学的原则</w:t>
      </w:r>
    </w:p>
    <w:p w:rsidR="00A40E57" w:rsidRDefault="007418BA">
      <w:pPr>
        <w:widowControl/>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本标准制定遵循了生态、环保、科学的原则，标准的内容科学可靠，先进实用。</w:t>
      </w:r>
    </w:p>
    <w:p w:rsidR="00A40E57" w:rsidRDefault="007418BA">
      <w:pPr>
        <w:widowControl/>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4、可操作的原则</w:t>
      </w:r>
    </w:p>
    <w:p w:rsidR="00A40E57" w:rsidRDefault="007418BA">
      <w:pPr>
        <w:widowControl/>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本标准内容符合我市农业生产的特点特色及</w:t>
      </w:r>
      <w:r w:rsidR="00E0170F">
        <w:rPr>
          <w:rFonts w:ascii="仿宋" w:eastAsia="仿宋" w:hAnsi="仿宋" w:cs="宋体" w:hint="eastAsia"/>
          <w:kern w:val="0"/>
          <w:sz w:val="32"/>
          <w:szCs w:val="32"/>
        </w:rPr>
        <w:t>梅州柚</w:t>
      </w:r>
      <w:r>
        <w:rPr>
          <w:rFonts w:ascii="仿宋" w:eastAsia="仿宋" w:hAnsi="仿宋" w:cs="宋体" w:hint="eastAsia"/>
          <w:kern w:val="0"/>
          <w:sz w:val="32"/>
          <w:szCs w:val="32"/>
        </w:rPr>
        <w:t>栽培技术要求，且通俗易懂，简便易行，切合生产实际，便于推广应用。</w:t>
      </w:r>
    </w:p>
    <w:p w:rsidR="00A40E57" w:rsidRDefault="007418BA">
      <w:pPr>
        <w:widowControl/>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四、编制过程与内容的确定</w:t>
      </w:r>
    </w:p>
    <w:p w:rsidR="00A40E57" w:rsidRDefault="007418BA">
      <w:pPr>
        <w:widowControl/>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1、前期准备工作</w:t>
      </w:r>
    </w:p>
    <w:p w:rsidR="00A40E57" w:rsidRDefault="007418BA">
      <w:pPr>
        <w:widowControl/>
        <w:spacing w:line="560" w:lineRule="exact"/>
        <w:ind w:firstLineChars="200" w:firstLine="640"/>
        <w:rPr>
          <w:rFonts w:ascii="仿宋" w:eastAsia="仿宋" w:hAnsi="仿宋"/>
          <w:bCs/>
          <w:sz w:val="32"/>
          <w:szCs w:val="32"/>
        </w:rPr>
      </w:pPr>
      <w:r>
        <w:rPr>
          <w:rFonts w:ascii="仿宋" w:eastAsia="仿宋" w:hAnsi="仿宋" w:hint="eastAsia"/>
          <w:bCs/>
          <w:sz w:val="32"/>
          <w:szCs w:val="32"/>
        </w:rPr>
        <w:t>202</w:t>
      </w:r>
      <w:r w:rsidR="00B16607">
        <w:rPr>
          <w:rFonts w:ascii="仿宋" w:eastAsia="仿宋" w:hAnsi="仿宋" w:hint="eastAsia"/>
          <w:bCs/>
          <w:sz w:val="32"/>
          <w:szCs w:val="32"/>
        </w:rPr>
        <w:t>2</w:t>
      </w:r>
      <w:r>
        <w:rPr>
          <w:rFonts w:ascii="仿宋" w:eastAsia="仿宋" w:hAnsi="仿宋" w:hint="eastAsia"/>
          <w:bCs/>
          <w:sz w:val="32"/>
          <w:szCs w:val="32"/>
        </w:rPr>
        <w:t>年4月中旬接到地方标准制定项目计划的通知后，5月上旬组织召开了标准制定座谈会，一是讨论确定了地方标准主要起草单位为</w:t>
      </w:r>
      <w:r w:rsidR="00B16607" w:rsidRPr="00B16607">
        <w:rPr>
          <w:rFonts w:ascii="仿宋" w:eastAsia="仿宋" w:hAnsi="仿宋" w:cs="宋体" w:hint="eastAsia"/>
          <w:kern w:val="0"/>
          <w:sz w:val="32"/>
          <w:szCs w:val="32"/>
        </w:rPr>
        <w:t>梅州市农林科学院果树研究所、</w:t>
      </w:r>
      <w:r w:rsidR="00B16607" w:rsidRPr="00B16607">
        <w:rPr>
          <w:rFonts w:ascii="仿宋" w:eastAsia="仿宋" w:hAnsi="仿宋" w:cs="宋体"/>
          <w:kern w:val="0"/>
          <w:sz w:val="32"/>
          <w:szCs w:val="32"/>
        </w:rPr>
        <w:t>广东省农业科学院植物保护研究所</w:t>
      </w:r>
      <w:r>
        <w:rPr>
          <w:rFonts w:ascii="仿宋" w:eastAsia="仿宋" w:hAnsi="仿宋" w:hint="eastAsia"/>
          <w:bCs/>
          <w:sz w:val="32"/>
          <w:szCs w:val="32"/>
        </w:rPr>
        <w:t>；二是成立了地方标准编制组，组长：</w:t>
      </w:r>
      <w:r w:rsidR="00B16607" w:rsidRPr="00B16607">
        <w:rPr>
          <w:rFonts w:ascii="仿宋" w:eastAsia="仿宋" w:hAnsi="仿宋" w:hint="eastAsia"/>
          <w:bCs/>
          <w:sz w:val="32"/>
          <w:szCs w:val="32"/>
        </w:rPr>
        <w:t>刘蕊</w:t>
      </w:r>
      <w:r>
        <w:rPr>
          <w:rFonts w:ascii="仿宋" w:eastAsia="仿宋" w:hAnsi="仿宋" w:hint="eastAsia"/>
          <w:bCs/>
          <w:sz w:val="32"/>
          <w:szCs w:val="32"/>
        </w:rPr>
        <w:t>，主要成员：</w:t>
      </w:r>
      <w:r w:rsidR="00B16607" w:rsidRPr="00B16607">
        <w:rPr>
          <w:rFonts w:ascii="仿宋" w:eastAsia="仿宋" w:hAnsi="仿宋"/>
          <w:bCs/>
          <w:sz w:val="32"/>
          <w:szCs w:val="32"/>
        </w:rPr>
        <w:t>宋晓兵、</w:t>
      </w:r>
      <w:r w:rsidR="00B16607" w:rsidRPr="00B16607">
        <w:rPr>
          <w:rFonts w:ascii="仿宋" w:eastAsia="仿宋" w:hAnsi="仿宋" w:hint="eastAsia"/>
          <w:bCs/>
          <w:sz w:val="32"/>
          <w:szCs w:val="32"/>
        </w:rPr>
        <w:t>李月、</w:t>
      </w:r>
      <w:r w:rsidR="00B16607" w:rsidRPr="00B16607">
        <w:rPr>
          <w:rFonts w:ascii="仿宋" w:eastAsia="仿宋" w:hAnsi="仿宋"/>
          <w:bCs/>
          <w:sz w:val="32"/>
          <w:szCs w:val="32"/>
        </w:rPr>
        <w:t>彭埃天、</w:t>
      </w:r>
      <w:r w:rsidR="00B16607" w:rsidRPr="00B16607">
        <w:rPr>
          <w:rFonts w:ascii="仿宋" w:eastAsia="仿宋" w:hAnsi="仿宋" w:hint="eastAsia"/>
          <w:bCs/>
          <w:sz w:val="32"/>
          <w:szCs w:val="32"/>
        </w:rPr>
        <w:t>杜小珍、</w:t>
      </w:r>
      <w:r w:rsidR="00B16607" w:rsidRPr="00B16607">
        <w:rPr>
          <w:rFonts w:ascii="仿宋" w:eastAsia="仿宋" w:hAnsi="仿宋" w:hint="eastAsia"/>
          <w:bCs/>
          <w:sz w:val="32"/>
          <w:szCs w:val="32"/>
        </w:rPr>
        <w:lastRenderedPageBreak/>
        <w:t>黄峰、马瑞丰、李国华</w:t>
      </w:r>
      <w:r>
        <w:rPr>
          <w:rFonts w:ascii="仿宋" w:eastAsia="仿宋" w:hAnsi="仿宋" w:hint="eastAsia"/>
          <w:bCs/>
          <w:sz w:val="32"/>
          <w:szCs w:val="32"/>
        </w:rPr>
        <w:t>等；三是制定了实施方案，明确了人员分工，确定了任务目标。</w:t>
      </w:r>
    </w:p>
    <w:p w:rsidR="00A40E57" w:rsidRDefault="007418BA">
      <w:pPr>
        <w:widowControl/>
        <w:spacing w:line="560" w:lineRule="exact"/>
        <w:ind w:firstLineChars="200" w:firstLine="640"/>
        <w:rPr>
          <w:rFonts w:ascii="仿宋" w:eastAsia="仿宋" w:hAnsi="仿宋"/>
          <w:bCs/>
          <w:sz w:val="32"/>
          <w:szCs w:val="32"/>
        </w:rPr>
      </w:pPr>
      <w:r>
        <w:rPr>
          <w:rFonts w:ascii="仿宋" w:eastAsia="仿宋" w:hAnsi="仿宋" w:hint="eastAsia"/>
          <w:bCs/>
          <w:sz w:val="32"/>
          <w:szCs w:val="32"/>
        </w:rPr>
        <w:t>2、开展试验研究</w:t>
      </w:r>
    </w:p>
    <w:p w:rsidR="00CC4A6A" w:rsidRPr="00CC4A6A" w:rsidRDefault="007418BA" w:rsidP="00CC4A6A">
      <w:pPr>
        <w:widowControl/>
        <w:spacing w:line="560" w:lineRule="exact"/>
        <w:ind w:firstLineChars="200" w:firstLine="640"/>
        <w:rPr>
          <w:rFonts w:ascii="仿宋" w:eastAsia="仿宋" w:hAnsi="仿宋"/>
          <w:bCs/>
          <w:sz w:val="32"/>
          <w:szCs w:val="32"/>
        </w:rPr>
      </w:pPr>
      <w:r>
        <w:rPr>
          <w:rFonts w:ascii="仿宋" w:eastAsia="仿宋" w:hAnsi="仿宋" w:hint="eastAsia"/>
          <w:bCs/>
          <w:sz w:val="32"/>
          <w:szCs w:val="32"/>
        </w:rPr>
        <w:t>多年来，编制组进行了田间试验研究，获得了大量试验数据和栽培经验，总结出了品种选择、种植区域、栽培技术、收获和贮运、档案管理等内容，为标准起草提供了技术支撑。特别是围绕梅州</w:t>
      </w:r>
      <w:r w:rsidR="008D672D">
        <w:rPr>
          <w:rFonts w:ascii="仿宋" w:eastAsia="仿宋" w:hAnsi="仿宋" w:hint="eastAsia"/>
          <w:bCs/>
          <w:sz w:val="32"/>
          <w:szCs w:val="32"/>
        </w:rPr>
        <w:t>柚病虫害高效低毒药剂应用</w:t>
      </w:r>
      <w:r>
        <w:rPr>
          <w:rFonts w:ascii="仿宋" w:eastAsia="仿宋" w:hAnsi="仿宋" w:hint="eastAsia"/>
          <w:bCs/>
          <w:sz w:val="32"/>
          <w:szCs w:val="32"/>
        </w:rPr>
        <w:t>的关键问题，积极推广</w:t>
      </w:r>
      <w:r w:rsidR="004C5FD9">
        <w:rPr>
          <w:rFonts w:ascii="仿宋" w:eastAsia="仿宋" w:hAnsi="仿宋" w:hint="eastAsia"/>
          <w:bCs/>
          <w:sz w:val="32"/>
          <w:szCs w:val="32"/>
        </w:rPr>
        <w:t>，并对相关技术人员展开培训</w:t>
      </w:r>
      <w:r>
        <w:rPr>
          <w:rFonts w:ascii="仿宋" w:eastAsia="仿宋" w:hAnsi="仿宋" w:hint="eastAsia"/>
          <w:bCs/>
          <w:sz w:val="32"/>
          <w:szCs w:val="32"/>
        </w:rPr>
        <w:t>，促进</w:t>
      </w:r>
      <w:r w:rsidR="004C5FD9">
        <w:rPr>
          <w:rFonts w:ascii="仿宋" w:eastAsia="仿宋" w:hAnsi="仿宋" w:hint="eastAsia"/>
          <w:bCs/>
          <w:sz w:val="32"/>
          <w:szCs w:val="32"/>
        </w:rPr>
        <w:t>梅州柚病虫害绿色综合防控技术</w:t>
      </w:r>
      <w:r>
        <w:rPr>
          <w:rFonts w:ascii="仿宋" w:eastAsia="仿宋" w:hAnsi="仿宋" w:hint="eastAsia"/>
          <w:bCs/>
          <w:sz w:val="32"/>
          <w:szCs w:val="32"/>
        </w:rPr>
        <w:t>有效利用；制定并推广相关技术标准，</w:t>
      </w:r>
      <w:r w:rsidR="008D672D">
        <w:rPr>
          <w:rFonts w:ascii="仿宋" w:eastAsia="仿宋" w:hAnsi="仿宋" w:hint="eastAsia"/>
          <w:bCs/>
          <w:sz w:val="32"/>
          <w:szCs w:val="32"/>
        </w:rPr>
        <w:t>助推</w:t>
      </w:r>
      <w:r>
        <w:rPr>
          <w:rFonts w:ascii="仿宋" w:eastAsia="仿宋" w:hAnsi="仿宋" w:hint="eastAsia"/>
          <w:bCs/>
          <w:sz w:val="32"/>
          <w:szCs w:val="32"/>
        </w:rPr>
        <w:t>打造梅州</w:t>
      </w:r>
      <w:proofErr w:type="gramStart"/>
      <w:r w:rsidR="008D672D">
        <w:rPr>
          <w:rFonts w:ascii="仿宋" w:eastAsia="仿宋" w:hAnsi="仿宋" w:hint="eastAsia"/>
          <w:bCs/>
          <w:sz w:val="32"/>
          <w:szCs w:val="32"/>
        </w:rPr>
        <w:t>柚</w:t>
      </w:r>
      <w:r>
        <w:rPr>
          <w:rFonts w:ascii="仿宋" w:eastAsia="仿宋" w:hAnsi="仿宋" w:hint="eastAsia"/>
          <w:bCs/>
          <w:sz w:val="32"/>
          <w:szCs w:val="32"/>
        </w:rPr>
        <w:t>区域</w:t>
      </w:r>
      <w:proofErr w:type="gramEnd"/>
      <w:r>
        <w:rPr>
          <w:rFonts w:ascii="仿宋" w:eastAsia="仿宋" w:hAnsi="仿宋" w:hint="eastAsia"/>
          <w:bCs/>
          <w:sz w:val="32"/>
          <w:szCs w:val="32"/>
        </w:rPr>
        <w:t>品牌，提升梅州</w:t>
      </w:r>
      <w:proofErr w:type="gramStart"/>
      <w:r w:rsidR="008D672D">
        <w:rPr>
          <w:rFonts w:ascii="仿宋" w:eastAsia="仿宋" w:hAnsi="仿宋" w:hint="eastAsia"/>
          <w:bCs/>
          <w:sz w:val="32"/>
          <w:szCs w:val="32"/>
        </w:rPr>
        <w:t>柚</w:t>
      </w:r>
      <w:r>
        <w:rPr>
          <w:rFonts w:ascii="仿宋" w:eastAsia="仿宋" w:hAnsi="仿宋" w:hint="eastAsia"/>
          <w:bCs/>
          <w:sz w:val="32"/>
          <w:szCs w:val="32"/>
        </w:rPr>
        <w:t>产业</w:t>
      </w:r>
      <w:proofErr w:type="gramEnd"/>
      <w:r>
        <w:rPr>
          <w:rFonts w:ascii="仿宋" w:eastAsia="仿宋" w:hAnsi="仿宋" w:hint="eastAsia"/>
          <w:bCs/>
          <w:sz w:val="32"/>
          <w:szCs w:val="32"/>
        </w:rPr>
        <w:t>整体竞争力。</w:t>
      </w:r>
    </w:p>
    <w:p w:rsidR="00A40E57" w:rsidRDefault="007418BA">
      <w:pPr>
        <w:widowControl/>
        <w:spacing w:line="560" w:lineRule="exact"/>
        <w:ind w:firstLineChars="200" w:firstLine="640"/>
        <w:rPr>
          <w:rFonts w:ascii="仿宋" w:eastAsia="仿宋" w:hAnsi="仿宋"/>
          <w:bCs/>
          <w:sz w:val="32"/>
          <w:szCs w:val="32"/>
        </w:rPr>
      </w:pPr>
      <w:r>
        <w:rPr>
          <w:rFonts w:ascii="仿宋" w:eastAsia="仿宋" w:hAnsi="仿宋" w:hint="eastAsia"/>
          <w:bCs/>
          <w:sz w:val="32"/>
          <w:szCs w:val="32"/>
        </w:rPr>
        <w:t>3、广泛收集资料</w:t>
      </w:r>
    </w:p>
    <w:p w:rsidR="00A40E57" w:rsidRPr="00CC4A6A" w:rsidRDefault="007418BA" w:rsidP="00CC4A6A">
      <w:pPr>
        <w:widowControl/>
        <w:spacing w:line="560" w:lineRule="exact"/>
        <w:ind w:firstLineChars="200" w:firstLine="640"/>
        <w:rPr>
          <w:rFonts w:ascii="仿宋" w:eastAsia="仿宋" w:hAnsi="仿宋"/>
          <w:bCs/>
          <w:sz w:val="32"/>
          <w:szCs w:val="32"/>
        </w:rPr>
      </w:pPr>
      <w:r w:rsidRPr="00CC4A6A">
        <w:rPr>
          <w:rFonts w:ascii="仿宋" w:eastAsia="仿宋" w:hAnsi="仿宋"/>
          <w:bCs/>
          <w:sz w:val="32"/>
          <w:szCs w:val="32"/>
        </w:rPr>
        <w:t>为使制定的标准符合国家法律法规和国家标准、行业标准及地方标准的要求，结合</w:t>
      </w:r>
      <w:r w:rsidR="00BE7988" w:rsidRPr="00CC4A6A">
        <w:rPr>
          <w:rFonts w:ascii="仿宋" w:eastAsia="仿宋" w:hAnsi="仿宋"/>
          <w:bCs/>
          <w:sz w:val="32"/>
          <w:szCs w:val="32"/>
        </w:rPr>
        <w:t>梅州柚</w:t>
      </w:r>
      <w:r w:rsidRPr="00CC4A6A">
        <w:rPr>
          <w:rFonts w:ascii="仿宋" w:eastAsia="仿宋" w:hAnsi="仿宋"/>
          <w:bCs/>
          <w:sz w:val="32"/>
          <w:szCs w:val="32"/>
        </w:rPr>
        <w:t>生产实际，编制组收集了一批国家标准、行业标准和地方标准及相关论文，经过综合整理和认真筛选，本标准采纳了</w:t>
      </w:r>
      <w:r w:rsidR="00BE7988" w:rsidRPr="00CC4A6A">
        <w:rPr>
          <w:rFonts w:ascii="仿宋" w:eastAsia="仿宋" w:hAnsi="仿宋"/>
          <w:bCs/>
          <w:sz w:val="32"/>
          <w:szCs w:val="32"/>
        </w:rPr>
        <w:t>3</w:t>
      </w:r>
      <w:r w:rsidRPr="00CC4A6A">
        <w:rPr>
          <w:rFonts w:ascii="仿宋" w:eastAsia="仿宋" w:hAnsi="仿宋"/>
          <w:bCs/>
          <w:sz w:val="32"/>
          <w:szCs w:val="32"/>
        </w:rPr>
        <w:t>项国家标准（</w:t>
      </w:r>
      <w:r w:rsidR="00BE7988" w:rsidRPr="00CC4A6A">
        <w:rPr>
          <w:rFonts w:ascii="仿宋" w:eastAsia="仿宋" w:hAnsi="仿宋"/>
          <w:bCs/>
          <w:sz w:val="32"/>
          <w:szCs w:val="32"/>
        </w:rPr>
        <w:t>GB 4285 农药安全使用标准，GB/T 8321.1 农药合理使用准则，GB 15569 农业植物调运检疫规程</w:t>
      </w:r>
      <w:r w:rsidRPr="00CC4A6A">
        <w:rPr>
          <w:rFonts w:ascii="仿宋" w:eastAsia="仿宋" w:hAnsi="仿宋"/>
          <w:bCs/>
          <w:sz w:val="32"/>
          <w:szCs w:val="32"/>
        </w:rPr>
        <w:t>)、</w:t>
      </w:r>
      <w:r w:rsidR="002A556D">
        <w:rPr>
          <w:rFonts w:ascii="仿宋" w:eastAsia="仿宋" w:hAnsi="仿宋" w:hint="eastAsia"/>
          <w:bCs/>
          <w:sz w:val="32"/>
          <w:szCs w:val="32"/>
        </w:rPr>
        <w:t>1</w:t>
      </w:r>
      <w:r w:rsidRPr="00CC4A6A">
        <w:rPr>
          <w:rFonts w:ascii="仿宋" w:eastAsia="仿宋" w:hAnsi="仿宋"/>
          <w:bCs/>
          <w:sz w:val="32"/>
          <w:szCs w:val="32"/>
        </w:rPr>
        <w:t>项行业标准(</w:t>
      </w:r>
      <w:r w:rsidR="00BE7988" w:rsidRPr="00CC4A6A">
        <w:rPr>
          <w:rFonts w:ascii="仿宋" w:eastAsia="仿宋" w:hAnsi="仿宋"/>
          <w:bCs/>
          <w:sz w:val="32"/>
          <w:szCs w:val="32"/>
        </w:rPr>
        <w:t>NY/T 393 绿色食品农药使用准则</w:t>
      </w:r>
      <w:r w:rsidRPr="00CC4A6A">
        <w:rPr>
          <w:rFonts w:ascii="仿宋" w:eastAsia="仿宋" w:hAnsi="仿宋"/>
          <w:bCs/>
          <w:sz w:val="32"/>
          <w:szCs w:val="32"/>
        </w:rPr>
        <w:t>)，为标准制定奠定了政策与技术基础。</w:t>
      </w:r>
    </w:p>
    <w:p w:rsidR="00A40E57" w:rsidRDefault="007418BA">
      <w:pPr>
        <w:widowControl/>
        <w:spacing w:line="560" w:lineRule="exact"/>
        <w:ind w:firstLineChars="200" w:firstLine="640"/>
        <w:rPr>
          <w:rFonts w:ascii="仿宋" w:eastAsia="仿宋" w:hAnsi="仿宋"/>
          <w:bCs/>
          <w:sz w:val="32"/>
          <w:szCs w:val="32"/>
        </w:rPr>
      </w:pPr>
      <w:r>
        <w:rPr>
          <w:rFonts w:ascii="仿宋" w:eastAsia="仿宋" w:hAnsi="仿宋" w:hint="eastAsia"/>
          <w:bCs/>
          <w:sz w:val="32"/>
          <w:szCs w:val="32"/>
        </w:rPr>
        <w:t>4、征求意见情况</w:t>
      </w:r>
    </w:p>
    <w:p w:rsidR="00A40E57" w:rsidRDefault="007418BA">
      <w:pPr>
        <w:widowControl/>
        <w:spacing w:line="560" w:lineRule="exact"/>
        <w:ind w:firstLineChars="200" w:firstLine="640"/>
        <w:rPr>
          <w:rFonts w:ascii="仿宋" w:eastAsia="仿宋" w:hAnsi="仿宋"/>
          <w:bCs/>
          <w:sz w:val="32"/>
          <w:szCs w:val="32"/>
        </w:rPr>
      </w:pPr>
      <w:r>
        <w:rPr>
          <w:rFonts w:ascii="仿宋" w:eastAsia="仿宋" w:hAnsi="仿宋" w:hint="eastAsia"/>
          <w:bCs/>
          <w:sz w:val="32"/>
          <w:szCs w:val="32"/>
        </w:rPr>
        <w:t>编制组在试验研究与收集资料的基础上，形成了标准草案，现拟将标准草案向有关高等院校、科研院所、</w:t>
      </w:r>
      <w:r w:rsidR="007E3439">
        <w:rPr>
          <w:rFonts w:ascii="仿宋" w:eastAsia="仿宋" w:hAnsi="仿宋" w:hint="eastAsia"/>
          <w:bCs/>
          <w:sz w:val="32"/>
          <w:szCs w:val="32"/>
        </w:rPr>
        <w:t>梅州柚</w:t>
      </w:r>
      <w:r>
        <w:rPr>
          <w:rFonts w:ascii="仿宋" w:eastAsia="仿宋" w:hAnsi="仿宋" w:hint="eastAsia"/>
          <w:bCs/>
          <w:sz w:val="32"/>
          <w:szCs w:val="32"/>
        </w:rPr>
        <w:t>主产县、</w:t>
      </w:r>
      <w:r w:rsidR="007E3439">
        <w:rPr>
          <w:rFonts w:ascii="仿宋" w:eastAsia="仿宋" w:hAnsi="仿宋" w:hint="eastAsia"/>
          <w:bCs/>
          <w:sz w:val="32"/>
          <w:szCs w:val="32"/>
        </w:rPr>
        <w:t>柚子</w:t>
      </w:r>
      <w:r>
        <w:rPr>
          <w:rFonts w:ascii="仿宋" w:eastAsia="仿宋" w:hAnsi="仿宋" w:hint="eastAsia"/>
          <w:bCs/>
          <w:sz w:val="32"/>
          <w:szCs w:val="32"/>
        </w:rPr>
        <w:t>专业合作社等相关专家征求意见，再根据专家意见对标准草案进行修改完善。</w:t>
      </w:r>
    </w:p>
    <w:p w:rsidR="00A40E57" w:rsidRDefault="007418BA">
      <w:pPr>
        <w:widowControl/>
        <w:spacing w:line="560" w:lineRule="exact"/>
        <w:ind w:firstLineChars="200" w:firstLine="640"/>
        <w:rPr>
          <w:rFonts w:ascii="仿宋" w:eastAsia="仿宋" w:hAnsi="仿宋"/>
          <w:bCs/>
          <w:sz w:val="32"/>
          <w:szCs w:val="32"/>
        </w:rPr>
      </w:pPr>
      <w:r>
        <w:rPr>
          <w:rFonts w:ascii="仿宋" w:eastAsia="仿宋" w:hAnsi="仿宋" w:hint="eastAsia"/>
          <w:bCs/>
          <w:sz w:val="32"/>
          <w:szCs w:val="32"/>
        </w:rPr>
        <w:t xml:space="preserve">五、内容说明 </w:t>
      </w:r>
    </w:p>
    <w:p w:rsidR="00A40E57" w:rsidRDefault="007418BA">
      <w:pPr>
        <w:widowControl/>
        <w:numPr>
          <w:ilvl w:val="0"/>
          <w:numId w:val="2"/>
        </w:numPr>
        <w:spacing w:line="560" w:lineRule="exact"/>
        <w:ind w:firstLineChars="200" w:firstLine="640"/>
        <w:rPr>
          <w:rFonts w:ascii="仿宋" w:eastAsia="仿宋" w:hAnsi="仿宋"/>
          <w:sz w:val="32"/>
          <w:szCs w:val="32"/>
        </w:rPr>
      </w:pPr>
      <w:r>
        <w:rPr>
          <w:rFonts w:ascii="仿宋" w:eastAsia="仿宋" w:hAnsi="仿宋" w:hint="eastAsia"/>
          <w:bCs/>
          <w:sz w:val="32"/>
          <w:szCs w:val="32"/>
        </w:rPr>
        <w:lastRenderedPageBreak/>
        <w:t>关于标准的适用范围：</w:t>
      </w:r>
      <w:r>
        <w:rPr>
          <w:rFonts w:ascii="仿宋" w:eastAsia="仿宋" w:hAnsi="仿宋" w:hint="eastAsia"/>
          <w:sz w:val="32"/>
          <w:szCs w:val="32"/>
        </w:rPr>
        <w:t>本标准适用于梅州地区</w:t>
      </w:r>
      <w:r w:rsidR="007E3439">
        <w:rPr>
          <w:rFonts w:ascii="仿宋" w:eastAsia="仿宋" w:hAnsi="仿宋" w:hint="eastAsia"/>
          <w:sz w:val="32"/>
          <w:szCs w:val="32"/>
        </w:rPr>
        <w:t>梅州柚</w:t>
      </w:r>
      <w:r>
        <w:rPr>
          <w:rFonts w:ascii="仿宋" w:eastAsia="仿宋" w:hAnsi="仿宋" w:hint="eastAsia"/>
          <w:sz w:val="32"/>
          <w:szCs w:val="32"/>
        </w:rPr>
        <w:t>栽培。</w:t>
      </w:r>
    </w:p>
    <w:p w:rsidR="00A40E57" w:rsidRDefault="007418BA">
      <w:pPr>
        <w:pStyle w:val="2"/>
        <w:widowControl/>
        <w:spacing w:line="560" w:lineRule="exact"/>
        <w:ind w:firstLineChars="200" w:firstLine="640"/>
        <w:rPr>
          <w:rFonts w:ascii="仿宋" w:eastAsia="仿宋" w:hAnsi="仿宋" w:hint="eastAsia"/>
          <w:b w:val="0"/>
          <w:bCs/>
          <w:szCs w:val="32"/>
        </w:rPr>
      </w:pPr>
      <w:r>
        <w:rPr>
          <w:rFonts w:ascii="仿宋" w:eastAsia="仿宋" w:hAnsi="仿宋" w:hint="eastAsia"/>
          <w:b w:val="0"/>
          <w:bCs/>
          <w:szCs w:val="32"/>
        </w:rPr>
        <w:t>（二）有关条款的说明、主要内容的确定论据（包括试验、统计数据）</w:t>
      </w:r>
    </w:p>
    <w:p w:rsidR="007E716D" w:rsidRPr="007E716D" w:rsidRDefault="007E716D" w:rsidP="007E716D">
      <w:pPr>
        <w:ind w:firstLineChars="200" w:firstLine="640"/>
        <w:rPr>
          <w:rFonts w:ascii="仿宋" w:eastAsia="仿宋" w:hAnsi="仿宋"/>
          <w:bCs/>
          <w:sz w:val="32"/>
          <w:szCs w:val="32"/>
        </w:rPr>
      </w:pPr>
      <w:r w:rsidRPr="007E716D">
        <w:rPr>
          <w:rFonts w:ascii="仿宋" w:eastAsia="仿宋" w:hAnsi="仿宋"/>
          <w:bCs/>
          <w:sz w:val="32"/>
          <w:szCs w:val="32"/>
        </w:rPr>
        <w:t>本标准规定了</w:t>
      </w:r>
      <w:r w:rsidRPr="007E716D">
        <w:rPr>
          <w:rFonts w:ascii="仿宋" w:eastAsia="仿宋" w:hAnsi="仿宋" w:hint="eastAsia"/>
          <w:bCs/>
          <w:sz w:val="32"/>
          <w:szCs w:val="32"/>
        </w:rPr>
        <w:t>梅州柚病虫害综合防控技术</w:t>
      </w:r>
      <w:r w:rsidRPr="007E716D">
        <w:rPr>
          <w:rFonts w:ascii="仿宋" w:eastAsia="仿宋" w:hAnsi="仿宋"/>
          <w:bCs/>
          <w:sz w:val="32"/>
          <w:szCs w:val="32"/>
        </w:rPr>
        <w:t>的基本原则</w:t>
      </w:r>
      <w:r w:rsidRPr="007E716D">
        <w:rPr>
          <w:rFonts w:ascii="仿宋" w:eastAsia="仿宋" w:hAnsi="仿宋" w:hint="eastAsia"/>
          <w:bCs/>
          <w:sz w:val="32"/>
          <w:szCs w:val="32"/>
        </w:rPr>
        <w:t>，包括</w:t>
      </w:r>
      <w:r w:rsidRPr="007E716D">
        <w:rPr>
          <w:rFonts w:ascii="仿宋" w:eastAsia="仿宋" w:hAnsi="仿宋"/>
          <w:bCs/>
          <w:sz w:val="32"/>
          <w:szCs w:val="32"/>
        </w:rPr>
        <w:t>农业防治技术、物理防治技术</w:t>
      </w:r>
      <w:r w:rsidRPr="007E716D">
        <w:rPr>
          <w:rFonts w:ascii="仿宋" w:eastAsia="仿宋" w:hAnsi="仿宋" w:hint="eastAsia"/>
          <w:bCs/>
          <w:sz w:val="32"/>
          <w:szCs w:val="32"/>
        </w:rPr>
        <w:t>、生物防治技术和</w:t>
      </w:r>
      <w:r w:rsidRPr="007E716D">
        <w:rPr>
          <w:rFonts w:ascii="仿宋" w:eastAsia="仿宋" w:hAnsi="仿宋"/>
          <w:bCs/>
          <w:sz w:val="32"/>
          <w:szCs w:val="32"/>
        </w:rPr>
        <w:t>化学防治技术。</w:t>
      </w:r>
    </w:p>
    <w:p w:rsidR="007E716D" w:rsidRPr="007E716D" w:rsidRDefault="007E716D" w:rsidP="007E716D">
      <w:pPr>
        <w:ind w:firstLineChars="200" w:firstLine="640"/>
        <w:rPr>
          <w:rFonts w:ascii="仿宋" w:eastAsia="仿宋" w:hAnsi="仿宋"/>
          <w:bCs/>
          <w:sz w:val="32"/>
          <w:szCs w:val="32"/>
        </w:rPr>
      </w:pPr>
      <w:r w:rsidRPr="007E716D">
        <w:rPr>
          <w:rFonts w:ascii="仿宋" w:eastAsia="仿宋" w:hAnsi="仿宋"/>
          <w:bCs/>
          <w:sz w:val="32"/>
          <w:szCs w:val="32"/>
        </w:rPr>
        <w:t>下列文件对于本文件的应用是必不可少的。凡是注日期的引用文件，仅所注日期的版本适用于本文件。凡是不注日期的引用文件，其最新版本（包括所有的修改单）适用于本文件。</w:t>
      </w:r>
    </w:p>
    <w:p w:rsidR="007E716D" w:rsidRPr="007E716D" w:rsidRDefault="007E716D" w:rsidP="007E716D">
      <w:pPr>
        <w:ind w:firstLineChars="200" w:firstLine="640"/>
        <w:rPr>
          <w:rFonts w:ascii="仿宋" w:eastAsia="仿宋" w:hAnsi="仿宋"/>
          <w:bCs/>
          <w:sz w:val="32"/>
          <w:szCs w:val="32"/>
        </w:rPr>
      </w:pPr>
      <w:r w:rsidRPr="007E716D">
        <w:rPr>
          <w:rFonts w:ascii="仿宋" w:eastAsia="仿宋" w:hAnsi="仿宋"/>
          <w:bCs/>
          <w:sz w:val="32"/>
          <w:szCs w:val="32"/>
        </w:rPr>
        <w:t>GB 4285 农药安全使用标准</w:t>
      </w:r>
    </w:p>
    <w:p w:rsidR="007E716D" w:rsidRPr="007E716D" w:rsidRDefault="007E716D" w:rsidP="007E716D">
      <w:pPr>
        <w:ind w:firstLineChars="200" w:firstLine="640"/>
        <w:rPr>
          <w:rFonts w:ascii="仿宋" w:eastAsia="仿宋" w:hAnsi="仿宋"/>
          <w:bCs/>
          <w:sz w:val="32"/>
          <w:szCs w:val="32"/>
        </w:rPr>
      </w:pPr>
      <w:r w:rsidRPr="007E716D">
        <w:rPr>
          <w:rFonts w:ascii="仿宋" w:eastAsia="仿宋" w:hAnsi="仿宋"/>
          <w:bCs/>
          <w:sz w:val="32"/>
          <w:szCs w:val="32"/>
        </w:rPr>
        <w:t>GB/T 8321.1 农药合理使用准则（所有部分）</w:t>
      </w:r>
    </w:p>
    <w:p w:rsidR="007E716D" w:rsidRPr="007E716D" w:rsidRDefault="007E716D" w:rsidP="007E716D">
      <w:pPr>
        <w:ind w:firstLineChars="200" w:firstLine="640"/>
        <w:rPr>
          <w:rFonts w:ascii="仿宋" w:eastAsia="仿宋" w:hAnsi="仿宋"/>
          <w:bCs/>
          <w:sz w:val="32"/>
          <w:szCs w:val="32"/>
        </w:rPr>
      </w:pPr>
      <w:r w:rsidRPr="007E716D">
        <w:rPr>
          <w:rFonts w:ascii="仿宋" w:eastAsia="仿宋" w:hAnsi="仿宋"/>
          <w:bCs/>
          <w:sz w:val="32"/>
          <w:szCs w:val="32"/>
        </w:rPr>
        <w:t>GB 15569 农业植物调运检疫规程</w:t>
      </w:r>
    </w:p>
    <w:p w:rsidR="007E716D" w:rsidRPr="007E716D" w:rsidRDefault="007E716D" w:rsidP="007E716D">
      <w:pPr>
        <w:ind w:firstLineChars="200" w:firstLine="640"/>
        <w:rPr>
          <w:rFonts w:ascii="仿宋" w:eastAsia="仿宋" w:hAnsi="仿宋"/>
          <w:bCs/>
          <w:sz w:val="32"/>
          <w:szCs w:val="32"/>
        </w:rPr>
      </w:pPr>
      <w:r w:rsidRPr="007E716D">
        <w:rPr>
          <w:rFonts w:ascii="仿宋" w:eastAsia="仿宋" w:hAnsi="仿宋"/>
          <w:bCs/>
          <w:sz w:val="32"/>
          <w:szCs w:val="32"/>
        </w:rPr>
        <w:t>NY/T 393 绿色食品农药使用准则</w:t>
      </w:r>
      <w:bookmarkStart w:id="0" w:name="_GoBack"/>
      <w:bookmarkEnd w:id="0"/>
    </w:p>
    <w:p w:rsidR="00A40E57" w:rsidRDefault="007418BA">
      <w:pPr>
        <w:widowControl/>
        <w:spacing w:line="560" w:lineRule="exact"/>
        <w:ind w:firstLineChars="200" w:firstLine="640"/>
      </w:pPr>
      <w:r>
        <w:rPr>
          <w:rFonts w:ascii="仿宋" w:eastAsia="仿宋" w:hAnsi="仿宋" w:hint="eastAsia"/>
          <w:bCs/>
          <w:sz w:val="32"/>
          <w:szCs w:val="32"/>
        </w:rPr>
        <w:t>（三）与有关的现行法律、法规和强制性国家标准、行业标准、广东省地方标准及梅州市地方标准的关系</w:t>
      </w:r>
      <w:r w:rsidR="00E0170F">
        <w:rPr>
          <w:rFonts w:ascii="仿宋" w:eastAsia="仿宋" w:hAnsi="仿宋" w:hint="eastAsia"/>
          <w:bCs/>
          <w:sz w:val="32"/>
          <w:szCs w:val="32"/>
        </w:rPr>
        <w:t>。</w:t>
      </w:r>
    </w:p>
    <w:p w:rsidR="00A40E57" w:rsidRDefault="007418BA">
      <w:pPr>
        <w:widowControl/>
        <w:spacing w:line="560" w:lineRule="exact"/>
        <w:ind w:firstLineChars="200" w:firstLine="640"/>
        <w:rPr>
          <w:rFonts w:ascii="仿宋" w:eastAsia="仿宋" w:hAnsi="仿宋"/>
          <w:bCs/>
          <w:sz w:val="32"/>
          <w:szCs w:val="32"/>
        </w:rPr>
      </w:pPr>
      <w:r>
        <w:rPr>
          <w:rFonts w:ascii="仿宋" w:eastAsia="仿宋" w:hAnsi="仿宋" w:hint="eastAsia"/>
          <w:bCs/>
          <w:sz w:val="32"/>
          <w:szCs w:val="32"/>
        </w:rPr>
        <w:t>在标准编制过程中，严格贯彻国家有关法律法规，严格执行强制性国家标准和行业标准，同本体系标准和多种基础衔接，遵循了政策性和协调统一的原则，本文件与现行法律、法规和强制性国家标准、行业标准、广东省地方标准及梅州市地方标准没有冲突。</w:t>
      </w:r>
    </w:p>
    <w:p w:rsidR="00A40E57" w:rsidRPr="002E4668" w:rsidRDefault="007418BA" w:rsidP="002E4668">
      <w:pPr>
        <w:spacing w:line="560" w:lineRule="exact"/>
        <w:ind w:firstLineChars="200" w:firstLine="640"/>
        <w:rPr>
          <w:rFonts w:ascii="仿宋" w:eastAsia="仿宋" w:hAnsi="仿宋"/>
          <w:bCs/>
          <w:sz w:val="32"/>
          <w:szCs w:val="32"/>
        </w:rPr>
      </w:pPr>
      <w:r>
        <w:rPr>
          <w:rFonts w:ascii="仿宋" w:eastAsia="仿宋" w:hAnsi="仿宋" w:hint="eastAsia"/>
          <w:bCs/>
          <w:sz w:val="32"/>
          <w:szCs w:val="32"/>
        </w:rPr>
        <w:t>（四）</w:t>
      </w:r>
      <w:r w:rsidRPr="002E4668">
        <w:rPr>
          <w:rFonts w:ascii="仿宋" w:eastAsia="仿宋" w:hAnsi="仿宋" w:hint="eastAsia"/>
          <w:bCs/>
          <w:sz w:val="32"/>
          <w:szCs w:val="32"/>
        </w:rPr>
        <w:t>贯彻标准的要求和措施建议</w:t>
      </w:r>
    </w:p>
    <w:p w:rsidR="00A40E57" w:rsidRPr="004622EA" w:rsidRDefault="009F16CD" w:rsidP="004622EA">
      <w:pPr>
        <w:spacing w:line="560" w:lineRule="exact"/>
        <w:ind w:firstLineChars="200" w:firstLine="640"/>
        <w:rPr>
          <w:rFonts w:ascii="仿宋" w:eastAsia="仿宋" w:hAnsi="仿宋"/>
          <w:bCs/>
          <w:sz w:val="32"/>
          <w:szCs w:val="32"/>
        </w:rPr>
      </w:pPr>
      <w:r>
        <w:rPr>
          <w:rFonts w:ascii="仿宋" w:eastAsia="仿宋" w:hAnsi="仿宋" w:hint="eastAsia"/>
          <w:bCs/>
          <w:sz w:val="32"/>
          <w:szCs w:val="32"/>
        </w:rPr>
        <w:lastRenderedPageBreak/>
        <w:t>柚子</w:t>
      </w:r>
      <w:r w:rsidR="007418BA">
        <w:rPr>
          <w:rFonts w:ascii="仿宋" w:eastAsia="仿宋" w:hAnsi="仿宋" w:hint="eastAsia"/>
          <w:bCs/>
          <w:sz w:val="32"/>
          <w:szCs w:val="32"/>
        </w:rPr>
        <w:t>是</w:t>
      </w:r>
      <w:r>
        <w:rPr>
          <w:rFonts w:ascii="仿宋" w:eastAsia="仿宋" w:hAnsi="仿宋" w:hint="eastAsia"/>
          <w:bCs/>
          <w:sz w:val="32"/>
          <w:szCs w:val="32"/>
        </w:rPr>
        <w:t>公众喜欢的一个水果品种，具有耐储存的特点，有水果罐头之称，</w:t>
      </w:r>
      <w:r w:rsidR="007418BA">
        <w:rPr>
          <w:rFonts w:ascii="仿宋" w:eastAsia="仿宋" w:hAnsi="仿宋" w:hint="eastAsia"/>
          <w:bCs/>
          <w:sz w:val="32"/>
          <w:szCs w:val="32"/>
        </w:rPr>
        <w:t>近年来随着人们</w:t>
      </w:r>
      <w:r w:rsidR="00C34FE9">
        <w:rPr>
          <w:rFonts w:ascii="仿宋" w:eastAsia="仿宋" w:hAnsi="仿宋" w:hint="eastAsia"/>
          <w:bCs/>
          <w:sz w:val="32"/>
          <w:szCs w:val="32"/>
        </w:rPr>
        <w:t>对</w:t>
      </w:r>
      <w:r w:rsidR="007418BA">
        <w:rPr>
          <w:rFonts w:ascii="仿宋" w:eastAsia="仿宋" w:hAnsi="仿宋" w:hint="eastAsia"/>
          <w:bCs/>
          <w:sz w:val="32"/>
          <w:szCs w:val="32"/>
        </w:rPr>
        <w:t>越来越高的生活品质追求，</w:t>
      </w:r>
      <w:r w:rsidR="00826B91">
        <w:rPr>
          <w:rFonts w:ascii="仿宋" w:eastAsia="仿宋" w:hAnsi="仿宋" w:hint="eastAsia"/>
          <w:bCs/>
          <w:sz w:val="32"/>
          <w:szCs w:val="32"/>
        </w:rPr>
        <w:t>人们对食品的要求逐渐从能吃向</w:t>
      </w:r>
      <w:r w:rsidR="00C34FE9">
        <w:rPr>
          <w:rFonts w:ascii="仿宋" w:eastAsia="仿宋" w:hAnsi="仿宋" w:hint="eastAsia"/>
          <w:bCs/>
          <w:sz w:val="32"/>
          <w:szCs w:val="32"/>
        </w:rPr>
        <w:t>健康吃转变，对食品安全要求越来越高，应用柚子病虫害绿色综合防控技术对于减少柚果农残，保护生态环境具有重要意义。要做到绿色综合防控，</w:t>
      </w:r>
      <w:r w:rsidR="004622EA">
        <w:rPr>
          <w:rFonts w:ascii="仿宋" w:eastAsia="仿宋" w:hAnsi="仿宋" w:hint="eastAsia"/>
          <w:bCs/>
          <w:sz w:val="32"/>
          <w:szCs w:val="32"/>
        </w:rPr>
        <w:t>需要采取一些针对性的专门措施，</w:t>
      </w:r>
      <w:r w:rsidR="007418BA">
        <w:rPr>
          <w:rFonts w:ascii="仿宋" w:eastAsia="仿宋" w:hAnsi="仿宋" w:hint="eastAsia"/>
          <w:bCs/>
          <w:sz w:val="32"/>
          <w:szCs w:val="32"/>
        </w:rPr>
        <w:t>如</w:t>
      </w:r>
      <w:r w:rsidR="00C34FE9">
        <w:rPr>
          <w:rFonts w:ascii="仿宋" w:eastAsia="仿宋" w:hAnsi="仿宋" w:hint="eastAsia"/>
          <w:bCs/>
          <w:sz w:val="32"/>
          <w:szCs w:val="32"/>
        </w:rPr>
        <w:t>做好农业防护措施，物理防控措施，选择</w:t>
      </w:r>
      <w:r w:rsidR="00D03400">
        <w:rPr>
          <w:rFonts w:ascii="仿宋" w:eastAsia="仿宋" w:hAnsi="仿宋" w:hint="eastAsia"/>
          <w:bCs/>
          <w:sz w:val="32"/>
          <w:szCs w:val="32"/>
        </w:rPr>
        <w:t>生物源农药、</w:t>
      </w:r>
      <w:r w:rsidR="00C34FE9">
        <w:rPr>
          <w:rFonts w:ascii="仿宋" w:eastAsia="仿宋" w:hAnsi="仿宋" w:hint="eastAsia"/>
          <w:bCs/>
          <w:sz w:val="32"/>
          <w:szCs w:val="32"/>
        </w:rPr>
        <w:t>高效低毒低残留农药</w:t>
      </w:r>
      <w:r w:rsidR="007418BA">
        <w:rPr>
          <w:rFonts w:ascii="仿宋" w:eastAsia="仿宋" w:hAnsi="仿宋" w:hint="eastAsia"/>
          <w:bCs/>
          <w:sz w:val="32"/>
          <w:szCs w:val="32"/>
        </w:rPr>
        <w:t>等。</w:t>
      </w:r>
    </w:p>
    <w:p w:rsidR="00A40E57" w:rsidRDefault="00A40E57">
      <w:pPr>
        <w:pStyle w:val="2"/>
        <w:widowControl/>
        <w:spacing w:line="560" w:lineRule="exact"/>
        <w:ind w:firstLineChars="200" w:firstLine="643"/>
        <w:rPr>
          <w:rFonts w:eastAsia="仿宋"/>
        </w:rPr>
      </w:pPr>
    </w:p>
    <w:p w:rsidR="00A40E57" w:rsidRDefault="007418BA" w:rsidP="004622EA">
      <w:pPr>
        <w:spacing w:line="560" w:lineRule="exact"/>
        <w:rPr>
          <w:rFonts w:ascii="仿宋" w:eastAsia="仿宋" w:hAnsi="仿宋" w:cs="宋体"/>
          <w:kern w:val="0"/>
          <w:sz w:val="32"/>
          <w:szCs w:val="32"/>
        </w:rPr>
      </w:pPr>
      <w:r>
        <w:rPr>
          <w:rFonts w:ascii="仿宋" w:eastAsia="仿宋" w:hAnsi="仿宋" w:cs="宋体" w:hint="eastAsia"/>
          <w:kern w:val="0"/>
          <w:sz w:val="32"/>
          <w:szCs w:val="32"/>
        </w:rPr>
        <w:t xml:space="preserve">                             </w:t>
      </w:r>
    </w:p>
    <w:p w:rsidR="00A40E57" w:rsidRDefault="007418BA" w:rsidP="00D03400">
      <w:pPr>
        <w:spacing w:line="560" w:lineRule="exact"/>
        <w:ind w:firstLineChars="300" w:firstLine="960"/>
        <w:rPr>
          <w:rFonts w:ascii="仿宋" w:eastAsia="仿宋" w:hAnsi="仿宋" w:cs="宋体"/>
          <w:kern w:val="0"/>
          <w:sz w:val="32"/>
          <w:szCs w:val="32"/>
        </w:rPr>
      </w:pPr>
      <w:r>
        <w:rPr>
          <w:rFonts w:ascii="仿宋" w:eastAsia="仿宋" w:hAnsi="仿宋" w:cs="宋体" w:hint="eastAsia"/>
          <w:kern w:val="0"/>
          <w:sz w:val="32"/>
          <w:szCs w:val="32"/>
          <w:lang w:val="zh-CN"/>
        </w:rPr>
        <w:t>《</w:t>
      </w:r>
      <w:r w:rsidR="007E3439" w:rsidRPr="007E3439">
        <w:rPr>
          <w:rFonts w:ascii="仿宋" w:eastAsia="仿宋" w:hAnsi="仿宋" w:cs="宋体" w:hint="eastAsia"/>
          <w:bCs/>
          <w:kern w:val="0"/>
          <w:sz w:val="32"/>
          <w:szCs w:val="32"/>
        </w:rPr>
        <w:t>梅州柚病虫害综合防控技术规程</w:t>
      </w:r>
      <w:r>
        <w:rPr>
          <w:rFonts w:ascii="仿宋" w:eastAsia="仿宋" w:hAnsi="仿宋" w:cs="宋体" w:hint="eastAsia"/>
          <w:kern w:val="0"/>
          <w:sz w:val="32"/>
          <w:szCs w:val="32"/>
        </w:rPr>
        <w:t>》地方标准编制组</w:t>
      </w:r>
    </w:p>
    <w:p w:rsidR="00A40E57" w:rsidRDefault="007E3439">
      <w:pPr>
        <w:spacing w:line="560" w:lineRule="exact"/>
        <w:rPr>
          <w:rFonts w:ascii="仿宋" w:eastAsia="仿宋" w:hAnsi="仿宋"/>
          <w:sz w:val="32"/>
          <w:szCs w:val="32"/>
        </w:rPr>
      </w:pPr>
      <w:r>
        <w:rPr>
          <w:rFonts w:ascii="仿宋" w:eastAsia="仿宋" w:hAnsi="仿宋" w:cs="宋体" w:hint="eastAsia"/>
          <w:kern w:val="0"/>
          <w:sz w:val="32"/>
          <w:szCs w:val="32"/>
        </w:rPr>
        <w:t xml:space="preserve">                       </w:t>
      </w:r>
      <w:r w:rsidR="00D03400">
        <w:rPr>
          <w:rFonts w:ascii="仿宋" w:eastAsia="仿宋" w:hAnsi="仿宋" w:cs="宋体" w:hint="eastAsia"/>
          <w:kern w:val="0"/>
          <w:sz w:val="32"/>
          <w:szCs w:val="32"/>
        </w:rPr>
        <w:t xml:space="preserve">   </w:t>
      </w:r>
      <w:r w:rsidR="004264A2">
        <w:rPr>
          <w:rFonts w:ascii="仿宋" w:eastAsia="仿宋" w:hAnsi="仿宋" w:cs="宋体" w:hint="eastAsia"/>
          <w:kern w:val="0"/>
          <w:sz w:val="32"/>
          <w:szCs w:val="32"/>
        </w:rPr>
        <w:t>2023</w:t>
      </w:r>
      <w:r w:rsidR="007418BA">
        <w:rPr>
          <w:rFonts w:ascii="仿宋" w:eastAsia="仿宋" w:hAnsi="仿宋" w:cs="宋体" w:hint="eastAsia"/>
          <w:kern w:val="0"/>
          <w:sz w:val="32"/>
          <w:szCs w:val="32"/>
        </w:rPr>
        <w:t>年3月 8日</w:t>
      </w:r>
    </w:p>
    <w:sectPr w:rsidR="00A40E5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AF8" w:rsidRDefault="00960AF8" w:rsidP="00CF59B2">
      <w:r>
        <w:separator/>
      </w:r>
    </w:p>
  </w:endnote>
  <w:endnote w:type="continuationSeparator" w:id="0">
    <w:p w:rsidR="00960AF8" w:rsidRDefault="00960AF8" w:rsidP="00CF5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713672"/>
      <w:docPartObj>
        <w:docPartGallery w:val="Page Numbers (Bottom of Page)"/>
        <w:docPartUnique/>
      </w:docPartObj>
    </w:sdtPr>
    <w:sdtEndPr/>
    <w:sdtContent>
      <w:p w:rsidR="009D7691" w:rsidRDefault="009D7691">
        <w:pPr>
          <w:pStyle w:val="a7"/>
          <w:jc w:val="center"/>
        </w:pPr>
        <w:r>
          <w:fldChar w:fldCharType="begin"/>
        </w:r>
        <w:r>
          <w:instrText>PAGE   \* MERGEFORMAT</w:instrText>
        </w:r>
        <w:r>
          <w:fldChar w:fldCharType="separate"/>
        </w:r>
        <w:r w:rsidR="007E716D" w:rsidRPr="007E716D">
          <w:rPr>
            <w:noProof/>
            <w:lang w:val="zh-CN"/>
          </w:rPr>
          <w:t>7</w:t>
        </w:r>
        <w:r>
          <w:fldChar w:fldCharType="end"/>
        </w:r>
      </w:p>
    </w:sdtContent>
  </w:sdt>
  <w:p w:rsidR="009D7691" w:rsidRDefault="009D769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AF8" w:rsidRDefault="00960AF8" w:rsidP="00CF59B2">
      <w:r>
        <w:separator/>
      </w:r>
    </w:p>
  </w:footnote>
  <w:footnote w:type="continuationSeparator" w:id="0">
    <w:p w:rsidR="00960AF8" w:rsidRDefault="00960AF8" w:rsidP="00CF59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10597B"/>
    <w:multiLevelType w:val="singleLevel"/>
    <w:tmpl w:val="C310597B"/>
    <w:lvl w:ilvl="0">
      <w:start w:val="1"/>
      <w:numFmt w:val="chineseCounting"/>
      <w:suff w:val="nothing"/>
      <w:lvlText w:val="（%1）"/>
      <w:lvlJc w:val="left"/>
      <w:rPr>
        <w:rFonts w:hint="eastAsia"/>
      </w:rPr>
    </w:lvl>
  </w:abstractNum>
  <w:abstractNum w:abstractNumId="1">
    <w:nsid w:val="6444EE99"/>
    <w:multiLevelType w:val="singleLevel"/>
    <w:tmpl w:val="6444EE99"/>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6135C8"/>
    <w:rsid w:val="001A0AA7"/>
    <w:rsid w:val="002A556D"/>
    <w:rsid w:val="002E4668"/>
    <w:rsid w:val="002F0C0A"/>
    <w:rsid w:val="004264A2"/>
    <w:rsid w:val="004622EA"/>
    <w:rsid w:val="004C5FD9"/>
    <w:rsid w:val="005D47F9"/>
    <w:rsid w:val="006F1168"/>
    <w:rsid w:val="007418BA"/>
    <w:rsid w:val="00752937"/>
    <w:rsid w:val="007E3439"/>
    <w:rsid w:val="007E716D"/>
    <w:rsid w:val="00826B91"/>
    <w:rsid w:val="00885186"/>
    <w:rsid w:val="008D672D"/>
    <w:rsid w:val="00960AF8"/>
    <w:rsid w:val="009D7691"/>
    <w:rsid w:val="009F16CD"/>
    <w:rsid w:val="00A40E57"/>
    <w:rsid w:val="00B16607"/>
    <w:rsid w:val="00B40827"/>
    <w:rsid w:val="00B87F27"/>
    <w:rsid w:val="00BE7988"/>
    <w:rsid w:val="00C34FE9"/>
    <w:rsid w:val="00CC4A6A"/>
    <w:rsid w:val="00CF59B2"/>
    <w:rsid w:val="00D03400"/>
    <w:rsid w:val="00E0170F"/>
    <w:rsid w:val="00E60558"/>
    <w:rsid w:val="00EE7793"/>
    <w:rsid w:val="166135C8"/>
    <w:rsid w:val="17132B05"/>
    <w:rsid w:val="33054C79"/>
    <w:rsid w:val="33EE4A73"/>
    <w:rsid w:val="34547597"/>
    <w:rsid w:val="37F5298B"/>
    <w:rsid w:val="532F1AE1"/>
    <w:rsid w:val="570C2162"/>
    <w:rsid w:val="5852423A"/>
    <w:rsid w:val="654725D5"/>
    <w:rsid w:val="6ACF4034"/>
    <w:rsid w:val="73D50AB3"/>
    <w:rsid w:val="745A383F"/>
    <w:rsid w:val="78353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uiPriority w:val="9"/>
    <w:qFormat/>
    <w:pPr>
      <w:keepNext/>
      <w:keepLines/>
      <w:spacing w:line="413" w:lineRule="auto"/>
      <w:outlineLvl w:val="1"/>
    </w:pPr>
    <w:rPr>
      <w:rFonts w:ascii="Arial" w:eastAsia="黑体" w:hAnsi="Arial"/>
      <w:b/>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jc w:val="left"/>
    </w:pPr>
    <w:rPr>
      <w:kern w:val="0"/>
      <w:sz w:val="24"/>
      <w:szCs w:val="20"/>
    </w:rPr>
  </w:style>
  <w:style w:type="paragraph" w:customStyle="1" w:styleId="a4">
    <w:name w:val="附录公式编号制表符"/>
    <w:basedOn w:val="a"/>
    <w:next w:val="a5"/>
    <w:qFormat/>
    <w:pPr>
      <w:widowControl/>
      <w:tabs>
        <w:tab w:val="center" w:pos="4201"/>
        <w:tab w:val="right" w:leader="dot" w:pos="9298"/>
      </w:tabs>
      <w:autoSpaceDE w:val="0"/>
      <w:autoSpaceDN w:val="0"/>
    </w:pPr>
    <w:rPr>
      <w:rFonts w:ascii="宋体"/>
      <w:kern w:val="0"/>
      <w:szCs w:val="20"/>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sz w:val="21"/>
    </w:rPr>
  </w:style>
  <w:style w:type="paragraph" w:styleId="a6">
    <w:name w:val="header"/>
    <w:basedOn w:val="a"/>
    <w:link w:val="Char"/>
    <w:rsid w:val="00CF59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CF59B2"/>
    <w:rPr>
      <w:rFonts w:asciiTheme="minorHAnsi" w:eastAsiaTheme="minorEastAsia" w:hAnsiTheme="minorHAnsi" w:cstheme="minorBidi"/>
      <w:kern w:val="2"/>
      <w:sz w:val="18"/>
      <w:szCs w:val="18"/>
    </w:rPr>
  </w:style>
  <w:style w:type="paragraph" w:styleId="a7">
    <w:name w:val="footer"/>
    <w:basedOn w:val="a"/>
    <w:link w:val="Char0"/>
    <w:uiPriority w:val="99"/>
    <w:rsid w:val="00CF59B2"/>
    <w:pPr>
      <w:tabs>
        <w:tab w:val="center" w:pos="4153"/>
        <w:tab w:val="right" w:pos="8306"/>
      </w:tabs>
      <w:snapToGrid w:val="0"/>
      <w:jc w:val="left"/>
    </w:pPr>
    <w:rPr>
      <w:sz w:val="18"/>
      <w:szCs w:val="18"/>
    </w:rPr>
  </w:style>
  <w:style w:type="character" w:customStyle="1" w:styleId="Char0">
    <w:name w:val="页脚 Char"/>
    <w:basedOn w:val="a0"/>
    <w:link w:val="a7"/>
    <w:uiPriority w:val="99"/>
    <w:rsid w:val="00CF59B2"/>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uiPriority w:val="9"/>
    <w:qFormat/>
    <w:pPr>
      <w:keepNext/>
      <w:keepLines/>
      <w:spacing w:line="413" w:lineRule="auto"/>
      <w:outlineLvl w:val="1"/>
    </w:pPr>
    <w:rPr>
      <w:rFonts w:ascii="Arial" w:eastAsia="黑体" w:hAnsi="Arial"/>
      <w:b/>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jc w:val="left"/>
    </w:pPr>
    <w:rPr>
      <w:kern w:val="0"/>
      <w:sz w:val="24"/>
      <w:szCs w:val="20"/>
    </w:rPr>
  </w:style>
  <w:style w:type="paragraph" w:customStyle="1" w:styleId="a4">
    <w:name w:val="附录公式编号制表符"/>
    <w:basedOn w:val="a"/>
    <w:next w:val="a5"/>
    <w:qFormat/>
    <w:pPr>
      <w:widowControl/>
      <w:tabs>
        <w:tab w:val="center" w:pos="4201"/>
        <w:tab w:val="right" w:leader="dot" w:pos="9298"/>
      </w:tabs>
      <w:autoSpaceDE w:val="0"/>
      <w:autoSpaceDN w:val="0"/>
    </w:pPr>
    <w:rPr>
      <w:rFonts w:ascii="宋体"/>
      <w:kern w:val="0"/>
      <w:szCs w:val="20"/>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sz w:val="21"/>
    </w:rPr>
  </w:style>
  <w:style w:type="paragraph" w:styleId="a6">
    <w:name w:val="header"/>
    <w:basedOn w:val="a"/>
    <w:link w:val="Char"/>
    <w:rsid w:val="00CF59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CF59B2"/>
    <w:rPr>
      <w:rFonts w:asciiTheme="minorHAnsi" w:eastAsiaTheme="minorEastAsia" w:hAnsiTheme="minorHAnsi" w:cstheme="minorBidi"/>
      <w:kern w:val="2"/>
      <w:sz w:val="18"/>
      <w:szCs w:val="18"/>
    </w:rPr>
  </w:style>
  <w:style w:type="paragraph" w:styleId="a7">
    <w:name w:val="footer"/>
    <w:basedOn w:val="a"/>
    <w:link w:val="Char0"/>
    <w:uiPriority w:val="99"/>
    <w:rsid w:val="00CF59B2"/>
    <w:pPr>
      <w:tabs>
        <w:tab w:val="center" w:pos="4153"/>
        <w:tab w:val="right" w:pos="8306"/>
      </w:tabs>
      <w:snapToGrid w:val="0"/>
      <w:jc w:val="left"/>
    </w:pPr>
    <w:rPr>
      <w:sz w:val="18"/>
      <w:szCs w:val="18"/>
    </w:rPr>
  </w:style>
  <w:style w:type="character" w:customStyle="1" w:styleId="Char0">
    <w:name w:val="页脚 Char"/>
    <w:basedOn w:val="a0"/>
    <w:link w:val="a7"/>
    <w:uiPriority w:val="99"/>
    <w:rsid w:val="00CF59B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7</Pages>
  <Words>501</Words>
  <Characters>2856</Characters>
  <Application>Microsoft Office Word</Application>
  <DocSecurity>0</DocSecurity>
  <Lines>23</Lines>
  <Paragraphs>6</Paragraphs>
  <ScaleCrop>false</ScaleCrop>
  <Company>China</Company>
  <LinksUpToDate>false</LinksUpToDate>
  <CharactersWithSpaces>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老农夫</dc:creator>
  <cp:lastModifiedBy>User</cp:lastModifiedBy>
  <cp:revision>21</cp:revision>
  <cp:lastPrinted>2022-03-07T09:24:00Z</cp:lastPrinted>
  <dcterms:created xsi:type="dcterms:W3CDTF">2022-02-28T01:50:00Z</dcterms:created>
  <dcterms:modified xsi:type="dcterms:W3CDTF">2023-03-16T08:42:00Z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4C193CAA0BE641E7AC1C5F898578E84B</vt:lpwstr>
  </property>
</Properties>
</file>