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梅州市</w:t>
      </w:r>
      <w:r>
        <w:rPr>
          <w:rFonts w:hint="eastAsia" w:ascii="方正小标宋简体" w:hAnsi="方正小标宋简体" w:eastAsia="方正小标宋简体" w:cs="方正小标宋简体"/>
          <w:i w:val="0"/>
          <w:iCs w:val="0"/>
          <w:caps w:val="0"/>
          <w:color w:val="auto"/>
          <w:spacing w:val="6"/>
          <w:kern w:val="0"/>
          <w:sz w:val="44"/>
          <w:szCs w:val="44"/>
          <w:lang w:val="en-US" w:eastAsia="zh-CN" w:bidi="ar"/>
        </w:rPr>
        <w:t>推行企业“无干扰生产期”制度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华文楷体" w:hAnsi="华文楷体" w:eastAsia="华文楷体" w:cs="华文楷体"/>
          <w:b w:val="0"/>
          <w:bCs w:val="0"/>
          <w:i w:val="0"/>
          <w:iCs w:val="0"/>
          <w:caps w:val="0"/>
          <w:color w:val="auto"/>
          <w:spacing w:val="0"/>
          <w:kern w:val="0"/>
          <w:sz w:val="32"/>
          <w:szCs w:val="32"/>
          <w:lang w:val="en-US" w:eastAsia="zh-CN" w:bidi="ar"/>
        </w:rPr>
      </w:pPr>
      <w:r>
        <w:rPr>
          <w:rFonts w:hint="eastAsia" w:ascii="华文楷体" w:hAnsi="华文楷体" w:eastAsia="华文楷体" w:cs="华文楷体"/>
          <w:b w:val="0"/>
          <w:bCs w:val="0"/>
          <w:i w:val="0"/>
          <w:iCs w:val="0"/>
          <w:caps w:val="0"/>
          <w:color w:val="auto"/>
          <w:spacing w:val="0"/>
          <w:kern w:val="0"/>
          <w:sz w:val="32"/>
          <w:szCs w:val="32"/>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宋体"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宋体" w:eastAsia="仿宋_GB2312" w:cs="仿宋_GB2312"/>
          <w:i w:val="0"/>
          <w:iCs w:val="0"/>
          <w:caps w:val="0"/>
          <w:color w:val="auto"/>
          <w:spacing w:val="0"/>
          <w:kern w:val="0"/>
          <w:sz w:val="32"/>
          <w:szCs w:val="32"/>
          <w:lang w:val="en-US" w:eastAsia="zh-CN" w:bidi="ar"/>
        </w:rPr>
      </w:pPr>
      <w:r>
        <w:rPr>
          <w:rFonts w:hint="default" w:ascii="仿宋_GB2312" w:hAnsi="宋体" w:eastAsia="仿宋_GB2312" w:cs="仿宋_GB2312"/>
          <w:i w:val="0"/>
          <w:iCs w:val="0"/>
          <w:caps w:val="0"/>
          <w:color w:val="auto"/>
          <w:spacing w:val="0"/>
          <w:kern w:val="0"/>
          <w:sz w:val="32"/>
          <w:szCs w:val="32"/>
          <w:lang w:val="en-US" w:eastAsia="zh-CN" w:bidi="ar"/>
        </w:rPr>
        <w:t>为</w:t>
      </w:r>
      <w:r>
        <w:rPr>
          <w:rFonts w:hint="default" w:ascii="仿宋_GB2312" w:hAnsi="Times New Roman" w:eastAsia="仿宋_GB2312" w:cs="仿宋_GB2312"/>
          <w:i w:val="0"/>
          <w:iCs w:val="0"/>
          <w:caps w:val="0"/>
          <w:color w:val="auto"/>
          <w:spacing w:val="0"/>
          <w:kern w:val="0"/>
          <w:sz w:val="32"/>
          <w:szCs w:val="32"/>
          <w:lang w:val="en-US" w:eastAsia="zh-CN" w:bidi="ar"/>
        </w:rPr>
        <w:t>深入</w:t>
      </w:r>
      <w:r>
        <w:rPr>
          <w:rFonts w:hint="default" w:ascii="仿宋_GB2312" w:hAnsi="宋体" w:eastAsia="仿宋_GB2312" w:cs="仿宋_GB2312"/>
          <w:i w:val="0"/>
          <w:iCs w:val="0"/>
          <w:caps w:val="0"/>
          <w:color w:val="auto"/>
          <w:spacing w:val="0"/>
          <w:kern w:val="0"/>
          <w:sz w:val="32"/>
          <w:szCs w:val="32"/>
          <w:lang w:val="en-US" w:eastAsia="zh-CN" w:bidi="ar"/>
        </w:rPr>
        <w:t>贯彻市委、市政府关于探索</w:t>
      </w:r>
      <w:r>
        <w:rPr>
          <w:rFonts w:hint="eastAsia" w:ascii="仿宋_GB2312" w:hAnsi="宋体" w:eastAsia="仿宋_GB2312" w:cs="仿宋_GB2312"/>
          <w:i w:val="0"/>
          <w:iCs w:val="0"/>
          <w:caps w:val="0"/>
          <w:color w:val="auto"/>
          <w:spacing w:val="0"/>
          <w:kern w:val="0"/>
          <w:sz w:val="32"/>
          <w:szCs w:val="32"/>
          <w:lang w:val="en-US" w:eastAsia="zh-CN" w:bidi="ar"/>
        </w:rPr>
        <w:t>推行</w:t>
      </w:r>
      <w:r>
        <w:rPr>
          <w:rFonts w:hint="default" w:ascii="仿宋_GB2312" w:hAnsi="宋体" w:eastAsia="仿宋_GB2312" w:cs="仿宋_GB2312"/>
          <w:i w:val="0"/>
          <w:iCs w:val="0"/>
          <w:caps w:val="0"/>
          <w:color w:val="auto"/>
          <w:spacing w:val="0"/>
          <w:kern w:val="0"/>
          <w:sz w:val="32"/>
          <w:szCs w:val="32"/>
          <w:lang w:val="en-US" w:eastAsia="zh-CN" w:bidi="ar"/>
        </w:rPr>
        <w:t>企业</w:t>
      </w:r>
      <w:r>
        <w:rPr>
          <w:rFonts w:hint="eastAsia" w:ascii="宋体" w:hAnsi="宋体" w:eastAsia="宋体" w:cs="宋体"/>
          <w:i w:val="0"/>
          <w:iCs w:val="0"/>
          <w:caps w:val="0"/>
          <w:color w:val="auto"/>
          <w:spacing w:val="0"/>
          <w:kern w:val="0"/>
          <w:sz w:val="32"/>
          <w:szCs w:val="32"/>
          <w:lang w:val="en-US" w:eastAsia="zh-CN" w:bidi="ar"/>
        </w:rPr>
        <w:t>“</w:t>
      </w:r>
      <w:r>
        <w:rPr>
          <w:rFonts w:hint="eastAsia" w:ascii="仿宋_GB2312" w:hAnsi="宋体" w:eastAsia="仿宋_GB2312" w:cs="仿宋_GB2312"/>
          <w:i w:val="0"/>
          <w:iCs w:val="0"/>
          <w:caps w:val="0"/>
          <w:color w:val="auto"/>
          <w:spacing w:val="0"/>
          <w:kern w:val="0"/>
          <w:sz w:val="32"/>
          <w:szCs w:val="32"/>
          <w:lang w:val="en-US" w:eastAsia="zh-CN" w:bidi="ar"/>
        </w:rPr>
        <w:t>无干扰</w:t>
      </w:r>
      <w:r>
        <w:rPr>
          <w:rFonts w:hint="default" w:ascii="仿宋_GB2312" w:hAnsi="Times New Roman" w:eastAsia="仿宋_GB2312" w:cs="仿宋_GB2312"/>
          <w:i w:val="0"/>
          <w:iCs w:val="0"/>
          <w:caps w:val="0"/>
          <w:color w:val="auto"/>
          <w:spacing w:val="0"/>
          <w:kern w:val="0"/>
          <w:sz w:val="32"/>
          <w:szCs w:val="32"/>
          <w:lang w:val="en-US" w:eastAsia="zh-CN" w:bidi="ar"/>
        </w:rPr>
        <w:t>生产</w:t>
      </w:r>
      <w:r>
        <w:rPr>
          <w:rFonts w:hint="eastAsia" w:ascii="宋体" w:hAnsi="宋体" w:eastAsia="宋体" w:cs="宋体"/>
          <w:i w:val="0"/>
          <w:iCs w:val="0"/>
          <w:caps w:val="0"/>
          <w:color w:val="auto"/>
          <w:spacing w:val="0"/>
          <w:kern w:val="0"/>
          <w:sz w:val="32"/>
          <w:szCs w:val="32"/>
          <w:lang w:val="en-US" w:eastAsia="zh-CN" w:bidi="ar"/>
        </w:rPr>
        <w:t>”</w:t>
      </w:r>
      <w:r>
        <w:rPr>
          <w:rFonts w:hint="default" w:ascii="仿宋_GB2312" w:hAnsi="宋体" w:eastAsia="仿宋_GB2312" w:cs="仿宋_GB2312"/>
          <w:i w:val="0"/>
          <w:iCs w:val="0"/>
          <w:caps w:val="0"/>
          <w:color w:val="auto"/>
          <w:spacing w:val="0"/>
          <w:kern w:val="0"/>
          <w:sz w:val="32"/>
          <w:szCs w:val="32"/>
          <w:lang w:val="en-US" w:eastAsia="zh-CN" w:bidi="ar"/>
        </w:rPr>
        <w:t>制度的要求，</w:t>
      </w:r>
      <w:r>
        <w:rPr>
          <w:rFonts w:hint="default" w:ascii="仿宋_GB2312" w:hAnsi="Times New Roman" w:eastAsia="仿宋_GB2312" w:cs="仿宋_GB2312"/>
          <w:i w:val="0"/>
          <w:iCs w:val="0"/>
          <w:caps w:val="0"/>
          <w:color w:val="auto"/>
          <w:spacing w:val="0"/>
          <w:kern w:val="0"/>
          <w:sz w:val="32"/>
          <w:szCs w:val="32"/>
          <w:lang w:val="en-US" w:eastAsia="zh-CN" w:bidi="ar"/>
        </w:rPr>
        <w:t>进一步推动该项制度落实，规</w:t>
      </w:r>
      <w:r>
        <w:rPr>
          <w:rFonts w:hint="default" w:ascii="仿宋_GB2312" w:hAnsi="宋体" w:eastAsia="仿宋_GB2312" w:cs="仿宋_GB2312"/>
          <w:i w:val="0"/>
          <w:iCs w:val="0"/>
          <w:caps w:val="0"/>
          <w:color w:val="auto"/>
          <w:spacing w:val="0"/>
          <w:kern w:val="0"/>
          <w:sz w:val="32"/>
          <w:szCs w:val="32"/>
          <w:lang w:val="en-US" w:eastAsia="zh-CN" w:bidi="ar"/>
        </w:rPr>
        <w:t>范涉企行政检查行为，</w:t>
      </w:r>
      <w:r>
        <w:rPr>
          <w:rFonts w:hint="eastAsia" w:ascii="仿宋_GB2312" w:hAnsi="宋体" w:eastAsia="仿宋_GB2312" w:cs="仿宋_GB2312"/>
          <w:i w:val="0"/>
          <w:iCs w:val="0"/>
          <w:caps w:val="0"/>
          <w:color w:val="auto"/>
          <w:spacing w:val="0"/>
          <w:kern w:val="0"/>
          <w:sz w:val="32"/>
          <w:szCs w:val="32"/>
          <w:lang w:val="en-US" w:eastAsia="zh-CN" w:bidi="ar"/>
        </w:rPr>
        <w:t>减少行政检查对企业生产经营的干扰，把优化营商环境作为“一号改革工程”，营造市场化、法治化、国际化一流营商环境</w:t>
      </w:r>
      <w:r>
        <w:rPr>
          <w:rFonts w:hint="default" w:ascii="仿宋_GB2312" w:hAnsi="宋体" w:eastAsia="仿宋_GB2312" w:cs="仿宋_GB2312"/>
          <w:i w:val="0"/>
          <w:iCs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Times New Roman" w:hAnsi="Times New Roman" w:cs="Times New Roman"/>
          <w:color w:val="auto"/>
          <w:sz w:val="21"/>
          <w:szCs w:val="21"/>
        </w:rPr>
      </w:pPr>
      <w:r>
        <w:rPr>
          <w:rFonts w:ascii="黑体" w:hAnsi="宋体" w:eastAsia="黑体" w:cs="黑体"/>
          <w:i w:val="0"/>
          <w:iCs w:val="0"/>
          <w:caps w:val="0"/>
          <w:color w:val="auto"/>
          <w:spacing w:val="0"/>
          <w:kern w:val="0"/>
          <w:sz w:val="32"/>
          <w:szCs w:val="32"/>
          <w:lang w:val="en-US" w:eastAsia="zh-CN" w:bidi="ar"/>
        </w:rPr>
        <w:t>一、严格执行</w:t>
      </w:r>
      <w:r>
        <w:rPr>
          <w:rFonts w:hint="eastAsia" w:ascii="黑体" w:hAnsi="宋体" w:eastAsia="黑体" w:cs="黑体"/>
          <w:i w:val="0"/>
          <w:iCs w:val="0"/>
          <w:caps w:val="0"/>
          <w:color w:val="auto"/>
          <w:spacing w:val="0"/>
          <w:kern w:val="0"/>
          <w:sz w:val="32"/>
          <w:szCs w:val="32"/>
          <w:lang w:val="en-US" w:eastAsia="zh-CN" w:bidi="ar"/>
        </w:rPr>
        <w:t>制度要求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i w:val="0"/>
          <w:iCs w:val="0"/>
          <w:caps w:val="0"/>
          <w:color w:val="auto"/>
          <w:spacing w:val="0"/>
          <w:kern w:val="0"/>
          <w:sz w:val="32"/>
          <w:szCs w:val="32"/>
          <w:lang w:val="en-US" w:eastAsia="zh-CN" w:bidi="ar"/>
        </w:rPr>
      </w:pPr>
      <w:r>
        <w:rPr>
          <w:rFonts w:hint="default" w:ascii="仿宋_GB2312" w:hAnsi="Times New Roman" w:eastAsia="仿宋_GB2312" w:cs="仿宋_GB2312"/>
          <w:i w:val="0"/>
          <w:iCs w:val="0"/>
          <w:caps w:val="0"/>
          <w:color w:val="auto"/>
          <w:spacing w:val="0"/>
          <w:kern w:val="0"/>
          <w:sz w:val="32"/>
          <w:szCs w:val="32"/>
          <w:lang w:val="en-US" w:eastAsia="zh-CN" w:bidi="ar"/>
        </w:rPr>
        <w:t>（一）对全市</w:t>
      </w:r>
      <w:r>
        <w:rPr>
          <w:rFonts w:hint="eastAsia" w:ascii="仿宋_GB2312" w:hAnsi="Times New Roman" w:eastAsia="仿宋_GB2312" w:cs="仿宋_GB2312"/>
          <w:i w:val="0"/>
          <w:iCs w:val="0"/>
          <w:caps w:val="0"/>
          <w:color w:val="auto"/>
          <w:spacing w:val="0"/>
          <w:kern w:val="0"/>
          <w:sz w:val="32"/>
          <w:szCs w:val="32"/>
          <w:lang w:val="en-US" w:eastAsia="zh-CN" w:bidi="ar"/>
        </w:rPr>
        <w:t>生产企业</w:t>
      </w:r>
      <w:r>
        <w:rPr>
          <w:rFonts w:hint="default" w:ascii="仿宋_GB2312" w:hAnsi="Times New Roman" w:eastAsia="仿宋_GB2312" w:cs="仿宋_GB2312"/>
          <w:i w:val="0"/>
          <w:iCs w:val="0"/>
          <w:caps w:val="0"/>
          <w:color w:val="auto"/>
          <w:spacing w:val="0"/>
          <w:kern w:val="0"/>
          <w:sz w:val="32"/>
          <w:szCs w:val="32"/>
          <w:lang w:val="en-US" w:eastAsia="zh-CN" w:bidi="ar"/>
        </w:rPr>
        <w:t>严格实</w:t>
      </w:r>
      <w:r>
        <w:rPr>
          <w:rFonts w:hint="eastAsia" w:ascii="仿宋_GB2312" w:hAnsi="Times New Roman" w:eastAsia="仿宋_GB2312" w:cs="仿宋_GB2312"/>
          <w:i w:val="0"/>
          <w:iCs w:val="0"/>
          <w:caps w:val="0"/>
          <w:color w:val="auto"/>
          <w:spacing w:val="0"/>
          <w:kern w:val="0"/>
          <w:sz w:val="32"/>
          <w:szCs w:val="32"/>
          <w:lang w:val="en-US" w:eastAsia="zh-CN" w:bidi="ar"/>
        </w:rPr>
        <w:t>行“</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制度，每月1</w:t>
      </w:r>
      <w:r>
        <w:rPr>
          <w:rFonts w:hint="eastAsia" w:ascii="仿宋_GB2312" w:hAnsi="Times New Roman"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25日期间，除特殊情形外，各级行政执法</w:t>
      </w:r>
      <w:r>
        <w:rPr>
          <w:rFonts w:hint="eastAsia" w:ascii="仿宋_GB2312" w:hAnsi="Times New Roman" w:eastAsia="仿宋_GB2312" w:cs="仿宋_GB2312"/>
          <w:i w:val="0"/>
          <w:iCs w:val="0"/>
          <w:caps w:val="0"/>
          <w:color w:val="auto"/>
          <w:spacing w:val="0"/>
          <w:kern w:val="0"/>
          <w:sz w:val="32"/>
          <w:szCs w:val="32"/>
          <w:lang w:val="en-US" w:eastAsia="zh-CN" w:bidi="ar"/>
        </w:rPr>
        <w:t>部门</w:t>
      </w:r>
      <w:r>
        <w:rPr>
          <w:rFonts w:hint="default" w:ascii="仿宋_GB2312" w:hAnsi="Times New Roman" w:eastAsia="仿宋_GB2312" w:cs="仿宋_GB2312"/>
          <w:i w:val="0"/>
          <w:iCs w:val="0"/>
          <w:caps w:val="0"/>
          <w:color w:val="auto"/>
          <w:spacing w:val="0"/>
          <w:kern w:val="0"/>
          <w:sz w:val="32"/>
          <w:szCs w:val="32"/>
          <w:lang w:val="en-US" w:eastAsia="zh-CN" w:bidi="ar"/>
        </w:rPr>
        <w:t>原则上不开展行政检查。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color w:val="auto"/>
          <w:kern w:val="0"/>
          <w:sz w:val="32"/>
          <w:szCs w:val="32"/>
          <w:lang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（二）特殊情形主要包括：</w:t>
      </w:r>
      <w:r>
        <w:rPr>
          <w:rFonts w:hint="default" w:ascii="仿宋_GB2312" w:hAnsi="Times New Roman" w:eastAsia="仿宋_GB2312" w:cs="仿宋_GB2312"/>
          <w:i w:val="0"/>
          <w:iCs w:val="0"/>
          <w:caps w:val="0"/>
          <w:color w:val="auto"/>
          <w:spacing w:val="0"/>
          <w:kern w:val="0"/>
          <w:sz w:val="32"/>
          <w:szCs w:val="32"/>
          <w:lang w:val="en-US" w:eastAsia="zh-CN" w:bidi="ar"/>
        </w:rPr>
        <w:t>遇突发性安全事故、卫生健康流行疾病或疫情防控等需要处置；根据国家、省统一部署，需要在特定时间或者重大敏感节点完成的安全生产专项整治行动以及</w:t>
      </w:r>
      <w:r>
        <w:rPr>
          <w:rFonts w:hint="eastAsia" w:ascii="仿宋_GB2312" w:hAnsi="Times New Roman"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双随机</w:t>
      </w:r>
      <w:r>
        <w:rPr>
          <w:rFonts w:hint="eastAsia" w:ascii="仿宋_GB2312" w:hAnsi="Times New Roman" w:eastAsia="仿宋_GB2312" w:cs="仿宋_GB2312"/>
          <w:i w:val="0"/>
          <w:iCs w:val="0"/>
          <w:caps w:val="0"/>
          <w:color w:val="auto"/>
          <w:spacing w:val="0"/>
          <w:kern w:val="0"/>
          <w:sz w:val="32"/>
          <w:szCs w:val="32"/>
          <w:lang w:val="en-US" w:eastAsia="zh-CN" w:bidi="ar"/>
        </w:rPr>
        <w:t>”抽查检查</w:t>
      </w:r>
      <w:r>
        <w:rPr>
          <w:rFonts w:hint="default" w:ascii="仿宋_GB2312" w:hAnsi="Times New Roman" w:eastAsia="仿宋_GB2312" w:cs="仿宋_GB2312"/>
          <w:i w:val="0"/>
          <w:iCs w:val="0"/>
          <w:caps w:val="0"/>
          <w:color w:val="auto"/>
          <w:spacing w:val="0"/>
          <w:kern w:val="0"/>
          <w:sz w:val="32"/>
          <w:szCs w:val="32"/>
          <w:lang w:val="en-US" w:eastAsia="zh-CN" w:bidi="ar"/>
        </w:rPr>
        <w:t>、产品质量抽检任务；较大安全隐患正在整改，需要现场督促检查；涉及重点监管污染源</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事关群众生命安全的特种设备、食品药品、消防、危化品、建筑施工</w:t>
      </w:r>
      <w:r>
        <w:rPr>
          <w:rFonts w:hint="eastAsia" w:ascii="仿宋_GB2312" w:hAnsi="Times New Roman" w:eastAsia="仿宋_GB2312" w:cs="仿宋_GB2312"/>
          <w:i w:val="0"/>
          <w:iCs w:val="0"/>
          <w:caps w:val="0"/>
          <w:color w:val="auto"/>
          <w:spacing w:val="0"/>
          <w:kern w:val="0"/>
          <w:sz w:val="32"/>
          <w:szCs w:val="32"/>
          <w:lang w:val="en-US" w:eastAsia="zh-CN" w:bidi="ar"/>
        </w:rPr>
        <w:t>、劳动权益</w:t>
      </w:r>
      <w:r>
        <w:rPr>
          <w:rFonts w:hint="default" w:ascii="仿宋_GB2312" w:hAnsi="Times New Roman" w:eastAsia="仿宋_GB2312" w:cs="仿宋_GB2312"/>
          <w:i w:val="0"/>
          <w:iCs w:val="0"/>
          <w:caps w:val="0"/>
          <w:color w:val="auto"/>
          <w:spacing w:val="0"/>
          <w:kern w:val="0"/>
          <w:sz w:val="32"/>
          <w:szCs w:val="32"/>
          <w:lang w:val="en-US" w:eastAsia="zh-CN" w:bidi="ar"/>
        </w:rPr>
        <w:t>等安全问题，需要现场检查；对投诉举报、案件查处、数据监测发现问题需要调查取证；</w:t>
      </w:r>
      <w:r>
        <w:rPr>
          <w:rFonts w:hint="eastAsia" w:ascii="仿宋_GB2312" w:hAnsi="Times New Roman" w:eastAsia="仿宋_GB2312" w:cs="仿宋_GB2312"/>
          <w:i w:val="0"/>
          <w:iCs w:val="0"/>
          <w:caps w:val="0"/>
          <w:color w:val="auto"/>
          <w:spacing w:val="0"/>
          <w:kern w:val="0"/>
          <w:sz w:val="32"/>
          <w:szCs w:val="32"/>
          <w:lang w:val="en-US" w:eastAsia="zh-CN" w:bidi="ar"/>
        </w:rPr>
        <w:t>经市政府批复的单位年度监督检查计划</w:t>
      </w:r>
      <w:r>
        <w:rPr>
          <w:rFonts w:hint="default" w:ascii="仿宋_GB2312" w:hAnsi="Times New Roman" w:eastAsia="仿宋_GB2312" w:cs="仿宋_GB2312"/>
          <w:i w:val="0"/>
          <w:iCs w:val="0"/>
          <w:caps w:val="0"/>
          <w:color w:val="auto"/>
          <w:spacing w:val="0"/>
          <w:kern w:val="0"/>
          <w:sz w:val="32"/>
          <w:szCs w:val="32"/>
          <w:lang w:val="en-US" w:eastAsia="zh-CN" w:bidi="ar"/>
        </w:rPr>
        <w:t>需到现场检查</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eastAsia" w:ascii="仿宋_GB2312" w:cs="仿宋_GB2312"/>
          <w:i w:val="0"/>
          <w:iCs w:val="0"/>
          <w:caps w:val="0"/>
          <w:color w:val="auto"/>
          <w:spacing w:val="0"/>
          <w:kern w:val="0"/>
          <w:sz w:val="32"/>
          <w:szCs w:val="32"/>
          <w:lang w:val="en-US" w:eastAsia="zh-CN" w:bidi="ar"/>
        </w:rPr>
        <w:t>依法依规及上级文件要求</w:t>
      </w:r>
      <w:r>
        <w:rPr>
          <w:rFonts w:hint="default" w:ascii="仿宋_GB2312" w:hAnsi="Times New Roman" w:eastAsia="仿宋_GB2312" w:cs="仿宋_GB2312"/>
          <w:i w:val="0"/>
          <w:iCs w:val="0"/>
          <w:caps w:val="0"/>
          <w:color w:val="auto"/>
          <w:spacing w:val="0"/>
          <w:kern w:val="0"/>
          <w:sz w:val="32"/>
          <w:szCs w:val="32"/>
          <w:lang w:val="en-US" w:eastAsia="zh-CN" w:bidi="ar"/>
        </w:rPr>
        <w:t>确需到现场检查的情形。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eastAsia" w:ascii="黑体" w:hAnsi="黑体" w:eastAsia="黑体" w:cs="黑体"/>
          <w:color w:val="auto"/>
          <w:kern w:val="0"/>
          <w:sz w:val="32"/>
          <w:szCs w:val="32"/>
          <w:lang w:bidi="ar"/>
        </w:rPr>
      </w:pPr>
      <w:r>
        <w:rPr>
          <w:rFonts w:hint="eastAsia" w:ascii="黑体" w:hAnsi="黑体" w:eastAsia="黑体" w:cs="黑体"/>
          <w:i w:val="0"/>
          <w:iCs w:val="0"/>
          <w:caps w:val="0"/>
          <w:color w:val="auto"/>
          <w:spacing w:val="0"/>
          <w:kern w:val="0"/>
          <w:sz w:val="32"/>
          <w:szCs w:val="32"/>
          <w:lang w:val="en-US" w:eastAsia="zh-CN" w:bidi="ar"/>
        </w:rPr>
        <w:t>二、优化企业日常监管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color w:val="auto"/>
          <w:kern w:val="0"/>
          <w:sz w:val="32"/>
          <w:szCs w:val="32"/>
          <w:u w:val="none"/>
          <w:lang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（一）实行信用分级分类监管。</w:t>
      </w:r>
      <w:r>
        <w:rPr>
          <w:rFonts w:hint="default" w:ascii="仿宋_GB2312" w:hAnsi="Times New Roman" w:eastAsia="仿宋_GB2312" w:cs="仿宋_GB2312"/>
          <w:b w:val="0"/>
          <w:bCs w:val="0"/>
          <w:i w:val="0"/>
          <w:iCs w:val="0"/>
          <w:caps w:val="0"/>
          <w:color w:val="auto"/>
          <w:spacing w:val="0"/>
          <w:kern w:val="0"/>
          <w:sz w:val="32"/>
          <w:szCs w:val="32"/>
          <w:lang w:val="en-US" w:eastAsia="zh-CN" w:bidi="ar"/>
        </w:rPr>
        <w:t>行政检查</w:t>
      </w:r>
      <w:r>
        <w:rPr>
          <w:rFonts w:hint="default" w:ascii="仿宋_GB2312" w:hAnsi="Times New Roman" w:eastAsia="仿宋_GB2312" w:cs="仿宋_GB2312"/>
          <w:b w:val="0"/>
          <w:bCs w:val="0"/>
          <w:color w:val="auto"/>
          <w:kern w:val="0"/>
          <w:sz w:val="32"/>
          <w:szCs w:val="32"/>
          <w:u w:val="none"/>
          <w:lang w:eastAsia="zh-CN" w:bidi="ar"/>
        </w:rPr>
        <w:t>部门在</w:t>
      </w:r>
      <w:r>
        <w:rPr>
          <w:rFonts w:hint="default" w:ascii="仿宋_GB2312" w:hAnsi="Times New Roman" w:eastAsia="仿宋_GB2312" w:cs="仿宋_GB2312"/>
          <w:b w:val="0"/>
          <w:bCs w:val="0"/>
          <w:color w:val="auto"/>
          <w:kern w:val="0"/>
          <w:sz w:val="32"/>
          <w:szCs w:val="32"/>
          <w:u w:val="none"/>
          <w:lang w:bidi="ar"/>
        </w:rPr>
        <w:t>本行业</w:t>
      </w:r>
      <w:r>
        <w:rPr>
          <w:rFonts w:hint="default" w:ascii="仿宋_GB2312" w:hAnsi="Times New Roman" w:eastAsia="仿宋_GB2312" w:cs="仿宋_GB2312"/>
          <w:b w:val="0"/>
          <w:bCs w:val="0"/>
          <w:color w:val="auto"/>
          <w:kern w:val="0"/>
          <w:sz w:val="32"/>
          <w:szCs w:val="32"/>
          <w:u w:val="none"/>
          <w:lang w:eastAsia="zh-CN" w:bidi="ar"/>
        </w:rPr>
        <w:t>运用信用</w:t>
      </w:r>
      <w:r>
        <w:rPr>
          <w:rFonts w:hint="default" w:ascii="仿宋_GB2312" w:hAnsi="Times New Roman" w:eastAsia="仿宋_GB2312" w:cs="仿宋_GB2312"/>
          <w:b w:val="0"/>
          <w:bCs w:val="0"/>
          <w:color w:val="auto"/>
          <w:kern w:val="0"/>
          <w:sz w:val="32"/>
          <w:szCs w:val="32"/>
          <w:u w:val="none"/>
          <w:lang w:bidi="ar"/>
        </w:rPr>
        <w:t>分级分类监管</w:t>
      </w:r>
      <w:r>
        <w:rPr>
          <w:rFonts w:hint="default" w:ascii="仿宋_GB2312" w:hAnsi="Times New Roman" w:eastAsia="仿宋_GB2312" w:cs="仿宋_GB2312"/>
          <w:b w:val="0"/>
          <w:bCs w:val="0"/>
          <w:color w:val="auto"/>
          <w:kern w:val="0"/>
          <w:sz w:val="32"/>
          <w:szCs w:val="32"/>
          <w:u w:val="none"/>
          <w:lang w:eastAsia="zh-CN" w:bidi="ar"/>
        </w:rPr>
        <w:t>评价结果，对信用分级</w:t>
      </w:r>
      <w:r>
        <w:rPr>
          <w:rFonts w:hint="default" w:ascii="仿宋_GB2312" w:hAnsi="Times New Roman" w:eastAsia="仿宋_GB2312" w:cs="仿宋_GB2312"/>
          <w:b w:val="0"/>
          <w:bCs w:val="0"/>
          <w:color w:val="auto"/>
          <w:kern w:val="0"/>
          <w:sz w:val="32"/>
          <w:szCs w:val="32"/>
          <w:u w:val="none"/>
          <w:lang w:bidi="ar"/>
        </w:rPr>
        <w:t>高风险的市场主体，加大随机抽查</w:t>
      </w:r>
      <w:r>
        <w:rPr>
          <w:rFonts w:hint="default" w:ascii="仿宋_GB2312" w:hAnsi="Times New Roman" w:eastAsia="仿宋_GB2312" w:cs="仿宋_GB2312"/>
          <w:b w:val="0"/>
          <w:bCs w:val="0"/>
          <w:color w:val="auto"/>
          <w:kern w:val="0"/>
          <w:sz w:val="32"/>
          <w:szCs w:val="32"/>
          <w:u w:val="none"/>
          <w:lang w:eastAsia="zh-CN" w:bidi="ar"/>
        </w:rPr>
        <w:t>比例</w:t>
      </w:r>
      <w:r>
        <w:rPr>
          <w:rFonts w:hint="default" w:ascii="仿宋_GB2312" w:hAnsi="Times New Roman" w:eastAsia="仿宋_GB2312" w:cs="仿宋_GB2312"/>
          <w:b w:val="0"/>
          <w:bCs w:val="0"/>
          <w:color w:val="auto"/>
          <w:kern w:val="0"/>
          <w:sz w:val="32"/>
          <w:szCs w:val="32"/>
          <w:u w:val="none"/>
          <w:lang w:bidi="ar"/>
        </w:rPr>
        <w:t>，对守法经营信用良好的市场主体</w:t>
      </w:r>
      <w:r>
        <w:rPr>
          <w:rFonts w:hint="default" w:ascii="仿宋_GB2312" w:hAnsi="Times New Roman" w:eastAsia="仿宋_GB2312" w:cs="仿宋_GB2312"/>
          <w:b w:val="0"/>
          <w:bCs w:val="0"/>
          <w:color w:val="auto"/>
          <w:kern w:val="0"/>
          <w:sz w:val="32"/>
          <w:szCs w:val="32"/>
          <w:u w:val="none"/>
          <w:lang w:val="en-US" w:eastAsia="zh-CN" w:bidi="ar"/>
        </w:rPr>
        <w:t>可采取函询、电话询问等方式核查，确需要</w:t>
      </w:r>
      <w:r>
        <w:rPr>
          <w:rFonts w:hint="eastAsia" w:ascii="仿宋_GB2312" w:cs="仿宋_GB2312"/>
          <w:color w:val="auto"/>
          <w:kern w:val="0"/>
          <w:sz w:val="32"/>
          <w:szCs w:val="32"/>
          <w:u w:val="none"/>
          <w:lang w:val="en-US" w:eastAsia="zh-CN" w:bidi="ar"/>
        </w:rPr>
        <w:t>对生产企业</w:t>
      </w:r>
      <w:r>
        <w:rPr>
          <w:rFonts w:hint="default" w:ascii="仿宋_GB2312" w:hAnsi="Times New Roman" w:eastAsia="仿宋_GB2312" w:cs="仿宋_GB2312"/>
          <w:color w:val="auto"/>
          <w:kern w:val="0"/>
          <w:sz w:val="32"/>
          <w:szCs w:val="32"/>
          <w:u w:val="none"/>
          <w:lang w:val="en-US" w:eastAsia="zh-CN" w:bidi="ar"/>
        </w:rPr>
        <w:t>现场检查的，尽量避开企业</w:t>
      </w:r>
      <w:r>
        <w:rPr>
          <w:rFonts w:hint="eastAsia" w:ascii="仿宋_GB2312" w:hAnsi="Times New Roman"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无干扰生产期</w:t>
      </w:r>
      <w:r>
        <w:rPr>
          <w:rFonts w:hint="eastAsia" w:ascii="仿宋_GB2312" w:hAnsi="Times New Roman"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b w:val="0"/>
          <w:bCs w:val="0"/>
          <w:color w:val="auto"/>
          <w:kern w:val="0"/>
          <w:sz w:val="32"/>
          <w:szCs w:val="32"/>
          <w:u w:val="none"/>
          <w:lang w:eastAsia="zh-CN"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（二）创新行政</w:t>
      </w:r>
      <w:r>
        <w:rPr>
          <w:rFonts w:hint="eastAsia" w:ascii="仿宋_GB2312" w:hAnsi="Times New Roman" w:eastAsia="仿宋_GB2312" w:cs="仿宋_GB2312"/>
          <w:b/>
          <w:bCs/>
          <w:i w:val="0"/>
          <w:iCs w:val="0"/>
          <w:caps w:val="0"/>
          <w:color w:val="auto"/>
          <w:spacing w:val="0"/>
          <w:kern w:val="0"/>
          <w:sz w:val="32"/>
          <w:szCs w:val="32"/>
          <w:lang w:val="en-US" w:eastAsia="zh-CN" w:bidi="ar"/>
        </w:rPr>
        <w:t>检查</w:t>
      </w:r>
      <w:r>
        <w:rPr>
          <w:rFonts w:hint="default" w:ascii="仿宋_GB2312" w:hAnsi="Times New Roman" w:eastAsia="仿宋_GB2312" w:cs="仿宋_GB2312"/>
          <w:b/>
          <w:bCs/>
          <w:i w:val="0"/>
          <w:iCs w:val="0"/>
          <w:caps w:val="0"/>
          <w:color w:val="auto"/>
          <w:spacing w:val="0"/>
          <w:kern w:val="0"/>
          <w:sz w:val="32"/>
          <w:szCs w:val="32"/>
          <w:lang w:val="en-US" w:eastAsia="zh-CN" w:bidi="ar"/>
        </w:rPr>
        <w:t>监管方式。</w:t>
      </w:r>
      <w:r>
        <w:rPr>
          <w:rFonts w:hint="default" w:ascii="仿宋_GB2312" w:hAnsi="Times New Roman" w:eastAsia="仿宋_GB2312" w:cs="仿宋_GB2312"/>
          <w:b w:val="0"/>
          <w:bCs w:val="0"/>
          <w:i w:val="0"/>
          <w:iCs w:val="0"/>
          <w:caps w:val="0"/>
          <w:color w:val="auto"/>
          <w:spacing w:val="0"/>
          <w:kern w:val="0"/>
          <w:sz w:val="32"/>
          <w:szCs w:val="32"/>
          <w:lang w:val="en-US" w:eastAsia="zh-CN" w:bidi="ar"/>
        </w:rPr>
        <w:t>行政检查</w:t>
      </w:r>
      <w:r>
        <w:rPr>
          <w:rFonts w:hint="default" w:ascii="仿宋_GB2312" w:hAnsi="Times New Roman" w:eastAsia="仿宋_GB2312" w:cs="仿宋_GB2312"/>
          <w:b w:val="0"/>
          <w:bCs w:val="0"/>
          <w:color w:val="auto"/>
          <w:kern w:val="0"/>
          <w:sz w:val="32"/>
          <w:szCs w:val="32"/>
          <w:u w:val="none"/>
          <w:lang w:eastAsia="zh-CN" w:bidi="ar"/>
        </w:rPr>
        <w:t>部门要</w:t>
      </w:r>
      <w:r>
        <w:rPr>
          <w:rFonts w:hint="default" w:ascii="仿宋_GB2312" w:hAnsi="Times New Roman" w:eastAsia="仿宋_GB2312" w:cs="仿宋_GB2312"/>
          <w:b w:val="0"/>
          <w:bCs w:val="0"/>
          <w:color w:val="auto"/>
          <w:kern w:val="0"/>
          <w:sz w:val="32"/>
          <w:szCs w:val="32"/>
          <w:u w:val="none"/>
          <w:lang w:bidi="ar"/>
        </w:rPr>
        <w:t>按照</w:t>
      </w:r>
      <w:r>
        <w:rPr>
          <w:rFonts w:hint="eastAsia" w:ascii="仿宋_GB2312" w:hAnsi="Times New Roman" w:cs="仿宋_GB2312"/>
          <w:b w:val="0"/>
          <w:bCs w:val="0"/>
          <w:color w:val="auto"/>
          <w:kern w:val="0"/>
          <w:sz w:val="32"/>
          <w:szCs w:val="32"/>
          <w:u w:val="none"/>
          <w:lang w:eastAsia="zh-CN" w:bidi="ar"/>
        </w:rPr>
        <w:t>“</w:t>
      </w:r>
      <w:r>
        <w:rPr>
          <w:rFonts w:hint="default" w:ascii="仿宋_GB2312" w:hAnsi="Times New Roman" w:eastAsia="仿宋_GB2312" w:cs="仿宋_GB2312"/>
          <w:b w:val="0"/>
          <w:bCs w:val="0"/>
          <w:color w:val="auto"/>
          <w:kern w:val="0"/>
          <w:sz w:val="32"/>
          <w:szCs w:val="32"/>
          <w:u w:val="none"/>
          <w:lang w:bidi="ar"/>
        </w:rPr>
        <w:t>双随机、一公开</w:t>
      </w:r>
      <w:r>
        <w:rPr>
          <w:rFonts w:hint="eastAsia" w:ascii="仿宋_GB2312" w:hAnsi="Times New Roman" w:cs="仿宋_GB2312"/>
          <w:b w:val="0"/>
          <w:bCs w:val="0"/>
          <w:color w:val="auto"/>
          <w:kern w:val="0"/>
          <w:sz w:val="32"/>
          <w:szCs w:val="32"/>
          <w:u w:val="none"/>
          <w:lang w:eastAsia="zh-CN" w:bidi="ar"/>
        </w:rPr>
        <w:t>”</w:t>
      </w:r>
      <w:r>
        <w:rPr>
          <w:rFonts w:hint="default" w:ascii="仿宋_GB2312" w:hAnsi="Times New Roman" w:eastAsia="仿宋_GB2312" w:cs="仿宋_GB2312"/>
          <w:b w:val="0"/>
          <w:bCs w:val="0"/>
          <w:color w:val="auto"/>
          <w:kern w:val="0"/>
          <w:sz w:val="32"/>
          <w:szCs w:val="32"/>
          <w:u w:val="none"/>
          <w:lang w:bidi="ar"/>
        </w:rPr>
        <w:t>有关要求开展</w:t>
      </w:r>
      <w:r>
        <w:rPr>
          <w:rFonts w:hint="default" w:ascii="仿宋_GB2312" w:hAnsi="Times New Roman" w:eastAsia="仿宋_GB2312" w:cs="仿宋_GB2312"/>
          <w:b w:val="0"/>
          <w:bCs w:val="0"/>
          <w:i w:val="0"/>
          <w:iCs w:val="0"/>
          <w:caps w:val="0"/>
          <w:color w:val="auto"/>
          <w:spacing w:val="0"/>
          <w:kern w:val="0"/>
          <w:sz w:val="32"/>
          <w:szCs w:val="32"/>
          <w:lang w:val="en-US" w:eastAsia="zh-CN" w:bidi="ar"/>
        </w:rPr>
        <w:t>行政检查</w:t>
      </w:r>
      <w:r>
        <w:rPr>
          <w:rFonts w:hint="default" w:ascii="仿宋_GB2312" w:hAnsi="Times New Roman" w:eastAsia="仿宋_GB2312" w:cs="仿宋_GB2312"/>
          <w:b w:val="0"/>
          <w:bCs w:val="0"/>
          <w:color w:val="auto"/>
          <w:kern w:val="0"/>
          <w:sz w:val="32"/>
          <w:szCs w:val="32"/>
          <w:u w:val="none"/>
          <w:lang w:bidi="ar"/>
        </w:rPr>
        <w:t>，</w:t>
      </w:r>
      <w:r>
        <w:rPr>
          <w:rFonts w:hint="default" w:ascii="仿宋_GB2312" w:hAnsi="Times New Roman" w:eastAsia="仿宋_GB2312" w:cs="仿宋_GB2312"/>
          <w:b w:val="0"/>
          <w:bCs w:val="0"/>
          <w:color w:val="auto"/>
          <w:kern w:val="0"/>
          <w:sz w:val="32"/>
          <w:szCs w:val="32"/>
          <w:lang w:bidi="ar"/>
        </w:rPr>
        <w:t>除特殊行业、重点领域外，原则上所有日常涉企行政检查都应通过双随机的方式进行。</w:t>
      </w:r>
      <w:r>
        <w:rPr>
          <w:rFonts w:hint="default" w:ascii="仿宋_GB2312" w:hAnsi="Times New Roman" w:eastAsia="仿宋_GB2312" w:cs="仿宋_GB2312"/>
          <w:b w:val="0"/>
          <w:bCs w:val="0"/>
          <w:color w:val="auto"/>
          <w:kern w:val="0"/>
          <w:sz w:val="32"/>
          <w:szCs w:val="32"/>
          <w:u w:val="none"/>
          <w:lang w:val="en-US" w:eastAsia="zh-CN" w:bidi="ar"/>
        </w:rPr>
        <w:t>充分利用在线监控、视频监控、大数据分析等信息化手段，推行远程监管、移动监管、预警防控等非现场监管方式。可以通过非现场监管方式达到</w:t>
      </w:r>
      <w:r>
        <w:rPr>
          <w:rFonts w:hint="default" w:ascii="仿宋_GB2312" w:hAnsi="Times New Roman" w:eastAsia="仿宋_GB2312" w:cs="仿宋_GB2312"/>
          <w:b w:val="0"/>
          <w:bCs w:val="0"/>
          <w:i w:val="0"/>
          <w:iCs w:val="0"/>
          <w:caps w:val="0"/>
          <w:color w:val="auto"/>
          <w:spacing w:val="0"/>
          <w:kern w:val="0"/>
          <w:sz w:val="32"/>
          <w:szCs w:val="32"/>
          <w:lang w:val="en-US" w:eastAsia="zh-CN" w:bidi="ar"/>
        </w:rPr>
        <w:t>行政检查</w:t>
      </w:r>
      <w:r>
        <w:rPr>
          <w:rFonts w:hint="default" w:ascii="仿宋_GB2312" w:hAnsi="Times New Roman" w:eastAsia="仿宋_GB2312" w:cs="仿宋_GB2312"/>
          <w:b w:val="0"/>
          <w:bCs w:val="0"/>
          <w:color w:val="auto"/>
          <w:kern w:val="0"/>
          <w:sz w:val="32"/>
          <w:szCs w:val="32"/>
          <w:u w:val="none"/>
          <w:lang w:val="en-US" w:eastAsia="zh-CN" w:bidi="ar"/>
        </w:rPr>
        <w:t>要求的,不再进行现场检查。</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18" w:firstLineChars="0"/>
        <w:textAlignment w:val="auto"/>
        <w:outlineLvl w:val="9"/>
        <w:rPr>
          <w:rFonts w:hint="default" w:ascii="仿宋_GB2312" w:hAnsi="Times New Roman" w:eastAsia="仿宋_GB2312" w:cs="仿宋_GB2312"/>
          <w:color w:val="auto"/>
          <w:kern w:val="0"/>
          <w:sz w:val="32"/>
          <w:szCs w:val="32"/>
          <w:u w:val="none"/>
          <w:lang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（三）积极推动部门联合监管。</w:t>
      </w:r>
      <w:r>
        <w:rPr>
          <w:rFonts w:hint="default" w:ascii="仿宋_GB2312" w:hAnsi="Times New Roman" w:eastAsia="仿宋_GB2312" w:cs="仿宋_GB2312"/>
          <w:color w:val="auto"/>
          <w:kern w:val="0"/>
          <w:sz w:val="32"/>
          <w:szCs w:val="32"/>
          <w:u w:val="none"/>
          <w:lang w:val="en-US" w:eastAsia="zh-CN" w:bidi="ar"/>
        </w:rPr>
        <w:t>大力推动跨区域跨部门联合</w:t>
      </w:r>
      <w:r>
        <w:rPr>
          <w:rFonts w:hint="eastAsia" w:ascii="仿宋_GB2312" w:hAnsi="Times New Roman" w:eastAsia="仿宋_GB2312" w:cs="仿宋_GB2312"/>
          <w:color w:val="auto"/>
          <w:kern w:val="0"/>
          <w:sz w:val="32"/>
          <w:szCs w:val="32"/>
          <w:u w:val="none"/>
          <w:lang w:val="en-US" w:eastAsia="zh-CN" w:bidi="ar"/>
        </w:rPr>
        <w:t>检查</w:t>
      </w:r>
      <w:r>
        <w:rPr>
          <w:rFonts w:hint="default" w:ascii="仿宋_GB2312" w:hAnsi="Times New Roman" w:eastAsia="仿宋_GB2312" w:cs="仿宋_GB2312"/>
          <w:color w:val="auto"/>
          <w:kern w:val="0"/>
          <w:sz w:val="32"/>
          <w:szCs w:val="32"/>
          <w:u w:val="none"/>
          <w:lang w:val="en-US" w:eastAsia="zh-CN" w:bidi="ar"/>
        </w:rPr>
        <w:t>，按照</w:t>
      </w:r>
      <w:r>
        <w:rPr>
          <w:rFonts w:hint="eastAsia" w:ascii="仿宋_GB2312" w:hAnsi="Times New Roman"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谁牵头、谁发起、谁负责</w:t>
      </w:r>
      <w:r>
        <w:rPr>
          <w:rFonts w:hint="eastAsia" w:ascii="仿宋_GB2312" w:hAnsi="Times New Roman"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的原则，大幅度提高联合检查数，做到</w:t>
      </w:r>
      <w:r>
        <w:rPr>
          <w:rFonts w:hint="eastAsia" w:ascii="仿宋_GB2312"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能联尽联</w:t>
      </w:r>
      <w:r>
        <w:rPr>
          <w:rFonts w:hint="eastAsia" w:ascii="仿宋_GB2312"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，实行</w:t>
      </w:r>
      <w:r>
        <w:rPr>
          <w:rFonts w:hint="eastAsia" w:ascii="仿宋_GB2312"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进一次门、查多项事</w:t>
      </w:r>
      <w:r>
        <w:rPr>
          <w:rFonts w:hint="eastAsia" w:ascii="仿宋_GB2312"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，实现违法线索互联、监管标准互通、处理结果互认。</w:t>
      </w:r>
      <w:r>
        <w:rPr>
          <w:rFonts w:hint="default" w:ascii="仿宋_GB2312" w:hAnsi="Times New Roman" w:eastAsia="仿宋_GB2312" w:cs="仿宋_GB2312"/>
          <w:color w:val="auto"/>
          <w:spacing w:val="0"/>
          <w:kern w:val="0"/>
          <w:sz w:val="32"/>
          <w:szCs w:val="32"/>
          <w:lang w:val="en-US" w:eastAsia="zh-CN" w:bidi="ar"/>
        </w:rPr>
        <w:t>除有投诉举报、上级交办、线索移送等情形外，相关</w:t>
      </w:r>
      <w:r>
        <w:rPr>
          <w:rFonts w:hint="default" w:ascii="仿宋_GB2312" w:hAnsi="Times New Roman" w:eastAsia="仿宋_GB2312" w:cs="仿宋_GB2312"/>
          <w:color w:val="auto"/>
          <w:kern w:val="0"/>
          <w:sz w:val="32"/>
          <w:szCs w:val="32"/>
          <w:u w:val="none"/>
          <w:lang w:eastAsia="zh-CN" w:bidi="ar"/>
        </w:rPr>
        <w:t>行政执法检查</w:t>
      </w:r>
      <w:r>
        <w:rPr>
          <w:rFonts w:hint="default" w:ascii="仿宋_GB2312" w:hAnsi="Times New Roman" w:eastAsia="仿宋_GB2312" w:cs="仿宋_GB2312"/>
          <w:color w:val="auto"/>
          <w:spacing w:val="0"/>
          <w:kern w:val="0"/>
          <w:sz w:val="32"/>
          <w:szCs w:val="32"/>
          <w:lang w:val="en-US" w:eastAsia="zh-CN" w:bidi="ar"/>
        </w:rPr>
        <w:t>单位在本年度内原则上不再单独进行同一事项检查，不同事项的检查非必要一般采用书面检查、网络监测等非现场方式检查。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eastAsia" w:ascii="黑体" w:hAnsi="黑体" w:eastAsia="黑体" w:cs="黑体"/>
          <w:color w:val="auto"/>
          <w:kern w:val="0"/>
          <w:sz w:val="32"/>
          <w:szCs w:val="32"/>
          <w:lang w:bidi="ar"/>
        </w:rPr>
      </w:pPr>
      <w:r>
        <w:rPr>
          <w:rFonts w:hint="eastAsia" w:ascii="黑体" w:hAnsi="黑体" w:eastAsia="黑体" w:cs="黑体"/>
          <w:i w:val="0"/>
          <w:iCs w:val="0"/>
          <w:caps w:val="0"/>
          <w:color w:val="auto"/>
          <w:spacing w:val="0"/>
          <w:kern w:val="0"/>
          <w:sz w:val="32"/>
          <w:szCs w:val="32"/>
          <w:lang w:val="en-US" w:eastAsia="zh-CN" w:bidi="ar"/>
        </w:rPr>
        <w:t>三、规范</w:t>
      </w:r>
      <w:r>
        <w:rPr>
          <w:rFonts w:hint="eastAsia" w:ascii="仿宋_GB2312" w:hAnsi="Times New Roman" w:eastAsia="仿宋_GB2312" w:cs="仿宋_GB2312"/>
          <w:b/>
          <w:bCs/>
          <w:i w:val="0"/>
          <w:iCs w:val="0"/>
          <w:caps w:val="0"/>
          <w:color w:val="auto"/>
          <w:spacing w:val="0"/>
          <w:kern w:val="0"/>
          <w:sz w:val="32"/>
          <w:szCs w:val="32"/>
          <w:lang w:val="en-US" w:eastAsia="zh-CN" w:bidi="ar"/>
        </w:rPr>
        <w:t>行政检查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color w:val="auto"/>
          <w:kern w:val="0"/>
          <w:sz w:val="32"/>
          <w:szCs w:val="32"/>
          <w:lang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（一）规范检查行为。</w:t>
      </w:r>
      <w:r>
        <w:rPr>
          <w:rFonts w:hint="default" w:ascii="仿宋_GB2312" w:hAnsi="Times New Roman" w:eastAsia="仿宋_GB2312" w:cs="仿宋_GB2312"/>
          <w:b w:val="0"/>
          <w:bCs w:val="0"/>
          <w:i w:val="0"/>
          <w:iCs w:val="0"/>
          <w:caps w:val="0"/>
          <w:color w:val="auto"/>
          <w:spacing w:val="0"/>
          <w:kern w:val="0"/>
          <w:sz w:val="32"/>
          <w:szCs w:val="32"/>
          <w:lang w:val="en-US" w:eastAsia="zh-CN" w:bidi="ar"/>
        </w:rPr>
        <w:t>行政部门需在部门门户网站</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或其他公共服务平台（如广东省政务服务网等）</w:t>
      </w:r>
      <w:r>
        <w:rPr>
          <w:rFonts w:hint="default" w:ascii="仿宋_GB2312" w:hAnsi="Times New Roman" w:eastAsia="仿宋_GB2312" w:cs="仿宋_GB2312"/>
          <w:b w:val="0"/>
          <w:bCs w:val="0"/>
          <w:i w:val="0"/>
          <w:iCs w:val="0"/>
          <w:caps w:val="0"/>
          <w:color w:val="auto"/>
          <w:spacing w:val="0"/>
          <w:kern w:val="0"/>
          <w:sz w:val="32"/>
          <w:szCs w:val="32"/>
          <w:lang w:val="en-US" w:eastAsia="zh-CN" w:bidi="ar"/>
        </w:rPr>
        <w:t>向社会公开行政检查事项清单，</w:t>
      </w:r>
      <w:r>
        <w:rPr>
          <w:rFonts w:hint="default" w:ascii="仿宋_GB2312" w:hAnsi="Times New Roman" w:eastAsia="仿宋_GB2312" w:cs="仿宋_GB2312"/>
          <w:i w:val="0"/>
          <w:iCs w:val="0"/>
          <w:caps w:val="0"/>
          <w:color w:val="auto"/>
          <w:spacing w:val="0"/>
          <w:kern w:val="0"/>
          <w:sz w:val="32"/>
          <w:szCs w:val="32"/>
          <w:lang w:val="en-US" w:eastAsia="zh-CN" w:bidi="ar"/>
        </w:rPr>
        <w:t>开展对</w:t>
      </w:r>
      <w:r>
        <w:rPr>
          <w:rFonts w:hint="eastAsia" w:ascii="仿宋_GB2312" w:cs="仿宋_GB2312"/>
          <w:i w:val="0"/>
          <w:iCs w:val="0"/>
          <w:caps w:val="0"/>
          <w:color w:val="auto"/>
          <w:spacing w:val="0"/>
          <w:kern w:val="0"/>
          <w:sz w:val="32"/>
          <w:szCs w:val="32"/>
          <w:lang w:val="en-US" w:eastAsia="zh-CN" w:bidi="ar"/>
        </w:rPr>
        <w:t>生产</w:t>
      </w:r>
      <w:r>
        <w:rPr>
          <w:rFonts w:hint="default" w:ascii="仿宋_GB2312" w:hAnsi="Times New Roman" w:eastAsia="仿宋_GB2312" w:cs="仿宋_GB2312"/>
          <w:i w:val="0"/>
          <w:iCs w:val="0"/>
          <w:caps w:val="0"/>
          <w:color w:val="auto"/>
          <w:spacing w:val="0"/>
          <w:kern w:val="0"/>
          <w:sz w:val="32"/>
          <w:szCs w:val="32"/>
          <w:lang w:val="en-US" w:eastAsia="zh-CN" w:bidi="ar"/>
        </w:rPr>
        <w:t>企</w:t>
      </w:r>
      <w:r>
        <w:rPr>
          <w:rFonts w:hint="default" w:ascii="仿宋_GB2312" w:hAnsi="Times New Roman" w:eastAsia="仿宋_GB2312" w:cs="仿宋_GB2312"/>
          <w:b w:val="0"/>
          <w:bCs w:val="0"/>
          <w:i w:val="0"/>
          <w:iCs w:val="0"/>
          <w:caps w:val="0"/>
          <w:color w:val="auto"/>
          <w:spacing w:val="0"/>
          <w:kern w:val="0"/>
          <w:sz w:val="32"/>
          <w:szCs w:val="32"/>
          <w:lang w:val="en-US" w:eastAsia="zh-CN" w:bidi="ar"/>
        </w:rPr>
        <w:t>业行政检查</w:t>
      </w:r>
      <w:r>
        <w:rPr>
          <w:rFonts w:hint="default" w:ascii="仿宋_GB2312" w:hAnsi="Times New Roman" w:eastAsia="仿宋_GB2312" w:cs="仿宋_GB2312"/>
          <w:i w:val="0"/>
          <w:iCs w:val="0"/>
          <w:caps w:val="0"/>
          <w:color w:val="auto"/>
          <w:spacing w:val="0"/>
          <w:kern w:val="0"/>
          <w:sz w:val="32"/>
          <w:szCs w:val="32"/>
          <w:lang w:val="en-US" w:eastAsia="zh-CN" w:bidi="ar"/>
        </w:rPr>
        <w:t>，包括在</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无干扰生产期</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之外（每月25日以后至月底）检查的，严格落实</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行政执法检查事项清单之外无检查</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的要求，严禁影响企业正常生产经营活动的随意检查、重复检查和多头检查，最大限度减少执法扰企，真正让企业无事不受扰、办事不求人。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i w:val="0"/>
          <w:iCs w:val="0"/>
          <w:caps w:val="0"/>
          <w:color w:val="auto"/>
          <w:spacing w:val="0"/>
          <w:kern w:val="0"/>
          <w:sz w:val="32"/>
          <w:szCs w:val="32"/>
          <w:lang w:val="en-US" w:eastAsia="zh-CN"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（二）严格审批程序。</w:t>
      </w:r>
      <w:r>
        <w:rPr>
          <w:rFonts w:hint="default" w:ascii="仿宋_GB2312" w:hAnsi="Times New Roman" w:eastAsia="仿宋_GB2312" w:cs="仿宋_GB2312"/>
          <w:i w:val="0"/>
          <w:iCs w:val="0"/>
          <w:caps w:val="0"/>
          <w:color w:val="auto"/>
          <w:spacing w:val="0"/>
          <w:kern w:val="0"/>
          <w:sz w:val="32"/>
          <w:szCs w:val="32"/>
          <w:lang w:val="en-US" w:eastAsia="zh-CN" w:bidi="ar"/>
        </w:rPr>
        <w:t>除前述特殊情形外，在</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内</w:t>
      </w:r>
      <w:r>
        <w:rPr>
          <w:rFonts w:hint="eastAsia" w:ascii="仿宋_GB2312" w:hAnsi="Times New Roman" w:eastAsia="仿宋_GB2312" w:cs="仿宋_GB2312"/>
          <w:i w:val="0"/>
          <w:iCs w:val="0"/>
          <w:caps w:val="0"/>
          <w:color w:val="auto"/>
          <w:spacing w:val="0"/>
          <w:kern w:val="0"/>
          <w:sz w:val="32"/>
          <w:szCs w:val="32"/>
          <w:lang w:val="en-US" w:eastAsia="zh-CN" w:bidi="ar"/>
        </w:rPr>
        <w:t>对</w:t>
      </w:r>
      <w:r>
        <w:rPr>
          <w:rFonts w:hint="eastAsia" w:ascii="仿宋_GB2312" w:cs="仿宋_GB2312"/>
          <w:i w:val="0"/>
          <w:iCs w:val="0"/>
          <w:caps w:val="0"/>
          <w:color w:val="auto"/>
          <w:spacing w:val="0"/>
          <w:kern w:val="0"/>
          <w:sz w:val="32"/>
          <w:szCs w:val="32"/>
          <w:lang w:val="en-US" w:eastAsia="zh-CN" w:bidi="ar"/>
        </w:rPr>
        <w:t>生产</w:t>
      </w:r>
      <w:r>
        <w:rPr>
          <w:rFonts w:hint="eastAsia" w:ascii="仿宋_GB2312" w:hAnsi="Times New Roman" w:eastAsia="仿宋_GB2312" w:cs="仿宋_GB2312"/>
          <w:i w:val="0"/>
          <w:iCs w:val="0"/>
          <w:caps w:val="0"/>
          <w:color w:val="auto"/>
          <w:spacing w:val="0"/>
          <w:kern w:val="0"/>
          <w:sz w:val="32"/>
          <w:szCs w:val="32"/>
          <w:lang w:val="en-US" w:eastAsia="zh-CN" w:bidi="ar"/>
        </w:rPr>
        <w:t>企业</w:t>
      </w:r>
      <w:r>
        <w:rPr>
          <w:rFonts w:hint="default" w:ascii="仿宋_GB2312" w:hAnsi="Times New Roman" w:eastAsia="仿宋_GB2312" w:cs="仿宋_GB2312"/>
          <w:i w:val="0"/>
          <w:iCs w:val="0"/>
          <w:caps w:val="0"/>
          <w:color w:val="auto"/>
          <w:spacing w:val="0"/>
          <w:kern w:val="0"/>
          <w:sz w:val="32"/>
          <w:szCs w:val="32"/>
          <w:lang w:val="en-US" w:eastAsia="zh-CN" w:bidi="ar"/>
        </w:rPr>
        <w:t>开展行政检查的，行政</w:t>
      </w:r>
      <w:r>
        <w:rPr>
          <w:rFonts w:hint="eastAsia" w:ascii="仿宋_GB2312" w:hAnsi="Times New Roman" w:eastAsia="仿宋_GB2312" w:cs="仿宋_GB2312"/>
          <w:i w:val="0"/>
          <w:iCs w:val="0"/>
          <w:caps w:val="0"/>
          <w:color w:val="auto"/>
          <w:spacing w:val="0"/>
          <w:kern w:val="0"/>
          <w:sz w:val="32"/>
          <w:szCs w:val="32"/>
          <w:lang w:val="en-US" w:eastAsia="zh-CN" w:bidi="ar"/>
        </w:rPr>
        <w:t>检查</w:t>
      </w:r>
      <w:r>
        <w:rPr>
          <w:rFonts w:hint="default" w:ascii="仿宋_GB2312" w:hAnsi="Times New Roman" w:eastAsia="仿宋_GB2312" w:cs="仿宋_GB2312"/>
          <w:i w:val="0"/>
          <w:iCs w:val="0"/>
          <w:caps w:val="0"/>
          <w:color w:val="auto"/>
          <w:spacing w:val="0"/>
          <w:kern w:val="0"/>
          <w:sz w:val="32"/>
          <w:szCs w:val="32"/>
          <w:lang w:val="en-US" w:eastAsia="zh-CN" w:bidi="ar"/>
        </w:rPr>
        <w:t>部门按要求填写《</w:t>
      </w:r>
      <w:r>
        <w:rPr>
          <w:rFonts w:hint="eastAsia" w:ascii="仿宋_GB2312" w:hAnsi="Times New Roman" w:cs="仿宋_GB2312"/>
          <w:i w:val="0"/>
          <w:iCs w:val="0"/>
          <w:caps w:val="0"/>
          <w:color w:val="auto"/>
          <w:spacing w:val="0"/>
          <w:kern w:val="0"/>
          <w:sz w:val="32"/>
          <w:szCs w:val="32"/>
          <w:lang w:val="en-US" w:eastAsia="zh-CN" w:bidi="ar"/>
        </w:rPr>
        <w:t>企业</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行政检查表》（附件</w:t>
      </w:r>
      <w:r>
        <w:rPr>
          <w:rFonts w:hint="eastAsia" w:ascii="仿宋_GB2312" w:hAnsi="Times New Roman" w:eastAsia="仿宋_GB2312" w:cs="仿宋_GB2312"/>
          <w:i w:val="0"/>
          <w:iCs w:val="0"/>
          <w:caps w:val="0"/>
          <w:color w:val="auto"/>
          <w:spacing w:val="0"/>
          <w:kern w:val="0"/>
          <w:sz w:val="32"/>
          <w:szCs w:val="32"/>
          <w:lang w:val="en-US" w:eastAsia="zh-CN" w:bidi="ar"/>
        </w:rPr>
        <w:t>1</w:t>
      </w:r>
      <w:r>
        <w:rPr>
          <w:rFonts w:hint="default" w:ascii="仿宋_GB2312" w:hAnsi="Times New Roman" w:eastAsia="仿宋_GB2312" w:cs="仿宋_GB2312"/>
          <w:i w:val="0"/>
          <w:iCs w:val="0"/>
          <w:caps w:val="0"/>
          <w:color w:val="auto"/>
          <w:spacing w:val="0"/>
          <w:kern w:val="0"/>
          <w:sz w:val="32"/>
          <w:szCs w:val="32"/>
          <w:lang w:val="en-US" w:eastAsia="zh-CN" w:bidi="ar"/>
        </w:rPr>
        <w:t>）（以下简称：《检查表》），由</w:t>
      </w:r>
      <w:r>
        <w:rPr>
          <w:rFonts w:hint="eastAsia" w:ascii="仿宋_GB2312" w:hAnsi="Times New Roman" w:eastAsia="仿宋_GB2312" w:cs="仿宋_GB2312"/>
          <w:i w:val="0"/>
          <w:iCs w:val="0"/>
          <w:caps w:val="0"/>
          <w:color w:val="auto"/>
          <w:spacing w:val="0"/>
          <w:kern w:val="0"/>
          <w:sz w:val="32"/>
          <w:szCs w:val="32"/>
          <w:lang w:val="en-US" w:eastAsia="zh-CN" w:bidi="ar"/>
        </w:rPr>
        <w:t>检查</w:t>
      </w:r>
      <w:r>
        <w:rPr>
          <w:rFonts w:hint="default" w:ascii="仿宋_GB2312" w:hAnsi="Times New Roman" w:eastAsia="仿宋_GB2312" w:cs="仿宋_GB2312"/>
          <w:i w:val="0"/>
          <w:iCs w:val="0"/>
          <w:caps w:val="0"/>
          <w:color w:val="auto"/>
          <w:spacing w:val="0"/>
          <w:kern w:val="0"/>
          <w:sz w:val="32"/>
          <w:szCs w:val="32"/>
          <w:lang w:val="en-US" w:eastAsia="zh-CN" w:bidi="ar"/>
        </w:rPr>
        <w:t>部门主要领导签字审批同意后并加盖单位公章组织实施。多部门联合检查的由牵头部门</w:t>
      </w:r>
      <w:r>
        <w:rPr>
          <w:rFonts w:hint="eastAsia" w:ascii="仿宋_GB2312" w:cs="仿宋_GB2312"/>
          <w:i w:val="0"/>
          <w:iCs w:val="0"/>
          <w:caps w:val="0"/>
          <w:color w:val="auto"/>
          <w:spacing w:val="0"/>
          <w:kern w:val="0"/>
          <w:sz w:val="32"/>
          <w:szCs w:val="32"/>
          <w:lang w:val="en-US" w:eastAsia="zh-CN" w:bidi="ar"/>
        </w:rPr>
        <w:t>办理审批手续</w:t>
      </w:r>
      <w:r>
        <w:rPr>
          <w:rFonts w:hint="default" w:ascii="仿宋_GB2312" w:hAnsi="Times New Roman" w:eastAsia="仿宋_GB2312" w:cs="仿宋_GB2312"/>
          <w:i w:val="0"/>
          <w:iCs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i w:val="0"/>
          <w:iCs w:val="0"/>
          <w:caps w:val="0"/>
          <w:color w:val="auto"/>
          <w:spacing w:val="0"/>
          <w:kern w:val="0"/>
          <w:sz w:val="32"/>
          <w:szCs w:val="32"/>
          <w:lang w:val="en-US" w:eastAsia="zh-CN"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（三）实施备案制度。</w:t>
      </w:r>
      <w:r>
        <w:rPr>
          <w:rFonts w:hint="default" w:ascii="仿宋_GB2312" w:hAnsi="Times New Roman" w:eastAsia="仿宋_GB2312" w:cs="仿宋_GB2312"/>
          <w:i w:val="0"/>
          <w:iCs w:val="0"/>
          <w:caps w:val="0"/>
          <w:color w:val="auto"/>
          <w:spacing w:val="0"/>
          <w:kern w:val="0"/>
          <w:sz w:val="32"/>
          <w:szCs w:val="32"/>
          <w:lang w:val="en-US" w:eastAsia="zh-CN" w:bidi="ar"/>
        </w:rPr>
        <w:t>除前述特殊情形外，在</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无干扰生产期</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内对</w:t>
      </w:r>
      <w:r>
        <w:rPr>
          <w:rFonts w:hint="eastAsia" w:ascii="仿宋_GB2312" w:cs="仿宋_GB2312"/>
          <w:i w:val="0"/>
          <w:iCs w:val="0"/>
          <w:caps w:val="0"/>
          <w:color w:val="auto"/>
          <w:spacing w:val="0"/>
          <w:kern w:val="0"/>
          <w:sz w:val="32"/>
          <w:szCs w:val="32"/>
          <w:lang w:val="en-US" w:eastAsia="zh-CN" w:bidi="ar"/>
        </w:rPr>
        <w:t>生产</w:t>
      </w:r>
      <w:r>
        <w:rPr>
          <w:rFonts w:hint="default" w:ascii="仿宋_GB2312" w:hAnsi="Times New Roman" w:eastAsia="仿宋_GB2312" w:cs="仿宋_GB2312"/>
          <w:i w:val="0"/>
          <w:iCs w:val="0"/>
          <w:caps w:val="0"/>
          <w:color w:val="auto"/>
          <w:spacing w:val="0"/>
          <w:kern w:val="0"/>
          <w:sz w:val="32"/>
          <w:szCs w:val="32"/>
          <w:lang w:val="en-US" w:eastAsia="zh-CN" w:bidi="ar"/>
        </w:rPr>
        <w:t>企业开展临时性行政检查的，组织检查的</w:t>
      </w:r>
      <w:r>
        <w:rPr>
          <w:rFonts w:hint="eastAsia" w:ascii="仿宋_GB2312" w:hAnsi="Times New Roman" w:eastAsia="仿宋_GB2312" w:cs="仿宋_GB2312"/>
          <w:i w:val="0"/>
          <w:iCs w:val="0"/>
          <w:caps w:val="0"/>
          <w:color w:val="auto"/>
          <w:spacing w:val="0"/>
          <w:kern w:val="0"/>
          <w:sz w:val="32"/>
          <w:szCs w:val="32"/>
          <w:lang w:val="en-US" w:eastAsia="zh-CN" w:bidi="ar"/>
        </w:rPr>
        <w:t>单位</w:t>
      </w:r>
      <w:r>
        <w:rPr>
          <w:rFonts w:hint="default" w:ascii="仿宋_GB2312" w:hAnsi="Times New Roman" w:eastAsia="仿宋_GB2312" w:cs="仿宋_GB2312"/>
          <w:i w:val="0"/>
          <w:iCs w:val="0"/>
          <w:caps w:val="0"/>
          <w:color w:val="auto"/>
          <w:spacing w:val="0"/>
          <w:kern w:val="0"/>
          <w:sz w:val="32"/>
          <w:szCs w:val="32"/>
          <w:lang w:val="en-US" w:eastAsia="zh-CN" w:bidi="ar"/>
        </w:rPr>
        <w:t>要在下一季度首月5日前将上季度《检查表》和填写《汇总表》（附件2）报同级</w:t>
      </w:r>
      <w:r>
        <w:rPr>
          <w:rFonts w:hint="eastAsia" w:ascii="仿宋_GB2312" w:hAnsi="Times New Roman" w:cs="仿宋_GB2312"/>
          <w:i w:val="0"/>
          <w:iCs w:val="0"/>
          <w:caps w:val="0"/>
          <w:color w:val="auto"/>
          <w:spacing w:val="0"/>
          <w:kern w:val="0"/>
          <w:sz w:val="32"/>
          <w:szCs w:val="32"/>
          <w:lang w:val="en-US" w:eastAsia="zh-CN" w:bidi="ar"/>
        </w:rPr>
        <w:t>企业</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无干扰生产期</w:t>
      </w:r>
      <w:r>
        <w:rPr>
          <w:rFonts w:hint="eastAsia" w:ascii="仿宋_GB2312" w:cs="仿宋_GB2312"/>
          <w:i w:val="0"/>
          <w:iCs w:val="0"/>
          <w:caps w:val="0"/>
          <w:color w:val="auto"/>
          <w:spacing w:val="0"/>
          <w:kern w:val="0"/>
          <w:sz w:val="32"/>
          <w:szCs w:val="32"/>
          <w:lang w:val="en-US" w:eastAsia="zh-CN" w:bidi="ar"/>
        </w:rPr>
        <w:t>”联席会议办公室</w:t>
      </w:r>
      <w:r>
        <w:rPr>
          <w:rFonts w:hint="default" w:ascii="仿宋_GB2312" w:hAnsi="Times New Roman" w:eastAsia="仿宋_GB2312" w:cs="仿宋_GB2312"/>
          <w:i w:val="0"/>
          <w:iCs w:val="0"/>
          <w:caps w:val="0"/>
          <w:color w:val="auto"/>
          <w:spacing w:val="0"/>
          <w:kern w:val="0"/>
          <w:sz w:val="32"/>
          <w:szCs w:val="32"/>
          <w:lang w:val="en-US" w:eastAsia="zh-CN" w:bidi="ar"/>
        </w:rPr>
        <w:t>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color w:val="auto"/>
          <w:kern w:val="0"/>
          <w:sz w:val="32"/>
          <w:szCs w:val="32"/>
          <w:lang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（四）严肃工作纪律。</w:t>
      </w:r>
      <w:r>
        <w:rPr>
          <w:rFonts w:hint="default" w:ascii="仿宋_GB2312" w:hAnsi="Times New Roman" w:eastAsia="仿宋_GB2312" w:cs="仿宋_GB2312"/>
          <w:i w:val="0"/>
          <w:iCs w:val="0"/>
          <w:caps w:val="0"/>
          <w:color w:val="auto"/>
          <w:spacing w:val="0"/>
          <w:kern w:val="0"/>
          <w:sz w:val="32"/>
          <w:szCs w:val="32"/>
          <w:lang w:val="en-US" w:eastAsia="zh-CN" w:bidi="ar"/>
        </w:rPr>
        <w:t>除前述特殊情形外，在</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内，行政检查人员应当凭执法证件、《检查表》，按</w:t>
      </w:r>
      <w:r>
        <w:rPr>
          <w:rFonts w:hint="eastAsia" w:ascii="仿宋_GB2312" w:hAnsi="Times New Roman" w:cs="仿宋_GB2312"/>
          <w:i w:val="0"/>
          <w:iCs w:val="0"/>
          <w:caps w:val="0"/>
          <w:color w:val="auto"/>
          <w:spacing w:val="0"/>
          <w:kern w:val="0"/>
          <w:sz w:val="32"/>
          <w:szCs w:val="32"/>
          <w:lang w:val="en-US" w:eastAsia="zh-CN" w:bidi="ar"/>
        </w:rPr>
        <w:t>照</w:t>
      </w:r>
      <w:r>
        <w:rPr>
          <w:rFonts w:hint="default" w:ascii="仿宋_GB2312" w:hAnsi="Times New Roman" w:eastAsia="仿宋_GB2312" w:cs="仿宋_GB2312"/>
          <w:i w:val="0"/>
          <w:iCs w:val="0"/>
          <w:caps w:val="0"/>
          <w:color w:val="auto"/>
          <w:spacing w:val="0"/>
          <w:kern w:val="0"/>
          <w:sz w:val="32"/>
          <w:szCs w:val="32"/>
          <w:lang w:val="en-US" w:eastAsia="zh-CN" w:bidi="ar"/>
        </w:rPr>
        <w:t>检查事项、时间、理由和对象实施检查。检查过程中，要尊重企业的规章制度，不得影响企业的正常生产经营活动，不得强制要求企业法定代表人陪同。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eastAsia" w:ascii="黑体" w:hAnsi="黑体" w:eastAsia="黑体" w:cs="黑体"/>
          <w:color w:val="auto"/>
          <w:kern w:val="0"/>
          <w:sz w:val="32"/>
          <w:szCs w:val="32"/>
          <w:lang w:bidi="ar"/>
        </w:rPr>
      </w:pPr>
      <w:r>
        <w:rPr>
          <w:rFonts w:hint="eastAsia" w:ascii="黑体" w:hAnsi="黑体" w:eastAsia="黑体" w:cs="黑体"/>
          <w:i w:val="0"/>
          <w:iCs w:val="0"/>
          <w:caps w:val="0"/>
          <w:color w:val="auto"/>
          <w:spacing w:val="0"/>
          <w:kern w:val="0"/>
          <w:sz w:val="32"/>
          <w:szCs w:val="32"/>
          <w:lang w:val="en-US" w:eastAsia="zh-CN" w:bidi="ar"/>
        </w:rPr>
        <w:t>四、加强组织实施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color w:val="auto"/>
          <w:kern w:val="0"/>
          <w:sz w:val="32"/>
          <w:szCs w:val="32"/>
          <w:lang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（一）强化组织领导。</w:t>
      </w:r>
      <w:r>
        <w:rPr>
          <w:rFonts w:hint="default" w:ascii="仿宋_GB2312" w:hAnsi="Times New Roman" w:eastAsia="仿宋_GB2312" w:cs="仿宋_GB2312"/>
          <w:i w:val="0"/>
          <w:iCs w:val="0"/>
          <w:caps w:val="0"/>
          <w:color w:val="auto"/>
          <w:spacing w:val="0"/>
          <w:kern w:val="0"/>
          <w:sz w:val="32"/>
          <w:szCs w:val="32"/>
          <w:lang w:val="en-US" w:eastAsia="zh-CN" w:bidi="ar"/>
        </w:rPr>
        <w:t>各县（市、区）和各级行政检查部门的主要负责同志作为本地区、本部门全面落实企业</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制度的第一责任人，要把落实企业</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制度摆上重要议事日程，认真研究部署，加强工作统筹调度，及时研究解决工作推进中遇到的新情况、新问题，确保制度执行到位、取得实效。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color w:val="auto"/>
          <w:kern w:val="0"/>
          <w:sz w:val="32"/>
          <w:szCs w:val="32"/>
          <w:lang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（二）强化宣传引导。</w:t>
      </w:r>
      <w:r>
        <w:rPr>
          <w:rFonts w:hint="default" w:ascii="仿宋_GB2312" w:hAnsi="Times New Roman" w:eastAsia="仿宋_GB2312" w:cs="仿宋_GB2312"/>
          <w:i w:val="0"/>
          <w:iCs w:val="0"/>
          <w:caps w:val="0"/>
          <w:color w:val="auto"/>
          <w:spacing w:val="0"/>
          <w:kern w:val="0"/>
          <w:sz w:val="32"/>
          <w:szCs w:val="32"/>
          <w:lang w:val="en-US" w:eastAsia="zh-CN" w:bidi="ar"/>
        </w:rPr>
        <w:t>通过报纸、电视、网络、微博、微信等媒介,加强企业</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制度宣传，提高企业和群众知晓率。及时总结工作推进中的典型经验,加大对外推介力度。</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18" w:firstLineChars="0"/>
        <w:jc w:val="both"/>
        <w:textAlignment w:val="auto"/>
        <w:outlineLvl w:val="9"/>
        <w:rPr>
          <w:rFonts w:hint="default" w:ascii="仿宋_GB2312" w:hAnsi="Times New Roman" w:eastAsia="仿宋_GB2312" w:cs="仿宋_GB2312"/>
          <w:color w:val="auto"/>
          <w:kern w:val="0"/>
          <w:sz w:val="32"/>
          <w:szCs w:val="32"/>
          <w:u w:val="none"/>
          <w:lang w:val="en-US" w:eastAsia="zh-CN" w:bidi="ar"/>
        </w:rPr>
      </w:pPr>
      <w:r>
        <w:rPr>
          <w:rFonts w:hint="default" w:ascii="仿宋_GB2312" w:hAnsi="Times New Roman" w:eastAsia="仿宋_GB2312" w:cs="仿宋_GB2312"/>
          <w:b/>
          <w:bCs/>
          <w:i w:val="0"/>
          <w:iCs w:val="0"/>
          <w:caps w:val="0"/>
          <w:color w:val="auto"/>
          <w:spacing w:val="0"/>
          <w:kern w:val="0"/>
          <w:sz w:val="32"/>
          <w:szCs w:val="32"/>
          <w:lang w:val="en-US" w:eastAsia="zh-CN" w:bidi="ar"/>
        </w:rPr>
        <w:t>（三）强化监督问责。</w:t>
      </w:r>
      <w:r>
        <w:rPr>
          <w:rFonts w:hint="eastAsia" w:ascii="仿宋_GB2312" w:hAnsi="Times New Roman" w:eastAsia="仿宋_GB2312" w:cs="仿宋_GB2312"/>
          <w:i w:val="0"/>
          <w:iCs w:val="0"/>
          <w:caps w:val="0"/>
          <w:color w:val="auto"/>
          <w:spacing w:val="0"/>
          <w:kern w:val="0"/>
          <w:sz w:val="32"/>
          <w:szCs w:val="32"/>
          <w:lang w:val="en-US" w:eastAsia="zh-CN" w:bidi="ar"/>
        </w:rPr>
        <w:t>企业“</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eastAsia" w:ascii="仿宋_GB2312" w:cs="仿宋_GB2312"/>
          <w:i w:val="0"/>
          <w:iCs w:val="0"/>
          <w:caps w:val="0"/>
          <w:color w:val="auto"/>
          <w:spacing w:val="0"/>
          <w:kern w:val="0"/>
          <w:sz w:val="32"/>
          <w:szCs w:val="32"/>
          <w:lang w:val="en-US" w:eastAsia="zh-CN" w:bidi="ar"/>
        </w:rPr>
        <w:t>联席会议办公室</w:t>
      </w:r>
      <w:r>
        <w:rPr>
          <w:rFonts w:hint="eastAsia" w:ascii="仿宋_GB2312" w:hAnsi="Times New Roman" w:eastAsia="仿宋_GB2312" w:cs="仿宋_GB2312"/>
          <w:i w:val="0"/>
          <w:iCs w:val="0"/>
          <w:caps w:val="0"/>
          <w:color w:val="auto"/>
          <w:spacing w:val="0"/>
          <w:kern w:val="0"/>
          <w:sz w:val="32"/>
          <w:szCs w:val="32"/>
          <w:lang w:val="en-US" w:eastAsia="zh-CN" w:bidi="ar"/>
        </w:rPr>
        <w:t>会同纪委监委、司法、</w:t>
      </w:r>
      <w:r>
        <w:rPr>
          <w:rFonts w:hint="default" w:ascii="仿宋_GB2312" w:hAnsi="Times New Roman" w:eastAsia="仿宋_GB2312" w:cs="仿宋_GB2312"/>
          <w:i w:val="0"/>
          <w:iCs w:val="0"/>
          <w:caps w:val="0"/>
          <w:color w:val="auto"/>
          <w:spacing w:val="0"/>
          <w:kern w:val="0"/>
          <w:sz w:val="32"/>
          <w:szCs w:val="32"/>
          <w:lang w:val="en-US" w:eastAsia="zh-CN" w:bidi="ar"/>
        </w:rPr>
        <w:t>营商办加强跟踪督办。</w:t>
      </w:r>
      <w:r>
        <w:rPr>
          <w:rFonts w:hint="default" w:ascii="仿宋_GB2312" w:hAnsi="Times New Roman" w:eastAsia="仿宋_GB2312" w:cs="仿宋_GB2312"/>
          <w:color w:val="auto"/>
          <w:kern w:val="0"/>
          <w:sz w:val="32"/>
          <w:szCs w:val="32"/>
          <w:u w:val="none"/>
          <w:lang w:val="en-US" w:eastAsia="zh-CN" w:bidi="ar"/>
        </w:rPr>
        <w:t>对违反</w:t>
      </w:r>
      <w:r>
        <w:rPr>
          <w:rFonts w:hint="eastAsia" w:ascii="仿宋_GB2312" w:hAnsi="Times New Roman" w:eastAsia="仿宋_GB2312" w:cs="仿宋_GB2312"/>
          <w:i w:val="0"/>
          <w:iCs w:val="0"/>
          <w:caps w:val="0"/>
          <w:color w:val="auto"/>
          <w:spacing w:val="0"/>
          <w:kern w:val="0"/>
          <w:sz w:val="32"/>
          <w:szCs w:val="32"/>
          <w:lang w:val="en-US" w:eastAsia="zh-CN" w:bidi="ar"/>
        </w:rPr>
        <w:t>“无干扰</w:t>
      </w:r>
      <w:r>
        <w:rPr>
          <w:rFonts w:hint="default" w:ascii="仿宋_GB2312" w:hAnsi="Times New Roman" w:eastAsia="仿宋_GB2312" w:cs="仿宋_GB2312"/>
          <w:i w:val="0"/>
          <w:iCs w:val="0"/>
          <w:caps w:val="0"/>
          <w:color w:val="auto"/>
          <w:spacing w:val="0"/>
          <w:kern w:val="0"/>
          <w:sz w:val="32"/>
          <w:szCs w:val="32"/>
          <w:lang w:val="en-US" w:eastAsia="zh-CN" w:bidi="ar"/>
        </w:rPr>
        <w:t>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default" w:ascii="仿宋_GB2312" w:hAnsi="Times New Roman" w:eastAsia="仿宋_GB2312" w:cs="仿宋_GB2312"/>
          <w:i w:val="0"/>
          <w:iCs w:val="0"/>
          <w:caps w:val="0"/>
          <w:color w:val="auto"/>
          <w:spacing w:val="0"/>
          <w:kern w:val="0"/>
          <w:sz w:val="32"/>
          <w:szCs w:val="32"/>
          <w:lang w:val="en-US" w:eastAsia="zh-CN" w:bidi="ar"/>
        </w:rPr>
        <w:t>制度</w:t>
      </w:r>
      <w:r>
        <w:rPr>
          <w:rFonts w:hint="default" w:ascii="仿宋_GB2312" w:hAnsi="Times New Roman" w:eastAsia="仿宋_GB2312" w:cs="仿宋_GB2312"/>
          <w:color w:val="auto"/>
          <w:kern w:val="0"/>
          <w:sz w:val="32"/>
          <w:szCs w:val="32"/>
          <w:u w:val="none"/>
          <w:lang w:bidi="ar"/>
        </w:rPr>
        <w:t>的</w:t>
      </w:r>
      <w:r>
        <w:rPr>
          <w:rFonts w:hint="eastAsia" w:ascii="仿宋_GB2312" w:hAnsi="Times New Roman" w:cs="仿宋_GB2312"/>
          <w:color w:val="auto"/>
          <w:kern w:val="0"/>
          <w:sz w:val="32"/>
          <w:szCs w:val="32"/>
          <w:u w:val="none"/>
          <w:lang w:eastAsia="zh-CN" w:bidi="ar"/>
        </w:rPr>
        <w:t>“</w:t>
      </w:r>
      <w:r>
        <w:rPr>
          <w:rFonts w:hint="default" w:ascii="仿宋_GB2312" w:hAnsi="Times New Roman" w:eastAsia="仿宋_GB2312" w:cs="仿宋_GB2312"/>
          <w:color w:val="auto"/>
          <w:kern w:val="0"/>
          <w:sz w:val="32"/>
          <w:szCs w:val="32"/>
          <w:u w:val="none"/>
          <w:lang w:bidi="ar"/>
        </w:rPr>
        <w:t>随意检查</w:t>
      </w:r>
      <w:r>
        <w:rPr>
          <w:rFonts w:hint="eastAsia" w:ascii="仿宋_GB2312" w:hAnsi="Times New Roman" w:cs="仿宋_GB2312"/>
          <w:color w:val="auto"/>
          <w:kern w:val="0"/>
          <w:sz w:val="32"/>
          <w:szCs w:val="32"/>
          <w:u w:val="none"/>
          <w:lang w:eastAsia="zh-CN" w:bidi="ar"/>
        </w:rPr>
        <w:t>”“</w:t>
      </w:r>
      <w:r>
        <w:rPr>
          <w:rFonts w:hint="default" w:ascii="仿宋_GB2312" w:hAnsi="Times New Roman" w:eastAsia="仿宋_GB2312" w:cs="仿宋_GB2312"/>
          <w:color w:val="auto"/>
          <w:kern w:val="0"/>
          <w:sz w:val="32"/>
          <w:szCs w:val="32"/>
          <w:u w:val="none"/>
          <w:lang w:bidi="ar"/>
        </w:rPr>
        <w:t>任性检查</w:t>
      </w:r>
      <w:r>
        <w:rPr>
          <w:rFonts w:hint="eastAsia" w:ascii="仿宋_GB2312" w:hAnsi="Times New Roman" w:cs="仿宋_GB2312"/>
          <w:color w:val="auto"/>
          <w:kern w:val="0"/>
          <w:sz w:val="32"/>
          <w:szCs w:val="32"/>
          <w:u w:val="none"/>
          <w:lang w:eastAsia="zh-CN" w:bidi="ar"/>
        </w:rPr>
        <w:t>”</w:t>
      </w:r>
      <w:r>
        <w:rPr>
          <w:rFonts w:hint="default" w:ascii="仿宋_GB2312" w:hAnsi="Times New Roman" w:eastAsia="仿宋_GB2312" w:cs="仿宋_GB2312"/>
          <w:color w:val="auto"/>
          <w:kern w:val="0"/>
          <w:sz w:val="32"/>
          <w:szCs w:val="32"/>
          <w:u w:val="none"/>
          <w:lang w:bidi="ar"/>
        </w:rPr>
        <w:t>等</w:t>
      </w:r>
      <w:r>
        <w:rPr>
          <w:rFonts w:hint="default" w:ascii="仿宋_GB2312" w:hAnsi="Times New Roman" w:eastAsia="仿宋_GB2312" w:cs="仿宋_GB2312"/>
          <w:color w:val="auto"/>
          <w:kern w:val="0"/>
          <w:sz w:val="32"/>
          <w:szCs w:val="32"/>
          <w:u w:val="none"/>
          <w:lang w:eastAsia="zh-CN" w:bidi="ar"/>
        </w:rPr>
        <w:t>损害营商环境</w:t>
      </w:r>
      <w:r>
        <w:rPr>
          <w:rFonts w:hint="eastAsia" w:ascii="仿宋_GB2312" w:hAnsi="Times New Roman" w:eastAsia="仿宋_GB2312" w:cs="仿宋_GB2312"/>
          <w:i w:val="0"/>
          <w:iCs w:val="0"/>
          <w:caps w:val="0"/>
          <w:color w:val="auto"/>
          <w:spacing w:val="0"/>
          <w:kern w:val="0"/>
          <w:sz w:val="32"/>
          <w:szCs w:val="32"/>
          <w:lang w:val="en-US" w:eastAsia="zh-CN" w:bidi="ar"/>
        </w:rPr>
        <w:t>行为进行调查核实，</w:t>
      </w:r>
      <w:r>
        <w:rPr>
          <w:rFonts w:hint="default" w:ascii="仿宋_GB2312" w:hAnsi="Times New Roman" w:eastAsia="仿宋_GB2312" w:cs="仿宋_GB2312"/>
          <w:i w:val="0"/>
          <w:iCs w:val="0"/>
          <w:caps w:val="0"/>
          <w:color w:val="auto"/>
          <w:spacing w:val="0"/>
          <w:kern w:val="0"/>
          <w:sz w:val="32"/>
          <w:szCs w:val="32"/>
          <w:lang w:val="en-US" w:eastAsia="zh-CN" w:bidi="ar"/>
        </w:rPr>
        <w:t>对</w:t>
      </w:r>
      <w:r>
        <w:rPr>
          <w:rFonts w:hint="eastAsia" w:ascii="仿宋_GB2312" w:hAnsi="Times New Roman" w:eastAsia="仿宋_GB2312" w:cs="仿宋_GB2312"/>
          <w:i w:val="0"/>
          <w:iCs w:val="0"/>
          <w:caps w:val="0"/>
          <w:color w:val="auto"/>
          <w:spacing w:val="0"/>
          <w:kern w:val="0"/>
          <w:sz w:val="32"/>
          <w:szCs w:val="32"/>
          <w:lang w:val="en-US" w:eastAsia="zh-CN" w:bidi="ar"/>
        </w:rPr>
        <w:t>存在问题的</w:t>
      </w:r>
      <w:r>
        <w:rPr>
          <w:rFonts w:hint="default" w:ascii="仿宋_GB2312" w:hAnsi="Times New Roman" w:eastAsia="仿宋_GB2312" w:cs="仿宋_GB2312"/>
          <w:i w:val="0"/>
          <w:iCs w:val="0"/>
          <w:caps w:val="0"/>
          <w:color w:val="auto"/>
          <w:spacing w:val="0"/>
          <w:kern w:val="0"/>
          <w:sz w:val="32"/>
          <w:szCs w:val="32"/>
          <w:lang w:val="en-US" w:eastAsia="zh-CN" w:bidi="ar"/>
        </w:rPr>
        <w:t>线索</w:t>
      </w:r>
      <w:r>
        <w:rPr>
          <w:rFonts w:hint="eastAsia" w:ascii="仿宋_GB2312" w:hAnsi="Times New Roman" w:eastAsia="仿宋_GB2312" w:cs="仿宋_GB2312"/>
          <w:i w:val="0"/>
          <w:iCs w:val="0"/>
          <w:caps w:val="0"/>
          <w:color w:val="auto"/>
          <w:spacing w:val="0"/>
          <w:kern w:val="0"/>
          <w:sz w:val="32"/>
          <w:szCs w:val="32"/>
          <w:lang w:val="en-US" w:eastAsia="zh-CN" w:bidi="ar"/>
        </w:rPr>
        <w:t>移交本级司法部门处理。</w:t>
      </w:r>
      <w:r>
        <w:rPr>
          <w:rFonts w:hint="default" w:ascii="仿宋_GB2312" w:hAnsi="Times New Roman" w:eastAsia="仿宋_GB2312" w:cs="仿宋_GB2312"/>
          <w:color w:val="auto"/>
          <w:kern w:val="0"/>
          <w:sz w:val="32"/>
          <w:szCs w:val="32"/>
          <w:u w:val="none"/>
          <w:lang w:val="en-US" w:eastAsia="zh-CN" w:bidi="ar"/>
        </w:rPr>
        <w:t>各级</w:t>
      </w:r>
      <w:r>
        <w:rPr>
          <w:rFonts w:hint="eastAsia" w:ascii="仿宋_GB2312" w:hAnsi="Times New Roman" w:eastAsia="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eastAsia" w:ascii="仿宋_GB2312" w:cs="仿宋_GB2312"/>
          <w:i w:val="0"/>
          <w:iCs w:val="0"/>
          <w:caps w:val="0"/>
          <w:color w:val="auto"/>
          <w:spacing w:val="0"/>
          <w:kern w:val="0"/>
          <w:sz w:val="32"/>
          <w:szCs w:val="32"/>
          <w:lang w:val="en-US" w:eastAsia="zh-CN" w:bidi="ar"/>
        </w:rPr>
        <w:t>联席会议办公室</w:t>
      </w:r>
      <w:r>
        <w:rPr>
          <w:rFonts w:hint="default" w:ascii="仿宋_GB2312" w:hAnsi="Times New Roman" w:eastAsia="仿宋_GB2312" w:cs="仿宋_GB2312"/>
          <w:color w:val="auto"/>
          <w:kern w:val="0"/>
          <w:sz w:val="32"/>
          <w:szCs w:val="32"/>
          <w:u w:val="none"/>
          <w:lang w:val="en-US" w:eastAsia="zh-CN" w:bidi="ar"/>
        </w:rPr>
        <w:t>实行每季度定期回访制度，于每季度最后一个月26</w:t>
      </w:r>
      <w:r>
        <w:rPr>
          <w:rFonts w:hint="eastAsia" w:ascii="仿宋_GB2312"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30日选取3</w:t>
      </w:r>
      <w:r>
        <w:rPr>
          <w:rFonts w:hint="eastAsia" w:ascii="仿宋_GB2312"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4家企业进行回访，填写</w:t>
      </w:r>
      <w:r>
        <w:rPr>
          <w:rFonts w:hint="eastAsia" w:ascii="仿宋_GB2312" w:hAnsi="Times New Roman"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回访登记记录表</w:t>
      </w:r>
      <w:r>
        <w:rPr>
          <w:rFonts w:hint="eastAsia" w:ascii="仿宋_GB2312" w:hAnsi="Times New Roman"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（附件3），</w:t>
      </w:r>
      <w:r>
        <w:rPr>
          <w:rFonts w:hint="eastAsia" w:ascii="仿宋_GB2312" w:hAnsi="Times New Roman" w:eastAsia="仿宋_GB2312" w:cs="仿宋_GB2312"/>
          <w:i w:val="0"/>
          <w:iCs w:val="0"/>
          <w:caps w:val="0"/>
          <w:color w:val="auto"/>
          <w:spacing w:val="0"/>
          <w:kern w:val="0"/>
          <w:sz w:val="32"/>
          <w:szCs w:val="32"/>
          <w:lang w:val="en-US" w:eastAsia="zh-CN" w:bidi="ar"/>
        </w:rPr>
        <w:t>并于下一季度首月5日前报送</w:t>
      </w:r>
      <w:r>
        <w:rPr>
          <w:rFonts w:hint="eastAsia" w:ascii="仿宋_GB2312" w:hAnsi="Times New Roman" w:cs="仿宋_GB2312"/>
          <w:i w:val="0"/>
          <w:iCs w:val="0"/>
          <w:caps w:val="0"/>
          <w:color w:val="auto"/>
          <w:spacing w:val="0"/>
          <w:kern w:val="0"/>
          <w:sz w:val="32"/>
          <w:szCs w:val="32"/>
          <w:lang w:val="en-US" w:eastAsia="zh-CN" w:bidi="ar"/>
        </w:rPr>
        <w:t>企业</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i w:val="0"/>
          <w:iCs w:val="0"/>
          <w:caps w:val="0"/>
          <w:color w:val="auto"/>
          <w:spacing w:val="0"/>
          <w:kern w:val="0"/>
          <w:sz w:val="32"/>
          <w:szCs w:val="32"/>
          <w:lang w:val="en-US" w:eastAsia="zh-CN" w:bidi="ar"/>
        </w:rPr>
        <w:t>无干扰生产</w:t>
      </w:r>
      <w:r>
        <w:rPr>
          <w:rFonts w:hint="eastAsia" w:ascii="仿宋_GB2312" w:hAnsi="Times New Roman" w:eastAsia="仿宋_GB2312" w:cs="仿宋_GB2312"/>
          <w:i w:val="0"/>
          <w:iCs w:val="0"/>
          <w:caps w:val="0"/>
          <w:color w:val="auto"/>
          <w:spacing w:val="0"/>
          <w:kern w:val="0"/>
          <w:sz w:val="32"/>
          <w:szCs w:val="32"/>
          <w:lang w:val="en-US" w:eastAsia="zh-CN" w:bidi="ar"/>
        </w:rPr>
        <w:t>期”</w:t>
      </w:r>
      <w:r>
        <w:rPr>
          <w:rFonts w:hint="eastAsia" w:ascii="仿宋_GB2312" w:cs="仿宋_GB2312"/>
          <w:i w:val="0"/>
          <w:iCs w:val="0"/>
          <w:caps w:val="0"/>
          <w:color w:val="auto"/>
          <w:spacing w:val="0"/>
          <w:kern w:val="0"/>
          <w:sz w:val="32"/>
          <w:szCs w:val="32"/>
          <w:lang w:val="en-US" w:eastAsia="zh-CN" w:bidi="ar"/>
        </w:rPr>
        <w:t>联席会议办公室（设在</w:t>
      </w:r>
      <w:r>
        <w:rPr>
          <w:rFonts w:hint="eastAsia" w:ascii="仿宋_GB2312" w:hAnsi="Times New Roman" w:eastAsia="仿宋_GB2312" w:cs="仿宋_GB2312"/>
          <w:i w:val="0"/>
          <w:iCs w:val="0"/>
          <w:caps w:val="0"/>
          <w:color w:val="auto"/>
          <w:spacing w:val="0"/>
          <w:kern w:val="0"/>
          <w:sz w:val="32"/>
          <w:szCs w:val="32"/>
          <w:lang w:val="en-US" w:eastAsia="zh-CN" w:bidi="ar"/>
        </w:rPr>
        <w:t>市市场监管局</w:t>
      </w:r>
      <w:r>
        <w:rPr>
          <w:rFonts w:hint="eastAsia" w:ascii="仿宋_GB2312" w:cs="仿宋_GB2312"/>
          <w:i w:val="0"/>
          <w:iCs w:val="0"/>
          <w:caps w:val="0"/>
          <w:color w:val="auto"/>
          <w:spacing w:val="0"/>
          <w:kern w:val="0"/>
          <w:sz w:val="32"/>
          <w:szCs w:val="32"/>
          <w:lang w:val="en-US" w:eastAsia="zh-CN" w:bidi="ar"/>
        </w:rPr>
        <w:t>）</w:t>
      </w:r>
      <w:r>
        <w:rPr>
          <w:rFonts w:hint="default" w:ascii="仿宋_GB2312" w:hAnsi="Times New Roman" w:eastAsia="仿宋_GB2312" w:cs="仿宋_GB2312"/>
          <w:color w:val="auto"/>
          <w:kern w:val="0"/>
          <w:sz w:val="32"/>
          <w:szCs w:val="32"/>
          <w:u w:val="none"/>
          <w:lang w:val="en-US" w:eastAsia="zh-CN" w:bidi="ar"/>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18" w:firstLineChars="0"/>
        <w:jc w:val="both"/>
        <w:textAlignment w:val="auto"/>
        <w:outlineLvl w:val="9"/>
        <w:rPr>
          <w:rFonts w:hint="default" w:ascii="仿宋_GB2312" w:hAnsi="Times New Roman" w:eastAsia="仿宋_GB2312" w:cs="仿宋_GB2312"/>
          <w:color w:val="auto"/>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畅通企业投诉举报渠道，打通政</w:t>
      </w:r>
      <w:r>
        <w:rPr>
          <w:rFonts w:hint="default" w:ascii="仿宋_GB2312" w:hAnsi="Times New Roman" w:eastAsia="仿宋_GB2312" w:cs="仿宋_GB2312"/>
          <w:color w:val="auto"/>
          <w:kern w:val="0"/>
          <w:sz w:val="32"/>
          <w:szCs w:val="32"/>
          <w:u w:val="none"/>
          <w:lang w:bidi="ar"/>
        </w:rPr>
        <w:t>企沟通</w:t>
      </w:r>
      <w:r>
        <w:rPr>
          <w:rFonts w:hint="eastAsia" w:ascii="仿宋_GB2312" w:cs="仿宋_GB2312"/>
          <w:color w:val="auto"/>
          <w:kern w:val="0"/>
          <w:sz w:val="32"/>
          <w:szCs w:val="32"/>
          <w:u w:val="none"/>
          <w:lang w:eastAsia="zh-CN" w:bidi="ar"/>
        </w:rPr>
        <w:t>“</w:t>
      </w:r>
      <w:r>
        <w:rPr>
          <w:rFonts w:hint="default" w:ascii="仿宋_GB2312" w:hAnsi="Times New Roman" w:eastAsia="仿宋_GB2312" w:cs="仿宋_GB2312"/>
          <w:color w:val="auto"/>
          <w:kern w:val="0"/>
          <w:sz w:val="32"/>
          <w:szCs w:val="32"/>
          <w:u w:val="none"/>
          <w:lang w:bidi="ar"/>
        </w:rPr>
        <w:t>最后一公里</w:t>
      </w:r>
      <w:r>
        <w:rPr>
          <w:rFonts w:hint="eastAsia" w:ascii="仿宋_GB2312" w:cs="仿宋_GB2312"/>
          <w:color w:val="auto"/>
          <w:kern w:val="0"/>
          <w:sz w:val="32"/>
          <w:szCs w:val="32"/>
          <w:u w:val="none"/>
          <w:lang w:eastAsia="zh-CN" w:bidi="ar"/>
        </w:rPr>
        <w:t>”</w:t>
      </w:r>
      <w:r>
        <w:rPr>
          <w:rFonts w:hint="default" w:ascii="仿宋_GB2312" w:hAnsi="Times New Roman" w:eastAsia="仿宋_GB2312" w:cs="仿宋_GB2312"/>
          <w:color w:val="auto"/>
          <w:kern w:val="0"/>
          <w:sz w:val="32"/>
          <w:szCs w:val="32"/>
          <w:u w:val="none"/>
          <w:lang w:eastAsia="zh-CN" w:bidi="ar"/>
        </w:rPr>
        <w:t>，</w:t>
      </w:r>
      <w:r>
        <w:rPr>
          <w:rFonts w:hint="eastAsia" w:ascii="仿宋_GB2312" w:hAnsi="Times New Roman" w:eastAsia="仿宋_GB2312" w:cs="仿宋_GB2312"/>
          <w:i w:val="0"/>
          <w:iCs w:val="0"/>
          <w:caps w:val="0"/>
          <w:color w:val="auto"/>
          <w:spacing w:val="0"/>
          <w:kern w:val="0"/>
          <w:sz w:val="32"/>
          <w:szCs w:val="32"/>
          <w:lang w:val="en-US" w:eastAsia="zh-CN" w:bidi="ar"/>
        </w:rPr>
        <w:t>充分利用“12345”、市长热线等,</w:t>
      </w:r>
      <w:r>
        <w:rPr>
          <w:rFonts w:hint="default" w:ascii="仿宋_GB2312" w:hAnsi="Times New Roman" w:eastAsia="仿宋_GB2312" w:cs="仿宋_GB2312"/>
          <w:i w:val="0"/>
          <w:iCs w:val="0"/>
          <w:caps w:val="0"/>
          <w:color w:val="auto"/>
          <w:spacing w:val="0"/>
          <w:kern w:val="0"/>
          <w:sz w:val="32"/>
          <w:szCs w:val="32"/>
          <w:lang w:val="en-US" w:eastAsia="zh-CN" w:bidi="ar"/>
        </w:rPr>
        <w:t>设立监督举报电话,广泛接受社会各界监督。市本级投诉举报电话：市</w:t>
      </w:r>
      <w:r>
        <w:rPr>
          <w:rFonts w:hint="eastAsia" w:ascii="仿宋_GB2312" w:hAnsi="Times New Roman" w:eastAsia="仿宋_GB2312" w:cs="仿宋_GB2312"/>
          <w:i w:val="0"/>
          <w:iCs w:val="0"/>
          <w:caps w:val="0"/>
          <w:color w:val="auto"/>
          <w:spacing w:val="0"/>
          <w:kern w:val="0"/>
          <w:sz w:val="32"/>
          <w:szCs w:val="32"/>
          <w:lang w:val="en-US" w:eastAsia="zh-CN" w:bidi="ar"/>
        </w:rPr>
        <w:t>市场监管</w:t>
      </w:r>
      <w:r>
        <w:rPr>
          <w:rFonts w:hint="default" w:ascii="仿宋_GB2312" w:hAnsi="Times New Roman" w:eastAsia="仿宋_GB2312" w:cs="仿宋_GB2312"/>
          <w:i w:val="0"/>
          <w:iCs w:val="0"/>
          <w:caps w:val="0"/>
          <w:color w:val="auto"/>
          <w:spacing w:val="0"/>
          <w:kern w:val="0"/>
          <w:sz w:val="32"/>
          <w:szCs w:val="32"/>
          <w:lang w:val="en-US" w:eastAsia="zh-CN" w:bidi="ar"/>
        </w:rPr>
        <w:t>局（</w:t>
      </w:r>
      <w:r>
        <w:rPr>
          <w:rFonts w:hint="eastAsia" w:ascii="仿宋_GB2312" w:hAnsi="Times New Roman" w:eastAsia="仿宋_GB2312" w:cs="仿宋_GB2312"/>
          <w:i w:val="0"/>
          <w:iCs w:val="0"/>
          <w:caps w:val="0"/>
          <w:color w:val="auto"/>
          <w:spacing w:val="0"/>
          <w:kern w:val="0"/>
          <w:sz w:val="32"/>
          <w:szCs w:val="32"/>
          <w:lang w:val="en-US" w:eastAsia="zh-CN" w:bidi="ar"/>
        </w:rPr>
        <w:t>12315</w:t>
      </w:r>
      <w:r>
        <w:rPr>
          <w:rFonts w:hint="default" w:ascii="仿宋_GB2312" w:hAnsi="Times New Roman" w:eastAsia="仿宋_GB2312" w:cs="仿宋_GB2312"/>
          <w:i w:val="0"/>
          <w:iCs w:val="0"/>
          <w:caps w:val="0"/>
          <w:color w:val="auto"/>
          <w:spacing w:val="0"/>
          <w:kern w:val="0"/>
          <w:sz w:val="32"/>
          <w:szCs w:val="32"/>
          <w:lang w:val="en-US" w:eastAsia="zh-CN" w:bidi="ar"/>
        </w:rPr>
        <w:t>）、市营商办（</w:t>
      </w:r>
      <w:r>
        <w:rPr>
          <w:rFonts w:hint="eastAsia" w:ascii="仿宋_GB2312" w:hAnsi="Times New Roman" w:eastAsia="仿宋_GB2312" w:cs="仿宋_GB2312"/>
          <w:i w:val="0"/>
          <w:iCs w:val="0"/>
          <w:caps w:val="0"/>
          <w:color w:val="auto"/>
          <w:spacing w:val="0"/>
          <w:kern w:val="0"/>
          <w:sz w:val="32"/>
          <w:szCs w:val="32"/>
          <w:lang w:val="en-US" w:eastAsia="zh-CN" w:bidi="ar"/>
        </w:rPr>
        <w:t xml:space="preserve">  </w:t>
      </w:r>
      <w:r>
        <w:rPr>
          <w:rFonts w:hint="default" w:ascii="仿宋_GB2312" w:hAnsi="Times New Roman" w:eastAsia="仿宋_GB2312" w:cs="仿宋_GB2312"/>
          <w:i w:val="0"/>
          <w:iCs w:val="0"/>
          <w:caps w:val="0"/>
          <w:color w:val="auto"/>
          <w:spacing w:val="0"/>
          <w:kern w:val="0"/>
          <w:sz w:val="32"/>
          <w:szCs w:val="32"/>
          <w:lang w:val="en-US" w:eastAsia="zh-CN" w:bidi="ar"/>
        </w:rPr>
        <w:t>）</w:t>
      </w:r>
      <w:r>
        <w:rPr>
          <w:rFonts w:hint="eastAsia" w:ascii="仿宋_GB2312" w:hAnsi="Times New Roman" w:eastAsia="仿宋_GB2312" w:cs="仿宋_GB2312"/>
          <w:i w:val="0"/>
          <w:iCs w:val="0"/>
          <w:caps w:val="0"/>
          <w:color w:val="auto"/>
          <w:spacing w:val="0"/>
          <w:kern w:val="0"/>
          <w:sz w:val="32"/>
          <w:szCs w:val="32"/>
          <w:lang w:val="en-US" w:eastAsia="zh-CN" w:bidi="ar"/>
        </w:rPr>
        <w:t>，各县（市、区）参照市级做法设立</w:t>
      </w:r>
      <w:r>
        <w:rPr>
          <w:rFonts w:hint="default" w:ascii="仿宋_GB2312" w:hAnsi="Times New Roman" w:eastAsia="仿宋_GB2312" w:cs="仿宋_GB2312"/>
          <w:i w:val="0"/>
          <w:iCs w:val="0"/>
          <w:caps w:val="0"/>
          <w:color w:val="auto"/>
          <w:spacing w:val="0"/>
          <w:kern w:val="0"/>
          <w:sz w:val="32"/>
          <w:szCs w:val="32"/>
          <w:lang w:val="en-US" w:eastAsia="zh-CN" w:bidi="ar"/>
        </w:rPr>
        <w:t>监督举报电话。</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18" w:firstLineChars="0"/>
        <w:jc w:val="both"/>
        <w:textAlignment w:val="auto"/>
        <w:outlineLvl w:val="9"/>
        <w:rPr>
          <w:rFonts w:hint="default" w:ascii="仿宋_GB2312" w:hAnsi="Times New Roman" w:eastAsia="仿宋_GB2312" w:cs="仿宋_GB2312"/>
          <w:color w:val="auto"/>
          <w:kern w:val="0"/>
          <w:sz w:val="32"/>
          <w:szCs w:val="32"/>
          <w:u w:val="none"/>
          <w:lang w:val="en-US" w:eastAsia="zh-CN" w:bidi="ar"/>
        </w:rPr>
      </w:pPr>
      <w:r>
        <w:rPr>
          <w:rFonts w:hint="default" w:ascii="仿宋_GB2312" w:hAnsi="Times New Roman" w:eastAsia="仿宋_GB2312" w:cs="仿宋_GB2312"/>
          <w:color w:val="auto"/>
          <w:kern w:val="0"/>
          <w:sz w:val="32"/>
          <w:szCs w:val="32"/>
          <w:u w:val="none"/>
          <w:lang w:val="en-US" w:eastAsia="zh-CN" w:bidi="ar"/>
        </w:rPr>
        <w:t>本制度自印发之日起开始实行。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jc w:val="both"/>
        <w:textAlignment w:val="auto"/>
        <w:outlineLvl w:val="9"/>
        <w:rPr>
          <w:rFonts w:hint="default" w:ascii="仿宋_GB2312" w:hAnsi="Times New Roman" w:eastAsia="仿宋_GB2312" w:cs="仿宋_GB2312"/>
          <w:color w:val="auto"/>
          <w:kern w:val="0"/>
          <w:sz w:val="32"/>
          <w:szCs w:val="32"/>
          <w:u w:val="none"/>
          <w:lang w:val="en-US" w:eastAsia="zh-CN" w:bidi="ar"/>
        </w:rPr>
      </w:pPr>
      <w:r>
        <w:rPr>
          <w:rFonts w:hint="default" w:ascii="仿宋_GB2312" w:hAnsi="Times New Roman" w:eastAsia="仿宋_GB2312" w:cs="仿宋_GB2312"/>
          <w:i w:val="0"/>
          <w:iCs w:val="0"/>
          <w:caps w:val="0"/>
          <w:color w:val="auto"/>
          <w:spacing w:val="0"/>
          <w:kern w:val="0"/>
          <w:sz w:val="32"/>
          <w:szCs w:val="32"/>
          <w:lang w:val="en-US" w:eastAsia="zh-CN" w:bidi="ar"/>
        </w:rPr>
        <w:t>附件：</w:t>
      </w:r>
      <w:r>
        <w:rPr>
          <w:rFonts w:hint="eastAsia" w:ascii="仿宋_GB2312" w:hAnsi="Times New Roman" w:eastAsia="仿宋_GB2312" w:cs="仿宋_GB2312"/>
          <w:i w:val="0"/>
          <w:iCs w:val="0"/>
          <w:caps w:val="0"/>
          <w:color w:val="auto"/>
          <w:spacing w:val="0"/>
          <w:kern w:val="0"/>
          <w:sz w:val="32"/>
          <w:szCs w:val="32"/>
          <w:lang w:val="en-US" w:eastAsia="zh-CN" w:bidi="ar"/>
        </w:rPr>
        <w:t>1.</w:t>
      </w:r>
      <w:r>
        <w:rPr>
          <w:rFonts w:hint="eastAsia" w:ascii="仿宋_GB2312" w:hAnsi="Times New Roman" w:cs="仿宋_GB2312"/>
          <w:i w:val="0"/>
          <w:iCs w:val="0"/>
          <w:caps w:val="0"/>
          <w:color w:val="auto"/>
          <w:spacing w:val="0"/>
          <w:kern w:val="0"/>
          <w:sz w:val="32"/>
          <w:szCs w:val="32"/>
          <w:lang w:val="en-US" w:eastAsia="zh-CN" w:bidi="ar"/>
        </w:rPr>
        <w:t>企业</w:t>
      </w:r>
      <w:r>
        <w:rPr>
          <w:rFonts w:hint="eastAsia" w:ascii="仿宋_GB2312" w:hAnsi="Times New Roman" w:eastAsia="仿宋_GB2312" w:cs="仿宋_GB2312"/>
          <w:color w:val="auto"/>
          <w:kern w:val="0"/>
          <w:sz w:val="32"/>
          <w:szCs w:val="32"/>
          <w:u w:val="none"/>
          <w:lang w:val="en-US" w:eastAsia="zh-CN" w:bidi="ar"/>
        </w:rPr>
        <w:t>“</w:t>
      </w:r>
      <w:r>
        <w:rPr>
          <w:rFonts w:hint="default" w:ascii="仿宋_GB2312" w:hAnsi="Times New Roman" w:eastAsia="仿宋_GB2312" w:cs="仿宋_GB2312"/>
          <w:color w:val="auto"/>
          <w:kern w:val="0"/>
          <w:sz w:val="32"/>
          <w:szCs w:val="32"/>
          <w:u w:val="none"/>
          <w:lang w:val="en-US" w:eastAsia="zh-CN" w:bidi="ar"/>
        </w:rPr>
        <w:t>无干扰生产</w:t>
      </w:r>
      <w:r>
        <w:rPr>
          <w:rFonts w:hint="eastAsia" w:ascii="仿宋_GB2312" w:hAnsi="Times New Roman" w:eastAsia="仿宋_GB2312" w:cs="仿宋_GB2312"/>
          <w:color w:val="auto"/>
          <w:kern w:val="0"/>
          <w:sz w:val="32"/>
          <w:szCs w:val="32"/>
          <w:u w:val="none"/>
          <w:lang w:val="en-US" w:eastAsia="zh-CN" w:bidi="ar"/>
        </w:rPr>
        <w:t>期”</w:t>
      </w:r>
      <w:r>
        <w:rPr>
          <w:rFonts w:hint="default" w:ascii="仿宋_GB2312" w:hAnsi="Times New Roman" w:eastAsia="仿宋_GB2312" w:cs="仿宋_GB2312"/>
          <w:color w:val="auto"/>
          <w:kern w:val="0"/>
          <w:sz w:val="32"/>
          <w:szCs w:val="32"/>
          <w:u w:val="none"/>
          <w:lang w:val="en-US" w:eastAsia="zh-CN" w:bidi="ar"/>
        </w:rPr>
        <w:t>行政检查表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1580" w:firstLineChars="494"/>
        <w:jc w:val="both"/>
        <w:textAlignment w:val="auto"/>
        <w:outlineLvl w:val="9"/>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2.汇总表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580" w:firstLineChars="494"/>
        <w:jc w:val="both"/>
        <w:textAlignment w:val="auto"/>
        <w:outlineLvl w:val="9"/>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3.企业“无干扰生产期”回访登记记录表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580" w:firstLineChars="494"/>
        <w:jc w:val="both"/>
        <w:textAlignment w:val="auto"/>
        <w:outlineLvl w:val="9"/>
        <w:rPr>
          <w:rFonts w:hint="default" w:ascii="仿宋_GB2312" w:hAnsi="Times New Roman" w:eastAsia="仿宋_GB2312" w:cs="仿宋_GB2312"/>
          <w:color w:val="auto"/>
          <w:kern w:val="0"/>
          <w:sz w:val="32"/>
          <w:szCs w:val="32"/>
          <w:u w:val="none"/>
          <w:lang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8" w:firstLineChars="0"/>
        <w:jc w:val="both"/>
        <w:textAlignment w:val="auto"/>
        <w:outlineLvl w:val="9"/>
        <w:rPr>
          <w:rFonts w:hint="eastAsia" w:ascii="仿宋_GB2312" w:hAnsi="Times New Roman" w:eastAsia="仿宋_GB2312" w:cs="仿宋_GB2312"/>
          <w:color w:val="auto"/>
          <w:kern w:val="0"/>
          <w:sz w:val="32"/>
          <w:szCs w:val="32"/>
          <w:u w:val="none"/>
          <w:lang w:val="en-US" w:eastAsia="zh-CN" w:bidi="ar"/>
        </w:rPr>
      </w:pPr>
      <w:r>
        <w:rPr>
          <w:rFonts w:hint="eastAsia" w:ascii="仿宋_GB2312" w:hAnsi="Times New Roman" w:eastAsia="仿宋_GB2312" w:cs="仿宋_GB2312"/>
          <w:color w:val="auto"/>
          <w:kern w:val="0"/>
          <w:sz w:val="32"/>
          <w:szCs w:val="32"/>
          <w:u w:val="none"/>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8" w:firstLineChars="0"/>
        <w:jc w:val="both"/>
        <w:textAlignment w:val="auto"/>
        <w:outlineLvl w:val="9"/>
        <w:rPr>
          <w:rFonts w:hint="default" w:ascii="仿宋_GB2312" w:hAnsi="Times New Roman" w:eastAsia="仿宋_GB2312" w:cs="仿宋_GB2312"/>
          <w:color w:val="auto"/>
          <w:kern w:val="0"/>
          <w:sz w:val="32"/>
          <w:szCs w:val="32"/>
          <w:u w:val="none"/>
          <w:lang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4137" w:firstLineChars="1293"/>
        <w:jc w:val="both"/>
        <w:textAlignment w:val="auto"/>
        <w:outlineLvl w:val="9"/>
        <w:rPr>
          <w:rFonts w:hint="default" w:ascii="仿宋_GB2312" w:hAnsi="Times New Roman" w:eastAsia="仿宋_GB2312" w:cs="仿宋_GB2312"/>
          <w:color w:val="auto"/>
          <w:kern w:val="0"/>
          <w:sz w:val="32"/>
          <w:szCs w:val="32"/>
          <w:u w:val="none"/>
          <w:lang w:eastAsia="zh-CN" w:bidi="ar"/>
        </w:rPr>
      </w:pPr>
      <w:r>
        <w:rPr>
          <w:rFonts w:hint="default" w:ascii="仿宋_GB2312" w:hAnsi="Times New Roman" w:eastAsia="仿宋_GB2312" w:cs="仿宋_GB2312"/>
          <w:color w:val="auto"/>
          <w:kern w:val="0"/>
          <w:sz w:val="32"/>
          <w:szCs w:val="32"/>
          <w:u w:val="none"/>
          <w:lang w:eastAsia="zh-CN" w:bidi="ar"/>
        </w:rPr>
        <w:t>梅州市人民政府办公室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4457" w:firstLineChars="1393"/>
        <w:jc w:val="both"/>
        <w:textAlignment w:val="auto"/>
        <w:outlineLvl w:val="9"/>
        <w:rPr>
          <w:rFonts w:hint="default" w:ascii="仿宋_GB2312" w:hAnsi="Times New Roman" w:eastAsia="仿宋_GB2312" w:cs="仿宋_GB2312"/>
          <w:i w:val="0"/>
          <w:iCs w:val="0"/>
          <w:caps w:val="0"/>
          <w:color w:val="auto"/>
          <w:spacing w:val="0"/>
          <w:kern w:val="0"/>
          <w:sz w:val="32"/>
          <w:szCs w:val="32"/>
          <w:lang w:val="en-US" w:eastAsia="zh-CN" w:bidi="ar"/>
        </w:rPr>
      </w:pPr>
      <w:r>
        <w:rPr>
          <w:rFonts w:hint="default" w:ascii="仿宋_GB2312" w:hAnsi="Times New Roman" w:eastAsia="仿宋_GB2312" w:cs="仿宋_GB2312"/>
          <w:color w:val="auto"/>
          <w:kern w:val="0"/>
          <w:sz w:val="32"/>
          <w:szCs w:val="32"/>
          <w:u w:val="none"/>
          <w:lang w:val="en-US" w:eastAsia="zh-CN" w:bidi="ar"/>
        </w:rPr>
        <w:t>2023年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i w:val="0"/>
          <w:iCs w:val="0"/>
          <w:caps w:val="0"/>
          <w:color w:val="auto"/>
          <w:spacing w:val="0"/>
          <w:kern w:val="0"/>
          <w:sz w:val="32"/>
          <w:szCs w:val="32"/>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kern w:val="0"/>
          <w:sz w:val="32"/>
          <w:szCs w:val="32"/>
          <w:lang w:val="en-US" w:eastAsia="zh-CN" w:bidi="ar"/>
        </w:rPr>
        <w:t>附件1</w:t>
      </w:r>
      <w:r>
        <w:rPr>
          <w:rFonts w:hint="eastAsia" w:ascii="仿宋" w:hAnsi="仿宋" w:eastAsia="仿宋" w:cs="仿宋"/>
          <w:i w:val="0"/>
          <w:iCs w:val="0"/>
          <w:caps w:val="0"/>
          <w:color w:val="auto"/>
          <w:spacing w:val="-11"/>
          <w:kern w:val="0"/>
          <w:sz w:val="44"/>
          <w:szCs w:val="4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color w:val="auto"/>
          <w:sz w:val="21"/>
          <w:szCs w:val="21"/>
        </w:rPr>
      </w:pPr>
      <w: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t>企业“无干扰</w:t>
      </w:r>
      <w:r>
        <w:rPr>
          <w:rFonts w:hint="default" w:ascii="方正小标宋简体" w:hAnsi="方正小标宋简体" w:eastAsia="方正小标宋简体" w:cs="方正小标宋简体"/>
          <w:i w:val="0"/>
          <w:iCs w:val="0"/>
          <w:caps w:val="0"/>
          <w:color w:val="auto"/>
          <w:spacing w:val="-11"/>
          <w:kern w:val="0"/>
          <w:sz w:val="44"/>
          <w:szCs w:val="44"/>
          <w:lang w:val="en-US" w:eastAsia="zh-CN" w:bidi="ar"/>
        </w:rPr>
        <w:t>生产</w:t>
      </w:r>
      <w: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t>期”</w:t>
      </w:r>
      <w:r>
        <w:rPr>
          <w:rFonts w:hint="default" w:ascii="方正小标宋简体" w:hAnsi="方正小标宋简体" w:eastAsia="方正小标宋简体" w:cs="方正小标宋简体"/>
          <w:i w:val="0"/>
          <w:iCs w:val="0"/>
          <w:caps w:val="0"/>
          <w:color w:val="auto"/>
          <w:spacing w:val="-11"/>
          <w:kern w:val="0"/>
          <w:sz w:val="44"/>
          <w:szCs w:val="44"/>
          <w:lang w:val="en-US" w:eastAsia="zh-CN" w:bidi="ar"/>
        </w:rPr>
        <w:t>行政检查</w:t>
      </w:r>
      <w: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t>表</w:t>
      </w:r>
      <w:r>
        <w:rPr>
          <w:rFonts w:hint="default" w:ascii="楷体_GB2312" w:hAnsi="Times New Roman" w:eastAsia="楷体_GB2312" w:cs="楷体_GB2312"/>
          <w:i w:val="0"/>
          <w:iCs w:val="0"/>
          <w:caps w:val="0"/>
          <w:color w:val="auto"/>
          <w:spacing w:val="0"/>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rPr>
          <w:rFonts w:hint="default" w:ascii="仿宋_GB2312" w:hAnsi="Times New Roman" w:eastAsia="仿宋_GB2312" w:cs="仿宋_GB2312"/>
          <w:i w:val="0"/>
          <w:iCs w:val="0"/>
          <w:caps w:val="0"/>
          <w:color w:val="auto"/>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320" w:firstLineChars="100"/>
        <w:jc w:val="both"/>
        <w:rPr>
          <w:rFonts w:hint="default" w:ascii="Times New Roman" w:hAnsi="Times New Roman" w:cs="Times New Roman"/>
          <w:color w:val="auto"/>
          <w:sz w:val="32"/>
          <w:szCs w:val="32"/>
        </w:rPr>
      </w:pPr>
      <w:r>
        <w:rPr>
          <w:rFonts w:hint="eastAsia" w:ascii="仿宋_GB2312" w:cs="仿宋_GB2312"/>
          <w:i w:val="0"/>
          <w:iCs w:val="0"/>
          <w:caps w:val="0"/>
          <w:color w:val="auto"/>
          <w:spacing w:val="0"/>
          <w:kern w:val="0"/>
          <w:sz w:val="32"/>
          <w:szCs w:val="32"/>
          <w:lang w:val="en-US" w:eastAsia="zh-CN" w:bidi="ar"/>
        </w:rPr>
        <w:t>检查</w:t>
      </w:r>
      <w:r>
        <w:rPr>
          <w:rFonts w:hint="default" w:ascii="仿宋_GB2312" w:hAnsi="Times New Roman" w:eastAsia="仿宋_GB2312" w:cs="仿宋_GB2312"/>
          <w:i w:val="0"/>
          <w:iCs w:val="0"/>
          <w:caps w:val="0"/>
          <w:color w:val="auto"/>
          <w:spacing w:val="0"/>
          <w:kern w:val="0"/>
          <w:sz w:val="32"/>
          <w:szCs w:val="32"/>
          <w:lang w:val="en-US" w:eastAsia="zh-CN" w:bidi="ar"/>
        </w:rPr>
        <w:t>单位（盖章）：       </w:t>
      </w:r>
      <w:r>
        <w:rPr>
          <w:rFonts w:hint="eastAsia" w:ascii="仿宋_GB2312" w:hAnsi="Times New Roman" w:eastAsia="仿宋_GB2312" w:cs="仿宋_GB2312"/>
          <w:i w:val="0"/>
          <w:iCs w:val="0"/>
          <w:caps w:val="0"/>
          <w:color w:val="auto"/>
          <w:spacing w:val="0"/>
          <w:kern w:val="0"/>
          <w:sz w:val="32"/>
          <w:szCs w:val="32"/>
          <w:lang w:val="en-US" w:eastAsia="zh-CN" w:bidi="ar"/>
        </w:rPr>
        <w:t xml:space="preserve">     </w:t>
      </w:r>
      <w:r>
        <w:rPr>
          <w:rFonts w:hint="eastAsia" w:ascii="仿宋_GB2312" w:cs="仿宋_GB2312"/>
          <w:i w:val="0"/>
          <w:iCs w:val="0"/>
          <w:caps w:val="0"/>
          <w:color w:val="auto"/>
          <w:spacing w:val="0"/>
          <w:kern w:val="0"/>
          <w:sz w:val="32"/>
          <w:szCs w:val="32"/>
          <w:lang w:val="en-US" w:eastAsia="zh-CN" w:bidi="ar"/>
        </w:rPr>
        <w:t xml:space="preserve">  </w:t>
      </w:r>
      <w:r>
        <w:rPr>
          <w:rFonts w:hint="default" w:ascii="仿宋_GB2312" w:hAnsi="Times New Roman" w:eastAsia="仿宋_GB2312" w:cs="仿宋_GB2312"/>
          <w:i w:val="0"/>
          <w:iCs w:val="0"/>
          <w:caps w:val="0"/>
          <w:color w:val="auto"/>
          <w:spacing w:val="0"/>
          <w:kern w:val="0"/>
          <w:sz w:val="32"/>
          <w:szCs w:val="32"/>
          <w:lang w:val="en-US" w:eastAsia="zh-CN" w:bidi="ar"/>
        </w:rPr>
        <w:t>时间：   年   月  日</w:t>
      </w:r>
    </w:p>
    <w:tbl>
      <w:tblPr>
        <w:tblStyle w:val="5"/>
        <w:tblW w:w="850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53"/>
        <w:gridCol w:w="1185"/>
        <w:gridCol w:w="56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7" w:hRule="atLeast"/>
          <w:jc w:val="center"/>
        </w:trPr>
        <w:tc>
          <w:tcPr>
            <w:tcW w:w="1653"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检查事项</w:t>
            </w:r>
          </w:p>
        </w:tc>
        <w:tc>
          <w:tcPr>
            <w:tcW w:w="6853" w:type="dxa"/>
            <w:gridSpan w:val="2"/>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7" w:hRule="atLeast"/>
          <w:jc w:val="center"/>
        </w:trPr>
        <w:tc>
          <w:tcPr>
            <w:tcW w:w="1653"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检查时间</w:t>
            </w:r>
          </w:p>
        </w:tc>
        <w:tc>
          <w:tcPr>
            <w:tcW w:w="6853" w:type="dxa"/>
            <w:gridSpan w:val="2"/>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7" w:hRule="atLeast"/>
          <w:jc w:val="center"/>
        </w:trPr>
        <w:tc>
          <w:tcPr>
            <w:tcW w:w="1653"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检查理由</w:t>
            </w:r>
          </w:p>
        </w:tc>
        <w:tc>
          <w:tcPr>
            <w:tcW w:w="6853" w:type="dxa"/>
            <w:gridSpan w:val="2"/>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67" w:hRule="atLeast"/>
          <w:jc w:val="center"/>
        </w:trPr>
        <w:tc>
          <w:tcPr>
            <w:tcW w:w="1653" w:type="dxa"/>
            <w:vMerge w:val="restar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检查对象</w:t>
            </w:r>
          </w:p>
        </w:tc>
        <w:tc>
          <w:tcPr>
            <w:tcW w:w="1185"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名称</w:t>
            </w:r>
          </w:p>
        </w:tc>
        <w:tc>
          <w:tcPr>
            <w:tcW w:w="5668"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7" w:hRule="atLeast"/>
          <w:jc w:val="center"/>
        </w:trPr>
        <w:tc>
          <w:tcPr>
            <w:tcW w:w="1653" w:type="dxa"/>
            <w:vMerge w:val="continue"/>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jc w:val="both"/>
              <w:rPr>
                <w:rFonts w:hint="eastAsia" w:ascii="楷体" w:hAnsi="楷体" w:eastAsia="楷体" w:cs="楷体"/>
                <w:color w:val="auto"/>
                <w:sz w:val="32"/>
                <w:szCs w:val="32"/>
              </w:rPr>
            </w:pPr>
          </w:p>
        </w:tc>
        <w:tc>
          <w:tcPr>
            <w:tcW w:w="1185"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地址</w:t>
            </w:r>
          </w:p>
        </w:tc>
        <w:tc>
          <w:tcPr>
            <w:tcW w:w="5668"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350" w:hRule="atLeast"/>
          <w:jc w:val="center"/>
        </w:trPr>
        <w:tc>
          <w:tcPr>
            <w:tcW w:w="1653"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检查单位主要领导意见</w:t>
            </w:r>
          </w:p>
        </w:tc>
        <w:tc>
          <w:tcPr>
            <w:tcW w:w="6853" w:type="dxa"/>
            <w:gridSpan w:val="2"/>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 xml:space="preserve">                        签名：                                       年  月  日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19" w:leftChars="93" w:right="0" w:hanging="840" w:hangingChars="300"/>
        <w:jc w:val="both"/>
        <w:textAlignment w:val="auto"/>
        <w:rPr>
          <w:rFonts w:hint="default" w:ascii="楷体" w:hAnsi="楷体" w:eastAsia="楷体" w:cs="楷体"/>
          <w:color w:val="auto"/>
          <w:kern w:val="0"/>
          <w:sz w:val="28"/>
          <w:szCs w:val="28"/>
          <w:lang w:val="en-US" w:eastAsia="zh-CN" w:bidi="ar"/>
        </w:rPr>
      </w:pPr>
      <w:r>
        <w:rPr>
          <w:rFonts w:hint="default" w:ascii="楷体" w:hAnsi="楷体" w:eastAsia="楷体" w:cs="楷体"/>
          <w:color w:val="auto"/>
          <w:kern w:val="0"/>
          <w:sz w:val="28"/>
          <w:szCs w:val="28"/>
          <w:lang w:val="en-US" w:eastAsia="zh-CN" w:bidi="ar"/>
        </w:rPr>
        <w:t>说明：本表适用于除特殊情形外，在</w:t>
      </w:r>
      <w:r>
        <w:rPr>
          <w:rFonts w:hint="eastAsia" w:ascii="楷体" w:hAnsi="楷体" w:eastAsia="楷体" w:cs="楷体"/>
          <w:color w:val="auto"/>
          <w:kern w:val="0"/>
          <w:sz w:val="28"/>
          <w:szCs w:val="28"/>
          <w:lang w:val="en-US" w:eastAsia="zh-CN" w:bidi="ar"/>
        </w:rPr>
        <w:t>“无干扰生产期”</w:t>
      </w:r>
      <w:r>
        <w:rPr>
          <w:rFonts w:hint="default" w:ascii="楷体" w:hAnsi="楷体" w:eastAsia="楷体" w:cs="楷体"/>
          <w:color w:val="auto"/>
          <w:kern w:val="0"/>
          <w:sz w:val="28"/>
          <w:szCs w:val="28"/>
          <w:lang w:val="en-US" w:eastAsia="zh-CN" w:bidi="ar"/>
        </w:rPr>
        <w:t>内开展行政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16" w:leftChars="372" w:right="0" w:firstLine="0" w:firstLineChars="0"/>
        <w:jc w:val="both"/>
        <w:textAlignment w:val="auto"/>
        <w:rPr>
          <w:rFonts w:hint="default" w:ascii="楷体" w:hAnsi="楷体" w:eastAsia="楷体" w:cs="楷体"/>
          <w:color w:val="auto"/>
          <w:kern w:val="0"/>
          <w:sz w:val="28"/>
          <w:szCs w:val="28"/>
          <w:lang w:val="en-US" w:eastAsia="zh-CN" w:bidi="ar"/>
        </w:rPr>
      </w:pPr>
      <w:r>
        <w:rPr>
          <w:rFonts w:hint="default" w:ascii="楷体" w:hAnsi="楷体" w:eastAsia="楷体" w:cs="楷体"/>
          <w:color w:val="auto"/>
          <w:kern w:val="0"/>
          <w:sz w:val="28"/>
          <w:szCs w:val="28"/>
          <w:lang w:val="en-US" w:eastAsia="zh-CN" w:bidi="ar"/>
        </w:rPr>
        <w:t>检查的部门填报。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pPr>
      <w: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t>汇 总 表</w:t>
      </w:r>
    </w:p>
    <w:p>
      <w:pPr>
        <w:keepNext w:val="0"/>
        <w:keepLines w:val="0"/>
        <w:widowControl/>
        <w:suppressLineNumbers w:val="0"/>
        <w:tabs>
          <w:tab w:val="center" w:pos="826"/>
          <w:tab w:val="right" w:pos="1532"/>
        </w:tabs>
        <w:jc w:val="left"/>
        <w:textAlignment w:val="center"/>
        <w:rPr>
          <w:rFonts w:hint="eastAsia" w:ascii="楷体_GB2312" w:hAnsi="楷体_GB2312" w:eastAsia="楷体_GB2312" w:cs="楷体_GB2312"/>
          <w:b/>
          <w:bCs/>
          <w:color w:val="auto"/>
          <w:sz w:val="28"/>
          <w:szCs w:val="28"/>
          <w:vertAlign w:val="baseline"/>
          <w:lang w:val="en-US" w:eastAsia="zh-CN"/>
        </w:rPr>
      </w:pPr>
    </w:p>
    <w:p>
      <w:pPr>
        <w:keepNext w:val="0"/>
        <w:keepLines w:val="0"/>
        <w:widowControl/>
        <w:suppressLineNumbers w:val="0"/>
        <w:tabs>
          <w:tab w:val="center" w:pos="826"/>
          <w:tab w:val="right" w:pos="1532"/>
        </w:tabs>
        <w:jc w:val="left"/>
        <w:textAlignment w:val="center"/>
        <w:rPr>
          <w:rFonts w:hint="eastAsia" w:ascii="楷体_GB2312" w:hAnsi="楷体_GB2312" w:eastAsia="楷体_GB2312" w:cs="楷体_GB2312"/>
          <w:b/>
          <w:bCs/>
          <w:color w:val="auto"/>
          <w:sz w:val="28"/>
          <w:szCs w:val="28"/>
          <w:u w:val="single"/>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填报单位（盖章）：</w:t>
      </w:r>
      <w:r>
        <w:rPr>
          <w:rFonts w:hint="eastAsia" w:ascii="楷体_GB2312" w:hAnsi="楷体_GB2312" w:eastAsia="楷体_GB2312" w:cs="楷体_GB2312"/>
          <w:b/>
          <w:bCs/>
          <w:color w:val="auto"/>
          <w:sz w:val="28"/>
          <w:szCs w:val="28"/>
          <w:u w:val="single"/>
          <w:vertAlign w:val="baseline"/>
          <w:lang w:val="en-US" w:eastAsia="zh-CN"/>
        </w:rPr>
        <w:t xml:space="preserve">              </w:t>
      </w:r>
    </w:p>
    <w:p>
      <w:pPr>
        <w:keepNext w:val="0"/>
        <w:keepLines w:val="0"/>
        <w:widowControl/>
        <w:suppressLineNumbers w:val="0"/>
        <w:tabs>
          <w:tab w:val="center" w:pos="826"/>
          <w:tab w:val="right" w:pos="1532"/>
        </w:tabs>
        <w:jc w:val="left"/>
        <w:textAlignment w:val="center"/>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 xml:space="preserve">                                  </w:t>
      </w:r>
    </w:p>
    <w:tbl>
      <w:tblPr>
        <w:tblStyle w:val="6"/>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93"/>
        <w:gridCol w:w="1524"/>
        <w:gridCol w:w="1624"/>
        <w:gridCol w:w="1385"/>
        <w:gridCol w:w="128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489"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i w:val="0"/>
                <w:iCs w:val="0"/>
                <w:color w:val="auto"/>
                <w:kern w:val="0"/>
                <w:sz w:val="24"/>
                <w:szCs w:val="24"/>
                <w:u w:val="none"/>
                <w:lang w:val="en-US" w:eastAsia="zh-CN" w:bidi="ar"/>
              </w:rPr>
              <w:t>序号</w:t>
            </w:r>
          </w:p>
        </w:tc>
        <w:tc>
          <w:tcPr>
            <w:tcW w:w="1093"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部门/联合检查</w:t>
            </w:r>
          </w:p>
        </w:tc>
        <w:tc>
          <w:tcPr>
            <w:tcW w:w="1524" w:type="dxa"/>
            <w:vAlign w:val="center"/>
          </w:tcPr>
          <w:p>
            <w:pPr>
              <w:keepNext w:val="0"/>
              <w:keepLines w:val="0"/>
              <w:widowControl/>
              <w:suppressLineNumbers w:val="0"/>
              <w:tabs>
                <w:tab w:val="center" w:pos="826"/>
                <w:tab w:val="right" w:pos="1532"/>
              </w:tabs>
              <w:jc w:val="center"/>
              <w:textAlignment w:val="center"/>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检查部门</w:t>
            </w:r>
          </w:p>
        </w:tc>
        <w:tc>
          <w:tcPr>
            <w:tcW w:w="1624" w:type="dxa"/>
            <w:vAlign w:val="center"/>
          </w:tcPr>
          <w:p>
            <w:pPr>
              <w:keepNext w:val="0"/>
              <w:keepLines w:val="0"/>
              <w:widowControl/>
              <w:suppressLineNumbers w:val="0"/>
              <w:tabs>
                <w:tab w:val="center" w:pos="826"/>
                <w:tab w:val="right" w:pos="1532"/>
              </w:tabs>
              <w:jc w:val="center"/>
              <w:textAlignment w:val="center"/>
              <w:rPr>
                <w:rFonts w:hint="eastAsia" w:ascii="楷体_GB2312" w:hAnsi="楷体_GB2312" w:eastAsia="楷体_GB2312" w:cs="楷体_GB2312"/>
                <w:b/>
                <w:bCs/>
                <w:i w:val="0"/>
                <w:iCs w:val="0"/>
                <w:color w:val="auto"/>
                <w:kern w:val="0"/>
                <w:sz w:val="24"/>
                <w:szCs w:val="24"/>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检查事项</w:t>
            </w:r>
          </w:p>
        </w:tc>
        <w:tc>
          <w:tcPr>
            <w:tcW w:w="1385"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i w:val="0"/>
                <w:iCs w:val="0"/>
                <w:color w:val="auto"/>
                <w:kern w:val="0"/>
                <w:sz w:val="24"/>
                <w:szCs w:val="24"/>
                <w:u w:val="none"/>
                <w:lang w:val="en-US" w:eastAsia="zh-CN" w:bidi="ar"/>
              </w:rPr>
              <w:t>检查对象（名称）</w:t>
            </w:r>
          </w:p>
        </w:tc>
        <w:tc>
          <w:tcPr>
            <w:tcW w:w="1282"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i w:val="0"/>
                <w:iCs w:val="0"/>
                <w:color w:val="auto"/>
                <w:kern w:val="0"/>
                <w:sz w:val="24"/>
                <w:szCs w:val="24"/>
                <w:u w:val="none"/>
                <w:lang w:val="en-US" w:eastAsia="zh-CN" w:bidi="ar"/>
              </w:rPr>
              <w:t>检查方式</w:t>
            </w:r>
          </w:p>
        </w:tc>
        <w:tc>
          <w:tcPr>
            <w:tcW w:w="1246" w:type="dxa"/>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auto"/>
                <w:kern w:val="0"/>
                <w:sz w:val="24"/>
                <w:szCs w:val="24"/>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4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1093" w:type="dxa"/>
            <w:vAlign w:val="center"/>
          </w:tcPr>
          <w:p>
            <w:pPr>
              <w:keepNext w:val="0"/>
              <w:keepLines w:val="0"/>
              <w:widowControl/>
              <w:suppressLineNumbers w:val="0"/>
              <w:jc w:val="left"/>
              <w:textAlignment w:val="center"/>
              <w:rPr>
                <w:rFonts w:hint="eastAsia" w:ascii="仿宋" w:hAnsi="仿宋" w:eastAsia="仿宋" w:cs="仿宋"/>
                <w:color w:val="auto"/>
                <w:sz w:val="24"/>
                <w:szCs w:val="24"/>
                <w:vertAlign w:val="baseline"/>
                <w:lang w:val="en-US" w:eastAsia="zh-CN"/>
              </w:rPr>
            </w:pPr>
          </w:p>
        </w:tc>
        <w:tc>
          <w:tcPr>
            <w:tcW w:w="1524" w:type="dxa"/>
            <w:vAlign w:val="center"/>
          </w:tcPr>
          <w:p>
            <w:pPr>
              <w:keepNext w:val="0"/>
              <w:keepLines w:val="0"/>
              <w:widowControl/>
              <w:suppressLineNumbers w:val="0"/>
              <w:jc w:val="left"/>
              <w:textAlignment w:val="center"/>
              <w:rPr>
                <w:rFonts w:hint="eastAsia" w:ascii="仿宋" w:hAnsi="仿宋" w:eastAsia="仿宋" w:cs="仿宋"/>
                <w:color w:val="auto"/>
                <w:sz w:val="24"/>
                <w:szCs w:val="24"/>
                <w:vertAlign w:val="baseline"/>
                <w:lang w:val="en-US" w:eastAsia="zh-CN"/>
              </w:rPr>
            </w:pPr>
          </w:p>
        </w:tc>
        <w:tc>
          <w:tcPr>
            <w:tcW w:w="1624" w:type="dxa"/>
            <w:vAlign w:val="center"/>
          </w:tcPr>
          <w:p>
            <w:pPr>
              <w:keepNext w:val="0"/>
              <w:keepLines w:val="0"/>
              <w:widowControl/>
              <w:suppressLineNumbers w:val="0"/>
              <w:ind w:firstLine="450" w:firstLineChars="0"/>
              <w:jc w:val="left"/>
              <w:textAlignment w:val="center"/>
              <w:rPr>
                <w:rFonts w:hint="eastAsia" w:ascii="仿宋" w:hAnsi="仿宋" w:eastAsia="仿宋" w:cs="仿宋"/>
                <w:color w:val="auto"/>
                <w:sz w:val="24"/>
                <w:szCs w:val="24"/>
                <w:vertAlign w:val="baseline"/>
                <w:lang w:val="en-US" w:eastAsia="zh-CN"/>
              </w:rPr>
            </w:pPr>
          </w:p>
        </w:tc>
        <w:tc>
          <w:tcPr>
            <w:tcW w:w="1385" w:type="dxa"/>
            <w:vAlign w:val="center"/>
          </w:tcPr>
          <w:p>
            <w:pPr>
              <w:keepNext w:val="0"/>
              <w:keepLines w:val="0"/>
              <w:widowControl/>
              <w:suppressLineNumbers w:val="0"/>
              <w:jc w:val="left"/>
              <w:textAlignment w:val="center"/>
              <w:rPr>
                <w:rFonts w:hint="eastAsia" w:ascii="仿宋" w:hAnsi="仿宋" w:eastAsia="仿宋" w:cs="仿宋"/>
                <w:color w:val="auto"/>
                <w:sz w:val="24"/>
                <w:szCs w:val="24"/>
                <w:vertAlign w:val="baseline"/>
                <w:lang w:val="en-US" w:eastAsia="zh-CN"/>
              </w:rPr>
            </w:pPr>
          </w:p>
          <w:p>
            <w:pPr>
              <w:bidi w:val="0"/>
              <w:rPr>
                <w:rFonts w:hint="eastAsia" w:ascii="Calibri" w:hAnsi="Calibri" w:eastAsia="宋体" w:cs="Times New Roman"/>
                <w:color w:val="auto"/>
                <w:kern w:val="2"/>
                <w:sz w:val="24"/>
                <w:szCs w:val="24"/>
                <w:lang w:val="en-US" w:eastAsia="zh-CN" w:bidi="ar-SA"/>
              </w:rPr>
            </w:pPr>
          </w:p>
          <w:p>
            <w:pPr>
              <w:tabs>
                <w:tab w:val="left" w:pos="0"/>
              </w:tabs>
              <w:bidi w:val="0"/>
              <w:ind w:left="16" w:leftChars="0" w:hanging="16" w:hangingChars="7"/>
              <w:jc w:val="right"/>
              <w:rPr>
                <w:rFonts w:hint="eastAsia"/>
                <w:color w:val="auto"/>
                <w:sz w:val="24"/>
                <w:szCs w:val="24"/>
                <w:lang w:val="en-US" w:eastAsia="zh-CN"/>
              </w:rPr>
            </w:pPr>
          </w:p>
        </w:tc>
        <w:tc>
          <w:tcPr>
            <w:tcW w:w="1282" w:type="dxa"/>
            <w:vAlign w:val="center"/>
          </w:tcPr>
          <w:p>
            <w:pPr>
              <w:keepNext w:val="0"/>
              <w:keepLines w:val="0"/>
              <w:widowControl/>
              <w:suppressLineNumbers w:val="0"/>
              <w:jc w:val="left"/>
              <w:textAlignment w:val="center"/>
              <w:rPr>
                <w:rFonts w:hint="eastAsia" w:ascii="仿宋" w:hAnsi="仿宋" w:eastAsia="仿宋" w:cs="仿宋"/>
                <w:color w:val="auto"/>
                <w:sz w:val="24"/>
                <w:szCs w:val="24"/>
                <w:vertAlign w:val="baseline"/>
                <w:lang w:val="en-US" w:eastAsia="zh-CN"/>
              </w:rPr>
            </w:pPr>
          </w:p>
        </w:tc>
        <w:tc>
          <w:tcPr>
            <w:tcW w:w="1246" w:type="dxa"/>
            <w:vAlign w:val="center"/>
          </w:tcPr>
          <w:p>
            <w:pPr>
              <w:keepNext w:val="0"/>
              <w:keepLines w:val="0"/>
              <w:widowControl/>
              <w:suppressLineNumbers w:val="0"/>
              <w:jc w:val="left"/>
              <w:textAlignment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489" w:type="dxa"/>
            <w:vAlign w:val="center"/>
          </w:tcPr>
          <w:p>
            <w:pPr>
              <w:keepNext w:val="0"/>
              <w:keepLines w:val="0"/>
              <w:widowControl/>
              <w:suppressLineNumbers w:val="0"/>
              <w:jc w:val="center"/>
              <w:textAlignment w:val="center"/>
              <w:rPr>
                <w:rFonts w:hint="default" w:ascii="仿宋_GB2312" w:eastAsia="仿宋_GB2312"/>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w:t>
            </w:r>
          </w:p>
        </w:tc>
        <w:tc>
          <w:tcPr>
            <w:tcW w:w="1093" w:type="dxa"/>
            <w:vAlign w:val="center"/>
          </w:tcPr>
          <w:p>
            <w:pPr>
              <w:jc w:val="center"/>
              <w:rPr>
                <w:rFonts w:hint="default" w:ascii="仿宋_GB2312" w:eastAsia="仿宋_GB2312"/>
                <w:color w:val="auto"/>
                <w:sz w:val="24"/>
                <w:szCs w:val="24"/>
                <w:vertAlign w:val="baseline"/>
                <w:lang w:val="en-US" w:eastAsia="zh-CN"/>
              </w:rPr>
            </w:pPr>
          </w:p>
        </w:tc>
        <w:tc>
          <w:tcPr>
            <w:tcW w:w="1524" w:type="dxa"/>
            <w:vAlign w:val="center"/>
          </w:tcPr>
          <w:p>
            <w:pPr>
              <w:jc w:val="center"/>
              <w:rPr>
                <w:rFonts w:hint="default" w:ascii="仿宋_GB2312" w:eastAsia="仿宋_GB2312"/>
                <w:color w:val="auto"/>
                <w:sz w:val="24"/>
                <w:szCs w:val="24"/>
                <w:vertAlign w:val="baseline"/>
                <w:lang w:val="en-US" w:eastAsia="zh-CN"/>
              </w:rPr>
            </w:pPr>
          </w:p>
        </w:tc>
        <w:tc>
          <w:tcPr>
            <w:tcW w:w="1624" w:type="dxa"/>
            <w:vAlign w:val="center"/>
          </w:tcPr>
          <w:p>
            <w:pPr>
              <w:jc w:val="center"/>
              <w:rPr>
                <w:rFonts w:hint="default" w:ascii="仿宋_GB2312" w:eastAsia="仿宋_GB2312"/>
                <w:color w:val="auto"/>
                <w:sz w:val="24"/>
                <w:szCs w:val="24"/>
                <w:vertAlign w:val="baseline"/>
                <w:lang w:val="en-US" w:eastAsia="zh-CN"/>
              </w:rPr>
            </w:pPr>
          </w:p>
        </w:tc>
        <w:tc>
          <w:tcPr>
            <w:tcW w:w="1385" w:type="dxa"/>
            <w:vAlign w:val="center"/>
          </w:tcPr>
          <w:p>
            <w:pPr>
              <w:jc w:val="center"/>
              <w:rPr>
                <w:rFonts w:hint="default" w:ascii="仿宋_GB2312" w:eastAsia="仿宋_GB2312"/>
                <w:color w:val="auto"/>
                <w:sz w:val="24"/>
                <w:szCs w:val="24"/>
                <w:vertAlign w:val="baseline"/>
                <w:lang w:val="en-US" w:eastAsia="zh-CN"/>
              </w:rPr>
            </w:pPr>
          </w:p>
        </w:tc>
        <w:tc>
          <w:tcPr>
            <w:tcW w:w="1282" w:type="dxa"/>
            <w:vAlign w:val="center"/>
          </w:tcPr>
          <w:p>
            <w:pPr>
              <w:jc w:val="center"/>
              <w:rPr>
                <w:rFonts w:hint="default" w:ascii="仿宋_GB2312" w:eastAsia="仿宋_GB2312"/>
                <w:color w:val="auto"/>
                <w:sz w:val="24"/>
                <w:szCs w:val="24"/>
                <w:vertAlign w:val="baseline"/>
                <w:lang w:val="en-US" w:eastAsia="zh-CN"/>
              </w:rPr>
            </w:pPr>
          </w:p>
        </w:tc>
        <w:tc>
          <w:tcPr>
            <w:tcW w:w="1246" w:type="dxa"/>
            <w:vAlign w:val="center"/>
          </w:tcPr>
          <w:p>
            <w:pPr>
              <w:jc w:val="center"/>
              <w:rPr>
                <w:rFonts w:hint="default" w:ascii="仿宋_GB2312" w:eastAsia="仿宋_GB2312"/>
                <w:color w:val="auto"/>
                <w:sz w:val="24"/>
                <w:szCs w:val="24"/>
                <w:vertAlign w:val="baseline"/>
                <w:lang w:val="en-US" w:eastAsia="zh-CN"/>
              </w:rPr>
            </w:pPr>
          </w:p>
        </w:tc>
      </w:tr>
    </w:tbl>
    <w:p>
      <w:pPr>
        <w:keepNext w:val="0"/>
        <w:keepLines w:val="0"/>
        <w:widowControl/>
        <w:suppressLineNumbers w:val="0"/>
        <w:tabs>
          <w:tab w:val="center" w:pos="826"/>
          <w:tab w:val="right" w:pos="1532"/>
        </w:tabs>
        <w:jc w:val="left"/>
        <w:textAlignment w:val="center"/>
        <w:rPr>
          <w:rFonts w:hint="eastAsia" w:ascii="楷体_GB2312" w:hAnsi="楷体_GB2312" w:eastAsia="楷体_GB2312" w:cs="楷体_GB2312"/>
          <w:color w:val="auto"/>
          <w:sz w:val="28"/>
          <w:szCs w:val="28"/>
          <w:vertAlign w:val="baseline"/>
          <w:lang w:val="en-US" w:eastAsia="zh-CN"/>
        </w:rPr>
      </w:pPr>
    </w:p>
    <w:p>
      <w:pPr>
        <w:keepNext w:val="0"/>
        <w:keepLines w:val="0"/>
        <w:widowControl/>
        <w:suppressLineNumbers w:val="0"/>
        <w:tabs>
          <w:tab w:val="center" w:pos="826"/>
          <w:tab w:val="right" w:pos="1532"/>
        </w:tabs>
        <w:jc w:val="left"/>
        <w:textAlignment w:val="center"/>
        <w:rPr>
          <w:rFonts w:hint="default" w:ascii="楷体_GB2312" w:hAnsi="楷体_GB2312" w:eastAsia="楷体_GB2312" w:cs="楷体_GB2312"/>
          <w:color w:val="auto"/>
          <w:sz w:val="28"/>
          <w:szCs w:val="28"/>
          <w:vertAlign w:val="baseline"/>
          <w:lang w:val="en-US" w:eastAsia="zh-CN"/>
        </w:rPr>
      </w:pPr>
      <w:r>
        <w:rPr>
          <w:rFonts w:hint="eastAsia" w:ascii="楷体_GB2312" w:hAnsi="楷体_GB2312" w:eastAsia="楷体_GB2312" w:cs="楷体_GB2312"/>
          <w:color w:val="auto"/>
          <w:sz w:val="28"/>
          <w:szCs w:val="28"/>
          <w:vertAlign w:val="baseline"/>
          <w:lang w:val="en-US" w:eastAsia="zh-CN"/>
        </w:rPr>
        <w:t>填报人：          联系电话：            日期：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方正小标宋简体" w:hAnsi="方正小标宋简体" w:eastAsia="方正小标宋简体" w:cs="方正小标宋简体"/>
          <w:i w:val="0"/>
          <w:iCs w:val="0"/>
          <w:caps w:val="0"/>
          <w:color w:val="auto"/>
          <w:spacing w:val="-11"/>
          <w:kern w:val="0"/>
          <w:sz w:val="44"/>
          <w:szCs w:val="44"/>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w:t>
      </w:r>
      <w:r>
        <w:rPr>
          <w:rFonts w:hint="eastAsia" w:ascii="仿宋_GB2312" w:hAnsi="Times New Roman" w:cs="仿宋_GB2312"/>
          <w:i w:val="0"/>
          <w:iCs w:val="0"/>
          <w:caps w:val="0"/>
          <w:color w:val="auto"/>
          <w:spacing w:val="0"/>
          <w:kern w:val="0"/>
          <w:sz w:val="32"/>
          <w:szCs w:val="32"/>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pPr>
      <w: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t>企业“无干扰</w:t>
      </w:r>
      <w:r>
        <w:rPr>
          <w:rFonts w:hint="default" w:ascii="方正小标宋简体" w:hAnsi="方正小标宋简体" w:eastAsia="方正小标宋简体" w:cs="方正小标宋简体"/>
          <w:i w:val="0"/>
          <w:iCs w:val="0"/>
          <w:caps w:val="0"/>
          <w:color w:val="auto"/>
          <w:spacing w:val="-11"/>
          <w:kern w:val="0"/>
          <w:sz w:val="44"/>
          <w:szCs w:val="44"/>
          <w:lang w:val="en-US" w:eastAsia="zh-CN" w:bidi="ar"/>
        </w:rPr>
        <w:t>生产</w:t>
      </w:r>
      <w:r>
        <w:rPr>
          <w:rFonts w:hint="eastAsia" w:ascii="方正小标宋简体" w:hAnsi="方正小标宋简体" w:eastAsia="方正小标宋简体" w:cs="方正小标宋简体"/>
          <w:i w:val="0"/>
          <w:iCs w:val="0"/>
          <w:caps w:val="0"/>
          <w:color w:val="auto"/>
          <w:spacing w:val="-11"/>
          <w:kern w:val="0"/>
          <w:sz w:val="44"/>
          <w:szCs w:val="44"/>
          <w:lang w:val="en-US" w:eastAsia="zh-CN" w:bidi="ar"/>
        </w:rPr>
        <w:t>期”回访登记记录表</w:t>
      </w:r>
    </w:p>
    <w:tbl>
      <w:tblPr>
        <w:tblStyle w:val="6"/>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490"/>
        <w:gridCol w:w="482"/>
        <w:gridCol w:w="889"/>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07" w:type="dxa"/>
            <w:vAlign w:val="center"/>
          </w:tcPr>
          <w:p>
            <w:pPr>
              <w:jc w:val="center"/>
              <w:rPr>
                <w:rFonts w:hint="eastAsia" w:ascii="楷体" w:hAnsi="楷体" w:eastAsia="楷体" w:cs="楷体"/>
                <w:color w:val="auto"/>
                <w:sz w:val="28"/>
                <w:szCs w:val="28"/>
                <w:vertAlign w:val="baseline"/>
                <w:lang w:eastAsia="zh-CN"/>
              </w:rPr>
            </w:pPr>
            <w:r>
              <w:rPr>
                <w:rFonts w:hint="eastAsia" w:ascii="楷体" w:hAnsi="楷体" w:eastAsia="楷体" w:cs="楷体"/>
                <w:color w:val="auto"/>
                <w:sz w:val="28"/>
                <w:szCs w:val="28"/>
                <w:vertAlign w:val="baseline"/>
                <w:lang w:eastAsia="zh-CN"/>
              </w:rPr>
              <w:t>企业名称</w:t>
            </w:r>
          </w:p>
        </w:tc>
        <w:tc>
          <w:tcPr>
            <w:tcW w:w="7350" w:type="dxa"/>
            <w:gridSpan w:val="4"/>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407" w:type="dxa"/>
            <w:vAlign w:val="center"/>
          </w:tcPr>
          <w:p>
            <w:pPr>
              <w:jc w:val="center"/>
              <w:rPr>
                <w:rFonts w:hint="eastAsia" w:ascii="楷体" w:hAnsi="楷体" w:eastAsia="楷体" w:cs="楷体"/>
                <w:color w:val="auto"/>
                <w:sz w:val="28"/>
                <w:szCs w:val="28"/>
                <w:vertAlign w:val="baseline"/>
                <w:lang w:eastAsia="zh-CN"/>
              </w:rPr>
            </w:pPr>
            <w:r>
              <w:rPr>
                <w:rFonts w:hint="eastAsia" w:ascii="楷体" w:hAnsi="楷体" w:eastAsia="楷体" w:cs="楷体"/>
                <w:color w:val="auto"/>
                <w:sz w:val="28"/>
                <w:szCs w:val="28"/>
                <w:vertAlign w:val="baseline"/>
                <w:lang w:eastAsia="zh-CN"/>
              </w:rPr>
              <w:t>企业地址</w:t>
            </w:r>
          </w:p>
        </w:tc>
        <w:tc>
          <w:tcPr>
            <w:tcW w:w="7350" w:type="dxa"/>
            <w:gridSpan w:val="4"/>
            <w:vAlign w:val="center"/>
          </w:tcPr>
          <w:p>
            <w:pPr>
              <w:jc w:val="center"/>
              <w:rPr>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407" w:type="dxa"/>
            <w:vAlign w:val="center"/>
          </w:tcPr>
          <w:p>
            <w:pPr>
              <w:jc w:val="center"/>
              <w:rPr>
                <w:rFonts w:hint="eastAsia" w:ascii="楷体" w:hAnsi="楷体" w:eastAsia="楷体" w:cs="楷体"/>
                <w:color w:val="auto"/>
                <w:sz w:val="28"/>
                <w:szCs w:val="28"/>
                <w:vertAlign w:val="baseline"/>
                <w:lang w:eastAsia="zh-CN"/>
              </w:rPr>
            </w:pPr>
            <w:r>
              <w:rPr>
                <w:rFonts w:hint="eastAsia" w:ascii="楷体" w:hAnsi="楷体" w:eastAsia="楷体" w:cs="楷体"/>
                <w:color w:val="auto"/>
                <w:sz w:val="28"/>
                <w:szCs w:val="28"/>
                <w:vertAlign w:val="baseline"/>
                <w:lang w:eastAsia="zh-CN"/>
              </w:rPr>
              <w:t>经营范围</w:t>
            </w:r>
          </w:p>
        </w:tc>
        <w:tc>
          <w:tcPr>
            <w:tcW w:w="7350" w:type="dxa"/>
            <w:gridSpan w:val="4"/>
            <w:vAlign w:val="center"/>
          </w:tcPr>
          <w:p>
            <w:pPr>
              <w:jc w:val="center"/>
              <w:rPr>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407" w:type="dxa"/>
            <w:vAlign w:val="center"/>
          </w:tcPr>
          <w:p>
            <w:pPr>
              <w:jc w:val="center"/>
              <w:rPr>
                <w:rFonts w:hint="eastAsia" w:ascii="楷体" w:hAnsi="楷体" w:eastAsia="楷体" w:cs="楷体"/>
                <w:color w:val="auto"/>
                <w:sz w:val="28"/>
                <w:szCs w:val="28"/>
                <w:vertAlign w:val="baseline"/>
                <w:lang w:eastAsia="zh-CN"/>
              </w:rPr>
            </w:pPr>
            <w:r>
              <w:rPr>
                <w:rFonts w:hint="eastAsia" w:ascii="楷体" w:hAnsi="楷体" w:eastAsia="楷体" w:cs="楷体"/>
                <w:color w:val="auto"/>
                <w:sz w:val="28"/>
                <w:szCs w:val="28"/>
                <w:vertAlign w:val="baseline"/>
                <w:lang w:eastAsia="zh-CN"/>
              </w:rPr>
              <w:t>负责人</w:t>
            </w:r>
          </w:p>
        </w:tc>
        <w:tc>
          <w:tcPr>
            <w:tcW w:w="2490" w:type="dxa"/>
            <w:vAlign w:val="center"/>
          </w:tcPr>
          <w:p>
            <w:pPr>
              <w:jc w:val="center"/>
              <w:rPr>
                <w:rFonts w:hint="default" w:eastAsia="宋体"/>
                <w:color w:val="auto"/>
                <w:sz w:val="28"/>
                <w:szCs w:val="28"/>
                <w:vertAlign w:val="baseline"/>
                <w:lang w:val="en-US" w:eastAsia="zh-CN"/>
              </w:rPr>
            </w:pPr>
          </w:p>
        </w:tc>
        <w:tc>
          <w:tcPr>
            <w:tcW w:w="1371" w:type="dxa"/>
            <w:gridSpan w:val="2"/>
            <w:vAlign w:val="center"/>
          </w:tcPr>
          <w:p>
            <w:pPr>
              <w:jc w:val="center"/>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联系电话</w:t>
            </w:r>
          </w:p>
        </w:tc>
        <w:tc>
          <w:tcPr>
            <w:tcW w:w="3489" w:type="dxa"/>
            <w:vAlign w:val="center"/>
          </w:tcPr>
          <w:p>
            <w:pPr>
              <w:jc w:val="center"/>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07" w:type="dxa"/>
            <w:vAlign w:val="center"/>
          </w:tcPr>
          <w:p>
            <w:pPr>
              <w:jc w:val="center"/>
              <w:rPr>
                <w:rFonts w:hint="eastAsia" w:ascii="楷体" w:hAnsi="楷体" w:eastAsia="楷体" w:cs="楷体"/>
                <w:color w:val="auto"/>
                <w:sz w:val="28"/>
                <w:szCs w:val="28"/>
                <w:vertAlign w:val="baseline"/>
                <w:lang w:eastAsia="zh-CN"/>
              </w:rPr>
            </w:pPr>
            <w:r>
              <w:rPr>
                <w:rFonts w:hint="eastAsia" w:ascii="楷体" w:hAnsi="楷体" w:eastAsia="楷体" w:cs="楷体"/>
                <w:color w:val="auto"/>
                <w:sz w:val="28"/>
                <w:szCs w:val="28"/>
                <w:vertAlign w:val="baseline"/>
                <w:lang w:eastAsia="zh-CN"/>
              </w:rPr>
              <w:t>回访时间</w:t>
            </w:r>
          </w:p>
        </w:tc>
        <w:tc>
          <w:tcPr>
            <w:tcW w:w="2490" w:type="dxa"/>
            <w:vAlign w:val="center"/>
          </w:tcPr>
          <w:p>
            <w:pPr>
              <w:jc w:val="center"/>
              <w:rPr>
                <w:color w:val="auto"/>
                <w:sz w:val="28"/>
                <w:szCs w:val="28"/>
                <w:vertAlign w:val="baseline"/>
              </w:rPr>
            </w:pPr>
          </w:p>
        </w:tc>
        <w:tc>
          <w:tcPr>
            <w:tcW w:w="1371" w:type="dxa"/>
            <w:gridSpan w:val="2"/>
            <w:vAlign w:val="center"/>
          </w:tcPr>
          <w:p>
            <w:pPr>
              <w:jc w:val="center"/>
              <w:rPr>
                <w:color w:val="auto"/>
                <w:sz w:val="28"/>
                <w:szCs w:val="28"/>
                <w:vertAlign w:val="baseline"/>
              </w:rPr>
            </w:pPr>
            <w:r>
              <w:rPr>
                <w:rFonts w:hint="eastAsia" w:ascii="楷体" w:hAnsi="楷体" w:eastAsia="楷体" w:cs="楷体"/>
                <w:color w:val="auto"/>
                <w:sz w:val="28"/>
                <w:szCs w:val="28"/>
                <w:vertAlign w:val="baseline"/>
                <w:lang w:eastAsia="zh-CN"/>
              </w:rPr>
              <w:t>回访方式</w:t>
            </w:r>
          </w:p>
        </w:tc>
        <w:tc>
          <w:tcPr>
            <w:tcW w:w="34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eastAsia="仿宋_GB2312"/>
                <w:color w:val="auto"/>
                <w:sz w:val="28"/>
                <w:szCs w:val="28"/>
                <w:vertAlign w:val="baseline"/>
                <w:lang w:eastAsia="zh-CN"/>
              </w:rPr>
            </w:pPr>
            <w:r>
              <w:rPr>
                <w:rFonts w:hint="eastAsia" w:ascii="仿宋" w:hAnsi="仿宋" w:eastAsia="仿宋" w:cs="仿宋"/>
                <w:i w:val="0"/>
                <w:iCs w:val="0"/>
                <w:caps w:val="0"/>
                <w:color w:val="auto"/>
                <w:spacing w:val="0"/>
                <w:kern w:val="0"/>
                <w:sz w:val="24"/>
                <w:szCs w:val="24"/>
                <w:lang w:val="en-US" w:eastAsia="zh-CN" w:bidi="ar"/>
              </w:rPr>
              <w:t>实地□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0" w:hRule="atLeast"/>
        </w:trPr>
        <w:tc>
          <w:tcPr>
            <w:tcW w:w="1407" w:type="dxa"/>
            <w:vAlign w:val="center"/>
          </w:tcPr>
          <w:p>
            <w:pPr>
              <w:jc w:val="center"/>
              <w:rPr>
                <w:rFonts w:hint="eastAsia" w:ascii="楷体" w:hAnsi="楷体" w:eastAsia="楷体" w:cs="楷体"/>
                <w:color w:val="auto"/>
                <w:sz w:val="28"/>
                <w:szCs w:val="28"/>
                <w:vertAlign w:val="baseline"/>
                <w:lang w:eastAsia="zh-CN"/>
              </w:rPr>
            </w:pPr>
            <w:r>
              <w:rPr>
                <w:rFonts w:hint="eastAsia" w:ascii="楷体" w:hAnsi="楷体" w:eastAsia="楷体" w:cs="楷体"/>
                <w:color w:val="auto"/>
                <w:sz w:val="28"/>
                <w:szCs w:val="28"/>
                <w:vertAlign w:val="baseline"/>
                <w:lang w:eastAsia="zh-CN"/>
              </w:rPr>
              <w:t>回访内容</w:t>
            </w:r>
          </w:p>
        </w:tc>
        <w:tc>
          <w:tcPr>
            <w:tcW w:w="7350" w:type="dxa"/>
            <w:gridSpan w:val="4"/>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iCs w:val="0"/>
                <w:caps w:val="0"/>
                <w:color w:val="auto"/>
                <w:spacing w:val="0"/>
                <w:kern w:val="0"/>
                <w:sz w:val="28"/>
                <w:szCs w:val="28"/>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是否在1-25日开展行政检查？是□  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iCs w:val="0"/>
                <w:caps w:val="0"/>
                <w:color w:val="auto"/>
                <w:spacing w:val="0"/>
                <w:kern w:val="0"/>
                <w:sz w:val="28"/>
                <w:szCs w:val="28"/>
                <w:u w:val="single"/>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检查单位有：</w:t>
            </w:r>
            <w:r>
              <w:rPr>
                <w:rFonts w:hint="eastAsia" w:ascii="仿宋" w:hAnsi="仿宋" w:eastAsia="仿宋" w:cs="仿宋"/>
                <w:b w:val="0"/>
                <w:bCs w:val="0"/>
                <w:i w:val="0"/>
                <w:iCs w:val="0"/>
                <w:caps w:val="0"/>
                <w:color w:val="auto"/>
                <w:spacing w:val="0"/>
                <w:kern w:val="0"/>
                <w:sz w:val="28"/>
                <w:szCs w:val="28"/>
                <w:u w:val="singl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i w:val="0"/>
                <w:iCs w:val="0"/>
                <w:caps w:val="0"/>
                <w:color w:val="auto"/>
                <w:spacing w:val="0"/>
                <w:kern w:val="0"/>
                <w:sz w:val="28"/>
                <w:szCs w:val="28"/>
                <w:u w:val="single"/>
                <w:lang w:val="en-US" w:eastAsia="zh-CN" w:bidi="ar"/>
              </w:rPr>
            </w:pPr>
            <w:r>
              <w:rPr>
                <w:rFonts w:hint="eastAsia" w:ascii="仿宋" w:hAnsi="仿宋" w:eastAsia="仿宋" w:cs="仿宋"/>
                <w:b w:val="0"/>
                <w:bCs w:val="0"/>
                <w:i w:val="0"/>
                <w:iCs w:val="0"/>
                <w:caps w:val="0"/>
                <w:color w:val="auto"/>
                <w:spacing w:val="0"/>
                <w:kern w:val="0"/>
                <w:sz w:val="28"/>
                <w:szCs w:val="28"/>
                <w:u w:val="single"/>
                <w:lang w:val="en-US" w:eastAsia="zh-CN" w:bidi="ar"/>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iCs w:val="0"/>
                <w:caps w:val="0"/>
                <w:color w:val="auto"/>
                <w:spacing w:val="0"/>
                <w:kern w:val="0"/>
                <w:sz w:val="28"/>
                <w:szCs w:val="28"/>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今年1月1日以来，是否有相同事项重复检查的情况？是□  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iCs w:val="0"/>
                <w:caps w:val="0"/>
                <w:color w:val="auto"/>
                <w:spacing w:val="0"/>
                <w:kern w:val="0"/>
                <w:sz w:val="28"/>
                <w:szCs w:val="28"/>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是否有影响企业的正常生产经营行为，强制要求企业法定代表人   陪同？是□  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iCs w:val="0"/>
                <w:caps w:val="0"/>
                <w:color w:val="auto"/>
                <w:spacing w:val="0"/>
                <w:kern w:val="0"/>
                <w:sz w:val="28"/>
                <w:szCs w:val="28"/>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是否有违法违规检查行为？是 □  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iCs w:val="0"/>
                <w:caps w:val="0"/>
                <w:color w:val="auto"/>
                <w:spacing w:val="0"/>
                <w:kern w:val="0"/>
                <w:sz w:val="24"/>
                <w:szCs w:val="24"/>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4379" w:type="dxa"/>
            <w:gridSpan w:val="3"/>
            <w:vAlign w:val="center"/>
          </w:tcPr>
          <w:p>
            <w:pPr>
              <w:jc w:val="both"/>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 xml:space="preserve">受访人签名：   </w:t>
            </w:r>
          </w:p>
          <w:p>
            <w:pPr>
              <w:jc w:val="both"/>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 xml:space="preserve">                   </w:t>
            </w:r>
          </w:p>
          <w:p>
            <w:pPr>
              <w:ind w:firstLine="2520" w:firstLineChars="900"/>
              <w:jc w:val="both"/>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 xml:space="preserve"> </w:t>
            </w:r>
          </w:p>
          <w:p>
            <w:pPr>
              <w:ind w:firstLine="2520" w:firstLineChars="900"/>
              <w:jc w:val="both"/>
              <w:rPr>
                <w:rFonts w:hint="eastAsia" w:ascii="楷体" w:hAnsi="楷体" w:eastAsia="楷体" w:cs="楷体"/>
                <w:color w:val="auto"/>
                <w:sz w:val="28"/>
                <w:szCs w:val="28"/>
                <w:vertAlign w:val="baseline"/>
                <w:lang w:val="en-US" w:eastAsia="zh-CN"/>
              </w:rPr>
            </w:pPr>
          </w:p>
          <w:p>
            <w:pPr>
              <w:ind w:firstLine="2520" w:firstLineChars="900"/>
              <w:jc w:val="both"/>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年  月  日</w:t>
            </w:r>
          </w:p>
        </w:tc>
        <w:tc>
          <w:tcPr>
            <w:tcW w:w="4378" w:type="dxa"/>
            <w:gridSpan w:val="2"/>
            <w:vAlign w:val="center"/>
          </w:tcPr>
          <w:p>
            <w:pPr>
              <w:spacing w:line="600" w:lineRule="exact"/>
              <w:jc w:val="both"/>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回访人签名：</w:t>
            </w:r>
          </w:p>
          <w:p>
            <w:pPr>
              <w:spacing w:line="600" w:lineRule="exact"/>
              <w:jc w:val="both"/>
              <w:rPr>
                <w:rFonts w:hint="eastAsia" w:ascii="楷体" w:hAnsi="楷体" w:eastAsia="楷体" w:cs="楷体"/>
                <w:color w:val="auto"/>
                <w:sz w:val="28"/>
                <w:szCs w:val="28"/>
                <w:vertAlign w:val="baseline"/>
                <w:lang w:val="en-US" w:eastAsia="zh-CN"/>
              </w:rPr>
            </w:pPr>
          </w:p>
          <w:p>
            <w:pPr>
              <w:spacing w:line="600" w:lineRule="exact"/>
              <w:ind w:firstLine="2520" w:firstLineChars="900"/>
              <w:jc w:val="both"/>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trPr>
        <w:tc>
          <w:tcPr>
            <w:tcW w:w="8757" w:type="dxa"/>
            <w:gridSpan w:val="5"/>
            <w:vAlign w:val="top"/>
          </w:tcPr>
          <w:p>
            <w:pPr>
              <w:jc w:val="both"/>
              <w:rPr>
                <w:rFonts w:hint="eastAsia"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初步处理情况：</w:t>
            </w:r>
          </w:p>
          <w:p>
            <w:pPr>
              <w:jc w:val="both"/>
              <w:rPr>
                <w:rFonts w:hint="eastAsia" w:ascii="楷体" w:hAnsi="楷体" w:eastAsia="楷体" w:cs="楷体"/>
                <w:color w:val="auto"/>
                <w:sz w:val="28"/>
                <w:szCs w:val="28"/>
                <w:vertAlign w:val="baseline"/>
                <w:lang w:val="en-US" w:eastAsia="zh-CN"/>
              </w:rPr>
            </w:pPr>
          </w:p>
          <w:p>
            <w:pPr>
              <w:ind w:firstLine="4480" w:firstLineChars="1600"/>
              <w:jc w:val="both"/>
              <w:rPr>
                <w:rFonts w:hint="eastAsia" w:ascii="楷体" w:hAnsi="楷体" w:eastAsia="楷体" w:cs="楷体"/>
                <w:color w:val="auto"/>
                <w:sz w:val="28"/>
                <w:szCs w:val="28"/>
                <w:vertAlign w:val="baseline"/>
                <w:lang w:val="en-US" w:eastAsia="zh-CN"/>
              </w:rPr>
            </w:pPr>
          </w:p>
          <w:p>
            <w:pPr>
              <w:ind w:firstLine="4480" w:firstLineChars="1600"/>
              <w:jc w:val="both"/>
              <w:rPr>
                <w:rFonts w:hint="default" w:ascii="楷体" w:hAnsi="楷体" w:eastAsia="楷体" w:cs="楷体"/>
                <w:color w:val="auto"/>
                <w:sz w:val="28"/>
                <w:szCs w:val="28"/>
                <w:vertAlign w:val="baseline"/>
                <w:lang w:val="en-US" w:eastAsia="zh-CN"/>
              </w:rPr>
            </w:pPr>
            <w:r>
              <w:rPr>
                <w:rFonts w:hint="eastAsia" w:ascii="楷体" w:hAnsi="楷体" w:eastAsia="楷体" w:cs="楷体"/>
                <w:color w:val="auto"/>
                <w:sz w:val="28"/>
                <w:szCs w:val="28"/>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1"/>
          <w:szCs w:val="21"/>
        </w:rPr>
      </w:pPr>
    </w:p>
    <w:p/>
    <w:sectPr>
      <w:headerReference r:id="rId3" w:type="default"/>
      <w:footerReference r:id="rId4" w:type="default"/>
      <w:pgSz w:w="11906" w:h="16838"/>
      <w:pgMar w:top="1701" w:right="1474" w:bottom="1701" w:left="1587" w:header="851" w:footer="1417" w:gutter="0"/>
      <w:cols w:space="720" w:num="1"/>
      <w:rtlGutter w:val="0"/>
      <w:docGrid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矩形 1"/>
              <wp:cNvGraphicFramePr/>
              <a:graphic xmlns:a="http://schemas.openxmlformats.org/drawingml/2006/main">
                <a:graphicData uri="http://schemas.microsoft.com/office/word/2010/wordprocessingShape">
                  <wps:wsp>
                    <wps:cNvSpPr/>
                    <wps:spPr>
                      <a:xfrm>
                        <a:off x="0" y="0"/>
                        <a:ext cx="622935" cy="204470"/>
                      </a:xfrm>
                      <a:prstGeom prst="rect">
                        <a:avLst/>
                      </a:prstGeom>
                      <a:noFill/>
                      <a:ln>
                        <a:noFill/>
                      </a:ln>
                    </wps:spPr>
                    <wps:txbx>
                      <w:txbxContent>
                        <w:p>
                          <w:pPr>
                            <w:pStyle w:val="2"/>
                            <w:rPr>
                              <w:sz w:val="28"/>
                              <w:szCs w:val="28"/>
                            </w:rPr>
                          </w:pPr>
                        </w:p>
                      </w:txbxContent>
                    </wps:txbx>
                    <wps:bodyPr wrap="none" lIns="0" tIns="0" rIns="0" bIns="0" upright="0">
                      <a:spAutoFit/>
                    </wps:bodyPr>
                  </wps:wsp>
                </a:graphicData>
              </a:graphic>
            </wp:anchor>
          </w:drawing>
        </mc:Choice>
        <mc:Fallback>
          <w:pict>
            <v:rect id="_x0000_s1026" o:spid="_x0000_s1026" o:spt="1" style="position:absolute;left:0pt;margin-top:0pt;height:16.1pt;width:49.05pt;mso-position-horizontal:outside;mso-position-horizontal-relative:margin;mso-wrap-style:none;z-index:251658240;mso-width-relative:page;mso-height-relative:page;" filled="f" stroked="f" coordsize="21600,21600" o:gfxdata="UEsDBAoAAAAAAIdO4kAAAAAAAAAAAAAAAAAEAAAAZHJzL1BLAwQUAAAACACHTuJAPgKQB9EAAAAD&#10;AQAADwAAAGRycy9kb3ducmV2LnhtbE2PzU7DMBCE70i8g7VI3KidIKEQ4vSAVAkQl6Y8gBtvfoS9&#10;G9luU94ewwUuK41mNPNts714J84Y4sykodgoEEg925lGDR+H3V0FIiZD1jgm1PCFEbbt9VVjassr&#10;7fHcpVHkEoq10TCltNRSxn5Cb+KGF6TsDRy8SVmGUdpg1lzunSyVepDezJQXJrPg84T9Z3fyGuSh&#10;261V54Lit3J4d68v+wFZ69ubQj2BSHhJf2H4wc/o0GamI5/IRuE05EfS783eY1WAOGq4L0uQbSP/&#10;s7ffUEsDBBQAAAAIAIdO4kBb1QqwqQEAADwDAAAOAAAAZHJzL2Uyb0RvYy54bWytUktu2zAQ3Qfo&#10;HQjua8pqmrSC5aBAkKJA0QZwegCaIi0C/GFIW/JpCmSXQ/Q4Ra6RIS07bbIruqGGw9Gb997M4mq0&#10;huwkRO1dS+ezihLphO+027T0x93N2w+UxMRdx413sqV7GenV8s3ZYgiNrH3vTSeBIIiLzRBa2qcU&#10;Gsai6KXlceaDdPioPFie8Aob1gEfEN0aVlfVBRs8dAG8kDFi9vrwSJcFXykp0nelokzEtBS5pXJC&#10;Odf5ZMsFbzbAQ6/FRIP/AwvLtcOmJ6hrnjjZgn4FZbUAH71KM+Et80ppIYsGVDOvXqhZ9TzIogXN&#10;ieFkU/x/sOLb7haI7nB2lDhucUSPPx9+/7on8+zNEGKDJatwC9MtYpiFjgps/qIEMhY/9yc/5ZiI&#10;wORFXX98954SgU91dX5+Wfxmzz8HiOmz9JbkoKWA4you8t3XmLAhlh5Lci/nb7QxZWTG/ZXAwpxh&#10;me+BYY7SuB4n2mvf7VHogJNuqcNVpMR8cWhkXopjAMdgfQy2AfSmL1uT+8XwaZuQROGWOxxgp8Y4&#10;okJ5Wqe8A3/eS9Xz0i+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kAfRAAAAAwEAAA8AAAAA&#10;AAAAAQAgAAAAIgAAAGRycy9kb3ducmV2LnhtbFBLAQIUABQAAAAIAIdO4kBb1QqwqQEAADwDAAAO&#10;AAAAAAAAAAEAIAAAACABAABkcnMvZTJvRG9jLnhtbFBLBQYAAAAABgAGAFkBAAA7BQAAAAA=&#10;">
              <v:fill on="f" focussize="0,0"/>
              <v:stroke on="f"/>
              <v:imagedata o:title=""/>
              <o:lock v:ext="edit" aspectratio="f"/>
              <v:textbox inset="0mm,0mm,0mm,0mm" style="mso-fit-shape-to-text:t;">
                <w:txbxContent>
                  <w:p>
                    <w:pPr>
                      <w:pStyle w:val="2"/>
                      <w:rPr>
                        <w:sz w:val="28"/>
                        <w:szCs w:val="2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6FCB"/>
    <w:multiLevelType w:val="singleLevel"/>
    <w:tmpl w:val="02DB6F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86E94"/>
    <w:rsid w:val="02253EE2"/>
    <w:rsid w:val="04157874"/>
    <w:rsid w:val="066A3600"/>
    <w:rsid w:val="070946BD"/>
    <w:rsid w:val="18591EFC"/>
    <w:rsid w:val="186776D9"/>
    <w:rsid w:val="197749E7"/>
    <w:rsid w:val="1C8C38C3"/>
    <w:rsid w:val="2EB722F2"/>
    <w:rsid w:val="33EE1526"/>
    <w:rsid w:val="43815AF9"/>
    <w:rsid w:val="4A91641F"/>
    <w:rsid w:val="51286E94"/>
    <w:rsid w:val="632E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Times New Roman" w:eastAsia="宋体"/>
      <w:kern w:val="2"/>
      <w:sz w:val="18"/>
      <w:lang w:val="en-US" w:eastAsia="zh-C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2023-04-10T02:46:00Z</dcterms:created>
  <dc:creator>XieYD</dc:creator>
  <cp:lastModifiedBy>江远辉</cp:lastModifiedBy>
  <dcterms:modified xsi:type="dcterms:W3CDTF">2023-05-19T08:23:53Z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