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ascii="楷体_GB2312" w:eastAsia="楷体_GB2312"/>
          <w:sz w:val="24"/>
        </w:rPr>
      </w:pPr>
      <w:r>
        <w:rPr>
          <w:rFonts w:hint="eastAsia" w:ascii="文鼎小标宋简" w:hAnsi="文鼎小标宋简" w:eastAsia="文鼎小标宋简" w:cs="文鼎小标宋简"/>
          <w:sz w:val="36"/>
          <w:szCs w:val="36"/>
          <w:lang w:eastAsia="zh-CN"/>
        </w:rPr>
        <w:t>梅州市</w:t>
      </w:r>
      <w:r>
        <w:rPr>
          <w:rFonts w:hint="eastAsia" w:ascii="文鼎小标宋简" w:hAnsi="文鼎小标宋简" w:eastAsia="文鼎小标宋简" w:cs="文鼎小标宋简"/>
          <w:sz w:val="36"/>
          <w:szCs w:val="36"/>
        </w:rPr>
        <w:t>固体废物环境管理专家库</w:t>
      </w:r>
      <w:r>
        <w:rPr>
          <w:rFonts w:hint="eastAsia" w:ascii="文鼎小标宋简" w:hAnsi="文鼎小标宋简" w:eastAsia="文鼎小标宋简" w:cs="文鼎小标宋简"/>
          <w:sz w:val="36"/>
          <w:szCs w:val="36"/>
          <w:lang w:eastAsia="zh-CN"/>
        </w:rPr>
        <w:t>专家登记</w:t>
      </w:r>
      <w:r>
        <w:rPr>
          <w:rFonts w:hint="eastAsia" w:ascii="文鼎小标宋简" w:hAnsi="文鼎小标宋简" w:eastAsia="文鼎小标宋简" w:cs="文鼎小标宋简"/>
          <w:sz w:val="36"/>
          <w:szCs w:val="36"/>
        </w:rPr>
        <w:t>表</w:t>
      </w:r>
    </w:p>
    <w:tbl>
      <w:tblPr>
        <w:tblStyle w:val="2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1278"/>
        <w:gridCol w:w="1340"/>
        <w:gridCol w:w="1365"/>
        <w:gridCol w:w="949"/>
        <w:gridCol w:w="1218"/>
        <w:gridCol w:w="1219"/>
        <w:gridCol w:w="187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41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01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815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（学位）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01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技术职称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取得时间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41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6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36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工作电话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3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46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8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62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7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90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参与固体废物环境管理工作情况</w:t>
            </w:r>
          </w:p>
        </w:tc>
        <w:tc>
          <w:tcPr>
            <w:tcW w:w="7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90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主要成果（包括相关的学术论著、论文、主持或参与的相关研究项目、参加的相关学术活动及获奖情况等）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5" w:type="dxa"/>
          <w:trHeight w:val="6035" w:hRule="atLeast"/>
          <w:jc w:val="center"/>
        </w:trPr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最擅长的固体废物相关专业领域（在方框内勾选，建议最多选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7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2"/>
              <w:tblW w:w="794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19"/>
              <w:gridCol w:w="312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9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含铜蚀刻废液综合利用□；</w:t>
                  </w:r>
                </w:p>
              </w:tc>
              <w:tc>
                <w:tcPr>
                  <w:tcW w:w="3122" w:type="dxa"/>
                  <w:vMerge w:val="restart"/>
                </w:tcPr>
                <w:tbl>
                  <w:tblPr>
                    <w:tblStyle w:val="2"/>
                    <w:tblW w:w="3120" w:type="dxa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120"/>
                  </w:tblGrid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120" w:type="dxa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textAlignment w:val="baseline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危险废物综合管理□；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120" w:type="dxa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textAlignment w:val="baseline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环境影响评价□；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textAlignment w:val="baseline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环境监测□；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textAlignment w:val="baseline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污染场地□；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textAlignment w:val="baseline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等离子利用处置技术□；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120" w:type="dxa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textAlignment w:val="baseline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大气污染防治□；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textAlignment w:val="baseline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水污染防治□；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textAlignment w:val="baseline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噪声污染防治□；</w:t>
                        </w:r>
                      </w:p>
                    </w:tc>
                  </w:tr>
                  <w:tr>
                    <w:tc>
                      <w:tcPr>
                        <w:tcW w:w="3120" w:type="dxa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textAlignment w:val="baseline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重金属污染防治□；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120" w:type="dxa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textAlignment w:val="baseline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清洁生产□；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120" w:type="dxa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textAlignment w:val="baseline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生活垃圾处置□；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c>
                      <w:tcPr>
                        <w:tcW w:w="3120" w:type="dxa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textAlignment w:val="baseline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安全管理□；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textAlignment w:val="baseline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含铅废物综合利用□；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textAlignment w:val="baseline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危险化学品利用处置□；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textAlignment w:val="baseline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实验室废物利用处置□；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textAlignment w:val="baseline"/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  <w:lang w:val="en-US" w:eastAsia="zh-CN"/>
                          </w:rPr>
                          <w:t>一般工业固体废物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4"/>
                            <w:szCs w:val="24"/>
                          </w:rPr>
                          <w:t>利用处置□；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819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危险废物焚烧处置□；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危险废物填埋处置□；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重金属污泥火法冶炼□；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重金属污泥湿法冶炼□；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水泥窑协同处置□；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工业废液处置□；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废包装桶清洗□；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废有机溶剂综合利用□；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废矿物油综合利用□；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废催化剂综合利用处置□；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废线路板（含边角料）、电路板综合利用□；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感光材料废物利用处置□；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含氰废物利用处置□；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含锌废物利用处置□；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废活性炭再生利用处置□；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textAlignment w:val="baseline"/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  <w:szCs w:val="24"/>
                    </w:rPr>
                    <w:t>电子废物综合利用处置□；</w:t>
                  </w:r>
                </w:p>
              </w:tc>
              <w:tc>
                <w:tcPr>
                  <w:tcW w:w="3122" w:type="dxa"/>
                  <w:vMerge w:val="continue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400" w:lineRule="exact"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1" w:type="dxa"/>
          <w:trHeight w:val="2378" w:hRule="atLeast"/>
          <w:jc w:val="center"/>
        </w:trPr>
        <w:tc>
          <w:tcPr>
            <w:tcW w:w="9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3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申请人个人意见（属于个人报名和单位推荐的均需填写）：</w:t>
            </w:r>
          </w:p>
          <w:p>
            <w:pPr>
              <w:widowControl/>
              <w:spacing w:line="33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本人保证以上资料属实，愿意成为梅州市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固体废物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环境管理专家库成员。</w:t>
            </w:r>
          </w:p>
          <w:p>
            <w:pPr>
              <w:widowControl/>
              <w:spacing w:before="62" w:beforeLines="20" w:line="360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0" w:leftChars="0" w:firstLine="5678" w:firstLineChars="2028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签名：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1" w:type="dxa"/>
          <w:trHeight w:val="3549" w:hRule="atLeast"/>
          <w:jc w:val="center"/>
        </w:trPr>
        <w:tc>
          <w:tcPr>
            <w:tcW w:w="92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30" w:lineRule="atLeast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推荐单位意见（属于单位推荐的填写）：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以上情况属实，同意推荐其成为梅州市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固体废物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环境管理专家库成员。</w:t>
            </w:r>
          </w:p>
          <w:p>
            <w:pPr>
              <w:widowControl/>
              <w:spacing w:line="360" w:lineRule="auto"/>
              <w:ind w:left="0" w:leftChars="0" w:firstLine="5678" w:firstLineChars="2028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0" w:leftChars="0" w:firstLine="5678" w:firstLineChars="2028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0" w:leftChars="0" w:firstLine="5678" w:firstLineChars="2028"/>
              <w:jc w:val="both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单位名称（盖章）：</w:t>
            </w:r>
          </w:p>
          <w:p>
            <w:pPr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日期：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752C7"/>
    <w:rsid w:val="001B2274"/>
    <w:rsid w:val="00223854"/>
    <w:rsid w:val="00C406EC"/>
    <w:rsid w:val="11FAE1E7"/>
    <w:rsid w:val="179752C7"/>
    <w:rsid w:val="20DA77B9"/>
    <w:rsid w:val="42F62D40"/>
    <w:rsid w:val="51FBCDD8"/>
    <w:rsid w:val="663FB4D2"/>
    <w:rsid w:val="6DFA8066"/>
    <w:rsid w:val="7BDE699F"/>
    <w:rsid w:val="ADFF77BA"/>
    <w:rsid w:val="CFB335A9"/>
    <w:rsid w:val="F67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省环境保护厅</Company>
  <Pages>2</Pages>
  <Words>197</Words>
  <Characters>1127</Characters>
  <Lines>9</Lines>
  <Paragraphs>2</Paragraphs>
  <TotalTime>4</TotalTime>
  <ScaleCrop>false</ScaleCrop>
  <LinksUpToDate>false</LinksUpToDate>
  <CharactersWithSpaces>1322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2021-03-09T17:08:00Z</dcterms:created>
  <dc:creator>Beyonce</dc:creator>
  <cp:lastModifiedBy>greatwall</cp:lastModifiedBy>
  <dcterms:modified xsi:type="dcterms:W3CDTF">2023-07-13T10:00:39Z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