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B04" w:rsidRDefault="008425C2">
      <w:pPr>
        <w:widowControl/>
        <w:spacing w:line="390" w:lineRule="atLeas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承诺</w:t>
      </w:r>
      <w:proofErr w:type="gramStart"/>
      <w:r>
        <w:rPr>
          <w:rFonts w:ascii="方正小标宋简体" w:eastAsia="方正小标宋简体" w:hAnsi="方正小标宋简体" w:cs="方正小标宋简体" w:hint="eastAsia"/>
          <w:bCs/>
          <w:color w:val="000000"/>
          <w:kern w:val="0"/>
          <w:sz w:val="44"/>
          <w:szCs w:val="44"/>
        </w:rPr>
        <w:t>制项目</w:t>
      </w:r>
      <w:proofErr w:type="gramEnd"/>
      <w:r>
        <w:rPr>
          <w:rFonts w:ascii="方正小标宋简体" w:eastAsia="方正小标宋简体" w:hAnsi="方正小标宋简体" w:cs="方正小标宋简体" w:hint="eastAsia"/>
          <w:bCs/>
          <w:color w:val="000000"/>
          <w:kern w:val="0"/>
          <w:sz w:val="44"/>
          <w:szCs w:val="44"/>
        </w:rPr>
        <w:t>建设工程规划许可告知书</w:t>
      </w:r>
    </w:p>
    <w:p w:rsidR="00272B04" w:rsidRDefault="00272B04">
      <w:pPr>
        <w:widowControl/>
        <w:spacing w:line="400" w:lineRule="exact"/>
        <w:jc w:val="left"/>
        <w:rPr>
          <w:rFonts w:asciiTheme="minorEastAsia" w:hAnsiTheme="minorEastAsia" w:cs="宋体"/>
          <w:b/>
          <w:color w:val="000000"/>
          <w:kern w:val="0"/>
          <w:sz w:val="36"/>
          <w:szCs w:val="36"/>
        </w:rPr>
      </w:pPr>
    </w:p>
    <w:p w:rsidR="00272B04" w:rsidRDefault="008425C2" w:rsidP="008425C2">
      <w:pPr>
        <w:widowControl/>
        <w:spacing w:line="4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编号：</w:t>
      </w:r>
    </w:p>
    <w:p w:rsidR="00272B04" w:rsidRDefault="008425C2" w:rsidP="008425C2">
      <w:pPr>
        <w:widowControl/>
        <w:spacing w:line="480" w:lineRule="exact"/>
        <w:ind w:firstLineChars="200" w:firstLine="640"/>
        <w:rPr>
          <w:rFonts w:ascii="黑体" w:eastAsia="黑体" w:hAnsi="黑体" w:cs="黑体"/>
          <w:color w:val="000000"/>
          <w:kern w:val="0"/>
          <w:sz w:val="32"/>
          <w:szCs w:val="32"/>
        </w:rPr>
      </w:pPr>
      <w:r>
        <w:rPr>
          <w:rFonts w:ascii="仿宋_GB2312" w:eastAsia="仿宋_GB2312" w:hAnsi="仿宋_GB2312" w:cs="仿宋_GB2312" w:hint="eastAsia"/>
          <w:color w:val="000000"/>
          <w:kern w:val="0"/>
          <w:sz w:val="32"/>
          <w:szCs w:val="32"/>
        </w:rPr>
        <w:t>为优化投资项目审批程序，改革审批管理方式，提高审批效率，促进诚信建设，按照</w:t>
      </w:r>
      <w:r>
        <w:rPr>
          <w:rFonts w:ascii="仿宋_GB2312" w:eastAsia="仿宋_GB2312" w:hAnsi="仿宋_GB2312" w:cs="仿宋_GB2312" w:hint="eastAsia"/>
          <w:color w:val="191919"/>
          <w:sz w:val="32"/>
          <w:szCs w:val="32"/>
        </w:rPr>
        <w:t>《梅州市人民政府关于印发梅州市全面开展工程建设项目审批制度改革实施方案的通知》（梅市府〔</w:t>
      </w:r>
      <w:r>
        <w:rPr>
          <w:rFonts w:ascii="仿宋_GB2312" w:eastAsia="仿宋_GB2312" w:hAnsi="仿宋_GB2312" w:cs="仿宋_GB2312" w:hint="eastAsia"/>
          <w:color w:val="191919"/>
          <w:sz w:val="32"/>
          <w:szCs w:val="32"/>
        </w:rPr>
        <w:t>2019</w:t>
      </w:r>
      <w:r>
        <w:rPr>
          <w:rFonts w:ascii="仿宋_GB2312" w:eastAsia="仿宋_GB2312" w:hAnsi="仿宋_GB2312" w:cs="仿宋_GB2312" w:hint="eastAsia"/>
          <w:color w:val="191919"/>
          <w:sz w:val="32"/>
          <w:szCs w:val="32"/>
        </w:rPr>
        <w:t>〕</w:t>
      </w:r>
      <w:r>
        <w:rPr>
          <w:rFonts w:ascii="仿宋_GB2312" w:eastAsia="仿宋_GB2312" w:hAnsi="仿宋_GB2312" w:cs="仿宋_GB2312" w:hint="eastAsia"/>
          <w:color w:val="191919"/>
          <w:sz w:val="32"/>
          <w:szCs w:val="32"/>
        </w:rPr>
        <w:t>12</w:t>
      </w:r>
      <w:r>
        <w:rPr>
          <w:rFonts w:ascii="仿宋_GB2312" w:eastAsia="仿宋_GB2312" w:hAnsi="仿宋_GB2312" w:cs="仿宋_GB2312" w:hint="eastAsia"/>
          <w:color w:val="191919"/>
          <w:sz w:val="32"/>
          <w:szCs w:val="32"/>
        </w:rPr>
        <w:t>号）的文件要求，我市推行建设工程规划许可告知承诺制的建设项目</w:t>
      </w:r>
      <w:r>
        <w:rPr>
          <w:rFonts w:ascii="仿宋_GB2312" w:eastAsia="仿宋_GB2312" w:hAnsi="仿宋_GB2312" w:cs="仿宋_GB2312" w:hint="eastAsia"/>
          <w:color w:val="000000"/>
          <w:kern w:val="0"/>
          <w:sz w:val="32"/>
          <w:szCs w:val="32"/>
        </w:rPr>
        <w:t>，梅州市自然资源局就承诺</w:t>
      </w:r>
      <w:proofErr w:type="gramStart"/>
      <w:r>
        <w:rPr>
          <w:rFonts w:ascii="仿宋_GB2312" w:eastAsia="仿宋_GB2312" w:hAnsi="仿宋_GB2312" w:cs="仿宋_GB2312" w:hint="eastAsia"/>
          <w:color w:val="000000"/>
          <w:kern w:val="0"/>
          <w:sz w:val="32"/>
          <w:szCs w:val="32"/>
        </w:rPr>
        <w:t>制项目</w:t>
      </w:r>
      <w:proofErr w:type="gramEnd"/>
      <w:r>
        <w:rPr>
          <w:rFonts w:ascii="仿宋_GB2312" w:eastAsia="仿宋_GB2312" w:hAnsi="仿宋_GB2312" w:cs="仿宋_GB2312" w:hint="eastAsia"/>
          <w:color w:val="000000"/>
          <w:kern w:val="0"/>
          <w:sz w:val="32"/>
          <w:szCs w:val="32"/>
        </w:rPr>
        <w:t>建设工程规划管理的有关事宜告知如下：</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一、申请承诺</w:t>
      </w:r>
      <w:proofErr w:type="gramStart"/>
      <w:r>
        <w:rPr>
          <w:rFonts w:ascii="黑体" w:eastAsia="黑体" w:hAnsi="黑体" w:cs="黑体" w:hint="eastAsia"/>
          <w:color w:val="000000"/>
          <w:kern w:val="0"/>
          <w:sz w:val="32"/>
          <w:szCs w:val="32"/>
        </w:rPr>
        <w:t>制项目</w:t>
      </w:r>
      <w:proofErr w:type="gramEnd"/>
      <w:r>
        <w:rPr>
          <w:rFonts w:ascii="黑体" w:eastAsia="黑体" w:hAnsi="黑体" w:cs="黑体" w:hint="eastAsia"/>
          <w:color w:val="000000"/>
          <w:kern w:val="0"/>
          <w:sz w:val="32"/>
          <w:szCs w:val="32"/>
        </w:rPr>
        <w:t>建设工程规划许可应符合以下规定及内容：</w:t>
      </w:r>
    </w:p>
    <w:p w:rsidR="00272B04" w:rsidRDefault="008425C2" w:rsidP="008425C2">
      <w:pPr>
        <w:widowControl/>
        <w:spacing w:line="480" w:lineRule="exact"/>
        <w:ind w:firstLineChars="200" w:firstLine="640"/>
        <w:rPr>
          <w:rFonts w:ascii="黑体" w:eastAsia="黑体" w:hAnsi="黑体" w:cs="黑体"/>
          <w:color w:val="000000"/>
          <w:kern w:val="0"/>
          <w:sz w:val="32"/>
          <w:szCs w:val="32"/>
        </w:rPr>
      </w:pPr>
      <w:r>
        <w:rPr>
          <w:rFonts w:ascii="仿宋_GB2312" w:eastAsia="仿宋_GB2312" w:hAnsi="仿宋_GB2312" w:cs="仿宋_GB2312" w:hint="eastAsia"/>
          <w:color w:val="000000"/>
          <w:kern w:val="0"/>
          <w:sz w:val="32"/>
          <w:szCs w:val="32"/>
        </w:rPr>
        <w:t>（一）城乡规划管理法律、法规及规范性文件</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《中华人民共和国城乡规划法》</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《广东省城乡规划条例》</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（二）其他相关法律、法规及规范性文件</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环保、消防、绿化、交通、环境卫生、人防、地下空间、轨道交通、信息公开、文物、建筑等相关法律法规和规定。</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（三）有关国家、省、市强制性标准</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（四）土地权属证明文件包括</w:t>
      </w:r>
      <w:r>
        <w:rPr>
          <w:rFonts w:ascii="仿宋_GB2312" w:eastAsia="仿宋_GB2312" w:hAnsi="仿宋_GB2312" w:cs="仿宋_GB2312" w:hint="eastAsia"/>
          <w:kern w:val="0"/>
          <w:sz w:val="32"/>
          <w:szCs w:val="32"/>
        </w:rPr>
        <w:t>划拨决定书、国有建设用地使用权出让合同、建设用地批准书或用地批复等其中之一，不动产权证在施工许可前取得即可。</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二、申请人申请办理承诺</w:t>
      </w:r>
      <w:proofErr w:type="gramStart"/>
      <w:r>
        <w:rPr>
          <w:rFonts w:ascii="黑体" w:eastAsia="黑体" w:hAnsi="黑体" w:cs="黑体" w:hint="eastAsia"/>
          <w:color w:val="000000"/>
          <w:kern w:val="0"/>
          <w:sz w:val="32"/>
          <w:szCs w:val="32"/>
        </w:rPr>
        <w:t>制项目</w:t>
      </w:r>
      <w:proofErr w:type="gramEnd"/>
      <w:r>
        <w:rPr>
          <w:rFonts w:ascii="黑体" w:eastAsia="黑体" w:hAnsi="黑体" w:cs="黑体" w:hint="eastAsia"/>
          <w:color w:val="000000"/>
          <w:kern w:val="0"/>
          <w:sz w:val="32"/>
          <w:szCs w:val="32"/>
        </w:rPr>
        <w:t>建设工程规划许可应按相关规定提交如下材料：</w:t>
      </w:r>
    </w:p>
    <w:p w:rsidR="00272B04" w:rsidRDefault="008425C2" w:rsidP="008425C2">
      <w:pPr>
        <w:widowControl/>
        <w:spacing w:line="480" w:lineRule="exact"/>
        <w:ind w:leftChars="76" w:left="160" w:firstLineChars="150" w:firstLine="4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（一）承诺</w:t>
      </w:r>
      <w:proofErr w:type="gramStart"/>
      <w:r>
        <w:rPr>
          <w:rFonts w:ascii="仿宋_GB2312" w:eastAsia="仿宋_GB2312" w:hAnsi="仿宋_GB2312" w:cs="仿宋_GB2312" w:hint="eastAsia"/>
          <w:color w:val="000000"/>
          <w:kern w:val="0"/>
          <w:sz w:val="32"/>
          <w:szCs w:val="32"/>
        </w:rPr>
        <w:t>制项目</w:t>
      </w:r>
      <w:proofErr w:type="gramEnd"/>
      <w:r>
        <w:rPr>
          <w:rFonts w:ascii="仿宋_GB2312" w:eastAsia="仿宋_GB2312" w:hAnsi="仿宋_GB2312" w:cs="仿宋_GB2312" w:hint="eastAsia"/>
          <w:color w:val="000000"/>
          <w:kern w:val="0"/>
          <w:sz w:val="32"/>
          <w:szCs w:val="32"/>
        </w:rPr>
        <w:t>建设工程规划许可证申请表、《承诺书》；</w:t>
      </w:r>
    </w:p>
    <w:p w:rsidR="00272B04" w:rsidRDefault="008425C2" w:rsidP="008425C2">
      <w:pPr>
        <w:widowControl/>
        <w:spacing w:line="480" w:lineRule="exact"/>
        <w:ind w:leftChars="76" w:left="160" w:firstLineChars="150" w:firstLine="4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（二）申请人相关身份证明</w:t>
      </w:r>
      <w:r>
        <w:rPr>
          <w:rFonts w:ascii="仿宋_GB2312" w:eastAsia="仿宋_GB2312" w:hAnsi="仿宋_GB2312" w:cs="仿宋_GB2312" w:hint="eastAsia"/>
          <w:color w:val="000000"/>
          <w:kern w:val="0"/>
          <w:sz w:val="32"/>
          <w:szCs w:val="32"/>
        </w:rPr>
        <w:t>材料，授权委托书、委托代理人身份证明；</w:t>
      </w:r>
    </w:p>
    <w:p w:rsidR="00272B04" w:rsidRDefault="008425C2" w:rsidP="008425C2">
      <w:pPr>
        <w:widowControl/>
        <w:spacing w:line="4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（三）建设项目批准、核准或者备案文件复印件；</w:t>
      </w:r>
    </w:p>
    <w:p w:rsidR="00272B04" w:rsidRDefault="008425C2" w:rsidP="008425C2">
      <w:pPr>
        <w:widowControl/>
        <w:shd w:val="clear" w:color="auto" w:fill="FFFFFF"/>
        <w:spacing w:line="4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（四）土地权属证明文件包括</w:t>
      </w:r>
      <w:r>
        <w:rPr>
          <w:rFonts w:ascii="仿宋_GB2312" w:eastAsia="仿宋_GB2312" w:hAnsi="仿宋_GB2312" w:cs="仿宋_GB2312" w:hint="eastAsia"/>
          <w:kern w:val="0"/>
          <w:sz w:val="32"/>
          <w:szCs w:val="32"/>
        </w:rPr>
        <w:t>划拨决定书、国有建设用地使用权出让合同（</w:t>
      </w:r>
      <w:proofErr w:type="gramStart"/>
      <w:r>
        <w:rPr>
          <w:rFonts w:ascii="仿宋_GB2312" w:eastAsia="仿宋_GB2312" w:hAnsi="仿宋_GB2312" w:cs="仿宋_GB2312" w:hint="eastAsia"/>
          <w:kern w:val="0"/>
          <w:sz w:val="32"/>
          <w:szCs w:val="32"/>
        </w:rPr>
        <w:t>含规划</w:t>
      </w:r>
      <w:proofErr w:type="gramEnd"/>
      <w:r>
        <w:rPr>
          <w:rFonts w:ascii="仿宋_GB2312" w:eastAsia="仿宋_GB2312" w:hAnsi="仿宋_GB2312" w:cs="仿宋_GB2312" w:hint="eastAsia"/>
          <w:kern w:val="0"/>
          <w:sz w:val="32"/>
          <w:szCs w:val="32"/>
        </w:rPr>
        <w:t>条件及附图）、建设用地批准书或用地批复等</w:t>
      </w:r>
      <w:r>
        <w:rPr>
          <w:rFonts w:ascii="仿宋_GB2312" w:eastAsia="仿宋_GB2312" w:hAnsi="仿宋_GB2312" w:cs="仿宋_GB2312" w:hint="eastAsia"/>
          <w:kern w:val="0"/>
          <w:sz w:val="32"/>
          <w:szCs w:val="32"/>
        </w:rPr>
        <w:lastRenderedPageBreak/>
        <w:t>其中之一的</w:t>
      </w:r>
      <w:r>
        <w:rPr>
          <w:rFonts w:ascii="仿宋_GB2312" w:eastAsia="仿宋_GB2312" w:hAnsi="仿宋_GB2312" w:cs="仿宋_GB2312" w:hint="eastAsia"/>
          <w:color w:val="000000"/>
          <w:kern w:val="0"/>
          <w:sz w:val="32"/>
          <w:szCs w:val="32"/>
        </w:rPr>
        <w:t>复印件，属于原有建筑物改建、扩建的，已取得房屋产权证明；</w:t>
      </w:r>
    </w:p>
    <w:p w:rsidR="00272B04" w:rsidRDefault="008425C2" w:rsidP="008425C2">
      <w:pPr>
        <w:widowControl/>
        <w:shd w:val="clear" w:color="auto" w:fill="FFFFFF"/>
        <w:spacing w:line="48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五</w:t>
      </w:r>
      <w:r>
        <w:rPr>
          <w:rFonts w:ascii="仿宋_GB2312" w:eastAsia="仿宋_GB2312" w:hAnsi="仿宋_GB2312" w:cs="仿宋_GB2312" w:hint="eastAsia"/>
          <w:color w:val="000000"/>
          <w:kern w:val="0"/>
          <w:sz w:val="32"/>
          <w:szCs w:val="32"/>
        </w:rPr>
        <w:t>）近半</w:t>
      </w:r>
      <w:proofErr w:type="gramStart"/>
      <w:r>
        <w:rPr>
          <w:rFonts w:ascii="仿宋_GB2312" w:eastAsia="仿宋_GB2312" w:hAnsi="仿宋_GB2312" w:cs="仿宋_GB2312" w:hint="eastAsia"/>
          <w:color w:val="000000"/>
          <w:kern w:val="0"/>
          <w:sz w:val="32"/>
          <w:szCs w:val="32"/>
        </w:rPr>
        <w:t>年新测</w:t>
      </w:r>
      <w:proofErr w:type="gramEnd"/>
      <w:r>
        <w:rPr>
          <w:rFonts w:ascii="仿宋_GB2312" w:eastAsia="仿宋_GB2312" w:hAnsi="仿宋_GB2312" w:cs="仿宋_GB2312" w:hint="eastAsia"/>
          <w:color w:val="000000"/>
          <w:kern w:val="0"/>
          <w:sz w:val="32"/>
          <w:szCs w:val="32"/>
        </w:rPr>
        <w:t xml:space="preserve">2000 </w:t>
      </w:r>
      <w:r>
        <w:rPr>
          <w:rFonts w:ascii="仿宋_GB2312" w:eastAsia="仿宋_GB2312" w:hAnsi="仿宋_GB2312" w:cs="仿宋_GB2312" w:hint="eastAsia"/>
          <w:color w:val="000000"/>
          <w:kern w:val="0"/>
          <w:sz w:val="32"/>
          <w:szCs w:val="32"/>
        </w:rPr>
        <w:t>国家大地坐标现状地形测量图纸，图上至少确定两个以上控制点，图纸比例</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500</w:t>
      </w:r>
      <w:r>
        <w:rPr>
          <w:rFonts w:ascii="仿宋_GB2312" w:eastAsia="仿宋_GB2312" w:hAnsi="仿宋_GB2312" w:cs="仿宋_GB2312" w:hint="eastAsia"/>
          <w:color w:val="000000"/>
          <w:kern w:val="0"/>
          <w:sz w:val="32"/>
          <w:szCs w:val="32"/>
        </w:rPr>
        <w:t>或</w:t>
      </w:r>
      <w:r>
        <w:rPr>
          <w:rFonts w:ascii="仿宋_GB2312" w:eastAsia="仿宋_GB2312" w:hAnsi="仿宋_GB2312" w:cs="仿宋_GB2312" w:hint="eastAsia"/>
          <w:color w:val="000000"/>
          <w:kern w:val="0"/>
          <w:sz w:val="32"/>
          <w:szCs w:val="32"/>
        </w:rPr>
        <w:t>1:1000</w:t>
      </w:r>
      <w:r>
        <w:rPr>
          <w:rFonts w:ascii="仿宋_GB2312" w:eastAsia="仿宋_GB2312" w:hAnsi="仿宋_GB2312" w:cs="仿宋_GB2312" w:hint="eastAsia"/>
          <w:color w:val="000000"/>
          <w:kern w:val="0"/>
          <w:sz w:val="32"/>
          <w:szCs w:val="32"/>
        </w:rPr>
        <w:t>，</w:t>
      </w:r>
      <w:proofErr w:type="gramStart"/>
      <w:r>
        <w:rPr>
          <w:rFonts w:ascii="仿宋_GB2312" w:eastAsia="仿宋_GB2312" w:hAnsi="仿宋_GB2312" w:cs="仿宋_GB2312" w:hint="eastAsia"/>
          <w:color w:val="000000"/>
          <w:kern w:val="0"/>
          <w:sz w:val="32"/>
          <w:szCs w:val="32"/>
        </w:rPr>
        <w:t>附电子</w:t>
      </w:r>
      <w:proofErr w:type="gramEnd"/>
      <w:r>
        <w:rPr>
          <w:rFonts w:ascii="仿宋_GB2312" w:eastAsia="仿宋_GB2312" w:hAnsi="仿宋_GB2312" w:cs="仿宋_GB2312" w:hint="eastAsia"/>
          <w:color w:val="000000"/>
          <w:kern w:val="0"/>
          <w:sz w:val="32"/>
          <w:szCs w:val="32"/>
        </w:rPr>
        <w:t>文件；</w:t>
      </w:r>
    </w:p>
    <w:p w:rsidR="00272B04" w:rsidRDefault="008425C2" w:rsidP="008425C2">
      <w:pPr>
        <w:widowControl/>
        <w:shd w:val="clear" w:color="auto" w:fill="FFFFFF"/>
        <w:spacing w:line="4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六</w:t>
      </w:r>
      <w:r>
        <w:rPr>
          <w:rFonts w:ascii="仿宋_GB2312" w:eastAsia="仿宋_GB2312" w:hAnsi="仿宋_GB2312" w:cs="仿宋_GB2312" w:hint="eastAsia"/>
          <w:color w:val="000000"/>
          <w:kern w:val="0"/>
          <w:sz w:val="32"/>
          <w:szCs w:val="32"/>
        </w:rPr>
        <w:t>）建设工程规划设计方案及规划成果数据检查审核报告；</w:t>
      </w:r>
    </w:p>
    <w:p w:rsidR="00272B04" w:rsidRDefault="008425C2" w:rsidP="008425C2">
      <w:pPr>
        <w:widowControl/>
        <w:shd w:val="clear" w:color="auto" w:fill="FFFFFF"/>
        <w:spacing w:line="4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七</w:t>
      </w:r>
      <w:r>
        <w:rPr>
          <w:rFonts w:ascii="仿宋_GB2312" w:eastAsia="仿宋_GB2312" w:hAnsi="仿宋_GB2312" w:cs="仿宋_GB2312" w:hint="eastAsia"/>
          <w:color w:val="000000"/>
          <w:kern w:val="0"/>
          <w:sz w:val="32"/>
          <w:szCs w:val="32"/>
        </w:rPr>
        <w:t>）建设工程设计方案技术审查报告；</w:t>
      </w:r>
    </w:p>
    <w:p w:rsidR="00272B04" w:rsidRDefault="008425C2" w:rsidP="008425C2">
      <w:pPr>
        <w:widowControl/>
        <w:spacing w:line="4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八</w:t>
      </w:r>
      <w:r>
        <w:rPr>
          <w:rFonts w:ascii="仿宋_GB2312" w:eastAsia="仿宋_GB2312" w:hAnsi="仿宋_GB2312" w:cs="仿宋_GB2312" w:hint="eastAsia"/>
          <w:color w:val="000000"/>
          <w:kern w:val="0"/>
          <w:sz w:val="32"/>
          <w:szCs w:val="32"/>
        </w:rPr>
        <w:t>）与批准方案一致的建设工程施工图设计文件三套及光盘；</w:t>
      </w:r>
    </w:p>
    <w:p w:rsidR="00272B04" w:rsidRDefault="008425C2" w:rsidP="008425C2">
      <w:pPr>
        <w:widowControl/>
        <w:spacing w:line="4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九</w:t>
      </w:r>
      <w:r>
        <w:rPr>
          <w:rFonts w:ascii="仿宋_GB2312" w:eastAsia="仿宋_GB2312" w:hAnsi="仿宋_GB2312" w:cs="仿宋_GB2312" w:hint="eastAsia"/>
          <w:color w:val="000000"/>
          <w:kern w:val="0"/>
          <w:sz w:val="32"/>
          <w:szCs w:val="32"/>
        </w:rPr>
        <w:t>）单元买受人、抵押权人的书面同意。</w:t>
      </w:r>
    </w:p>
    <w:p w:rsidR="00272B04" w:rsidRDefault="008425C2" w:rsidP="008425C2">
      <w:pPr>
        <w:widowControl/>
        <w:spacing w:line="4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以上复印件的，均需带原件进行核对。</w:t>
      </w:r>
    </w:p>
    <w:p w:rsidR="00272B04" w:rsidRDefault="008425C2" w:rsidP="008425C2">
      <w:pPr>
        <w:widowControl/>
        <w:spacing w:line="48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三、申请办理承诺</w:t>
      </w:r>
      <w:proofErr w:type="gramStart"/>
      <w:r>
        <w:rPr>
          <w:rFonts w:ascii="黑体" w:eastAsia="黑体" w:hAnsi="黑体" w:cs="黑体" w:hint="eastAsia"/>
          <w:color w:val="000000"/>
          <w:kern w:val="0"/>
          <w:sz w:val="32"/>
          <w:szCs w:val="32"/>
        </w:rPr>
        <w:t>制项目</w:t>
      </w:r>
      <w:proofErr w:type="gramEnd"/>
      <w:r>
        <w:rPr>
          <w:rFonts w:ascii="黑体" w:eastAsia="黑体" w:hAnsi="黑体" w:cs="黑体" w:hint="eastAsia"/>
          <w:color w:val="000000"/>
          <w:kern w:val="0"/>
          <w:sz w:val="32"/>
          <w:szCs w:val="32"/>
        </w:rPr>
        <w:t>建设工程许可证承诺确认时，应当提交下列材料：</w:t>
      </w:r>
    </w:p>
    <w:p w:rsidR="00272B04" w:rsidRDefault="008425C2" w:rsidP="008425C2">
      <w:pPr>
        <w:widowControl/>
        <w:shd w:val="clear" w:color="auto" w:fill="FFFFFF"/>
        <w:spacing w:line="4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（一）与实建项目相符的建设工程施工图设计文件三套及光盘，施工图设计说明中需注明与行政审批部门已批准图纸的不同点说明；</w:t>
      </w:r>
    </w:p>
    <w:p w:rsidR="00272B04" w:rsidRDefault="008425C2" w:rsidP="008425C2">
      <w:pPr>
        <w:widowControl/>
        <w:spacing w:line="4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（二）灰线验线及基础验线资料（注：承诺单位应根据工程进度及时办理项目灰线验线，项目无验线资料，自然资源部门将不予规划核实）；</w:t>
      </w:r>
    </w:p>
    <w:p w:rsidR="00272B04" w:rsidRDefault="008425C2" w:rsidP="008425C2">
      <w:pPr>
        <w:widowControl/>
        <w:spacing w:line="4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（三）《承诺书》中承诺还应提交的其它材料。</w:t>
      </w:r>
    </w:p>
    <w:p w:rsidR="00272B04" w:rsidRDefault="008425C2" w:rsidP="008425C2">
      <w:pPr>
        <w:widowControl/>
        <w:spacing w:line="4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以上材料须在申请项目规划核</w:t>
      </w:r>
      <w:r>
        <w:rPr>
          <w:rFonts w:ascii="仿宋_GB2312" w:eastAsia="仿宋_GB2312" w:hAnsi="仿宋_GB2312" w:cs="仿宋_GB2312" w:hint="eastAsia"/>
          <w:color w:val="000000"/>
          <w:kern w:val="0"/>
          <w:sz w:val="32"/>
          <w:szCs w:val="32"/>
        </w:rPr>
        <w:t>实前</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个月以上递交行政审批部门，特别约定的除外。</w:t>
      </w:r>
    </w:p>
    <w:p w:rsidR="00272B04" w:rsidRDefault="008425C2" w:rsidP="008425C2">
      <w:pPr>
        <w:widowControl/>
        <w:numPr>
          <w:ilvl w:val="0"/>
          <w:numId w:val="1"/>
        </w:numPr>
        <w:spacing w:line="48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行政审批部门依据申请人提交的材料和《承诺书》</w:t>
      </w:r>
      <w:proofErr w:type="gramStart"/>
      <w:r>
        <w:rPr>
          <w:rFonts w:ascii="黑体" w:eastAsia="黑体" w:hAnsi="黑体" w:cs="黑体" w:hint="eastAsia"/>
          <w:color w:val="000000"/>
          <w:kern w:val="0"/>
          <w:sz w:val="32"/>
          <w:szCs w:val="32"/>
        </w:rPr>
        <w:t>作出</w:t>
      </w:r>
      <w:proofErr w:type="gramEnd"/>
      <w:r>
        <w:rPr>
          <w:rFonts w:ascii="黑体" w:eastAsia="黑体" w:hAnsi="黑体" w:cs="黑体" w:hint="eastAsia"/>
          <w:color w:val="000000"/>
          <w:kern w:val="0"/>
          <w:sz w:val="32"/>
          <w:szCs w:val="32"/>
        </w:rPr>
        <w:t>审查决定，如申请人违反承诺，愿意承担《行政许可法》规定的法律责任及由此产生的法律后果。</w:t>
      </w:r>
    </w:p>
    <w:p w:rsidR="00272B04" w:rsidRDefault="00272B04" w:rsidP="008425C2">
      <w:pPr>
        <w:widowControl/>
        <w:spacing w:line="480" w:lineRule="exact"/>
        <w:rPr>
          <w:rFonts w:ascii="黑体" w:eastAsia="黑体" w:hAnsi="黑体" w:cs="黑体"/>
          <w:color w:val="000000"/>
          <w:kern w:val="0"/>
          <w:sz w:val="32"/>
          <w:szCs w:val="32"/>
        </w:rPr>
      </w:pPr>
    </w:p>
    <w:p w:rsidR="00272B04" w:rsidRDefault="008425C2" w:rsidP="008425C2">
      <w:pPr>
        <w:widowControl/>
        <w:spacing w:line="480" w:lineRule="exact"/>
        <w:ind w:rightChars="400" w:right="840"/>
        <w:jc w:val="righ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被告知单位（人）签收：</w:t>
      </w:r>
      <w:r>
        <w:rPr>
          <w:rFonts w:ascii="仿宋_GB2312" w:eastAsia="仿宋_GB2312" w:hAnsi="仿宋_GB2312" w:cs="仿宋_GB2312" w:hint="eastAsia"/>
          <w:color w:val="000000"/>
          <w:kern w:val="0"/>
          <w:sz w:val="32"/>
          <w:szCs w:val="32"/>
        </w:rPr>
        <w:t>  </w:t>
      </w:r>
    </w:p>
    <w:p w:rsidR="00272B04" w:rsidRDefault="008425C2" w:rsidP="008425C2">
      <w:pPr>
        <w:widowControl/>
        <w:spacing w:line="480" w:lineRule="exact"/>
        <w:ind w:firstLineChars="1700" w:firstLine="54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（盖章）</w:t>
      </w:r>
    </w:p>
    <w:p w:rsidR="008425C2" w:rsidRDefault="008425C2" w:rsidP="008425C2">
      <w:pPr>
        <w:widowControl/>
        <w:spacing w:line="480" w:lineRule="exact"/>
        <w:ind w:firstLineChars="1700" w:firstLine="5440"/>
        <w:rPr>
          <w:rFonts w:ascii="仿宋_GB2312" w:eastAsia="仿宋_GB2312" w:hAnsi="仿宋_GB2312" w:cs="仿宋_GB2312"/>
          <w:color w:val="000000"/>
          <w:kern w:val="0"/>
          <w:sz w:val="32"/>
          <w:szCs w:val="32"/>
        </w:rPr>
      </w:pPr>
      <w:bookmarkStart w:id="0" w:name="_GoBack"/>
      <w:bookmarkEnd w:id="0"/>
    </w:p>
    <w:p w:rsidR="00272B04" w:rsidRDefault="008425C2" w:rsidP="008425C2">
      <w:pPr>
        <w:widowControl/>
        <w:spacing w:line="48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告知单位：梅州市自然资源局</w:t>
      </w:r>
    </w:p>
    <w:p w:rsidR="00272B04" w:rsidRDefault="008425C2" w:rsidP="008425C2">
      <w:pPr>
        <w:widowControl/>
        <w:spacing w:line="480" w:lineRule="exact"/>
        <w:ind w:firstLineChars="1700" w:firstLine="54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（盖章）</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    </w:t>
      </w:r>
      <w:r>
        <w:rPr>
          <w:rFonts w:ascii="仿宋_GB2312" w:eastAsia="仿宋_GB2312" w:hAnsi="仿宋_GB2312" w:cs="仿宋_GB2312" w:hint="eastAsia"/>
          <w:color w:val="000000"/>
          <w:kern w:val="0"/>
          <w:sz w:val="32"/>
          <w:szCs w:val="32"/>
        </w:rPr>
        <w:t>日</w:t>
      </w:r>
    </w:p>
    <w:sectPr w:rsidR="00272B04" w:rsidSect="008425C2">
      <w:pgSz w:w="11906" w:h="16838"/>
      <w:pgMar w:top="1440" w:right="1247" w:bottom="1440"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751780"/>
    <w:multiLevelType w:val="singleLevel"/>
    <w:tmpl w:val="8E751780"/>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27"/>
    <w:rsid w:val="0015760D"/>
    <w:rsid w:val="00272B04"/>
    <w:rsid w:val="00320D82"/>
    <w:rsid w:val="008425C2"/>
    <w:rsid w:val="00A07727"/>
    <w:rsid w:val="0D7B6E82"/>
    <w:rsid w:val="6C630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mzqghj</dc:creator>
  <cp:lastModifiedBy>mzqghj</cp:lastModifiedBy>
  <cp:revision>4</cp:revision>
  <dcterms:created xsi:type="dcterms:W3CDTF">2019-10-11T07:13:00Z</dcterms:created>
  <dcterms:modified xsi:type="dcterms:W3CDTF">2020-03-25T08:35:00Z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