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年省级促进经济高质量发展专项资金（新一代信息技术和产业发展）支持</w:t>
      </w:r>
      <w:r>
        <w:rPr>
          <w:rFonts w:hint="eastAsia" w:ascii="方正小标宋简体" w:hAnsi="方正小标宋简体" w:eastAsia="方正小标宋简体" w:cs="方正小标宋简体"/>
          <w:sz w:val="44"/>
          <w:szCs w:val="44"/>
          <w:lang w:val="en-US" w:eastAsia="zh-CN"/>
        </w:rPr>
        <w:t>新型储能产业发展</w:t>
      </w:r>
      <w:r>
        <w:rPr>
          <w:rFonts w:hint="eastAsia" w:ascii="方正小标宋简体" w:hAnsi="方正小标宋简体" w:eastAsia="方正小标宋简体" w:cs="方正小标宋简体"/>
          <w:sz w:val="44"/>
          <w:szCs w:val="44"/>
        </w:rPr>
        <w:t>入库储备项目汇总表</w:t>
      </w:r>
    </w:p>
    <w:p>
      <w:pPr>
        <w:jc w:val="center"/>
        <w:rPr>
          <w:rFonts w:hint="eastAsia" w:ascii="方正小标宋简体" w:hAnsi="方正小标宋简体" w:eastAsia="方正小标宋简体" w:cs="方正小标宋简体"/>
          <w:sz w:val="44"/>
          <w:szCs w:val="44"/>
        </w:rPr>
      </w:pPr>
    </w:p>
    <w:tbl>
      <w:tblPr>
        <w:tblStyle w:val="5"/>
        <w:tblW w:w="14604"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1442"/>
        <w:gridCol w:w="1453"/>
        <w:gridCol w:w="1453"/>
        <w:gridCol w:w="1454"/>
        <w:gridCol w:w="1467"/>
        <w:gridCol w:w="1444"/>
        <w:gridCol w:w="213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310"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r>
              <w:rPr>
                <w:rFonts w:hint="eastAsia" w:ascii="文星黑体" w:hAnsi="文星黑体" w:eastAsia="文星黑体" w:cs="文星黑体"/>
                <w:sz w:val="32"/>
                <w:szCs w:val="32"/>
                <w:vertAlign w:val="baseline"/>
                <w:lang w:val="en-US" w:eastAsia="zh-CN"/>
              </w:rPr>
              <w:t>项目名称</w:t>
            </w:r>
          </w:p>
        </w:tc>
        <w:tc>
          <w:tcPr>
            <w:tcW w:w="14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r>
              <w:rPr>
                <w:rFonts w:hint="eastAsia" w:ascii="文星黑体" w:hAnsi="文星黑体" w:eastAsia="文星黑体" w:cs="文星黑体"/>
                <w:sz w:val="32"/>
                <w:szCs w:val="32"/>
                <w:vertAlign w:val="baseline"/>
                <w:lang w:val="en-US" w:eastAsia="zh-CN"/>
              </w:rPr>
              <w:t>申报单位</w:t>
            </w:r>
          </w:p>
        </w:tc>
        <w:tc>
          <w:tcPr>
            <w:tcW w:w="436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r>
              <w:rPr>
                <w:rFonts w:hint="eastAsia" w:ascii="文星黑体" w:hAnsi="文星黑体" w:eastAsia="文星黑体" w:cs="文星黑体"/>
                <w:sz w:val="32"/>
                <w:szCs w:val="32"/>
                <w:vertAlign w:val="baseline"/>
                <w:lang w:val="en-US" w:eastAsia="zh-CN"/>
              </w:rPr>
              <w:t>项目资金（万元）</w:t>
            </w:r>
          </w:p>
        </w:tc>
        <w:tc>
          <w:tcPr>
            <w:tcW w:w="146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r>
              <w:rPr>
                <w:rFonts w:hint="eastAsia" w:ascii="文星黑体" w:hAnsi="文星黑体" w:eastAsia="文星黑体" w:cs="文星黑体"/>
                <w:sz w:val="32"/>
                <w:szCs w:val="32"/>
                <w:vertAlign w:val="baseline"/>
                <w:lang w:val="en-US" w:eastAsia="zh-CN"/>
              </w:rPr>
              <w:t>项目建设时间</w:t>
            </w:r>
          </w:p>
        </w:tc>
        <w:tc>
          <w:tcPr>
            <w:tcW w:w="358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r>
              <w:rPr>
                <w:rFonts w:hint="eastAsia" w:ascii="文星黑体" w:hAnsi="文星黑体" w:eastAsia="文星黑体" w:cs="文星黑体"/>
                <w:sz w:val="32"/>
                <w:szCs w:val="32"/>
                <w:vertAlign w:val="baseline"/>
                <w:lang w:val="en-US" w:eastAsia="zh-CN"/>
              </w:rPr>
              <w:t>项目联系方式</w:t>
            </w: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vertAlign w:val="baseline"/>
                <w:lang w:val="en-US" w:eastAsia="zh-CN"/>
              </w:rPr>
            </w:pPr>
            <w:r>
              <w:rPr>
                <w:rFonts w:hint="eastAsia" w:ascii="文星黑体" w:hAnsi="文星黑体" w:eastAsia="文星黑体" w:cs="文星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31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p>
        </w:tc>
        <w:tc>
          <w:tcPr>
            <w:tcW w:w="14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r>
              <w:rPr>
                <w:rFonts w:hint="eastAsia" w:ascii="文星黑体" w:hAnsi="文星黑体" w:eastAsia="文星黑体" w:cs="文星黑体"/>
                <w:sz w:val="32"/>
                <w:szCs w:val="32"/>
                <w:vertAlign w:val="baseline"/>
                <w:lang w:val="en-US" w:eastAsia="zh-CN"/>
              </w:rPr>
              <w:t>总投资</w:t>
            </w:r>
          </w:p>
        </w:tc>
        <w:tc>
          <w:tcPr>
            <w:tcW w:w="14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r>
              <w:rPr>
                <w:rFonts w:hint="eastAsia" w:ascii="文星黑体" w:hAnsi="文星黑体" w:eastAsia="文星黑体" w:cs="文星黑体"/>
                <w:sz w:val="32"/>
                <w:szCs w:val="32"/>
                <w:vertAlign w:val="baseline"/>
                <w:lang w:val="en-US" w:eastAsia="zh-CN"/>
              </w:rPr>
              <w:t>产业化投入</w:t>
            </w:r>
          </w:p>
        </w:tc>
        <w:tc>
          <w:tcPr>
            <w:tcW w:w="145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r>
              <w:rPr>
                <w:rFonts w:hint="eastAsia" w:ascii="文星黑体" w:hAnsi="文星黑体" w:eastAsia="文星黑体" w:cs="文星黑体"/>
                <w:sz w:val="32"/>
                <w:szCs w:val="32"/>
                <w:vertAlign w:val="baseline"/>
                <w:lang w:val="en-US" w:eastAsia="zh-CN"/>
              </w:rPr>
              <w:t>申请扶持资金</w:t>
            </w:r>
          </w:p>
        </w:tc>
        <w:tc>
          <w:tcPr>
            <w:tcW w:w="1467"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r>
              <w:rPr>
                <w:rFonts w:hint="eastAsia" w:ascii="文星黑体" w:hAnsi="文星黑体" w:eastAsia="文星黑体" w:cs="文星黑体"/>
                <w:sz w:val="32"/>
                <w:szCs w:val="32"/>
                <w:vertAlign w:val="baseline"/>
                <w:lang w:val="en-US" w:eastAsia="zh-CN"/>
              </w:rPr>
              <w:t>联系人</w:t>
            </w:r>
          </w:p>
        </w:tc>
        <w:tc>
          <w:tcPr>
            <w:tcW w:w="213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r>
              <w:rPr>
                <w:rFonts w:hint="eastAsia" w:ascii="文星黑体" w:hAnsi="文星黑体" w:eastAsia="文星黑体" w:cs="文星黑体"/>
                <w:sz w:val="32"/>
                <w:szCs w:val="32"/>
                <w:vertAlign w:val="baseline"/>
                <w:lang w:val="en-US" w:eastAsia="zh-CN"/>
              </w:rPr>
              <w:t>手机号</w:t>
            </w:r>
          </w:p>
        </w:tc>
        <w:tc>
          <w:tcPr>
            <w:tcW w:w="1445" w:type="dxa"/>
            <w:vMerge w:val="continue"/>
          </w:tcPr>
          <w:p>
            <w:pPr>
              <w:keepNext w:val="0"/>
              <w:keepLines w:val="0"/>
              <w:pageBreakBefore w:val="0"/>
              <w:widowControl w:val="0"/>
              <w:kinsoku/>
              <w:wordWrap/>
              <w:overflowPunct/>
              <w:topLinePunct w:val="0"/>
              <w:autoSpaceDE/>
              <w:autoSpaceDN/>
              <w:bidi w:val="0"/>
              <w:adjustRightInd/>
              <w:snapToGrid w:val="0"/>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231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文星仿宋" w:hAnsi="文星仿宋" w:eastAsia="文星仿宋" w:cs="文星仿宋"/>
                <w:sz w:val="32"/>
                <w:szCs w:val="32"/>
                <w:vertAlign w:val="baseline"/>
                <w:lang w:val="en-US" w:eastAsia="zh-CN"/>
              </w:rPr>
            </w:pPr>
            <w:r>
              <w:rPr>
                <w:rFonts w:hint="eastAsia" w:ascii="仿宋" w:hAnsi="仿宋" w:eastAsia="仿宋" w:cs="FZXBSJW--GB1-0"/>
                <w:kern w:val="0"/>
                <w:sz w:val="32"/>
                <w:szCs w:val="32"/>
                <w:lang w:eastAsia="zh-CN"/>
              </w:rPr>
              <w:t>广东嘉元科技股份有限公司新型储能电池用锂电铜箔核心关键技术产业化技术改造项目</w:t>
            </w:r>
          </w:p>
        </w:tc>
        <w:tc>
          <w:tcPr>
            <w:tcW w:w="1442"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文星仿宋" w:hAnsi="文星仿宋" w:eastAsia="文星仿宋" w:cs="文星仿宋"/>
                <w:sz w:val="32"/>
                <w:szCs w:val="32"/>
                <w:vertAlign w:val="baseline"/>
                <w:lang w:val="en-US" w:eastAsia="zh-CN"/>
              </w:rPr>
            </w:pPr>
            <w:r>
              <w:rPr>
                <w:rFonts w:hint="eastAsia" w:ascii="仿宋" w:hAnsi="仿宋" w:eastAsia="仿宋" w:cs="FZXBSJW--GB1-0"/>
                <w:kern w:val="0"/>
                <w:sz w:val="32"/>
                <w:szCs w:val="32"/>
                <w:lang w:eastAsia="zh-CN"/>
              </w:rPr>
              <w:t>广东嘉元科技股份有限公司</w:t>
            </w:r>
          </w:p>
        </w:tc>
        <w:tc>
          <w:tcPr>
            <w:tcW w:w="1453"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5000</w:t>
            </w:r>
          </w:p>
        </w:tc>
        <w:tc>
          <w:tcPr>
            <w:tcW w:w="1453"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3,107</w:t>
            </w:r>
          </w:p>
        </w:tc>
        <w:tc>
          <w:tcPr>
            <w:tcW w:w="1454"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932</w:t>
            </w:r>
            <w:bookmarkStart w:id="0" w:name="_GoBack"/>
            <w:bookmarkEnd w:id="0"/>
          </w:p>
        </w:tc>
        <w:tc>
          <w:tcPr>
            <w:tcW w:w="1467"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文星仿宋" w:hAnsi="文星仿宋" w:eastAsia="文星仿宋" w:cs="文星仿宋"/>
                <w:sz w:val="32"/>
                <w:szCs w:val="32"/>
                <w:vertAlign w:val="baseline"/>
                <w:lang w:val="en-US" w:eastAsia="zh-CN"/>
              </w:rPr>
            </w:pPr>
            <w:r>
              <w:rPr>
                <w:rFonts w:hint="default" w:ascii="仿宋" w:hAnsi="仿宋" w:eastAsia="仿宋" w:cs="FZXBSJW--GB1-0"/>
                <w:kern w:val="0"/>
                <w:sz w:val="32"/>
                <w:szCs w:val="32"/>
                <w:lang w:val="en-US" w:eastAsia="zh-CN"/>
              </w:rPr>
              <w:t>2023年1月至2024年6月</w:t>
            </w:r>
          </w:p>
        </w:tc>
        <w:tc>
          <w:tcPr>
            <w:tcW w:w="1444"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温秋霞</w:t>
            </w:r>
          </w:p>
        </w:tc>
        <w:tc>
          <w:tcPr>
            <w:tcW w:w="2136"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13823807086</w:t>
            </w:r>
          </w:p>
        </w:tc>
        <w:tc>
          <w:tcPr>
            <w:tcW w:w="1445"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文星仿宋" w:hAnsi="文星仿宋" w:eastAsia="文星仿宋" w:cs="文星仿宋"/>
                <w:sz w:val="32"/>
                <w:szCs w:val="32"/>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XBSJW--GB1-0">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Mzk4MzZkY2UwZGYyZTY2ZTA4MzkxZDMxMTQyZjEifQ=="/>
  </w:docVars>
  <w:rsids>
    <w:rsidRoot w:val="00E306C9"/>
    <w:rsid w:val="00065EAB"/>
    <w:rsid w:val="000F1675"/>
    <w:rsid w:val="00187479"/>
    <w:rsid w:val="00252ED2"/>
    <w:rsid w:val="00277652"/>
    <w:rsid w:val="002A5570"/>
    <w:rsid w:val="004B6518"/>
    <w:rsid w:val="004E144D"/>
    <w:rsid w:val="00652979"/>
    <w:rsid w:val="00670EF4"/>
    <w:rsid w:val="006B1267"/>
    <w:rsid w:val="006E2B42"/>
    <w:rsid w:val="007655CC"/>
    <w:rsid w:val="007A3F91"/>
    <w:rsid w:val="007D54F6"/>
    <w:rsid w:val="008B4EA1"/>
    <w:rsid w:val="008F1048"/>
    <w:rsid w:val="00952922"/>
    <w:rsid w:val="009E7764"/>
    <w:rsid w:val="009F007E"/>
    <w:rsid w:val="00A101C0"/>
    <w:rsid w:val="00A3481C"/>
    <w:rsid w:val="00AE58DD"/>
    <w:rsid w:val="00C02DDC"/>
    <w:rsid w:val="00C13092"/>
    <w:rsid w:val="00C67F36"/>
    <w:rsid w:val="00C94C69"/>
    <w:rsid w:val="00D5554E"/>
    <w:rsid w:val="00DD3B36"/>
    <w:rsid w:val="00E306C9"/>
    <w:rsid w:val="00EA148E"/>
    <w:rsid w:val="00EB6D58"/>
    <w:rsid w:val="00EC774F"/>
    <w:rsid w:val="00F30321"/>
    <w:rsid w:val="2736778B"/>
    <w:rsid w:val="37FB092C"/>
    <w:rsid w:val="577BFB17"/>
    <w:rsid w:val="57A154A4"/>
    <w:rsid w:val="5CFD7CCC"/>
    <w:rsid w:val="5FAFD7F6"/>
    <w:rsid w:val="6EAB1C94"/>
    <w:rsid w:val="F7F79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rFonts w:ascii="Calibri" w:hAnsi="Calibri" w:eastAsia="宋体" w:cs="黑体"/>
      <w:sz w:val="18"/>
      <w:szCs w:val="18"/>
    </w:rPr>
  </w:style>
  <w:style w:type="character" w:customStyle="1" w:styleId="8">
    <w:name w:val="页脚 Char"/>
    <w:basedOn w:val="6"/>
    <w:link w:val="2"/>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Words>
  <Characters>803</Characters>
  <Lines>6</Lines>
  <Paragraphs>1</Paragraphs>
  <TotalTime>0</TotalTime>
  <ScaleCrop>false</ScaleCrop>
  <LinksUpToDate>false</LinksUpToDate>
  <CharactersWithSpaces>942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2019-09-28T13:34:00Z</dcterms:created>
  <dc:creator>c c</dc:creator>
  <cp:lastModifiedBy>瓜瓜</cp:lastModifiedBy>
  <dcterms:modified xsi:type="dcterms:W3CDTF">2023-11-06T02:29:54Z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83E092B8DD0941368C8A12F9D7D1CB9D_12</vt:lpwstr>
  </property>
</Properties>
</file>