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仿宋" w:hAnsi="仿宋" w:eastAsia="仿宋"/>
          <w:b/>
          <w:bCs/>
          <w:sz w:val="32"/>
          <w:szCs w:val="32"/>
        </w:rPr>
      </w:pPr>
    </w:p>
    <w:p>
      <w:pPr>
        <w:snapToGrid w:val="0"/>
        <w:spacing w:line="360" w:lineRule="auto"/>
        <w:jc w:val="center"/>
        <w:rPr>
          <w:rFonts w:ascii="仿宋" w:hAnsi="仿宋" w:eastAsia="仿宋"/>
          <w:b/>
          <w:bCs/>
          <w:sz w:val="44"/>
          <w:szCs w:val="44"/>
        </w:rPr>
      </w:pPr>
      <w:bookmarkStart w:id="0" w:name="_GoBack"/>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lang w:val="en-US" w:eastAsia="zh-CN"/>
        </w:rPr>
        <w:t>梅花盆栽培育技术规程</w:t>
      </w:r>
      <w:r>
        <w:rPr>
          <w:rFonts w:ascii="仿宋" w:hAnsi="仿宋" w:eastAsia="仿宋"/>
          <w:b/>
          <w:bCs/>
          <w:sz w:val="44"/>
          <w:szCs w:val="44"/>
        </w:rPr>
        <w:t>》编制说明</w:t>
      </w:r>
    </w:p>
    <w:bookmarkEnd w:id="0"/>
    <w:p>
      <w:pPr>
        <w:jc w:val="center"/>
        <w:rPr>
          <w:rFonts w:ascii="仿宋" w:hAnsi="仿宋" w:eastAsia="仿宋"/>
          <w:sz w:val="32"/>
          <w:szCs w:val="32"/>
        </w:rPr>
      </w:pPr>
    </w:p>
    <w:p>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ascii="仿宋" w:hAnsi="仿宋" w:eastAsia="仿宋"/>
          <w:b/>
          <w:bCs/>
          <w:sz w:val="32"/>
          <w:szCs w:val="32"/>
        </w:rPr>
      </w:pPr>
      <w:r>
        <w:rPr>
          <w:rFonts w:ascii="仿宋" w:hAnsi="仿宋" w:eastAsia="仿宋"/>
          <w:b/>
          <w:bCs/>
          <w:sz w:val="32"/>
          <w:szCs w:val="32"/>
        </w:rPr>
        <w:t>任务来源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sz w:val="32"/>
          <w:szCs w:val="32"/>
        </w:rPr>
        <w:t>为了充分发挥标准在提升产品和服务质量方面的引领作用，构建梅州先进标准体系，助力梅州经济社会高质量发展，根据梅市市监标准函〔202</w:t>
      </w:r>
      <w:r>
        <w:rPr>
          <w:rFonts w:hint="default" w:ascii="Times New Roman" w:hAnsi="Times New Roman" w:eastAsia="仿宋" w:cs="Times New Roman"/>
          <w:color w:val="000000"/>
          <w:sz w:val="32"/>
          <w:szCs w:val="32"/>
          <w:lang w:val="en-US" w:eastAsia="zh-CN"/>
        </w:rPr>
        <w:t>3</w:t>
      </w:r>
      <w:r>
        <w:rPr>
          <w:rFonts w:hint="default" w:ascii="Times New Roman" w:hAnsi="Times New Roman" w:eastAsia="仿宋" w:cs="Times New Roman"/>
          <w:color w:val="000000"/>
          <w:sz w:val="32"/>
          <w:szCs w:val="32"/>
        </w:rPr>
        <w:t>〕</w:t>
      </w:r>
      <w:r>
        <w:rPr>
          <w:rFonts w:hint="default" w:ascii="Times New Roman" w:hAnsi="Times New Roman" w:eastAsia="仿宋" w:cs="Times New Roman"/>
          <w:color w:val="000000"/>
          <w:sz w:val="32"/>
          <w:szCs w:val="32"/>
          <w:lang w:val="en-US" w:eastAsia="zh-CN"/>
        </w:rPr>
        <w:t>183</w:t>
      </w:r>
      <w:r>
        <w:rPr>
          <w:rFonts w:hint="default" w:ascii="Times New Roman" w:hAnsi="Times New Roman" w:eastAsia="仿宋" w:cs="Times New Roman"/>
          <w:color w:val="000000"/>
          <w:sz w:val="32"/>
          <w:szCs w:val="32"/>
        </w:rPr>
        <w:t>号文，开展</w:t>
      </w:r>
      <w:r>
        <w:rPr>
          <w:rFonts w:hint="default" w:ascii="Times New Roman" w:hAnsi="Times New Roman" w:eastAsia="仿宋" w:cs="Times New Roman"/>
          <w:color w:val="000000"/>
          <w:sz w:val="32"/>
          <w:szCs w:val="32"/>
          <w:lang w:eastAsia="zh-CN"/>
        </w:rPr>
        <w:t>梅州市</w:t>
      </w:r>
      <w:r>
        <w:rPr>
          <w:rFonts w:hint="default" w:ascii="Times New Roman" w:hAnsi="Times New Roman" w:eastAsia="仿宋" w:cs="Times New Roman"/>
          <w:color w:val="000000"/>
          <w:sz w:val="32"/>
          <w:szCs w:val="32"/>
        </w:rPr>
        <w:t>地方标准《</w:t>
      </w:r>
      <w:r>
        <w:rPr>
          <w:rFonts w:hint="default" w:ascii="Times New Roman" w:hAnsi="Times New Roman" w:eastAsia="仿宋" w:cs="Times New Roman"/>
          <w:color w:val="000000"/>
          <w:sz w:val="32"/>
          <w:szCs w:val="32"/>
          <w:lang w:val="en-US" w:eastAsia="zh-CN"/>
        </w:rPr>
        <w:t>梅花</w:t>
      </w:r>
      <w:r>
        <w:rPr>
          <w:rFonts w:hint="default" w:ascii="Times New Roman" w:hAnsi="Times New Roman" w:eastAsia="仿宋" w:cs="Times New Roman"/>
          <w:color w:val="000000"/>
          <w:sz w:val="32"/>
          <w:szCs w:val="32"/>
          <w:lang w:eastAsia="zh-CN"/>
        </w:rPr>
        <w:t>盆栽</w:t>
      </w:r>
      <w:r>
        <w:rPr>
          <w:rFonts w:hint="default" w:ascii="Times New Roman" w:hAnsi="Times New Roman" w:eastAsia="仿宋" w:cs="Times New Roman"/>
          <w:color w:val="000000"/>
          <w:sz w:val="32"/>
          <w:szCs w:val="32"/>
          <w:lang w:val="en-US" w:eastAsia="zh-CN"/>
        </w:rPr>
        <w:t>培育</w:t>
      </w:r>
      <w:r>
        <w:rPr>
          <w:rFonts w:hint="default" w:ascii="Times New Roman" w:hAnsi="Times New Roman" w:eastAsia="仿宋" w:cs="Times New Roman"/>
          <w:color w:val="000000"/>
          <w:sz w:val="32"/>
          <w:szCs w:val="32"/>
        </w:rPr>
        <w:t>技术规程》的编制工作。本</w:t>
      </w:r>
      <w:r>
        <w:rPr>
          <w:rFonts w:hint="default" w:ascii="Times New Roman" w:hAnsi="Times New Roman" w:eastAsia="仿宋" w:cs="Times New Roman"/>
          <w:color w:val="000000"/>
          <w:sz w:val="32"/>
          <w:szCs w:val="32"/>
          <w:lang w:val="en-US" w:eastAsia="zh-CN"/>
        </w:rPr>
        <w:t>标准</w:t>
      </w:r>
      <w:r>
        <w:rPr>
          <w:rFonts w:hint="default" w:ascii="Times New Roman" w:hAnsi="Times New Roman" w:eastAsia="仿宋" w:cs="Times New Roman"/>
          <w:color w:val="000000"/>
          <w:sz w:val="32"/>
          <w:szCs w:val="32"/>
        </w:rPr>
        <w:t>由梅州市市场监督管理局于202</w:t>
      </w:r>
      <w:r>
        <w:rPr>
          <w:rFonts w:hint="default" w:ascii="Times New Roman" w:hAnsi="Times New Roman" w:eastAsia="仿宋" w:cs="Times New Roman"/>
          <w:color w:val="000000"/>
          <w:sz w:val="32"/>
          <w:szCs w:val="32"/>
          <w:lang w:val="en-US" w:eastAsia="zh-CN"/>
        </w:rPr>
        <w:t>3</w:t>
      </w:r>
      <w:r>
        <w:rPr>
          <w:rFonts w:hint="default" w:ascii="Times New Roman" w:hAnsi="Times New Roman" w:eastAsia="仿宋" w:cs="Times New Roman"/>
          <w:color w:val="000000"/>
          <w:sz w:val="32"/>
          <w:szCs w:val="32"/>
        </w:rPr>
        <w:t>年9月</w:t>
      </w:r>
      <w:r>
        <w:rPr>
          <w:rFonts w:hint="default" w:ascii="Times New Roman" w:hAnsi="Times New Roman" w:eastAsia="仿宋" w:cs="Times New Roman"/>
          <w:color w:val="000000"/>
          <w:sz w:val="32"/>
          <w:szCs w:val="32"/>
          <w:lang w:val="en-US" w:eastAsia="zh-CN"/>
        </w:rPr>
        <w:t>1日</w:t>
      </w:r>
      <w:r>
        <w:rPr>
          <w:rFonts w:hint="default" w:ascii="Times New Roman" w:hAnsi="Times New Roman" w:eastAsia="仿宋" w:cs="Times New Roman"/>
          <w:color w:val="000000"/>
          <w:sz w:val="32"/>
          <w:szCs w:val="32"/>
        </w:rPr>
        <w:t>正式批准立项，由梅州市农业农村局提出并归口，由梅州市农林科学院花卉研究所、梅州市农林科学院</w:t>
      </w:r>
      <w:r>
        <w:rPr>
          <w:rFonts w:hint="default" w:ascii="Times New Roman" w:hAnsi="Times New Roman" w:eastAsia="仿宋" w:cs="Times New Roman"/>
          <w:color w:val="000000"/>
          <w:sz w:val="32"/>
          <w:szCs w:val="32"/>
          <w:lang w:val="en-US" w:eastAsia="zh-CN"/>
        </w:rPr>
        <w:t>林业研究所</w:t>
      </w:r>
      <w:r>
        <w:rPr>
          <w:rFonts w:hint="default"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lang w:val="en-US" w:eastAsia="zh-CN"/>
        </w:rPr>
        <w:t>梅州市梅花协会三家单位</w:t>
      </w:r>
      <w:r>
        <w:rPr>
          <w:rFonts w:hint="default" w:ascii="Times New Roman" w:hAnsi="Times New Roman" w:eastAsia="仿宋" w:cs="Times New Roman"/>
          <w:color w:val="000000"/>
          <w:sz w:val="32"/>
          <w:szCs w:val="32"/>
        </w:rPr>
        <w:t>负责起草。</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编制背景、目的和意义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文星仿宋" w:cs="Times New Roman"/>
          <w:sz w:val="32"/>
          <w:szCs w:val="32"/>
          <w:lang w:val="en-US" w:eastAsia="zh-CN"/>
        </w:rPr>
      </w:pPr>
      <w:r>
        <w:rPr>
          <w:rFonts w:hint="default" w:ascii="Times New Roman" w:hAnsi="Times New Roman" w:eastAsia="文星仿宋" w:cs="Times New Roman"/>
          <w:sz w:val="32"/>
          <w:szCs w:val="32"/>
          <w:lang w:val="en-US" w:eastAsia="zh-CN"/>
        </w:rPr>
        <w:t>梅花是蔷薇科的著名观赏植物，原产中国，位居我国十大传统名花之首。梅花在我国栽培应用历史悠久，不但能够露地栽培观赏，还可栽为盆花。</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文星仿宋" w:cs="Times New Roman"/>
          <w:sz w:val="32"/>
          <w:szCs w:val="32"/>
          <w:lang w:val="en-US" w:eastAsia="zh-CN"/>
        </w:rPr>
        <w:t>梅州与梅花历史源远流长，梅州在唐宋时期曾有“十里梅花”景象，梅花也是高雅、刚正、纯洁的象征，象征勤劳的客家人不屈不饶，坚定不移的风格。叶剑英元帅的诗句“梅花端的种梅州”，成了推动梅州市建成梅花乡、梅州人民建设梅州为美好家园的一种源源不断的精神动力。1993年10月，梅花被确定为梅州市花，并于1994年12月，梅州市通过了《建设梅州市为梅花乡》的提案。1996年5月成立了梅州市梅花协会，掀起了发展种植梅花的热潮。</w:t>
      </w:r>
      <w:r>
        <w:rPr>
          <w:rFonts w:hint="default" w:ascii="Times New Roman" w:hAnsi="Times New Roman" w:eastAsia="仿宋" w:cs="Times New Roman"/>
          <w:color w:val="000000"/>
          <w:sz w:val="32"/>
          <w:szCs w:val="32"/>
          <w:lang w:val="en-US" w:eastAsia="zh-CN"/>
        </w:rPr>
        <w:t>经过几十年的发展种植，梅州的梅花景观已初具规模，但基本上是在公园、庭院、道路两旁作为普通景观树木种植，较少见梅花盆栽的种植，尤其是微、小、中型梅花盆栽的生产应用，梅花盆栽产业发展有待突破。因此，开展梅花盆栽培育技术规程的制定，</w:t>
      </w:r>
      <w:r>
        <w:rPr>
          <w:rFonts w:hint="default" w:ascii="Times New Roman" w:hAnsi="Times New Roman" w:eastAsia="仿宋" w:cs="Times New Roman"/>
          <w:color w:val="000000"/>
          <w:sz w:val="32"/>
          <w:szCs w:val="32"/>
          <w:lang w:eastAsia="zh-CN"/>
        </w:rPr>
        <w:t>在规范梅花</w:t>
      </w:r>
      <w:r>
        <w:rPr>
          <w:rFonts w:hint="default" w:ascii="Times New Roman" w:hAnsi="Times New Roman" w:eastAsia="仿宋" w:cs="Times New Roman"/>
          <w:color w:val="000000"/>
          <w:sz w:val="32"/>
          <w:szCs w:val="32"/>
          <w:lang w:val="en-US" w:eastAsia="zh-CN"/>
        </w:rPr>
        <w:t>盆栽培育生产流程</w:t>
      </w:r>
      <w:r>
        <w:rPr>
          <w:rFonts w:hint="default" w:ascii="Times New Roman" w:hAnsi="Times New Roman" w:eastAsia="仿宋" w:cs="Times New Roman"/>
          <w:color w:val="000000"/>
          <w:sz w:val="32"/>
          <w:szCs w:val="32"/>
          <w:lang w:eastAsia="zh-CN"/>
        </w:rPr>
        <w:t>、提高梅花</w:t>
      </w:r>
      <w:r>
        <w:rPr>
          <w:rFonts w:hint="default" w:ascii="Times New Roman" w:hAnsi="Times New Roman" w:eastAsia="仿宋" w:cs="Times New Roman"/>
          <w:color w:val="000000"/>
          <w:sz w:val="32"/>
          <w:szCs w:val="32"/>
          <w:lang w:val="en-US" w:eastAsia="zh-CN"/>
        </w:rPr>
        <w:t>盆栽</w:t>
      </w:r>
      <w:r>
        <w:rPr>
          <w:rFonts w:hint="default" w:ascii="Times New Roman" w:hAnsi="Times New Roman" w:eastAsia="仿宋" w:cs="Times New Roman"/>
          <w:color w:val="000000"/>
          <w:sz w:val="32"/>
          <w:szCs w:val="32"/>
          <w:lang w:eastAsia="zh-CN"/>
        </w:rPr>
        <w:t>品质、</w:t>
      </w:r>
      <w:r>
        <w:rPr>
          <w:rFonts w:hint="default" w:ascii="Times New Roman" w:hAnsi="Times New Roman" w:eastAsia="仿宋" w:cs="Times New Roman"/>
          <w:color w:val="000000"/>
          <w:sz w:val="32"/>
          <w:szCs w:val="32"/>
          <w:lang w:val="en-US" w:eastAsia="zh-CN"/>
        </w:rPr>
        <w:t>补充梅州地区梅花盆栽的市场空缺</w:t>
      </w:r>
      <w:r>
        <w:rPr>
          <w:rFonts w:hint="default" w:ascii="Times New Roman" w:hAnsi="Times New Roman" w:eastAsia="仿宋" w:cs="Times New Roman"/>
          <w:color w:val="000000"/>
          <w:sz w:val="32"/>
          <w:szCs w:val="32"/>
          <w:lang w:eastAsia="zh-CN"/>
        </w:rPr>
        <w:t>等方面具有重要的意义，为梅花</w:t>
      </w:r>
      <w:r>
        <w:rPr>
          <w:rFonts w:hint="default" w:ascii="Times New Roman" w:hAnsi="Times New Roman" w:eastAsia="仿宋" w:cs="Times New Roman"/>
          <w:color w:val="000000"/>
          <w:sz w:val="32"/>
          <w:szCs w:val="32"/>
          <w:lang w:val="en-US" w:eastAsia="zh-CN"/>
        </w:rPr>
        <w:t>盆栽</w:t>
      </w:r>
      <w:r>
        <w:rPr>
          <w:rFonts w:hint="default" w:ascii="Times New Roman" w:hAnsi="Times New Roman" w:eastAsia="仿宋" w:cs="Times New Roman"/>
          <w:color w:val="000000"/>
          <w:sz w:val="32"/>
          <w:szCs w:val="32"/>
          <w:lang w:eastAsia="zh-CN"/>
        </w:rPr>
        <w:t>产业高质量发展提供科技支撑。</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编制思路和原则</w:t>
      </w:r>
    </w:p>
    <w:p>
      <w:pPr>
        <w:snapToGrid w:val="0"/>
        <w:spacing w:line="560" w:lineRule="exact"/>
        <w:ind w:firstLine="640" w:firstLineChars="200"/>
        <w:rPr>
          <w:rFonts w:hint="default" w:ascii="Times New Roman" w:hAnsi="Times New Roman" w:cs="Times New Roman"/>
        </w:rPr>
      </w:pPr>
      <w:r>
        <w:rPr>
          <w:rFonts w:hint="default" w:ascii="Times New Roman" w:hAnsi="Times New Roman" w:eastAsia="仿宋" w:cs="Times New Roman"/>
          <w:sz w:val="32"/>
          <w:szCs w:val="32"/>
          <w:lang w:val="en-US" w:eastAsia="zh-CN"/>
        </w:rPr>
        <w:t>本标准</w:t>
      </w:r>
      <w:r>
        <w:rPr>
          <w:rFonts w:hint="default" w:ascii="Times New Roman" w:hAnsi="Times New Roman" w:eastAsia="仿宋" w:cs="Times New Roman"/>
          <w:sz w:val="32"/>
          <w:szCs w:val="32"/>
        </w:rPr>
        <w:t>编制遵循“科学、适度、可行”的原则，既考虑标准前瞻性，又顾及我市</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盆栽</w:t>
      </w:r>
      <w:r>
        <w:rPr>
          <w:rFonts w:hint="default" w:ascii="Times New Roman" w:hAnsi="Times New Roman" w:eastAsia="仿宋" w:cs="Times New Roman"/>
          <w:sz w:val="32"/>
          <w:szCs w:val="32"/>
        </w:rPr>
        <w:t>生产实际，结合梅州市气候</w:t>
      </w:r>
      <w:r>
        <w:rPr>
          <w:rFonts w:hint="default" w:ascii="Times New Roman" w:hAnsi="Times New Roman" w:eastAsia="仿宋" w:cs="Times New Roman"/>
          <w:sz w:val="32"/>
          <w:szCs w:val="32"/>
          <w:lang w:val="en-US" w:eastAsia="zh-CN"/>
        </w:rPr>
        <w:t>环境</w:t>
      </w:r>
      <w:r>
        <w:rPr>
          <w:rFonts w:hint="default" w:ascii="Times New Roman" w:hAnsi="Times New Roman" w:eastAsia="仿宋" w:cs="Times New Roman"/>
          <w:sz w:val="32"/>
          <w:szCs w:val="32"/>
        </w:rPr>
        <w:t>特征，通过充分听取各方意见，确保</w:t>
      </w:r>
      <w:r>
        <w:rPr>
          <w:rFonts w:hint="default" w:ascii="Times New Roman" w:hAnsi="Times New Roman" w:eastAsia="仿宋" w:cs="Times New Roman"/>
          <w:sz w:val="32"/>
          <w:szCs w:val="32"/>
          <w:lang w:val="en-US" w:eastAsia="zh-CN"/>
        </w:rPr>
        <w:t>地方标准</w:t>
      </w:r>
      <w:r>
        <w:rPr>
          <w:rFonts w:hint="default" w:ascii="Times New Roman" w:hAnsi="Times New Roman" w:eastAsia="仿宋" w:cs="Times New Roman"/>
          <w:sz w:val="32"/>
          <w:szCs w:val="32"/>
        </w:rPr>
        <w:t>的科学性，生产上切实可行，保障</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盆栽</w:t>
      </w:r>
      <w:r>
        <w:rPr>
          <w:rFonts w:hint="default" w:ascii="Times New Roman" w:hAnsi="Times New Roman" w:eastAsia="仿宋" w:cs="Times New Roman"/>
          <w:sz w:val="32"/>
          <w:szCs w:val="32"/>
          <w:lang w:eastAsia="zh-CN"/>
        </w:rPr>
        <w:t>在梅州地区的应用推广。</w:t>
      </w:r>
      <w:r>
        <w:rPr>
          <w:rFonts w:hint="default" w:ascii="Times New Roman" w:hAnsi="Times New Roman" w:eastAsia="仿宋" w:cs="Times New Roman"/>
          <w:sz w:val="32"/>
          <w:szCs w:val="32"/>
        </w:rPr>
        <w:t>严格按照GB/T 1.1-2020《标准化工作导则 第1部分：标准化文件的结构和起草规则》的规定起草，并根据前期研究结果和应用资料，确定标准的指标设置和各项指标要求。</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四、编制过程与内容的确定</w:t>
      </w:r>
    </w:p>
    <w:p>
      <w:pPr>
        <w:snapToGrid w:val="0"/>
        <w:spacing w:line="56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本标准依托梅州市农林科学院花卉研究所的</w:t>
      </w:r>
      <w:r>
        <w:rPr>
          <w:rFonts w:hint="default" w:ascii="Times New Roman" w:hAnsi="Times New Roman" w:eastAsia="仿宋" w:cs="Times New Roman"/>
          <w:color w:val="000000"/>
          <w:sz w:val="32"/>
          <w:szCs w:val="32"/>
          <w:lang w:eastAsia="zh-CN"/>
        </w:rPr>
        <w:t>梅花科研试验示范基地</w:t>
      </w:r>
      <w:r>
        <w:rPr>
          <w:rFonts w:hint="default" w:ascii="Times New Roman" w:hAnsi="Times New Roman" w:eastAsia="仿宋" w:cs="Times New Roman"/>
          <w:color w:val="000000"/>
          <w:sz w:val="32"/>
          <w:szCs w:val="32"/>
        </w:rPr>
        <w:t>，以</w:t>
      </w:r>
      <w:r>
        <w:rPr>
          <w:rFonts w:hint="default" w:ascii="Times New Roman" w:hAnsi="Times New Roman" w:eastAsia="仿宋" w:cs="Times New Roman"/>
          <w:color w:val="000000"/>
          <w:sz w:val="32"/>
          <w:szCs w:val="32"/>
          <w:lang w:val="en-US" w:eastAsia="zh-CN"/>
        </w:rPr>
        <w:t>梅花盆栽</w:t>
      </w:r>
      <w:r>
        <w:rPr>
          <w:rFonts w:hint="default" w:ascii="Times New Roman" w:hAnsi="Times New Roman" w:eastAsia="仿宋" w:cs="Times New Roman"/>
          <w:color w:val="000000"/>
          <w:sz w:val="32"/>
          <w:szCs w:val="32"/>
        </w:rPr>
        <w:t>为研究对象，</w:t>
      </w:r>
      <w:r>
        <w:rPr>
          <w:rFonts w:hint="default" w:ascii="Times New Roman" w:hAnsi="Times New Roman" w:eastAsia="仿宋" w:cs="Times New Roman"/>
          <w:sz w:val="32"/>
          <w:szCs w:val="32"/>
          <w:lang w:val="en-US" w:eastAsia="zh-CN"/>
        </w:rPr>
        <w:t>规定了梅花盆栽培育过程中的圃地选择与规划、品种选择、培育目标与模式、上盆前露地培育、上盆培育、病虫害防治、档案管理等技术要求。</w:t>
      </w:r>
      <w:r>
        <w:rPr>
          <w:rFonts w:hint="default" w:ascii="Times New Roman" w:hAnsi="Times New Roman" w:eastAsia="仿宋" w:cs="Times New Roman"/>
          <w:color w:val="000000"/>
          <w:sz w:val="32"/>
          <w:szCs w:val="32"/>
        </w:rPr>
        <w:t>标准制定原则为密切结合生产实践，做到实用性和操作性强。</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文星仿宋" w:cs="Times New Roman"/>
          <w:sz w:val="32"/>
          <w:szCs w:val="32"/>
          <w:lang w:val="en-US" w:eastAsia="zh-CN"/>
        </w:rPr>
      </w:pPr>
      <w:r>
        <w:rPr>
          <w:rFonts w:hint="default" w:ascii="Times New Roman" w:hAnsi="Times New Roman" w:eastAsia="仿宋" w:cs="Times New Roman"/>
          <w:sz w:val="32"/>
          <w:szCs w:val="32"/>
          <w:lang w:val="en-US" w:eastAsia="zh-CN"/>
        </w:rPr>
        <w:t>1、2020年4月-2023年4月，梅州市委、市政府高度重视农林科研工作，整合农林领域科研资源，组建成立了梅州市农林科学院，并于2020年4月21日正式挂牌运行，</w:t>
      </w:r>
      <w:r>
        <w:rPr>
          <w:rFonts w:hint="default" w:ascii="Times New Roman" w:hAnsi="Times New Roman" w:eastAsia="文星仿宋" w:cs="Times New Roman"/>
          <w:sz w:val="32"/>
          <w:szCs w:val="32"/>
          <w:lang w:val="en-US" w:eastAsia="zh-CN"/>
        </w:rPr>
        <w:t>梅州市农林科学院花卉研究所是其下设十个研究所之一，是梅州市公益一类事业单位。单位成立以来，以梅花科研为重点工作，开展了多项梅花科研项目，主要有</w:t>
      </w:r>
      <w:r>
        <w:rPr>
          <w:rFonts w:hint="default" w:ascii="Times New Roman" w:hAnsi="Times New Roman" w:eastAsia="仿宋_GB2312" w:cs="Times New Roman"/>
          <w:sz w:val="32"/>
          <w:szCs w:val="32"/>
        </w:rPr>
        <w:t>《潮塘古梅的保护、扩繁与盆栽技术研究》</w:t>
      </w:r>
      <w:r>
        <w:rPr>
          <w:rFonts w:hint="default" w:ascii="Times New Roman" w:hAnsi="Times New Roman" w:eastAsia="仿宋_GB2312" w:cs="Times New Roman"/>
          <w:sz w:val="32"/>
          <w:szCs w:val="32"/>
          <w:lang w:val="en-US" w:eastAsia="zh-CN"/>
        </w:rPr>
        <w:t>、《梅花矮化盆栽研究》、《梅州市农林科学院乡村绿化美化建设》等，建设了多个梅花科研平台</w:t>
      </w:r>
      <w:r>
        <w:rPr>
          <w:rFonts w:hint="default" w:ascii="Times New Roman" w:hAnsi="Times New Roman" w:eastAsia="文星仿宋" w:cs="Times New Roman"/>
          <w:sz w:val="32"/>
          <w:szCs w:val="32"/>
          <w:lang w:val="en-US" w:eastAsia="zh-CN"/>
        </w:rPr>
        <w:t>，建有广东地区品种较齐全的梅花种质资源圃，建有实验室、人工气候室、科研试验示范基地等，是梅州市花卉工程技术研究中心依托单位，在梅花新品种和新技术研究方面具有扎实的专业基础和较高的专业素质。</w:t>
      </w:r>
    </w:p>
    <w:p>
      <w:pPr>
        <w:snapToGrid w:val="0"/>
        <w:spacing w:line="56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2、2023年5月-2023年9月，我所</w:t>
      </w:r>
      <w:r>
        <w:rPr>
          <w:rFonts w:hint="default" w:ascii="Times New Roman" w:hAnsi="Times New Roman" w:eastAsia="仿宋" w:cs="Times New Roman"/>
          <w:sz w:val="32"/>
          <w:szCs w:val="32"/>
        </w:rPr>
        <w:t>成立了以</w:t>
      </w:r>
      <w:r>
        <w:rPr>
          <w:rFonts w:hint="default" w:ascii="Times New Roman" w:hAnsi="Times New Roman" w:eastAsia="仿宋" w:cs="Times New Roman"/>
          <w:sz w:val="32"/>
          <w:szCs w:val="32"/>
          <w:lang w:eastAsia="zh-CN"/>
        </w:rPr>
        <w:t>李翠玲所长</w:t>
      </w:r>
      <w:r>
        <w:rPr>
          <w:rFonts w:hint="default" w:ascii="Times New Roman" w:hAnsi="Times New Roman" w:eastAsia="仿宋" w:cs="Times New Roman"/>
          <w:sz w:val="32"/>
          <w:szCs w:val="32"/>
        </w:rPr>
        <w:t>为</w:t>
      </w:r>
      <w:r>
        <w:rPr>
          <w:rFonts w:hint="default" w:ascii="Times New Roman" w:hAnsi="Times New Roman" w:eastAsia="仿宋" w:cs="Times New Roman"/>
          <w:sz w:val="32"/>
          <w:szCs w:val="32"/>
          <w:lang w:eastAsia="zh-CN"/>
        </w:rPr>
        <w:t>项目负责人</w:t>
      </w:r>
      <w:r>
        <w:rPr>
          <w:rFonts w:hint="default" w:ascii="Times New Roman" w:hAnsi="Times New Roman" w:eastAsia="仿宋" w:cs="Times New Roman"/>
          <w:sz w:val="32"/>
          <w:szCs w:val="32"/>
        </w:rPr>
        <w:t>，刘文泉、林新莲、宋勇强、陈瑞珍、李艳梅</w:t>
      </w:r>
      <w:r>
        <w:rPr>
          <w:rFonts w:hint="default" w:ascii="Times New Roman" w:hAnsi="Times New Roman" w:eastAsia="仿宋" w:cs="Times New Roman"/>
          <w:sz w:val="32"/>
          <w:szCs w:val="32"/>
          <w:lang w:eastAsia="zh-CN"/>
        </w:rPr>
        <w:t>为项目参与人，编写了《梅花</w:t>
      </w:r>
      <w:r>
        <w:rPr>
          <w:rFonts w:hint="default" w:ascii="Times New Roman" w:hAnsi="Times New Roman" w:eastAsia="仿宋" w:cs="Times New Roman"/>
          <w:sz w:val="32"/>
          <w:szCs w:val="32"/>
          <w:lang w:val="en-US" w:eastAsia="zh-CN"/>
        </w:rPr>
        <w:t>盆</w:t>
      </w:r>
      <w:r>
        <w:rPr>
          <w:rFonts w:hint="default" w:ascii="Times New Roman" w:hAnsi="Times New Roman" w:eastAsia="仿宋" w:cs="Times New Roman"/>
          <w:sz w:val="32"/>
          <w:szCs w:val="32"/>
          <w:lang w:eastAsia="zh-CN"/>
        </w:rPr>
        <w:t>栽培</w:t>
      </w:r>
      <w:r>
        <w:rPr>
          <w:rFonts w:hint="default" w:ascii="Times New Roman" w:hAnsi="Times New Roman" w:eastAsia="仿宋" w:cs="Times New Roman"/>
          <w:sz w:val="32"/>
          <w:szCs w:val="32"/>
          <w:lang w:val="en-US" w:eastAsia="zh-CN"/>
        </w:rPr>
        <w:t>育</w:t>
      </w:r>
      <w:r>
        <w:rPr>
          <w:rFonts w:hint="default" w:ascii="Times New Roman" w:hAnsi="Times New Roman" w:eastAsia="仿宋" w:cs="Times New Roman"/>
          <w:sz w:val="32"/>
          <w:szCs w:val="32"/>
        </w:rPr>
        <w:t>技术规程》</w:t>
      </w:r>
      <w:r>
        <w:rPr>
          <w:rFonts w:hint="default" w:ascii="Times New Roman" w:hAnsi="Times New Roman" w:eastAsia="仿宋" w:cs="Times New Roman"/>
          <w:sz w:val="32"/>
          <w:szCs w:val="32"/>
          <w:lang w:eastAsia="zh-CN"/>
        </w:rPr>
        <w:t>草案，向梅州市市场监督管理局提出梅州市地方标准立项申请。</w:t>
      </w:r>
    </w:p>
    <w:p>
      <w:pPr>
        <w:snapToGrid w:val="0"/>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年9月，梅州市市场监督管理局</w:t>
      </w:r>
      <w:r>
        <w:rPr>
          <w:rFonts w:hint="default" w:ascii="Times New Roman" w:hAnsi="Times New Roman" w:eastAsia="仿宋" w:cs="Times New Roman"/>
          <w:sz w:val="32"/>
          <w:szCs w:val="32"/>
          <w:lang w:eastAsia="zh-CN"/>
        </w:rPr>
        <w:t>批准申请，</w:t>
      </w:r>
      <w:r>
        <w:rPr>
          <w:rFonts w:hint="default" w:ascii="Times New Roman" w:hAnsi="Times New Roman" w:eastAsia="仿宋" w:cs="Times New Roman"/>
          <w:sz w:val="32"/>
          <w:szCs w:val="32"/>
        </w:rPr>
        <w:t>下达了</w:t>
      </w:r>
      <w:r>
        <w:rPr>
          <w:rFonts w:hint="default" w:ascii="Times New Roman" w:hAnsi="Times New Roman" w:eastAsia="仿宋" w:cs="Times New Roman"/>
          <w:sz w:val="32"/>
          <w:szCs w:val="32"/>
          <w:lang w:eastAsia="zh-CN"/>
        </w:rPr>
        <w:t>梅州市</w:t>
      </w:r>
      <w:r>
        <w:rPr>
          <w:rFonts w:hint="default" w:ascii="Times New Roman" w:hAnsi="Times New Roman" w:eastAsia="仿宋" w:cs="Times New Roman"/>
          <w:sz w:val="32"/>
          <w:szCs w:val="32"/>
        </w:rPr>
        <w:t>地方标准《</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w:t>
      </w:r>
      <w:r>
        <w:rPr>
          <w:rFonts w:hint="default" w:ascii="Times New Roman" w:hAnsi="Times New Roman" w:eastAsia="仿宋" w:cs="Times New Roman"/>
          <w:sz w:val="32"/>
          <w:szCs w:val="32"/>
          <w:lang w:eastAsia="zh-CN"/>
        </w:rPr>
        <w:t>栽培</w:t>
      </w:r>
      <w:r>
        <w:rPr>
          <w:rFonts w:hint="default" w:ascii="Times New Roman" w:hAnsi="Times New Roman" w:eastAsia="仿宋" w:cs="Times New Roman"/>
          <w:sz w:val="32"/>
          <w:szCs w:val="32"/>
          <w:lang w:val="en-US" w:eastAsia="zh-CN"/>
        </w:rPr>
        <w:t>育</w:t>
      </w:r>
      <w:r>
        <w:rPr>
          <w:rFonts w:hint="default" w:ascii="Times New Roman" w:hAnsi="Times New Roman" w:eastAsia="仿宋" w:cs="Times New Roman"/>
          <w:sz w:val="32"/>
          <w:szCs w:val="32"/>
        </w:rPr>
        <w:t>技术规程》编制任务，梅州市农林科学院花卉研究所、梅州市农林科学院</w:t>
      </w:r>
      <w:r>
        <w:rPr>
          <w:rFonts w:hint="default" w:ascii="Times New Roman" w:hAnsi="Times New Roman" w:eastAsia="仿宋" w:cs="Times New Roman"/>
          <w:sz w:val="32"/>
          <w:szCs w:val="32"/>
          <w:lang w:eastAsia="zh-CN"/>
        </w:rPr>
        <w:t>林业研究所</w:t>
      </w:r>
      <w:r>
        <w:rPr>
          <w:rFonts w:hint="default" w:ascii="Times New Roman" w:hAnsi="Times New Roman" w:eastAsia="仿宋" w:cs="Times New Roman"/>
          <w:sz w:val="32"/>
          <w:szCs w:val="32"/>
        </w:rPr>
        <w:t>和</w:t>
      </w:r>
      <w:r>
        <w:rPr>
          <w:rFonts w:hint="default" w:ascii="Times New Roman" w:hAnsi="Times New Roman" w:eastAsia="仿宋" w:cs="Times New Roman"/>
          <w:sz w:val="32"/>
          <w:szCs w:val="32"/>
          <w:lang w:eastAsia="zh-CN"/>
        </w:rPr>
        <w:t>梅州市梅花协会</w:t>
      </w:r>
      <w:r>
        <w:rPr>
          <w:rFonts w:hint="default" w:ascii="Times New Roman" w:hAnsi="Times New Roman" w:eastAsia="仿宋" w:cs="Times New Roman"/>
          <w:sz w:val="32"/>
          <w:szCs w:val="32"/>
        </w:rPr>
        <w:t>三家单位成立了工作组，研究部署标准的制订工作，成立了以</w:t>
      </w:r>
      <w:r>
        <w:rPr>
          <w:rFonts w:hint="default" w:ascii="Times New Roman" w:hAnsi="Times New Roman" w:eastAsia="仿宋" w:cs="Times New Roman"/>
          <w:sz w:val="32"/>
          <w:szCs w:val="32"/>
          <w:lang w:eastAsia="zh-CN"/>
        </w:rPr>
        <w:t>李翠玲</w:t>
      </w:r>
      <w:r>
        <w:rPr>
          <w:rFonts w:hint="default" w:ascii="Times New Roman" w:hAnsi="Times New Roman" w:eastAsia="仿宋" w:cs="Times New Roman"/>
          <w:sz w:val="32"/>
          <w:szCs w:val="32"/>
        </w:rPr>
        <w:t>为组长，</w:t>
      </w:r>
      <w:r>
        <w:rPr>
          <w:rFonts w:hint="default" w:ascii="Times New Roman" w:hAnsi="Times New Roman" w:eastAsia="仿宋" w:cs="Times New Roman"/>
          <w:sz w:val="32"/>
          <w:szCs w:val="32"/>
          <w:lang w:eastAsia="zh-CN"/>
        </w:rPr>
        <w:t>刘文泉、</w:t>
      </w:r>
      <w:r>
        <w:rPr>
          <w:rFonts w:hint="default" w:ascii="Times New Roman" w:hAnsi="Times New Roman" w:eastAsia="仿宋" w:cs="Times New Roman"/>
          <w:sz w:val="32"/>
          <w:szCs w:val="32"/>
        </w:rPr>
        <w:t>林新莲</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宋勇强</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陈瑞珍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卓国宁、</w:t>
      </w:r>
      <w:r>
        <w:rPr>
          <w:rFonts w:hint="default" w:ascii="Times New Roman" w:hAnsi="Times New Roman" w:eastAsia="仿宋" w:cs="Times New Roman"/>
          <w:sz w:val="32"/>
          <w:szCs w:val="32"/>
        </w:rPr>
        <w:t>李艳梅</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向司宇、刘丽、钟远遵、李嘉斌、赖万年、魏丽琼、罗杏良</w:t>
      </w:r>
      <w:r>
        <w:rPr>
          <w:rFonts w:hint="default" w:ascii="Times New Roman" w:hAnsi="Times New Roman" w:eastAsia="仿宋" w:cs="Times New Roman"/>
          <w:sz w:val="32"/>
          <w:szCs w:val="32"/>
        </w:rPr>
        <w:t>为组员的标准起草工作小组。按照相关要求，制定了工作方案，确定了小组成员分工，全面启动了该地方标准的编制工作。</w:t>
      </w:r>
    </w:p>
    <w:p>
      <w:pPr>
        <w:snapToGrid w:val="0"/>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年9月-202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rPr>
        <w:t>月，标准起草小组在前期</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盆栽培育</w:t>
      </w:r>
      <w:r>
        <w:rPr>
          <w:rFonts w:hint="default" w:ascii="Times New Roman" w:hAnsi="Times New Roman" w:eastAsia="仿宋" w:cs="Times New Roman"/>
          <w:sz w:val="32"/>
          <w:szCs w:val="32"/>
        </w:rPr>
        <w:t>技术研究总结的基础上，查阅了大量的相关文献和实地调研梅州</w:t>
      </w:r>
      <w:r>
        <w:rPr>
          <w:rFonts w:hint="default" w:ascii="Times New Roman" w:hAnsi="Times New Roman" w:eastAsia="仿宋" w:cs="Times New Roman"/>
          <w:sz w:val="32"/>
          <w:szCs w:val="32"/>
          <w:lang w:eastAsia="zh-CN"/>
        </w:rPr>
        <w:t>市梅花产业发展情况</w:t>
      </w:r>
      <w:r>
        <w:rPr>
          <w:rFonts w:hint="default" w:ascii="Times New Roman" w:hAnsi="Times New Roman" w:eastAsia="仿宋" w:cs="Times New Roman"/>
          <w:sz w:val="32"/>
          <w:szCs w:val="32"/>
        </w:rPr>
        <w:t>，对相关法律、法规及标准信息进行了分析、整理，确定了《</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w:t>
      </w:r>
      <w:r>
        <w:rPr>
          <w:rFonts w:hint="default" w:ascii="Times New Roman" w:hAnsi="Times New Roman" w:eastAsia="仿宋" w:cs="Times New Roman"/>
          <w:sz w:val="32"/>
          <w:szCs w:val="32"/>
          <w:lang w:eastAsia="zh-CN"/>
        </w:rPr>
        <w:t>栽培</w:t>
      </w:r>
      <w:r>
        <w:rPr>
          <w:rFonts w:hint="default" w:ascii="Times New Roman" w:hAnsi="Times New Roman" w:eastAsia="仿宋" w:cs="Times New Roman"/>
          <w:sz w:val="32"/>
          <w:szCs w:val="32"/>
          <w:lang w:val="en-US" w:eastAsia="zh-CN"/>
        </w:rPr>
        <w:t>育</w:t>
      </w:r>
      <w:r>
        <w:rPr>
          <w:rFonts w:hint="default" w:ascii="Times New Roman" w:hAnsi="Times New Roman" w:eastAsia="仿宋" w:cs="Times New Roman"/>
          <w:sz w:val="32"/>
          <w:szCs w:val="32"/>
        </w:rPr>
        <w:t>技术规程》的基本内容和思路，形成标准的基本框架。</w:t>
      </w:r>
    </w:p>
    <w:p>
      <w:pPr>
        <w:pStyle w:val="6"/>
        <w:rPr>
          <w:rFonts w:hint="default" w:ascii="Times New Roman" w:hAnsi="Times New Roman" w:cs="Times New Roman"/>
        </w:rPr>
      </w:pP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rPr>
        <w:t>月，在《</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w:t>
      </w:r>
      <w:r>
        <w:rPr>
          <w:rFonts w:hint="default" w:ascii="Times New Roman" w:hAnsi="Times New Roman" w:eastAsia="仿宋" w:cs="Times New Roman"/>
          <w:sz w:val="32"/>
          <w:szCs w:val="32"/>
          <w:lang w:eastAsia="zh-CN"/>
        </w:rPr>
        <w:t>栽培</w:t>
      </w:r>
      <w:r>
        <w:rPr>
          <w:rFonts w:hint="default" w:ascii="Times New Roman" w:hAnsi="Times New Roman" w:eastAsia="仿宋" w:cs="Times New Roman"/>
          <w:sz w:val="32"/>
          <w:szCs w:val="32"/>
          <w:lang w:val="en-US" w:eastAsia="zh-CN"/>
        </w:rPr>
        <w:t>育</w:t>
      </w:r>
      <w:r>
        <w:rPr>
          <w:rFonts w:hint="default" w:ascii="Times New Roman" w:hAnsi="Times New Roman" w:eastAsia="仿宋" w:cs="Times New Roman"/>
          <w:sz w:val="32"/>
          <w:szCs w:val="32"/>
        </w:rPr>
        <w:t>技术规程》基本内容和思路的基础上，经起草小组成员反复讨论修改，最终形成了梅州地方标准《</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lang w:val="en-US" w:eastAsia="zh-CN"/>
        </w:rPr>
        <w:t>盆</w:t>
      </w:r>
      <w:r>
        <w:rPr>
          <w:rFonts w:hint="default" w:ascii="Times New Roman" w:hAnsi="Times New Roman" w:eastAsia="仿宋" w:cs="Times New Roman"/>
          <w:sz w:val="32"/>
          <w:szCs w:val="32"/>
          <w:lang w:eastAsia="zh-CN"/>
        </w:rPr>
        <w:t>栽培</w:t>
      </w:r>
      <w:r>
        <w:rPr>
          <w:rFonts w:hint="default" w:ascii="Times New Roman" w:hAnsi="Times New Roman" w:eastAsia="仿宋" w:cs="Times New Roman"/>
          <w:sz w:val="32"/>
          <w:szCs w:val="32"/>
          <w:lang w:val="en-US" w:eastAsia="zh-CN"/>
        </w:rPr>
        <w:t>育</w:t>
      </w:r>
      <w:r>
        <w:rPr>
          <w:rFonts w:hint="default" w:ascii="Times New Roman" w:hAnsi="Times New Roman" w:eastAsia="仿宋" w:cs="Times New Roman"/>
          <w:sz w:val="32"/>
          <w:szCs w:val="32"/>
        </w:rPr>
        <w:t>技术规程》的征求意见稿。</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五、内容说明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（一）关于标准的适用范围</w:t>
      </w:r>
    </w:p>
    <w:p>
      <w:pPr>
        <w:pStyle w:val="6"/>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本文件适用于梅州地区梅花盆栽的培育生产。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（二）有关条款的说明、主要内容的确定论据（包括试验、统计数据）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本标准规定了梅花盆栽培育过程中的圃地选择与规划、品种选择、培育目标与模式、上盆前露地培育、上盆培育、病虫害防治、档案管理等技术要求。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规范性引用文件：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GB 4285 农药安全使用标准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GB/T 8321 农药合理使用准则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LY/T 1576 花卉名称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LY/T 3176-2020 梅花培育技术规程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LY/T 2280-2018 林木种苗生产经营档案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NY/T 496-2010 肥料合理使用准则 通则</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与有关的现行法律、法规和强制性国家标准、行业标准、广东省地方标准及梅州市地方标准的关系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经查新，截至202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年我国</w:t>
      </w:r>
      <w:r>
        <w:rPr>
          <w:rFonts w:hint="default" w:ascii="Times New Roman" w:hAnsi="Times New Roman" w:eastAsia="仿宋" w:cs="Times New Roman"/>
          <w:sz w:val="32"/>
          <w:szCs w:val="32"/>
          <w:lang w:eastAsia="zh-CN"/>
        </w:rPr>
        <w:t>梅花</w:t>
      </w:r>
      <w:r>
        <w:rPr>
          <w:rFonts w:hint="default" w:ascii="Times New Roman" w:hAnsi="Times New Roman" w:eastAsia="仿宋" w:cs="Times New Roman"/>
          <w:sz w:val="32"/>
          <w:szCs w:val="32"/>
        </w:rPr>
        <w:t>现行标准如下：</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行业标准：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u w:val="none"/>
          <w:lang w:val="en-US" w:eastAsia="zh-CN" w:bidi="ar-SA"/>
        </w:rPr>
      </w:pPr>
      <w:r>
        <w:rPr>
          <w:rFonts w:hint="default" w:ascii="Times New Roman" w:hAnsi="Times New Roman" w:eastAsia="仿宋" w:cs="Times New Roman"/>
          <w:b w:val="0"/>
          <w:bCs w:val="0"/>
          <w:kern w:val="2"/>
          <w:sz w:val="32"/>
          <w:szCs w:val="32"/>
          <w:u w:val="none"/>
          <w:lang w:val="en-US" w:eastAsia="zh-CN" w:bidi="ar-SA"/>
        </w:rPr>
        <w:t>（1）LY/T 2136-2013 梅花切花生产技术规程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u w:val="none"/>
          <w:lang w:val="en-US" w:eastAsia="zh-CN" w:bidi="ar-SA"/>
        </w:rPr>
      </w:pPr>
      <w:r>
        <w:rPr>
          <w:rFonts w:hint="default" w:ascii="Times New Roman" w:hAnsi="Times New Roman" w:eastAsia="仿宋" w:cs="Times New Roman"/>
          <w:b w:val="0"/>
          <w:bCs w:val="0"/>
          <w:kern w:val="2"/>
          <w:sz w:val="32"/>
          <w:szCs w:val="32"/>
          <w:u w:val="none"/>
          <w:lang w:val="en-US" w:eastAsia="zh-CN" w:bidi="ar-SA"/>
        </w:rPr>
        <w:t>（2）LY/T 2324-2014 梅花切花设施生产技术规程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u w:val="none"/>
          <w:lang w:val="en-US" w:eastAsia="zh-CN" w:bidi="ar-SA"/>
        </w:rPr>
      </w:pPr>
      <w:r>
        <w:rPr>
          <w:rFonts w:hint="default" w:ascii="Times New Roman" w:hAnsi="Times New Roman" w:eastAsia="仿宋" w:cs="Times New Roman"/>
          <w:b w:val="0"/>
          <w:bCs w:val="0"/>
          <w:kern w:val="2"/>
          <w:sz w:val="32"/>
          <w:szCs w:val="32"/>
          <w:u w:val="none"/>
          <w:lang w:val="en-US" w:eastAsia="zh-CN" w:bidi="ar-SA"/>
        </w:rPr>
        <w:t>（3）LY/T 2323-2014 花果兼用梅生产栽培技术规程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u w:val="none"/>
          <w:lang w:val="en-US" w:eastAsia="zh-CN" w:bidi="ar-SA"/>
        </w:rPr>
      </w:pPr>
      <w:r>
        <w:rPr>
          <w:rFonts w:hint="default" w:ascii="Times New Roman" w:hAnsi="Times New Roman" w:eastAsia="仿宋" w:cs="Times New Roman"/>
          <w:b w:val="0"/>
          <w:bCs w:val="0"/>
          <w:kern w:val="2"/>
          <w:sz w:val="32"/>
          <w:szCs w:val="32"/>
          <w:u w:val="none"/>
          <w:lang w:val="en-US" w:eastAsia="zh-CN" w:bidi="ar-SA"/>
        </w:rPr>
        <w:t>（4）LY/T 3176-2020 梅花培育技术规程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2、省地方标准：</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（1）四川省标准DB51/T 1527-2012 梅花培育技术规程</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（2）吉林省标准DB22/T 1783-2013 东北山梅花育苗技术规程</w:t>
      </w:r>
    </w:p>
    <w:p>
      <w:pPr>
        <w:pStyle w:val="6"/>
        <w:ind w:left="0" w:leftChars="0" w:firstLine="0" w:firstLineChars="0"/>
        <w:rPr>
          <w:rFonts w:hint="default" w:ascii="Times New Roman" w:hAnsi="Times New Roman" w:cs="Times New Roman"/>
          <w:lang w:val="en-US" w:eastAsia="zh-CN"/>
        </w:rPr>
      </w:pPr>
      <w:r>
        <w:rPr>
          <w:rFonts w:hint="default" w:ascii="Times New Roman" w:hAnsi="Times New Roman" w:eastAsia="仿宋" w:cs="Times New Roman"/>
          <w:b w:val="0"/>
          <w:bCs w:val="0"/>
          <w:sz w:val="32"/>
          <w:szCs w:val="32"/>
          <w:lang w:val="en-US" w:eastAsia="zh-CN"/>
        </w:rPr>
        <w:t>（3）</w:t>
      </w:r>
      <w:r>
        <w:rPr>
          <w:rFonts w:hint="default" w:ascii="Times New Roman" w:hAnsi="Times New Roman" w:eastAsia="仿宋" w:cs="Times New Roman"/>
          <w:b w:val="0"/>
          <w:bCs w:val="0"/>
          <w:color w:val="auto"/>
          <w:kern w:val="2"/>
          <w:sz w:val="32"/>
          <w:szCs w:val="32"/>
          <w:lang w:val="en-US" w:eastAsia="zh-CN" w:bidi="ar-SA"/>
        </w:rPr>
        <w:t>安徽省标准DB34/T 2523-2015 观赏梅花育苗技术规程</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（4）湖南省地方标准 DB43/T 2278-2021</w:t>
      </w:r>
      <w:r>
        <w:rPr>
          <w:rFonts w:hint="default" w:ascii="Times New Roman" w:hAnsi="Times New Roman" w:eastAsia="仿宋" w:cs="Times New Roman"/>
          <w:b w:val="0"/>
          <w:bCs w:val="0"/>
          <w:color w:val="auto"/>
          <w:kern w:val="2"/>
          <w:sz w:val="32"/>
          <w:szCs w:val="32"/>
          <w:lang w:val="en-US" w:eastAsia="zh-CN" w:bidi="ar-SA"/>
        </w:rPr>
        <w:t>梅花盆花生产技术规程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（5）</w:t>
      </w:r>
      <w:r>
        <w:rPr>
          <w:rFonts w:hint="default" w:ascii="Times New Roman" w:hAnsi="Times New Roman" w:eastAsia="仿宋" w:cs="Times New Roman"/>
          <w:b w:val="0"/>
          <w:bCs w:val="0"/>
          <w:kern w:val="2"/>
          <w:sz w:val="32"/>
          <w:szCs w:val="32"/>
          <w:lang w:val="en-US" w:eastAsia="zh-CN" w:bidi="ar-SA"/>
        </w:rPr>
        <w:t>湖南省地方标准</w:t>
      </w:r>
      <w:r>
        <w:rPr>
          <w:rFonts w:hint="default" w:ascii="Times New Roman" w:hAnsi="Times New Roman" w:eastAsia="仿宋" w:cs="Times New Roman"/>
          <w:b w:val="0"/>
          <w:bCs w:val="0"/>
          <w:color w:val="auto"/>
          <w:kern w:val="2"/>
          <w:sz w:val="32"/>
          <w:szCs w:val="32"/>
          <w:lang w:val="en-US" w:eastAsia="zh-CN" w:bidi="ar-SA"/>
        </w:rPr>
        <w:t>DB43/T 2277-2021梅花扦插育苗技术规程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（6）黑龙江省标准DB23/T 2939-2021 东北山梅花育苗技术规程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left"/>
        <w:textAlignment w:val="auto"/>
        <w:outlineLvl w:val="2"/>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（7）浙江省标准DB33/T 2460-2022 盆栽梅花生产技术规程</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3、团体标准：</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（1）T/FA 3-2022 梅花高效育苗技术规程</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（2）T/FA 1-2022 抗寒梅花繁殖与栽培养护技术规程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现行颁布的国家标准、行业标准和地方标准中，广东省还未出台相关标准，在具体操作方面没有详细的规范，本标准的制定可填补广东省梅花盆栽培育技术标准的空白。</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标准技术水平的说明</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标准技术结合梅州地区气候</w:t>
      </w:r>
      <w:r>
        <w:rPr>
          <w:rFonts w:hint="default" w:ascii="Times New Roman" w:hAnsi="Times New Roman" w:eastAsia="仿宋" w:cs="Times New Roman"/>
          <w:sz w:val="32"/>
          <w:szCs w:val="32"/>
          <w:lang w:val="en-US" w:eastAsia="zh-CN"/>
        </w:rPr>
        <w:t>环境</w:t>
      </w:r>
      <w:r>
        <w:rPr>
          <w:rFonts w:hint="default" w:ascii="Times New Roman" w:hAnsi="Times New Roman" w:eastAsia="仿宋" w:cs="Times New Roman"/>
          <w:sz w:val="32"/>
          <w:szCs w:val="32"/>
        </w:rPr>
        <w:t>特点，制定了符合生产需求的地方标准，</w:t>
      </w:r>
      <w:r>
        <w:rPr>
          <w:rFonts w:hint="default" w:ascii="Times New Roman" w:hAnsi="Times New Roman" w:eastAsia="仿宋" w:cs="Times New Roman"/>
          <w:sz w:val="32"/>
          <w:szCs w:val="32"/>
          <w:lang w:val="en-US" w:eastAsia="zh-CN"/>
        </w:rPr>
        <w:t>规定了梅花盆栽培育生产过程中</w:t>
      </w:r>
      <w:r>
        <w:rPr>
          <w:rFonts w:hint="eastAsia"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lang w:val="en-US" w:eastAsia="zh-CN"/>
        </w:rPr>
        <w:t>圃地选择与规划、品种选择、培育目标与模式、上盆前露地培育、上盆培育、病虫害防治、档案管理等技术要求。</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贯彻标准的要求和措施建议</w:t>
      </w:r>
    </w:p>
    <w:p>
      <w:pPr>
        <w:widowControl/>
        <w:spacing w:line="560" w:lineRule="exact"/>
        <w:ind w:firstLine="640" w:firstLineChars="20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首先应在实施前保证文本的充足供应，让企业、公司、专业合作社、农户等每个使用者都能及时得到文本，这是保证新规程标准贯彻实施的基础。</w:t>
      </w:r>
    </w:p>
    <w:p>
      <w:pPr>
        <w:widowControl/>
        <w:spacing w:line="560" w:lineRule="exact"/>
        <w:ind w:firstLine="640" w:firstLineChars="20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规程发布后、实施前应将信息在媒体上进行宣传。</w:t>
      </w:r>
    </w:p>
    <w:p>
      <w:pPr>
        <w:widowControl/>
        <w:spacing w:line="560" w:lineRule="exact"/>
        <w:ind w:firstLine="640" w:firstLineChars="200"/>
        <w:rPr>
          <w:rFonts w:hint="default" w:ascii="Times New Roman" w:hAnsi="Times New Roman" w:cs="Times New Roman"/>
        </w:rPr>
      </w:pPr>
      <w:r>
        <w:rPr>
          <w:rFonts w:hint="default" w:ascii="Times New Roman" w:hAnsi="Times New Roman" w:eastAsia="仿宋" w:cs="Times New Roman"/>
          <w:sz w:val="32"/>
          <w:szCs w:val="32"/>
          <w:lang w:eastAsia="zh-CN"/>
        </w:rPr>
        <w:t>本标准技术性强，建议在广泛宣传的同时，在全市范围内举办由科技人员深入生产企业、专业合作社、农户，举办培训班，针对生产关键环节、关键技术进行培训，在梅花生产区域进行技术指导，保证标准的推广和有效。</w:t>
      </w:r>
    </w:p>
    <w:p>
      <w:pPr>
        <w:pStyle w:val="6"/>
        <w:numPr>
          <w:ilvl w:val="0"/>
          <w:numId w:val="0"/>
        </w:numPr>
        <w:rPr>
          <w:rFonts w:hint="default" w:ascii="Times New Roman" w:hAnsi="Times New Roman" w:cs="Times New Roman"/>
        </w:rPr>
      </w:pPr>
    </w:p>
    <w:p>
      <w:pPr>
        <w:pStyle w:val="6"/>
        <w:numPr>
          <w:ilvl w:val="0"/>
          <w:numId w:val="0"/>
        </w:numPr>
        <w:rPr>
          <w:rFonts w:hint="default" w:ascii="Times New Roman" w:hAnsi="Times New Roman" w:cs="Times New Roman"/>
        </w:rPr>
      </w:pPr>
    </w:p>
    <w:p>
      <w:pPr>
        <w:pStyle w:val="6"/>
        <w:numPr>
          <w:ilvl w:val="0"/>
          <w:numId w:val="0"/>
        </w:numPr>
        <w:rPr>
          <w:rFonts w:hint="default" w:ascii="Times New Roman" w:hAnsi="Times New Roman" w:cs="Times New Roman"/>
        </w:rPr>
      </w:pPr>
    </w:p>
    <w:p>
      <w:pPr>
        <w:widowControl/>
        <w:spacing w:line="560" w:lineRule="exact"/>
        <w:ind w:firstLine="640" w:firstLineChars="200"/>
        <w:jc w:val="right"/>
        <w:rPr>
          <w:rFonts w:hint="default" w:ascii="Times New Roman" w:hAnsi="Times New Roman" w:eastAsia="仿宋" w:cs="Times New Roman"/>
          <w:sz w:val="32"/>
          <w:szCs w:val="32"/>
        </w:rPr>
      </w:pPr>
      <w:r>
        <w:rPr>
          <w:rFonts w:hint="default" w:ascii="Times New Roman" w:hAnsi="Times New Roman" w:eastAsia="仿宋" w:cs="Times New Roman"/>
          <w:b w:val="0"/>
          <w:color w:val="auto"/>
          <w:sz w:val="32"/>
          <w:szCs w:val="32"/>
        </w:rPr>
        <w:t>《</w:t>
      </w:r>
      <w:r>
        <w:rPr>
          <w:rFonts w:hint="default" w:ascii="Times New Roman" w:hAnsi="Times New Roman" w:eastAsia="仿宋" w:cs="Times New Roman"/>
          <w:b w:val="0"/>
          <w:color w:val="auto"/>
          <w:sz w:val="32"/>
          <w:szCs w:val="32"/>
          <w:lang w:eastAsia="zh-CN"/>
        </w:rPr>
        <w:t>梅花</w:t>
      </w:r>
      <w:r>
        <w:rPr>
          <w:rFonts w:hint="default" w:ascii="Times New Roman" w:hAnsi="Times New Roman" w:eastAsia="仿宋" w:cs="Times New Roman"/>
          <w:b w:val="0"/>
          <w:color w:val="auto"/>
          <w:sz w:val="32"/>
          <w:szCs w:val="32"/>
          <w:lang w:val="en-US" w:eastAsia="zh-CN"/>
        </w:rPr>
        <w:t>盆</w:t>
      </w:r>
      <w:r>
        <w:rPr>
          <w:rFonts w:hint="default" w:ascii="Times New Roman" w:hAnsi="Times New Roman" w:eastAsia="仿宋" w:cs="Times New Roman"/>
          <w:b w:val="0"/>
          <w:color w:val="auto"/>
          <w:sz w:val="32"/>
          <w:szCs w:val="32"/>
          <w:lang w:eastAsia="zh-CN"/>
        </w:rPr>
        <w:t>栽培</w:t>
      </w:r>
      <w:r>
        <w:rPr>
          <w:rFonts w:hint="default" w:ascii="Times New Roman" w:hAnsi="Times New Roman" w:eastAsia="仿宋" w:cs="Times New Roman"/>
          <w:b w:val="0"/>
          <w:color w:val="auto"/>
          <w:sz w:val="32"/>
          <w:szCs w:val="32"/>
          <w:lang w:val="en-US" w:eastAsia="zh-CN"/>
        </w:rPr>
        <w:t>育</w:t>
      </w:r>
      <w:r>
        <w:rPr>
          <w:rFonts w:hint="default" w:ascii="Times New Roman" w:hAnsi="Times New Roman" w:eastAsia="仿宋" w:cs="Times New Roman"/>
          <w:b w:val="0"/>
          <w:color w:val="auto"/>
          <w:sz w:val="32"/>
          <w:szCs w:val="32"/>
          <w:lang w:eastAsia="zh-CN"/>
        </w:rPr>
        <w:t>技术规程</w:t>
      </w:r>
      <w:r>
        <w:rPr>
          <w:rFonts w:hint="default" w:ascii="Times New Roman" w:hAnsi="Times New Roman" w:eastAsia="仿宋" w:cs="Times New Roman"/>
          <w:b w:val="0"/>
          <w:color w:val="auto"/>
          <w:sz w:val="32"/>
          <w:szCs w:val="32"/>
        </w:rPr>
        <w:t>》起草工作组</w:t>
      </w:r>
    </w:p>
    <w:p>
      <w:pPr>
        <w:jc w:val="right"/>
        <w:rPr>
          <w:rFonts w:hint="default" w:ascii="Times New Roman" w:hAnsi="Times New Roman" w:cs="Times New Roman"/>
        </w:rPr>
      </w:pPr>
      <w:r>
        <w:rPr>
          <w:rFonts w:hint="default" w:ascii="Times New Roman" w:hAnsi="Times New Roman" w:eastAsia="仿宋" w:cs="Times New Roman"/>
          <w:b w:val="0"/>
          <w:color w:val="auto"/>
          <w:sz w:val="32"/>
          <w:szCs w:val="32"/>
          <w:lang w:val="en-US" w:eastAsia="zh-CN"/>
        </w:rPr>
        <w:t>2023年10月2</w:t>
      </w:r>
      <w:r>
        <w:rPr>
          <w:rFonts w:hint="eastAsia" w:ascii="Times New Roman" w:hAnsi="Times New Roman" w:eastAsia="仿宋" w:cs="Times New Roman"/>
          <w:b w:val="0"/>
          <w:color w:val="auto"/>
          <w:sz w:val="32"/>
          <w:szCs w:val="32"/>
          <w:lang w:val="en-US" w:eastAsia="zh-CN"/>
        </w:rPr>
        <w:t>7</w:t>
      </w:r>
      <w:r>
        <w:rPr>
          <w:rFonts w:hint="default" w:ascii="Times New Roman" w:hAnsi="Times New Roman" w:eastAsia="仿宋" w:cs="Times New Roman"/>
          <w:b w:val="0"/>
          <w:color w:val="auto"/>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文星仿宋">
    <w:panose1 w:val="0201060900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C6FAA"/>
    <w:multiLevelType w:val="singleLevel"/>
    <w:tmpl w:val="8B2C6FAA"/>
    <w:lvl w:ilvl="0" w:tentative="0">
      <w:start w:val="1"/>
      <w:numFmt w:val="chineseCounting"/>
      <w:suff w:val="nothing"/>
      <w:lvlText w:val="%1、"/>
      <w:lvlJc w:val="left"/>
      <w:rPr>
        <w:rFonts w:hint="eastAsia"/>
      </w:rPr>
    </w:lvl>
  </w:abstractNum>
  <w:abstractNum w:abstractNumId="1">
    <w:nsid w:val="A394AFA6"/>
    <w:multiLevelType w:val="singleLevel"/>
    <w:tmpl w:val="A394AFA6"/>
    <w:lvl w:ilvl="0" w:tentative="0">
      <w:start w:val="3"/>
      <w:numFmt w:val="chineseCounting"/>
      <w:suff w:val="nothing"/>
      <w:lvlText w:val="（%1）"/>
      <w:lvlJc w:val="left"/>
      <w:rPr>
        <w:rFonts w:hint="eastAsia"/>
      </w:rPr>
    </w:lvl>
  </w:abstractNum>
  <w:abstractNum w:abstractNumId="2">
    <w:nsid w:val="4B6784F7"/>
    <w:multiLevelType w:val="singleLevel"/>
    <w:tmpl w:val="4B6784F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zBkNTQxMWJkYTE3ZWZhYjcxYWMzMmY3ZTQzYzEifQ=="/>
  </w:docVars>
  <w:rsids>
    <w:rsidRoot w:val="3BEC65DE"/>
    <w:rsid w:val="1BB602A3"/>
    <w:rsid w:val="1D17250E"/>
    <w:rsid w:val="3BEC65DE"/>
    <w:rsid w:val="3E7B41AD"/>
    <w:rsid w:val="40E32281"/>
    <w:rsid w:val="44132855"/>
    <w:rsid w:val="5A5E4C52"/>
    <w:rsid w:val="5AC34C6C"/>
    <w:rsid w:val="5D7227D3"/>
    <w:rsid w:val="6A8B23B5"/>
    <w:rsid w:val="6E692E0F"/>
    <w:rsid w:val="6FC0028F"/>
    <w:rsid w:val="75D6274E"/>
    <w:rsid w:val="766F607A"/>
    <w:rsid w:val="76951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w:basedOn w:val="1"/>
    <w:qFormat/>
    <w:uiPriority w:val="0"/>
    <w:pPr>
      <w:widowControl/>
      <w:spacing w:line="560" w:lineRule="exact"/>
      <w:ind w:firstLine="200" w:firstLineChars="200"/>
      <w:jc w:val="both"/>
    </w:pPr>
    <w:rPr>
      <w:rFonts w:ascii="Calibri" w:hAnsi="Calibri" w:cs="黑体"/>
      <w:kern w:val="0"/>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2023-10-10T08:30:00Z</dcterms:created>
  <dc:creator>WPS_244836146</dc:creator>
  <cp:lastModifiedBy>WPS_244836146</cp:lastModifiedBy>
  <dcterms:modified xsi:type="dcterms:W3CDTF">2023-11-08T09:18:14Z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9983B2C5E01542EA96179D4E07ED83AF_13</vt:lpwstr>
  </property>
</Properties>
</file>