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文星标宋" w:hAnsi="文星标宋" w:eastAsia="文星标宋" w:cs="文星标宋"/>
          <w:sz w:val="44"/>
          <w:szCs w:val="44"/>
        </w:rPr>
      </w:pPr>
      <w:r>
        <w:rPr>
          <w:rFonts w:hint="eastAsia" w:ascii="文星标宋" w:hAnsi="文星标宋" w:eastAsia="文星标宋" w:cs="文星标宋"/>
          <w:sz w:val="44"/>
          <w:szCs w:val="44"/>
        </w:rPr>
        <w:t>梅州市</w:t>
      </w:r>
      <w:r>
        <w:rPr>
          <w:rFonts w:hint="eastAsia" w:ascii="文星标宋" w:hAnsi="文星标宋" w:eastAsia="文星标宋" w:cs="文星标宋"/>
          <w:sz w:val="44"/>
          <w:szCs w:val="44"/>
          <w:lang w:eastAsia="zh-CN"/>
        </w:rPr>
        <w:t>中小企业服务中心</w:t>
      </w:r>
      <w:r>
        <w:rPr>
          <w:rFonts w:hint="eastAsia" w:ascii="文星标宋" w:hAnsi="文星标宋" w:eastAsia="文星标宋" w:cs="文星标宋"/>
          <w:sz w:val="44"/>
          <w:szCs w:val="44"/>
        </w:rPr>
        <w:t>章程</w:t>
      </w:r>
    </w:p>
    <w:p>
      <w:pPr>
        <w:keepNext w:val="0"/>
        <w:keepLines w:val="0"/>
        <w:pageBreakBefore w:val="0"/>
        <w:kinsoku/>
        <w:wordWrap/>
        <w:overflowPunct/>
        <w:topLinePunct w:val="0"/>
        <w:autoSpaceDE/>
        <w:autoSpaceDN/>
        <w:bidi w:val="0"/>
        <w:spacing w:line="560" w:lineRule="exact"/>
        <w:jc w:val="both"/>
      </w:pPr>
    </w:p>
    <w:p>
      <w:pPr>
        <w:pStyle w:val="2"/>
      </w:pPr>
    </w:p>
    <w:p>
      <w:pPr>
        <w:pStyle w:val="2"/>
      </w:pPr>
    </w:p>
    <w:p>
      <w:pPr>
        <w:keepNext w:val="0"/>
        <w:keepLines w:val="0"/>
        <w:pageBreakBefore w:val="0"/>
        <w:widowControl w:val="0"/>
        <w:kinsoku/>
        <w:wordWrap/>
        <w:overflowPunct/>
        <w:topLinePunct w:val="0"/>
        <w:autoSpaceDE/>
        <w:autoSpaceDN/>
        <w:bidi w:val="0"/>
        <w:spacing w:line="560" w:lineRule="exact"/>
        <w:jc w:val="center"/>
        <w:textAlignment w:val="auto"/>
        <w:rPr>
          <w:rFonts w:ascii="黑体" w:hAnsi="黑体" w:eastAsia="黑体"/>
          <w:sz w:val="32"/>
          <w:szCs w:val="32"/>
        </w:rPr>
      </w:pPr>
      <w:r>
        <w:rPr>
          <w:rFonts w:hint="eastAsia" w:ascii="黑体" w:hAnsi="黑体" w:eastAsia="黑体"/>
          <w:sz w:val="32"/>
          <w:szCs w:val="32"/>
        </w:rPr>
        <w:t>第一章  总则</w:t>
      </w:r>
    </w:p>
    <w:p>
      <w:pPr>
        <w:pStyle w:val="11"/>
        <w:keepNext w:val="0"/>
        <w:keepLines w:val="0"/>
        <w:pageBreakBefore w:val="0"/>
        <w:widowControl w:val="0"/>
        <w:kinsoku/>
        <w:wordWrap/>
        <w:overflowPunct/>
        <w:topLinePunct w:val="0"/>
        <w:autoSpaceDE/>
        <w:autoSpaceDN/>
        <w:bidi w:val="0"/>
        <w:spacing w:line="579" w:lineRule="exact"/>
        <w:ind w:left="0" w:leftChars="0" w:firstLine="0" w:firstLineChars="0"/>
        <w:textAlignment w:val="auto"/>
        <w:rPr>
          <w:rFonts w:ascii="黑体" w:hAnsi="黑体" w:eastAsia="黑体"/>
          <w:sz w:val="28"/>
          <w:szCs w:val="28"/>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rPr>
      </w:pPr>
      <w:r>
        <w:rPr>
          <w:rFonts w:hint="eastAsia" w:ascii="楷体" w:hAnsi="楷体" w:eastAsia="楷体" w:cs="楷体"/>
          <w:sz w:val="32"/>
          <w:szCs w:val="32"/>
        </w:rPr>
        <w:t>第一条</w:t>
      </w:r>
      <w:r>
        <w:rPr>
          <w:rFonts w:hint="eastAsia" w:ascii="文星仿宋" w:hAnsi="文星仿宋" w:eastAsia="文星仿宋" w:cs="文星仿宋"/>
          <w:sz w:val="32"/>
          <w:szCs w:val="32"/>
        </w:rPr>
        <w:t xml:space="preserve">  为加强党的全面领导、保障科学民主管理与依法依规运行有机统一，构建运行顺畅、协同高效、充满活力的事业单位现代治理机制，确保公益目标的实现。根据《中国共产党机构编制工作条例》《中华人民共和国民法典》《事业单</w:t>
      </w:r>
      <w:r>
        <w:rPr>
          <w:rFonts w:hint="eastAsia" w:ascii="文星仿宋" w:hAnsi="文星仿宋" w:eastAsia="文星仿宋" w:cs="文星仿宋"/>
          <w:color w:val="auto"/>
          <w:sz w:val="32"/>
          <w:szCs w:val="32"/>
        </w:rPr>
        <w:t>位登记管理暂行条例》及其实施细则、《广东省事业单位登记管理实施办法》和国家有关法律法规及其有关规定，制定本章程。</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sz w:val="32"/>
          <w:szCs w:val="32"/>
        </w:rPr>
      </w:pPr>
      <w:r>
        <w:rPr>
          <w:rFonts w:hint="eastAsia" w:ascii="楷体" w:hAnsi="楷体" w:eastAsia="楷体" w:cs="楷体"/>
          <w:sz w:val="32"/>
          <w:szCs w:val="32"/>
        </w:rPr>
        <w:t>第二条</w:t>
      </w:r>
      <w:r>
        <w:rPr>
          <w:rFonts w:hint="eastAsia" w:ascii="文星仿宋" w:hAnsi="文星仿宋" w:eastAsia="文星仿宋" w:cs="文星仿宋"/>
          <w:color w:val="auto"/>
          <w:sz w:val="32"/>
          <w:szCs w:val="32"/>
        </w:rPr>
        <w:t xml:space="preserve">  </w:t>
      </w:r>
      <w:r>
        <w:rPr>
          <w:rFonts w:hint="eastAsia" w:ascii="文星仿宋" w:hAnsi="文星仿宋" w:eastAsia="文星仿宋" w:cs="文星仿宋"/>
          <w:sz w:val="32"/>
          <w:szCs w:val="32"/>
        </w:rPr>
        <w:t>本单位名称是</w:t>
      </w:r>
      <w:r>
        <w:rPr>
          <w:rFonts w:hint="eastAsia" w:ascii="文星仿宋" w:hAnsi="文星仿宋" w:eastAsia="文星仿宋" w:cs="文星仿宋"/>
          <w:sz w:val="32"/>
          <w:szCs w:val="32"/>
          <w:lang w:eastAsia="zh-CN"/>
        </w:rPr>
        <w:t>梅州市中小企业服务中心</w:t>
      </w:r>
      <w:r>
        <w:rPr>
          <w:rFonts w:hint="eastAsia" w:ascii="文星仿宋" w:hAnsi="文星仿宋" w:eastAsia="文星仿宋" w:cs="文星仿宋"/>
          <w:sz w:val="32"/>
          <w:szCs w:val="32"/>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rPr>
      </w:pPr>
      <w:r>
        <w:rPr>
          <w:rFonts w:hint="eastAsia" w:ascii="楷体" w:hAnsi="楷体" w:eastAsia="楷体" w:cs="楷体"/>
          <w:sz w:val="32"/>
          <w:szCs w:val="32"/>
        </w:rPr>
        <w:t>第三条</w:t>
      </w:r>
      <w:r>
        <w:rPr>
          <w:rFonts w:hint="eastAsia" w:ascii="文星仿宋" w:hAnsi="文星仿宋" w:eastAsia="文星仿宋" w:cs="文星仿宋"/>
          <w:color w:val="auto"/>
          <w:sz w:val="32"/>
          <w:szCs w:val="32"/>
          <w:u w:val="none"/>
        </w:rPr>
        <w:t xml:space="preserve">  本单位住所是梅州市</w:t>
      </w:r>
      <w:r>
        <w:rPr>
          <w:rFonts w:hint="eastAsia" w:ascii="文星仿宋" w:hAnsi="文星仿宋" w:eastAsia="文星仿宋" w:cs="文星仿宋"/>
          <w:color w:val="auto"/>
          <w:sz w:val="32"/>
          <w:szCs w:val="32"/>
          <w:u w:val="none"/>
          <w:lang w:val="en-US" w:eastAsia="zh-CN"/>
        </w:rPr>
        <w:t>梅龙路41</w:t>
      </w:r>
      <w:r>
        <w:rPr>
          <w:rFonts w:hint="eastAsia" w:ascii="文星仿宋" w:hAnsi="文星仿宋" w:eastAsia="文星仿宋" w:cs="文星仿宋"/>
          <w:color w:val="auto"/>
          <w:sz w:val="32"/>
          <w:szCs w:val="32"/>
          <w:u w:val="none"/>
        </w:rPr>
        <w:t>号。</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rPr>
      </w:pPr>
      <w:r>
        <w:rPr>
          <w:rFonts w:hint="eastAsia" w:ascii="楷体" w:hAnsi="楷体" w:eastAsia="楷体" w:cs="楷体"/>
          <w:sz w:val="32"/>
          <w:szCs w:val="32"/>
        </w:rPr>
        <w:t xml:space="preserve">第四条 </w:t>
      </w:r>
      <w:r>
        <w:rPr>
          <w:rFonts w:hint="eastAsia" w:ascii="文星仿宋" w:hAnsi="文星仿宋" w:eastAsia="文星仿宋" w:cs="文星仿宋"/>
          <w:color w:val="auto"/>
          <w:sz w:val="32"/>
          <w:szCs w:val="32"/>
          <w:u w:val="none"/>
        </w:rPr>
        <w:t xml:space="preserve"> 本单位经费来源是</w:t>
      </w:r>
      <w:r>
        <w:rPr>
          <w:rFonts w:hint="eastAsia" w:ascii="文星仿宋" w:hAnsi="文星仿宋" w:eastAsia="文星仿宋" w:cs="文星仿宋"/>
          <w:color w:val="auto"/>
          <w:sz w:val="32"/>
          <w:szCs w:val="32"/>
          <w:u w:val="none"/>
          <w:lang w:eastAsia="zh-CN"/>
        </w:rPr>
        <w:t>财政核补</w:t>
      </w:r>
      <w:r>
        <w:rPr>
          <w:rFonts w:hint="eastAsia" w:ascii="文星仿宋" w:hAnsi="文星仿宋" w:eastAsia="文星仿宋" w:cs="文星仿宋"/>
          <w:color w:val="auto"/>
          <w:sz w:val="32"/>
          <w:szCs w:val="32"/>
          <w:u w:val="none"/>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rPr>
      </w:pPr>
      <w:r>
        <w:rPr>
          <w:rFonts w:hint="eastAsia" w:ascii="楷体" w:hAnsi="楷体" w:eastAsia="楷体" w:cs="楷体"/>
          <w:sz w:val="32"/>
          <w:szCs w:val="32"/>
        </w:rPr>
        <w:t xml:space="preserve">第五条 </w:t>
      </w:r>
      <w:r>
        <w:rPr>
          <w:rFonts w:hint="eastAsia" w:ascii="文星仿宋" w:hAnsi="文星仿宋" w:eastAsia="文星仿宋" w:cs="文星仿宋"/>
          <w:color w:val="auto"/>
          <w:sz w:val="32"/>
          <w:szCs w:val="32"/>
          <w:u w:val="none"/>
        </w:rPr>
        <w:t xml:space="preserve"> 本单位开办资金为人民币</w:t>
      </w:r>
      <w:r>
        <w:rPr>
          <w:rFonts w:hint="eastAsia" w:ascii="文星仿宋" w:hAnsi="文星仿宋" w:eastAsia="文星仿宋" w:cs="文星仿宋"/>
          <w:color w:val="auto"/>
          <w:sz w:val="32"/>
          <w:szCs w:val="32"/>
          <w:u w:val="none"/>
          <w:lang w:eastAsia="zh-CN"/>
        </w:rPr>
        <w:t>伍佰零柒万</w:t>
      </w:r>
      <w:r>
        <w:rPr>
          <w:rFonts w:hint="eastAsia" w:ascii="文星仿宋" w:hAnsi="文星仿宋" w:eastAsia="文星仿宋" w:cs="文星仿宋"/>
          <w:color w:val="auto"/>
          <w:sz w:val="32"/>
          <w:szCs w:val="32"/>
          <w:u w:val="none"/>
        </w:rPr>
        <w:t>元。</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rPr>
      </w:pPr>
      <w:r>
        <w:rPr>
          <w:rFonts w:hint="eastAsia" w:ascii="楷体" w:hAnsi="楷体" w:eastAsia="楷体" w:cs="楷体"/>
          <w:sz w:val="32"/>
          <w:szCs w:val="32"/>
        </w:rPr>
        <w:t>第六条</w:t>
      </w:r>
      <w:r>
        <w:rPr>
          <w:rFonts w:hint="eastAsia" w:ascii="文星仿宋" w:hAnsi="文星仿宋" w:eastAsia="文星仿宋" w:cs="文星仿宋"/>
          <w:color w:val="auto"/>
          <w:sz w:val="32"/>
          <w:szCs w:val="32"/>
          <w:u w:val="none"/>
        </w:rPr>
        <w:t xml:space="preserve">  本单位的举办单位是梅州</w:t>
      </w:r>
      <w:r>
        <w:rPr>
          <w:rFonts w:hint="eastAsia" w:ascii="文星仿宋" w:hAnsi="文星仿宋" w:eastAsia="文星仿宋" w:cs="文星仿宋"/>
          <w:color w:val="auto"/>
          <w:sz w:val="32"/>
          <w:szCs w:val="32"/>
          <w:u w:val="none"/>
          <w:lang w:eastAsia="zh-CN"/>
        </w:rPr>
        <w:t>市工业和信息化</w:t>
      </w:r>
      <w:r>
        <w:rPr>
          <w:rFonts w:hint="eastAsia" w:ascii="文星仿宋" w:hAnsi="文星仿宋" w:eastAsia="文星仿宋" w:cs="文星仿宋"/>
          <w:color w:val="auto"/>
          <w:sz w:val="32"/>
          <w:szCs w:val="32"/>
          <w:u w:val="none"/>
        </w:rPr>
        <w:t>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rPr>
      </w:pPr>
      <w:r>
        <w:rPr>
          <w:rFonts w:hint="eastAsia" w:ascii="楷体" w:hAnsi="楷体" w:eastAsia="楷体" w:cs="楷体"/>
          <w:sz w:val="32"/>
          <w:szCs w:val="32"/>
        </w:rPr>
        <w:t>第七条</w:t>
      </w:r>
      <w:r>
        <w:rPr>
          <w:rFonts w:hint="eastAsia" w:ascii="文星仿宋" w:hAnsi="文星仿宋" w:eastAsia="文星仿宋" w:cs="文星仿宋"/>
          <w:color w:val="auto"/>
          <w:sz w:val="32"/>
          <w:szCs w:val="32"/>
          <w:u w:val="none"/>
        </w:rPr>
        <w:t xml:space="preserve">  本单位的业务主管单位是梅州市</w:t>
      </w:r>
      <w:r>
        <w:rPr>
          <w:rFonts w:hint="eastAsia" w:ascii="文星仿宋" w:hAnsi="文星仿宋" w:eastAsia="文星仿宋" w:cs="文星仿宋"/>
          <w:color w:val="auto"/>
          <w:sz w:val="32"/>
          <w:szCs w:val="32"/>
          <w:u w:val="none"/>
          <w:lang w:eastAsia="zh-CN"/>
        </w:rPr>
        <w:t>工业和信息化</w:t>
      </w:r>
      <w:r>
        <w:rPr>
          <w:rFonts w:hint="eastAsia" w:ascii="文星仿宋" w:hAnsi="文星仿宋" w:eastAsia="文星仿宋" w:cs="文星仿宋"/>
          <w:color w:val="auto"/>
          <w:sz w:val="32"/>
          <w:szCs w:val="32"/>
          <w:u w:val="none"/>
        </w:rPr>
        <w:t>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rPr>
      </w:pPr>
      <w:r>
        <w:rPr>
          <w:rFonts w:hint="eastAsia" w:ascii="楷体" w:hAnsi="楷体" w:eastAsia="楷体" w:cs="楷体"/>
          <w:sz w:val="32"/>
          <w:szCs w:val="32"/>
        </w:rPr>
        <w:t xml:space="preserve">第八条 </w:t>
      </w:r>
      <w:r>
        <w:rPr>
          <w:rFonts w:hint="eastAsia" w:ascii="文星仿宋" w:hAnsi="文星仿宋" w:eastAsia="文星仿宋" w:cs="文星仿宋"/>
          <w:color w:val="auto"/>
          <w:sz w:val="32"/>
          <w:szCs w:val="32"/>
          <w:u w:val="none"/>
        </w:rPr>
        <w:t xml:space="preserve"> 本单位的登记管理机关是梅州市事业单位登记管理局。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rPr>
      </w:pPr>
      <w:r>
        <w:rPr>
          <w:rFonts w:hint="eastAsia" w:ascii="楷体" w:hAnsi="楷体" w:eastAsia="楷体" w:cs="楷体"/>
          <w:sz w:val="32"/>
          <w:szCs w:val="32"/>
        </w:rPr>
        <w:t xml:space="preserve">第九条 </w:t>
      </w:r>
      <w:r>
        <w:rPr>
          <w:rFonts w:hint="eastAsia" w:ascii="文星仿宋" w:hAnsi="文星仿宋" w:eastAsia="文星仿宋" w:cs="文星仿宋"/>
          <w:color w:val="auto"/>
          <w:sz w:val="32"/>
          <w:szCs w:val="32"/>
          <w:u w:val="none"/>
        </w:rPr>
        <w:t xml:space="preserve"> 本单位的领导体制是</w:t>
      </w:r>
      <w:r>
        <w:rPr>
          <w:rFonts w:hint="eastAsia" w:ascii="文星仿宋" w:hAnsi="文星仿宋" w:eastAsia="文星仿宋" w:cs="文星仿宋"/>
          <w:color w:val="auto"/>
          <w:sz w:val="32"/>
          <w:szCs w:val="32"/>
          <w:u w:val="none"/>
          <w:lang w:eastAsia="zh-CN"/>
        </w:rPr>
        <w:t>行政领导人负责制</w:t>
      </w:r>
      <w:r>
        <w:rPr>
          <w:rFonts w:hint="eastAsia" w:ascii="文星仿宋" w:hAnsi="文星仿宋" w:eastAsia="文星仿宋" w:cs="文星仿宋"/>
          <w:color w:val="auto"/>
          <w:sz w:val="32"/>
          <w:szCs w:val="32"/>
          <w:u w:val="none"/>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u w:val="none"/>
          <w:lang w:val="en-US" w:eastAsia="zh-CN"/>
        </w:rPr>
      </w:pPr>
      <w:r>
        <w:rPr>
          <w:rFonts w:hint="eastAsia" w:ascii="楷体" w:hAnsi="楷体" w:eastAsia="楷体" w:cs="楷体"/>
          <w:sz w:val="32"/>
          <w:szCs w:val="32"/>
        </w:rPr>
        <w:t>第十条</w:t>
      </w:r>
      <w:r>
        <w:rPr>
          <w:rFonts w:hint="eastAsia" w:ascii="文星仿宋" w:hAnsi="文星仿宋" w:eastAsia="文星仿宋" w:cs="文星仿宋"/>
          <w:color w:val="auto"/>
          <w:sz w:val="32"/>
          <w:szCs w:val="32"/>
          <w:u w:val="none"/>
        </w:rPr>
        <w:t xml:space="preserve">  本单位的宗旨和业务范围是：</w:t>
      </w:r>
      <w:r>
        <w:rPr>
          <w:rFonts w:hint="eastAsia" w:ascii="文星仿宋" w:hAnsi="文星仿宋" w:eastAsia="文星仿宋" w:cs="文星仿宋"/>
          <w:color w:val="auto"/>
          <w:sz w:val="32"/>
          <w:szCs w:val="32"/>
          <w:u w:val="none"/>
          <w:lang w:eastAsia="zh-CN"/>
        </w:rPr>
        <w:t>贯彻宣传中央和省、市关于促进中小微企业发展的方针政策，搭建中小微企业综合服务平台，为广大中小微企业提供融资、人才技能提升、创新创业辅导、信息化建设及技术支持等服务；推动全市二轻集体企业调整、改革、发展等相关工作。</w:t>
      </w:r>
    </w:p>
    <w:p>
      <w:pPr>
        <w:keepNext w:val="0"/>
        <w:keepLines w:val="0"/>
        <w:pageBreakBefore w:val="0"/>
        <w:widowControl w:val="0"/>
        <w:kinsoku/>
        <w:wordWrap/>
        <w:overflowPunct/>
        <w:topLinePunct w:val="0"/>
        <w:autoSpaceDE/>
        <w:autoSpaceDN/>
        <w:bidi w:val="0"/>
        <w:spacing w:line="579" w:lineRule="exact"/>
        <w:textAlignment w:val="auto"/>
        <w:rPr>
          <w:rFonts w:ascii="仿宋_GB2312" w:eastAsia="仿宋_GB2312" w:hAnsiTheme="minorEastAsia"/>
          <w:color w:val="auto"/>
          <w:sz w:val="32"/>
          <w:szCs w:val="32"/>
          <w:u w:val="none"/>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第二章  党的建设</w:t>
      </w:r>
    </w:p>
    <w:p>
      <w:pPr>
        <w:keepNext w:val="0"/>
        <w:keepLines w:val="0"/>
        <w:pageBreakBefore w:val="0"/>
        <w:widowControl w:val="0"/>
        <w:kinsoku/>
        <w:wordWrap/>
        <w:overflowPunct/>
        <w:topLinePunct w:val="0"/>
        <w:autoSpaceDE/>
        <w:autoSpaceDN/>
        <w:bidi w:val="0"/>
        <w:spacing w:line="579" w:lineRule="exact"/>
        <w:jc w:val="left"/>
        <w:textAlignment w:val="auto"/>
        <w:rPr>
          <w:rFonts w:ascii="黑体" w:hAnsi="黑体" w:eastAsia="黑体"/>
          <w:color w:val="auto"/>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rPr>
        <w:t>第十一条</w:t>
      </w:r>
      <w:r>
        <w:rPr>
          <w:rFonts w:hint="eastAsia" w:ascii="黑体" w:hAnsi="黑体" w:eastAsia="黑体"/>
          <w:color w:val="auto"/>
          <w:sz w:val="32"/>
          <w:szCs w:val="32"/>
        </w:rPr>
        <w:t xml:space="preserve">  </w:t>
      </w:r>
      <w:r>
        <w:rPr>
          <w:rFonts w:hint="eastAsia" w:ascii="文星仿宋" w:hAnsi="文星仿宋" w:eastAsia="文星仿宋" w:cs="文星仿宋"/>
          <w:color w:val="auto"/>
          <w:sz w:val="32"/>
          <w:szCs w:val="32"/>
          <w:lang w:val="en-US" w:eastAsia="zh-CN"/>
        </w:rPr>
        <w:t>本单位党组织的地位和作用</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val="en-US" w:eastAsia="zh-CN"/>
        </w:rPr>
        <w:t>本单位根据党章规定设立党支部，</w:t>
      </w:r>
      <w:r>
        <w:rPr>
          <w:rFonts w:hint="eastAsia" w:ascii="文星仿宋" w:hAnsi="文星仿宋" w:eastAsia="文星仿宋" w:cs="文星仿宋"/>
          <w:color w:val="auto"/>
          <w:sz w:val="32"/>
          <w:szCs w:val="32"/>
          <w:u w:val="none"/>
          <w:lang w:val="en-US" w:eastAsia="zh-CN"/>
        </w:rPr>
        <w:t>负责统筹做好本单位的党建工作</w:t>
      </w:r>
      <w:r>
        <w:rPr>
          <w:rFonts w:hint="eastAsia" w:ascii="文星仿宋" w:hAnsi="文星仿宋" w:eastAsia="文星仿宋" w:cs="文星仿宋"/>
          <w:color w:val="auto"/>
          <w:sz w:val="32"/>
          <w:szCs w:val="32"/>
          <w:lang w:val="en-US" w:eastAsia="zh-CN"/>
        </w:rPr>
        <w:t>。</w:t>
      </w:r>
      <w:r>
        <w:rPr>
          <w:rFonts w:hint="eastAsia" w:ascii="文星仿宋" w:hAnsi="文星仿宋" w:eastAsia="文星仿宋" w:cs="文星仿宋"/>
          <w:color w:val="auto"/>
          <w:sz w:val="32"/>
          <w:szCs w:val="32"/>
        </w:rPr>
        <w:t>党</w:t>
      </w:r>
      <w:r>
        <w:rPr>
          <w:rFonts w:hint="eastAsia" w:ascii="文星仿宋" w:hAnsi="文星仿宋" w:eastAsia="文星仿宋" w:cs="文星仿宋"/>
          <w:color w:val="auto"/>
          <w:sz w:val="32"/>
          <w:szCs w:val="32"/>
          <w:lang w:val="en-US" w:eastAsia="zh-CN"/>
        </w:rPr>
        <w:t>支部</w:t>
      </w:r>
      <w:r>
        <w:rPr>
          <w:rFonts w:hint="eastAsia" w:ascii="文星仿宋" w:hAnsi="文星仿宋" w:eastAsia="文星仿宋" w:cs="文星仿宋"/>
          <w:color w:val="auto"/>
          <w:sz w:val="32"/>
          <w:szCs w:val="32"/>
        </w:rPr>
        <w:t>发挥战斗堡垒作用</w:t>
      </w:r>
      <w:r>
        <w:rPr>
          <w:rFonts w:hint="eastAsia" w:ascii="文星仿宋" w:hAnsi="文星仿宋" w:eastAsia="文星仿宋" w:cs="文星仿宋"/>
          <w:color w:val="auto"/>
          <w:sz w:val="32"/>
          <w:szCs w:val="32"/>
          <w:lang w:eastAsia="zh-CN"/>
        </w:rPr>
        <w:t>，坚持以习近平新时代中国特色社会主义思想为统领，带领本单位干部职工落实好党的方针政策，在工作中起模范带头作用，以党建为引领，指导业务工作的开展，保证党的领导作用发挥到位，实际效果落实到位，促进本单位事业发展</w:t>
      </w:r>
      <w:r>
        <w:rPr>
          <w:rFonts w:hint="eastAsia" w:ascii="文星仿宋" w:hAnsi="文星仿宋" w:eastAsia="文星仿宋" w:cs="文星仿宋"/>
          <w:color w:val="auto"/>
          <w:sz w:val="32"/>
          <w:szCs w:val="32"/>
        </w:rPr>
        <w:t>。</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rPr>
        <w:t>第十二条</w:t>
      </w:r>
      <w:r>
        <w:rPr>
          <w:rFonts w:hint="eastAsia" w:ascii="仿宋_GB2312" w:hAnsi="黑体" w:eastAsia="仿宋_GB2312"/>
          <w:color w:val="auto"/>
          <w:sz w:val="28"/>
          <w:szCs w:val="28"/>
        </w:rPr>
        <w:t xml:space="preserve">  </w:t>
      </w:r>
      <w:r>
        <w:rPr>
          <w:rFonts w:hint="eastAsia" w:ascii="文星仿宋" w:hAnsi="文星仿宋" w:eastAsia="文星仿宋" w:cs="文星仿宋"/>
          <w:color w:val="auto"/>
          <w:sz w:val="32"/>
          <w:szCs w:val="32"/>
          <w:lang w:val="en-US" w:eastAsia="zh-CN"/>
        </w:rPr>
        <w:t>本单位党组织发挥作用的方式、途径和程序：</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（一）贯彻执行党中央、省委、市委的各项决策部署；</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（二）组织党员参加学习培训，落实“三会一课”制度；</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（三）加强党员教育管理，落实党风廉政建设、意识形态等要求；</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（四）按照干部管理权限，发挥本单位党组织在选人用人中的把关作用；</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（五）其他法律法规规定的途径和方式。</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第十三条</w:t>
      </w:r>
      <w:r>
        <w:rPr>
          <w:rFonts w:hint="eastAsia" w:ascii="仿宋_GB2312" w:hAnsi="黑体" w:eastAsia="仿宋_GB2312"/>
          <w:color w:val="auto"/>
          <w:sz w:val="28"/>
          <w:szCs w:val="28"/>
          <w:lang w:val="en-US" w:eastAsia="zh-CN"/>
        </w:rPr>
        <w:t xml:space="preserve"> </w:t>
      </w:r>
      <w:r>
        <w:rPr>
          <w:rFonts w:hint="eastAsia" w:ascii="仿宋_GB2312" w:hAnsi="黑体" w:eastAsia="仿宋_GB2312"/>
          <w:color w:val="auto"/>
          <w:sz w:val="28"/>
          <w:szCs w:val="28"/>
        </w:rPr>
        <w:t xml:space="preserve"> </w:t>
      </w:r>
      <w:r>
        <w:rPr>
          <w:rFonts w:hint="eastAsia" w:ascii="文星仿宋" w:hAnsi="文星仿宋" w:eastAsia="文星仿宋" w:cs="文星仿宋"/>
          <w:color w:val="auto"/>
          <w:sz w:val="32"/>
          <w:szCs w:val="32"/>
          <w:lang w:val="en-US" w:eastAsia="zh-CN"/>
        </w:rPr>
        <w:t>本单位通过以下方式保证党的全面领导：</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（一）党支部发挥政治核心作用。贯彻执行党的路线、方针、政策，执行上级党组织的决议，积极争先创优，团结、组织党内外的干部和群众，完成本单位职责任务和上级党组织交办的任务；</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（二）支委会成员参与决策本单位党建工作有关重大事项；</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（三）落实党建工作责任制和党风廉政建设主体责任，加强党支部的政治建设、思想建设、组织建设、作风建设、纪律建设，将制度建设贯彻其中；</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（四）坚持党管干部、党管人才原则，在选人用人中发挥党组织的主导作用；</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仿宋_GB2312" w:hAnsi="黑体" w:eastAsia="仿宋_GB2312"/>
          <w:color w:val="auto"/>
          <w:sz w:val="28"/>
          <w:szCs w:val="28"/>
        </w:rPr>
      </w:pPr>
      <w:r>
        <w:rPr>
          <w:rFonts w:hint="eastAsia" w:ascii="文星仿宋" w:hAnsi="文星仿宋" w:eastAsia="文星仿宋" w:cs="文星仿宋"/>
          <w:color w:val="auto"/>
          <w:sz w:val="32"/>
          <w:szCs w:val="32"/>
          <w:lang w:val="en-US" w:eastAsia="zh-CN"/>
        </w:rPr>
        <w:t>（五）强化监督保障，对不符合党的理论和路线方针政策、国家法律法规或不按程序进行决策的做法，要及时提出意见或向上级党组织报告。</w:t>
      </w: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r>
        <w:rPr>
          <w:rFonts w:hint="eastAsia" w:ascii="黑体" w:hAnsi="黑体" w:eastAsia="黑体"/>
          <w:sz w:val="32"/>
          <w:szCs w:val="32"/>
        </w:rPr>
        <w:t>第三章  举办单位</w:t>
      </w: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default"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第十四条</w:t>
      </w:r>
      <w:r>
        <w:rPr>
          <w:rFonts w:hint="eastAsia" w:ascii="黑体" w:hAnsi="黑体" w:eastAsia="黑体"/>
          <w:sz w:val="32"/>
          <w:szCs w:val="32"/>
        </w:rPr>
        <w:t xml:space="preserve"> </w:t>
      </w:r>
      <w:r>
        <w:rPr>
          <w:rFonts w:hint="eastAsia" w:ascii="文星仿宋" w:hAnsi="文星仿宋" w:eastAsia="文星仿宋" w:cs="文星仿宋"/>
          <w:color w:val="auto"/>
          <w:sz w:val="32"/>
          <w:szCs w:val="32"/>
          <w:lang w:val="en-US" w:eastAsia="zh-CN"/>
        </w:rPr>
        <w:t>举办单位对事业单位的权利：</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（一）提出本单位的机构编制事项；</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（二）组建本单位管理层；</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（三）任免本单位的行政负责人及其他主要管理人员；</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（四）批准管理层工作报告；</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（五）监督本单位运行；</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（六）组织指导本单位制定章程草案（修订案），负责审核本单位章程草案及修订案；</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（七）本单位终止时，负责指导本单位依法开展清算、办理事业单位法人注销登记，并按照有关规定做好本单位的人员、资产和债权债务处置工作；</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（八）行使法律法规规定的举办单位权利。</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default"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第十五条</w:t>
      </w:r>
      <w:r>
        <w:rPr>
          <w:rFonts w:hint="eastAsia" w:ascii="楷体" w:hAnsi="楷体" w:eastAsia="楷体" w:cs="楷体"/>
          <w:sz w:val="32"/>
          <w:szCs w:val="32"/>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举办单位对事业单位的义务：</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（一）统筹、指导本单位开展各项业务；</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（二）负责本单位干部队伍建设、教育培训、考核奖惩、职称评审、岗位管理等干部人事工作；</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（三）监督指导本单位财务管理、政府采购以及国有资产处置；</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（四）督促事业单位依法依规做好登记管理有关工作；</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（五）对事业单位年度报告进行准确性、保密性审查，并出具审查意见；</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（六）本单位终止时，负责指导本单位依法开展清算、办理事业单位法人注销登记等工作；</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（七）行使法律法规规定的举办单位义务。</w:t>
      </w:r>
    </w:p>
    <w:p>
      <w:pPr>
        <w:keepNext w:val="0"/>
        <w:keepLines w:val="0"/>
        <w:pageBreakBefore w:val="0"/>
        <w:widowControl w:val="0"/>
        <w:tabs>
          <w:tab w:val="left" w:pos="2160"/>
        </w:tabs>
        <w:kinsoku/>
        <w:wordWrap/>
        <w:overflowPunct/>
        <w:topLinePunct w:val="0"/>
        <w:autoSpaceDE/>
        <w:autoSpaceDN/>
        <w:bidi w:val="0"/>
        <w:spacing w:line="579" w:lineRule="exact"/>
        <w:ind w:firstLine="640"/>
        <w:textAlignment w:val="auto"/>
        <w:rPr>
          <w:rFonts w:hint="eastAsia" w:ascii="仿宋_GB2312" w:hAnsi="黑体" w:eastAsia="仿宋_GB2312"/>
          <w:color w:val="auto"/>
          <w:sz w:val="28"/>
          <w:szCs w:val="28"/>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仿宋_GB2312" w:eastAsia="仿宋_GB2312" w:hAnsiTheme="minorEastAsia"/>
          <w:color w:val="auto"/>
          <w:sz w:val="28"/>
          <w:szCs w:val="28"/>
        </w:rPr>
      </w:pPr>
      <w:r>
        <w:rPr>
          <w:rFonts w:hint="eastAsia" w:ascii="黑体" w:hAnsi="黑体" w:eastAsia="黑体"/>
          <w:color w:val="auto"/>
          <w:sz w:val="32"/>
          <w:szCs w:val="32"/>
        </w:rPr>
        <w:t>第四章  管理层</w:t>
      </w:r>
    </w:p>
    <w:p>
      <w:pPr>
        <w:pStyle w:val="11"/>
        <w:keepNext w:val="0"/>
        <w:keepLines w:val="0"/>
        <w:pageBreakBefore w:val="0"/>
        <w:widowControl w:val="0"/>
        <w:kinsoku/>
        <w:wordWrap/>
        <w:overflowPunct/>
        <w:topLinePunct w:val="0"/>
        <w:autoSpaceDE/>
        <w:autoSpaceDN/>
        <w:bidi w:val="0"/>
        <w:spacing w:line="579" w:lineRule="exact"/>
        <w:ind w:left="1200" w:firstLine="0" w:firstLineChars="0"/>
        <w:textAlignment w:val="auto"/>
        <w:rPr>
          <w:rFonts w:ascii="黑体" w:hAnsi="黑体" w:eastAsia="黑体"/>
          <w:color w:val="auto"/>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ascii="仿宋_GB2312" w:hAnsi="黑体" w:eastAsia="仿宋_GB2312"/>
          <w:color w:val="auto"/>
          <w:sz w:val="28"/>
          <w:szCs w:val="28"/>
        </w:rPr>
      </w:pPr>
      <w:r>
        <w:rPr>
          <w:rFonts w:hint="eastAsia" w:ascii="楷体" w:hAnsi="楷体" w:eastAsia="楷体" w:cs="楷体"/>
          <w:sz w:val="32"/>
          <w:szCs w:val="32"/>
          <w:lang w:eastAsia="zh-CN"/>
        </w:rPr>
        <w:t>第十六条</w:t>
      </w:r>
      <w:r>
        <w:rPr>
          <w:rFonts w:hint="eastAsia" w:ascii="楷体" w:hAnsi="楷体" w:eastAsia="楷体" w:cs="楷体"/>
          <w:sz w:val="32"/>
          <w:szCs w:val="32"/>
        </w:rPr>
        <w:t xml:space="preserve"> </w:t>
      </w:r>
      <w:r>
        <w:rPr>
          <w:rFonts w:hint="eastAsia" w:ascii="仿宋_GB2312" w:eastAsia="仿宋_GB2312" w:hAnsiTheme="minorEastAsia"/>
          <w:color w:val="auto"/>
          <w:sz w:val="28"/>
          <w:szCs w:val="28"/>
        </w:rPr>
        <w:t xml:space="preserve"> </w:t>
      </w:r>
      <w:r>
        <w:rPr>
          <w:rFonts w:hint="eastAsia" w:ascii="文星仿宋" w:hAnsi="文星仿宋" w:eastAsia="文星仿宋" w:cs="文星仿宋"/>
          <w:color w:val="auto"/>
          <w:sz w:val="32"/>
          <w:szCs w:val="32"/>
          <w:lang w:val="en-US" w:eastAsia="zh-CN"/>
        </w:rPr>
        <w:t xml:space="preserve">本单位的决策机构是梅州市中小企业服务中心主任会议。 </w:t>
      </w:r>
      <w:r>
        <w:rPr>
          <w:rFonts w:hint="eastAsia" w:ascii="仿宋_GB2312" w:eastAsia="仿宋_GB2312" w:hAnsiTheme="minorEastAsia"/>
          <w:color w:val="auto"/>
          <w:sz w:val="28"/>
          <w:szCs w:val="28"/>
        </w:rPr>
        <w:t xml:space="preserve">   </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第十七条</w:t>
      </w:r>
      <w:r>
        <w:rPr>
          <w:rFonts w:hint="eastAsia" w:ascii="楷体" w:hAnsi="楷体" w:eastAsia="楷体" w:cs="楷体"/>
          <w:sz w:val="32"/>
          <w:szCs w:val="32"/>
        </w:rPr>
        <w:t xml:space="preserve"> </w:t>
      </w:r>
      <w:r>
        <w:rPr>
          <w:rFonts w:hint="eastAsia" w:ascii="仿宋_GB2312" w:eastAsia="仿宋_GB2312" w:hAnsiTheme="minorEastAsia"/>
          <w:color w:val="auto"/>
          <w:sz w:val="28"/>
          <w:szCs w:val="28"/>
        </w:rPr>
        <w:t xml:space="preserve"> </w:t>
      </w:r>
      <w:r>
        <w:rPr>
          <w:rFonts w:hint="eastAsia" w:ascii="文星仿宋" w:hAnsi="文星仿宋" w:eastAsia="文星仿宋" w:cs="文星仿宋"/>
          <w:color w:val="auto"/>
          <w:sz w:val="32"/>
          <w:szCs w:val="32"/>
          <w:lang w:val="en-US" w:eastAsia="zh-CN"/>
        </w:rPr>
        <w:t>本单位决策机构产生方式、任期及考核</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本单位领导班子成员由中共梅州市工业和信息化局党组任命产生，根据有关规定进行任期考核。</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第十</w:t>
      </w:r>
      <w:r>
        <w:rPr>
          <w:rFonts w:hint="eastAsia" w:ascii="楷体" w:hAnsi="楷体" w:eastAsia="楷体" w:cs="楷体"/>
          <w:sz w:val="32"/>
          <w:szCs w:val="32"/>
          <w:lang w:val="en-US" w:eastAsia="zh-CN"/>
        </w:rPr>
        <w:t>八</w:t>
      </w:r>
      <w:r>
        <w:rPr>
          <w:rFonts w:hint="eastAsia" w:ascii="楷体" w:hAnsi="楷体" w:eastAsia="楷体" w:cs="楷体"/>
          <w:sz w:val="32"/>
          <w:szCs w:val="32"/>
          <w:lang w:eastAsia="zh-CN"/>
        </w:rPr>
        <w:t>条</w:t>
      </w:r>
      <w:r>
        <w:rPr>
          <w:rFonts w:hint="eastAsia" w:ascii="楷体" w:hAnsi="楷体" w:eastAsia="楷体" w:cs="楷体"/>
          <w:sz w:val="32"/>
          <w:szCs w:val="32"/>
          <w:lang w:val="en-US" w:eastAsia="zh-CN"/>
        </w:rPr>
        <w:t xml:space="preserve"> </w:t>
      </w:r>
      <w:r>
        <w:rPr>
          <w:rFonts w:hint="eastAsia" w:ascii="黑体" w:hAnsi="黑体" w:eastAsia="黑体"/>
          <w:color w:val="auto"/>
          <w:sz w:val="28"/>
          <w:szCs w:val="28"/>
          <w:lang w:val="en-US" w:eastAsia="zh-CN"/>
        </w:rPr>
        <w:t xml:space="preserve"> </w:t>
      </w:r>
      <w:r>
        <w:rPr>
          <w:rFonts w:hint="eastAsia" w:ascii="文星仿宋" w:hAnsi="文星仿宋" w:eastAsia="文星仿宋" w:cs="文星仿宋"/>
          <w:color w:val="auto"/>
          <w:sz w:val="32"/>
          <w:szCs w:val="32"/>
          <w:lang w:val="en-US" w:eastAsia="zh-CN"/>
        </w:rPr>
        <w:t>本单位主任会议主要职责包括：</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（一）接受党的领导，贯彻执行党的政策方针和决策部署；</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（二）拟定和实施年度工作计划等日常业务管理；</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（三）本单位工作人员管理；</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（四）定期向上级党组织和举办单位汇报工作；</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（五）负责章程草案（修订案）起草相关工作；</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（六）建立健全各项内部管理制度；</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（七）完成举办单位交办的各项任务；</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（八）本单位终止时，负责依法开展清算、办理事业单位法人注销登记；</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（九）举办单位赋予的其他职权。</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第十</w:t>
      </w:r>
      <w:r>
        <w:rPr>
          <w:rFonts w:hint="eastAsia" w:ascii="楷体" w:hAnsi="楷体" w:eastAsia="楷体" w:cs="楷体"/>
          <w:sz w:val="32"/>
          <w:szCs w:val="32"/>
          <w:lang w:val="en-US" w:eastAsia="zh-CN"/>
        </w:rPr>
        <w:t>九</w:t>
      </w:r>
      <w:r>
        <w:rPr>
          <w:rFonts w:hint="eastAsia" w:ascii="楷体" w:hAnsi="楷体" w:eastAsia="楷体" w:cs="楷体"/>
          <w:sz w:val="32"/>
          <w:szCs w:val="32"/>
          <w:lang w:eastAsia="zh-CN"/>
        </w:rPr>
        <w:t>条</w:t>
      </w:r>
      <w:r>
        <w:rPr>
          <w:rFonts w:hint="eastAsia" w:ascii="楷体" w:hAnsi="楷体" w:eastAsia="楷体" w:cs="楷体"/>
          <w:sz w:val="32"/>
          <w:szCs w:val="32"/>
          <w:lang w:val="en-US" w:eastAsia="zh-CN"/>
        </w:rPr>
        <w:t xml:space="preserve"> </w:t>
      </w:r>
      <w:r>
        <w:rPr>
          <w:rFonts w:hint="eastAsia" w:ascii="黑体" w:hAnsi="黑体" w:eastAsia="黑体"/>
          <w:sz w:val="28"/>
          <w:szCs w:val="28"/>
          <w:lang w:val="en-US" w:eastAsia="zh-CN"/>
        </w:rPr>
        <w:t xml:space="preserve"> </w:t>
      </w:r>
      <w:r>
        <w:rPr>
          <w:rFonts w:hint="eastAsia" w:ascii="文星仿宋" w:hAnsi="文星仿宋" w:eastAsia="文星仿宋" w:cs="文星仿宋"/>
          <w:color w:val="auto"/>
          <w:sz w:val="32"/>
          <w:szCs w:val="32"/>
          <w:lang w:val="en-US" w:eastAsia="zh-CN"/>
        </w:rPr>
        <w:t>本单位主任会议议事规则为：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（一）主任会议根据需要不定期召开，会议日期和会议议程由主任确定；</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（二）会议由主任召集并主持；根据议题需要，可召开主任办公扩大会议，由主任确定其他需要列席的人员；</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（三）凡研究决定“三重一大”事项的会议，必须正、副职主任均到会方可召开；</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（四）会议研究讨论的问题和确定的事项，与会人员要严格保密，不得擅自传播和先行公布；</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（五）会议研究讨论的问题和确定的事项要以会议纪要或文件正式公布的为准，并及时报送举办单位。</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default"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第二十条</w:t>
      </w:r>
      <w:r>
        <w:rPr>
          <w:rFonts w:hint="eastAsia" w:ascii="楷体" w:hAnsi="楷体" w:eastAsia="楷体" w:cs="楷体"/>
          <w:sz w:val="32"/>
          <w:szCs w:val="32"/>
        </w:rPr>
        <w:t xml:space="preserve"> </w:t>
      </w:r>
      <w:r>
        <w:rPr>
          <w:rFonts w:hint="eastAsia" w:ascii="仿宋_GB2312" w:eastAsia="仿宋_GB2312" w:hAnsiTheme="minorEastAsia"/>
          <w:sz w:val="28"/>
          <w:szCs w:val="28"/>
          <w:lang w:val="en-US" w:eastAsia="zh-CN"/>
        </w:rPr>
        <w:t xml:space="preserve"> </w:t>
      </w:r>
      <w:r>
        <w:rPr>
          <w:rFonts w:hint="eastAsia" w:ascii="文星仿宋" w:hAnsi="文星仿宋" w:eastAsia="文星仿宋" w:cs="文星仿宋"/>
          <w:color w:val="auto"/>
          <w:sz w:val="32"/>
          <w:szCs w:val="32"/>
          <w:lang w:val="en-US" w:eastAsia="zh-CN"/>
        </w:rPr>
        <w:t>本单位行政负责人为主任，由梅州市工业和信息化局任免。</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 xml:space="preserve"> 行政负责人负责行使下列职权：</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（一）负责本单位业务工作；</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（二）负责管理本单位的日常事务；</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（三）负责本单位的人事、财务、资产等管理；</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（四）法律法规和本章程规定的其他职责。</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第二十一条</w:t>
      </w:r>
      <w:r>
        <w:rPr>
          <w:rFonts w:hint="eastAsia" w:ascii="楷体" w:hAnsi="楷体" w:eastAsia="楷体" w:cs="楷体"/>
          <w:sz w:val="32"/>
          <w:szCs w:val="32"/>
        </w:rPr>
        <w:t xml:space="preserve">  </w:t>
      </w:r>
      <w:r>
        <w:rPr>
          <w:rFonts w:hint="eastAsia" w:ascii="文星仿宋" w:hAnsi="文星仿宋" w:eastAsia="文星仿宋" w:cs="文星仿宋"/>
          <w:color w:val="auto"/>
          <w:sz w:val="32"/>
          <w:szCs w:val="32"/>
          <w:lang w:val="en-US" w:eastAsia="zh-CN"/>
        </w:rPr>
        <w:t>本单位拟任法定代表人为本单位主要行政负责人，经登记管理机关核准登记后，取得本单位法定代表人资格。</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 xml:space="preserve">条 </w:t>
      </w:r>
      <w:r>
        <w:rPr>
          <w:rFonts w:hint="eastAsia" w:ascii="仿宋_GB2312" w:eastAsia="仿宋_GB2312" w:hAnsiTheme="minorEastAsia"/>
          <w:sz w:val="28"/>
          <w:szCs w:val="28"/>
        </w:rPr>
        <w:t xml:space="preserve"> </w:t>
      </w:r>
      <w:r>
        <w:rPr>
          <w:rFonts w:hint="eastAsia" w:ascii="文星仿宋" w:hAnsi="文星仿宋" w:eastAsia="文星仿宋" w:cs="文星仿宋"/>
          <w:color w:val="auto"/>
          <w:sz w:val="32"/>
          <w:szCs w:val="32"/>
          <w:lang w:val="en-US" w:eastAsia="zh-CN"/>
        </w:rPr>
        <w:t>本单位为正科级公益二类事业单位，设置岗位总量为20个，其中，设置管理岗位13个,专业技术岗位7个。</w:t>
      </w:r>
    </w:p>
    <w:p>
      <w:pPr>
        <w:pStyle w:val="2"/>
        <w:keepNext w:val="0"/>
        <w:keepLines w:val="0"/>
        <w:pageBreakBefore w:val="0"/>
        <w:widowControl w:val="0"/>
        <w:kinsoku/>
        <w:wordWrap/>
        <w:overflowPunct/>
        <w:topLinePunct w:val="0"/>
        <w:autoSpaceDE/>
        <w:autoSpaceDN/>
        <w:bidi w:val="0"/>
        <w:spacing w:line="579" w:lineRule="exact"/>
        <w:textAlignment w:val="auto"/>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r>
        <w:rPr>
          <w:rFonts w:hint="eastAsia" w:ascii="黑体" w:hAnsi="黑体" w:eastAsia="黑体"/>
          <w:sz w:val="32"/>
          <w:szCs w:val="32"/>
        </w:rPr>
        <w:t>第五章  服务对象</w:t>
      </w: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第二十三条</w:t>
      </w:r>
      <w:r>
        <w:rPr>
          <w:rFonts w:hint="eastAsia" w:ascii="楷体" w:hAnsi="楷体" w:eastAsia="楷体" w:cs="楷体"/>
          <w:sz w:val="32"/>
          <w:szCs w:val="32"/>
        </w:rPr>
        <w:t xml:space="preserve"> </w:t>
      </w:r>
      <w:r>
        <w:rPr>
          <w:rFonts w:hint="eastAsia" w:ascii="黑体" w:hAnsi="黑体" w:eastAsia="黑体"/>
          <w:color w:val="auto"/>
          <w:sz w:val="28"/>
          <w:szCs w:val="28"/>
        </w:rPr>
        <w:t xml:space="preserve"> </w:t>
      </w:r>
      <w:r>
        <w:rPr>
          <w:rFonts w:hint="eastAsia" w:ascii="文星仿宋" w:hAnsi="文星仿宋" w:eastAsia="文星仿宋" w:cs="文星仿宋"/>
          <w:color w:val="auto"/>
          <w:sz w:val="32"/>
          <w:szCs w:val="32"/>
          <w:lang w:val="en-US" w:eastAsia="zh-CN"/>
        </w:rPr>
        <w:t>本单位服务对象的权利：</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default"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(一）享有本单位提供的融资增信和担保服务、人才技能提升、惠企志愿服务的权利；</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（二）对本单位的服务进行监督和提出表扬、批评、建议的权利；</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（三）法律、法规和规章等规定的其他权利。</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第二十四条</w:t>
      </w:r>
      <w:r>
        <w:rPr>
          <w:rFonts w:hint="eastAsia" w:ascii="黑体" w:hAnsi="黑体" w:eastAsia="黑体"/>
          <w:color w:val="auto"/>
          <w:sz w:val="28"/>
          <w:szCs w:val="28"/>
        </w:rPr>
        <w:t xml:space="preserve">  </w:t>
      </w:r>
      <w:r>
        <w:rPr>
          <w:rFonts w:hint="eastAsia" w:ascii="文星仿宋" w:hAnsi="文星仿宋" w:eastAsia="文星仿宋" w:cs="文星仿宋"/>
          <w:color w:val="auto"/>
          <w:sz w:val="32"/>
          <w:szCs w:val="32"/>
          <w:lang w:val="en-US" w:eastAsia="zh-CN"/>
        </w:rPr>
        <w:t>本单位服务对象的义务：</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（一）梅州市管辖内注册的中小微企业，应合法经营，信用良好；</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（二）服务过程中遵守公共秩序，自觉维护良好的营商环境；</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（三）遵守本单位各项管理规定，服从工作管理，尊重和配合工作人员，尊重本单位工作人员的劳动成果；</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（四）法律、法规和规章等规定的其他义务。</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 xml:space="preserve">第二十五条 </w:t>
      </w:r>
      <w:r>
        <w:rPr>
          <w:rFonts w:hint="eastAsia" w:ascii="黑体" w:hAnsi="黑体" w:eastAsia="黑体"/>
          <w:color w:val="auto"/>
          <w:sz w:val="28"/>
          <w:szCs w:val="28"/>
        </w:rPr>
        <w:t xml:space="preserve"> </w:t>
      </w:r>
      <w:r>
        <w:rPr>
          <w:rFonts w:hint="eastAsia" w:ascii="文星仿宋" w:hAnsi="文星仿宋" w:eastAsia="文星仿宋" w:cs="文星仿宋"/>
          <w:color w:val="auto"/>
          <w:sz w:val="32"/>
          <w:szCs w:val="32"/>
          <w:lang w:val="en-US" w:eastAsia="zh-CN"/>
        </w:rPr>
        <w:t>本单位服务对象参与管理的具体途径、方式和运行机制。</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（一）服务对象可以通过电话来电参与本单位日常管理。</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（二）服务对象可以通过直接或间接的口头表述、署名文字表述（信函、意见或建议书）等方式对本单位的管理提出建议或批评意见。</w:t>
      </w:r>
    </w:p>
    <w:p>
      <w:pPr>
        <w:pStyle w:val="2"/>
        <w:keepNext w:val="0"/>
        <w:keepLines w:val="0"/>
        <w:pageBreakBefore w:val="0"/>
        <w:widowControl w:val="0"/>
        <w:kinsoku/>
        <w:wordWrap/>
        <w:overflowPunct/>
        <w:topLinePunct w:val="0"/>
        <w:autoSpaceDE/>
        <w:autoSpaceDN/>
        <w:bidi w:val="0"/>
        <w:spacing w:line="579" w:lineRule="exact"/>
        <w:textAlignment w:val="auto"/>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r>
        <w:rPr>
          <w:rFonts w:hint="eastAsia" w:ascii="黑体" w:hAnsi="黑体" w:eastAsia="黑体"/>
          <w:sz w:val="32"/>
          <w:szCs w:val="32"/>
        </w:rPr>
        <w:t>第六章  业务运行</w:t>
      </w: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第二十六条</w:t>
      </w:r>
      <w:r>
        <w:rPr>
          <w:rFonts w:hint="eastAsia" w:ascii="楷体" w:hAnsi="楷体" w:eastAsia="楷体" w:cs="楷体"/>
          <w:sz w:val="32"/>
          <w:szCs w:val="32"/>
        </w:rPr>
        <w:t xml:space="preserve"> </w:t>
      </w:r>
      <w:r>
        <w:rPr>
          <w:rFonts w:hint="eastAsia" w:ascii="黑体" w:hAnsi="黑体" w:eastAsia="黑体"/>
          <w:sz w:val="28"/>
          <w:szCs w:val="28"/>
        </w:rPr>
        <w:t xml:space="preserve"> </w:t>
      </w:r>
      <w:r>
        <w:rPr>
          <w:rFonts w:hint="eastAsia" w:ascii="文星仿宋" w:hAnsi="文星仿宋" w:eastAsia="文星仿宋" w:cs="文星仿宋"/>
          <w:color w:val="auto"/>
          <w:sz w:val="32"/>
          <w:szCs w:val="32"/>
          <w:lang w:val="en-US" w:eastAsia="zh-CN"/>
        </w:rPr>
        <w:t>本单位业务运行原则和办法</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本单位业务根据国家相关法律法规，按照职能职责开展工作，接受当地党委政府和上级主管部门的工作安排、指导和监督。</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第二十七条</w:t>
      </w:r>
      <w:r>
        <w:rPr>
          <w:rFonts w:hint="eastAsia" w:ascii="黑体" w:hAnsi="黑体" w:eastAsia="黑体"/>
          <w:sz w:val="32"/>
          <w:szCs w:val="32"/>
          <w:lang w:eastAsia="zh-CN"/>
        </w:rPr>
        <w:t xml:space="preserve"> </w:t>
      </w:r>
      <w:r>
        <w:rPr>
          <w:rFonts w:hint="eastAsia" w:ascii="黑体" w:hAnsi="黑体" w:eastAsia="黑体"/>
          <w:color w:val="auto"/>
          <w:sz w:val="32"/>
          <w:szCs w:val="32"/>
        </w:rPr>
        <w:t xml:space="preserve"> </w:t>
      </w:r>
      <w:r>
        <w:rPr>
          <w:rFonts w:hint="eastAsia" w:ascii="文星仿宋" w:hAnsi="文星仿宋" w:eastAsia="文星仿宋" w:cs="文星仿宋"/>
          <w:color w:val="auto"/>
          <w:sz w:val="32"/>
          <w:szCs w:val="32"/>
          <w:lang w:val="en-US" w:eastAsia="zh-CN"/>
        </w:rPr>
        <w:t>业务范围内开展业务运行的具体措施：</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（一）认真贯彻落实党中央、国务院和省、市关于推动中小微企业平稳健康的方针政策和一系列决策部署；</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default"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（二）通过搭建中小微企业综合（志愿）服务平台，为全市中小微企业提供融资增信、创新创业辅导、运行监测和中小企业人才技能提升等公益性服务；</w:t>
      </w:r>
    </w:p>
    <w:p>
      <w:pPr>
        <w:keepNext w:val="0"/>
        <w:keepLines w:val="0"/>
        <w:pageBreakBefore w:val="0"/>
        <w:widowControl w:val="0"/>
        <w:tabs>
          <w:tab w:val="left" w:pos="2160"/>
        </w:tabs>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（三）妥善处理原二轻转制企业历史遗留问题，推动全市二轻集体企业调整、改革、发展等相关工作。</w:t>
      </w:r>
    </w:p>
    <w:p>
      <w:pPr>
        <w:pStyle w:val="2"/>
        <w:keepNext w:val="0"/>
        <w:keepLines w:val="0"/>
        <w:pageBreakBefore w:val="0"/>
        <w:widowControl w:val="0"/>
        <w:kinsoku/>
        <w:wordWrap/>
        <w:overflowPunct/>
        <w:topLinePunct w:val="0"/>
        <w:autoSpaceDE/>
        <w:autoSpaceDN/>
        <w:bidi w:val="0"/>
        <w:spacing w:line="579"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r>
        <w:rPr>
          <w:rFonts w:hint="eastAsia" w:ascii="黑体" w:hAnsi="黑体" w:eastAsia="黑体"/>
          <w:sz w:val="32"/>
          <w:szCs w:val="32"/>
        </w:rPr>
        <w:t>第七章  资产和财务的管理</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ascii="仿宋_GB2312" w:eastAsia="仿宋_GB2312" w:hAnsiTheme="minorEastAsia"/>
          <w:sz w:val="28"/>
          <w:szCs w:val="28"/>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第二十八条</w:t>
      </w:r>
      <w:r>
        <w:rPr>
          <w:rFonts w:hint="eastAsia" w:ascii="黑体" w:hAnsi="黑体" w:eastAsia="黑体"/>
          <w:sz w:val="28"/>
          <w:szCs w:val="28"/>
        </w:rPr>
        <w:t xml:space="preserve">  </w:t>
      </w:r>
      <w:r>
        <w:rPr>
          <w:rFonts w:hint="eastAsia" w:ascii="文星仿宋" w:hAnsi="文星仿宋" w:eastAsia="文星仿宋" w:cs="文星仿宋"/>
          <w:color w:val="auto"/>
          <w:sz w:val="32"/>
          <w:szCs w:val="32"/>
          <w:lang w:val="en-US" w:eastAsia="zh-CN"/>
        </w:rPr>
        <w:t>本单位国有资产包括使用财政资金形成的资产，接受调拨或者划转、置换形成的资产，接受捐赠并确认为国有的资产以及其他国有资产；其表现形式为流动资产、固定资产、无形资产和对外投资等。本单位应当根据依法履行职能和事业发展的需要，结合资产存量、资产配置标准、绩效目标和财政承受能力配置资产。本单位按照有关规定负责单位内部国有资产的具体管理，应当建立和完善内部控制管理制度。</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 xml:space="preserve">第二十九条 </w:t>
      </w:r>
      <w:r>
        <w:rPr>
          <w:rFonts w:hint="eastAsia" w:ascii="黑体" w:hAnsi="黑体" w:eastAsia="黑体"/>
          <w:sz w:val="32"/>
          <w:szCs w:val="32"/>
          <w:lang w:eastAsia="zh-CN"/>
        </w:rPr>
        <w:t xml:space="preserve"> </w:t>
      </w:r>
      <w:r>
        <w:rPr>
          <w:rFonts w:hint="eastAsia" w:ascii="文星仿宋" w:hAnsi="文星仿宋" w:eastAsia="文星仿宋" w:cs="文星仿宋"/>
          <w:color w:val="auto"/>
          <w:sz w:val="32"/>
          <w:szCs w:val="32"/>
          <w:lang w:val="en-US" w:eastAsia="zh-CN"/>
        </w:rPr>
        <w:t>本单位执行国家实行统一的政府会计制度，依法接受税务、财政、审计、国有资产管理等主管部门监督管理。本单位的经费使用应符合办单位的宗旨和业务范围。</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第三十条</w:t>
      </w:r>
      <w:r>
        <w:rPr>
          <w:rFonts w:hint="eastAsia" w:ascii="黑体" w:hAnsi="黑体" w:eastAsia="黑体"/>
          <w:sz w:val="28"/>
          <w:szCs w:val="28"/>
        </w:rPr>
        <w:t xml:space="preserve">  </w:t>
      </w:r>
      <w:r>
        <w:rPr>
          <w:rFonts w:hint="eastAsia" w:ascii="文星仿宋" w:hAnsi="文星仿宋" w:eastAsia="文星仿宋" w:cs="文星仿宋"/>
          <w:color w:val="auto"/>
          <w:sz w:val="32"/>
          <w:szCs w:val="32"/>
          <w:lang w:val="en-US" w:eastAsia="zh-CN"/>
        </w:rPr>
        <w:t>本单位财务管理体制：</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（一）本单位严格执行国家有关法律、法规和财务规章制度；坚持勤俭办事业的方针；正确处理事业发展需要和资金供给的关系，社会效益和经济效益的关系，国家、单位和个人三者利益的关系；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本单位应合理编制单位预算，严格预算执行，完整、准确编制单位决算，真实反映单位财务状况；依法组织收入，节约支出；建立健全财务制度，加强经济核算，实施绩效评价，提高资金使用效益；加强资产管理，合理配置和有效利用资产，防止资产流失；加强对单位经济活动的财务控制和监督，防范财务风险；</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（三）本单位根据年度事业发展目标和计划以及预算编制的规定，提出预算建议数，按照规定编制年度预算，报财政部门批准后执行。</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第三十一条</w:t>
      </w:r>
      <w:r>
        <w:rPr>
          <w:rFonts w:hint="eastAsia" w:ascii="楷体" w:hAnsi="楷体" w:eastAsia="楷体" w:cs="楷体"/>
          <w:sz w:val="32"/>
          <w:szCs w:val="32"/>
        </w:rPr>
        <w:t xml:space="preserve">  </w:t>
      </w:r>
      <w:r>
        <w:rPr>
          <w:rFonts w:hint="eastAsia" w:ascii="文星仿宋" w:hAnsi="文星仿宋" w:eastAsia="文星仿宋" w:cs="文星仿宋"/>
          <w:color w:val="auto"/>
          <w:sz w:val="32"/>
          <w:szCs w:val="32"/>
          <w:lang w:val="en-US" w:eastAsia="zh-CN"/>
        </w:rPr>
        <w:t>本单位的人员（包括在编人员、离退休人员和聘用人员）工资、社保、福利待遇按照国家有关规定执行。</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黑体" w:hAnsi="黑体" w:eastAsia="黑体"/>
          <w:sz w:val="32"/>
          <w:szCs w:val="32"/>
          <w:lang w:val="en-US" w:eastAsia="zh-CN"/>
        </w:rPr>
      </w:pPr>
      <w:r>
        <w:rPr>
          <w:rFonts w:hint="eastAsia" w:ascii="楷体" w:hAnsi="楷体" w:eastAsia="楷体" w:cs="楷体"/>
          <w:sz w:val="32"/>
          <w:szCs w:val="32"/>
          <w:lang w:eastAsia="zh-CN"/>
        </w:rPr>
        <w:t>第三十二条</w:t>
      </w:r>
      <w:r>
        <w:rPr>
          <w:rFonts w:hint="eastAsia" w:ascii="楷体" w:hAnsi="楷体" w:eastAsia="楷体" w:cs="楷体"/>
          <w:sz w:val="32"/>
          <w:szCs w:val="32"/>
        </w:rPr>
        <w:t xml:space="preserve"> </w:t>
      </w:r>
      <w:r>
        <w:rPr>
          <w:rFonts w:hint="eastAsia" w:ascii="仿宋_GB2312" w:hAnsi="仿宋_GB2312" w:eastAsia="仿宋_GB2312" w:cs="仿宋_GB2312"/>
          <w:sz w:val="28"/>
          <w:szCs w:val="28"/>
        </w:rPr>
        <w:t xml:space="preserve"> </w:t>
      </w:r>
      <w:r>
        <w:rPr>
          <w:rFonts w:hint="eastAsia" w:ascii="文星仿宋" w:hAnsi="文星仿宋" w:eastAsia="文星仿宋" w:cs="文星仿宋"/>
          <w:color w:val="auto"/>
          <w:sz w:val="32"/>
          <w:szCs w:val="32"/>
          <w:lang w:val="en-US" w:eastAsia="zh-CN"/>
        </w:rPr>
        <w:t>本单位接受捐赠、资助和使用的原则：</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本单位接受捐赠、资助，应当符合事业单位的宗旨和业务范围，必须根据与捐赠人、资助人约定的期限、方式和合法用途使用。</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仿宋_GB2312" w:hAnsi="黑体" w:eastAsia="仿宋_GB2312"/>
          <w:color w:val="auto"/>
          <w:sz w:val="28"/>
          <w:szCs w:val="28"/>
          <w:u w:val="none"/>
        </w:rPr>
      </w:pPr>
      <w:r>
        <w:rPr>
          <w:rFonts w:hint="eastAsia" w:ascii="楷体" w:hAnsi="楷体" w:eastAsia="楷体" w:cs="楷体"/>
          <w:sz w:val="32"/>
          <w:szCs w:val="32"/>
          <w:lang w:eastAsia="zh-CN"/>
        </w:rPr>
        <w:t>第三十三条</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 xml:space="preserve">本单位内部审计、领导人员经济责任审计、财政、税务等审计监督制度按市有关职能部门及梅州市工业和信息化局的规定执行 </w:t>
      </w:r>
      <w:r>
        <w:rPr>
          <w:rFonts w:hint="eastAsia" w:ascii="仿宋_GB2312" w:hAnsi="黑体" w:eastAsia="仿宋_GB2312"/>
          <w:color w:val="auto"/>
          <w:sz w:val="28"/>
          <w:szCs w:val="28"/>
          <w:u w:val="none"/>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第三十四条</w:t>
      </w:r>
      <w:r>
        <w:rPr>
          <w:rFonts w:hint="eastAsia" w:ascii="楷体" w:hAnsi="楷体" w:eastAsia="楷体" w:cs="楷体"/>
          <w:sz w:val="32"/>
          <w:szCs w:val="32"/>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中心主任离任前，应当进行经济责任审计。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ascii="仿宋_GB2312" w:hAnsi="黑体" w:eastAsia="仿宋_GB2312"/>
          <w:sz w:val="28"/>
          <w:szCs w:val="28"/>
        </w:rPr>
      </w:pPr>
    </w:p>
    <w:p>
      <w:pPr>
        <w:keepNext w:val="0"/>
        <w:keepLines w:val="0"/>
        <w:pageBreakBefore w:val="0"/>
        <w:widowControl w:val="0"/>
        <w:kinsoku/>
        <w:wordWrap/>
        <w:overflowPunct/>
        <w:topLinePunct w:val="0"/>
        <w:autoSpaceDE/>
        <w:autoSpaceDN/>
        <w:bidi w:val="0"/>
        <w:spacing w:line="579" w:lineRule="exact"/>
        <w:ind w:firstLine="640" w:firstLineChars="200"/>
        <w:jc w:val="center"/>
        <w:textAlignment w:val="auto"/>
        <w:rPr>
          <w:rFonts w:ascii="黑体" w:hAnsi="黑体" w:eastAsia="黑体"/>
          <w:color w:val="auto"/>
          <w:sz w:val="32"/>
          <w:szCs w:val="32"/>
        </w:rPr>
      </w:pPr>
      <w:r>
        <w:rPr>
          <w:rFonts w:hint="eastAsia" w:ascii="黑体" w:hAnsi="黑体" w:eastAsia="黑体"/>
          <w:color w:val="auto"/>
          <w:sz w:val="32"/>
          <w:szCs w:val="32"/>
        </w:rPr>
        <w:t>第八章  信息公开</w:t>
      </w:r>
    </w:p>
    <w:p>
      <w:pPr>
        <w:keepNext w:val="0"/>
        <w:keepLines w:val="0"/>
        <w:pageBreakBefore w:val="0"/>
        <w:widowControl w:val="0"/>
        <w:kinsoku/>
        <w:wordWrap/>
        <w:overflowPunct/>
        <w:topLinePunct w:val="0"/>
        <w:autoSpaceDE/>
        <w:autoSpaceDN/>
        <w:bidi w:val="0"/>
        <w:spacing w:line="579" w:lineRule="exact"/>
        <w:ind w:firstLine="560" w:firstLineChars="200"/>
        <w:jc w:val="center"/>
        <w:textAlignment w:val="auto"/>
        <w:rPr>
          <w:rFonts w:ascii="仿宋_GB2312" w:hAnsi="黑体" w:eastAsia="仿宋_GB2312"/>
          <w:sz w:val="28"/>
          <w:szCs w:val="28"/>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第三十五条</w:t>
      </w:r>
      <w:r>
        <w:rPr>
          <w:rFonts w:hint="eastAsia" w:ascii="黑体" w:hAnsi="黑体" w:eastAsia="黑体"/>
          <w:sz w:val="32"/>
          <w:szCs w:val="32"/>
          <w:lang w:eastAsia="zh-CN"/>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本单位承诺按照国家法律法规和事业单位登记管理机关的规定，真实、完整、及时地公开以下信息：</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（一）本单位章程，自章程核准（备案）之日起10个工作日内在自有或举办单位的信息平台发布章程正式文本；</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（二）本单位年度报告，应按照有关时限要求，向登记管理机关报送；</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（三）法律法规规定应当公开的信息事项。</w:t>
      </w: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仿宋_GB2312" w:hAnsi="黑体" w:eastAsia="仿宋_GB2312"/>
          <w:sz w:val="28"/>
          <w:szCs w:val="28"/>
        </w:rPr>
      </w:pPr>
      <w:r>
        <w:rPr>
          <w:rFonts w:hint="eastAsia" w:ascii="黑体" w:hAnsi="黑体" w:eastAsia="黑体"/>
          <w:sz w:val="32"/>
          <w:szCs w:val="32"/>
        </w:rPr>
        <w:t>第九章  终止和剩余资产处理</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ascii="仿宋_GB2312" w:hAnsi="黑体" w:eastAsia="仿宋_GB2312"/>
          <w:sz w:val="28"/>
          <w:szCs w:val="28"/>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第三十六条</w:t>
      </w:r>
      <w:r>
        <w:rPr>
          <w:rFonts w:hint="eastAsia" w:ascii="楷体" w:hAnsi="楷体" w:eastAsia="楷体" w:cs="楷体"/>
          <w:sz w:val="32"/>
          <w:szCs w:val="32"/>
        </w:rPr>
        <w:t xml:space="preserve"> </w:t>
      </w:r>
      <w:r>
        <w:rPr>
          <w:rFonts w:hint="eastAsia" w:ascii="黑体" w:hAnsi="黑体" w:eastAsia="黑体"/>
          <w:sz w:val="28"/>
          <w:szCs w:val="28"/>
        </w:rPr>
        <w:t xml:space="preserve"> </w:t>
      </w:r>
      <w:r>
        <w:rPr>
          <w:rFonts w:hint="eastAsia" w:ascii="文星仿宋" w:hAnsi="文星仿宋" w:eastAsia="文星仿宋" w:cs="文星仿宋"/>
          <w:color w:val="auto"/>
          <w:sz w:val="32"/>
          <w:szCs w:val="32"/>
          <w:lang w:val="en-US" w:eastAsia="zh-CN"/>
        </w:rPr>
        <w:t>本单位有以下情形之一，应当终止：</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（一）经审批机关决定撤销；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（二）因合并、分立解散；</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（三）依照法律、法规和本单位章程，自行决定解散；</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（四）行政机关依照法律、行政法规责令撤销；</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（五）因其他原因依法应当终止的。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第三十七条</w:t>
      </w:r>
      <w:r>
        <w:rPr>
          <w:rFonts w:hint="eastAsia" w:ascii="黑体" w:hAnsi="黑体" w:eastAsia="黑体"/>
          <w:sz w:val="32"/>
          <w:szCs w:val="32"/>
          <w:lang w:eastAsia="zh-CN"/>
        </w:rPr>
        <w:t xml:space="preserve">  </w:t>
      </w:r>
      <w:r>
        <w:rPr>
          <w:rFonts w:hint="eastAsia" w:ascii="文星仿宋" w:hAnsi="文星仿宋" w:eastAsia="文星仿宋" w:cs="文星仿宋"/>
          <w:color w:val="auto"/>
          <w:sz w:val="32"/>
          <w:szCs w:val="32"/>
          <w:lang w:val="en-US" w:eastAsia="zh-CN"/>
        </w:rPr>
        <w:t>本单位在申请注销登记前，应在举办单位和有关机关的指导下，成立清算组织，开展清算工作。清算期间不开展清算以外的活动。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第三十八条</w:t>
      </w:r>
      <w:r>
        <w:rPr>
          <w:rFonts w:hint="eastAsia" w:ascii="黑体" w:hAnsi="黑体" w:eastAsia="黑体"/>
          <w:sz w:val="32"/>
          <w:szCs w:val="32"/>
          <w:lang w:eastAsia="zh-CN"/>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清算工作结束后形成清算报告，报举办单位审查同意，向事业单位登记管理机关申请注销登记。本单位存在下列情形之一的，且资产及债权债务情况清晰明确，权利义务有承接单位的事业单位，可按照有关规定向登记管理机关申请简易注销登记：转制为行政机构的；转制为国有企业的；因合并、分立解散的；直接撤销事业单位建制的。</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第三十九条</w:t>
      </w:r>
      <w:r>
        <w:rPr>
          <w:rFonts w:hint="eastAsia" w:ascii="黑体" w:hAnsi="黑体" w:eastAsia="黑体"/>
          <w:sz w:val="32"/>
          <w:szCs w:val="32"/>
          <w:lang w:eastAsia="zh-CN"/>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本单位终止后的剩余资产，在举办单位和有关机关的监督下，按照有关法律法规和本单位章程进行处置。</w:t>
      </w:r>
    </w:p>
    <w:p>
      <w:pPr>
        <w:keepNext w:val="0"/>
        <w:keepLines w:val="0"/>
        <w:pageBreakBefore w:val="0"/>
        <w:widowControl w:val="0"/>
        <w:kinsoku/>
        <w:wordWrap/>
        <w:overflowPunct/>
        <w:topLinePunct w:val="0"/>
        <w:autoSpaceDE/>
        <w:autoSpaceDN/>
        <w:bidi w:val="0"/>
        <w:spacing w:line="579" w:lineRule="exact"/>
        <w:ind w:firstLine="560" w:firstLineChars="200"/>
        <w:jc w:val="left"/>
        <w:textAlignment w:val="auto"/>
        <w:rPr>
          <w:rFonts w:ascii="仿宋_GB2312" w:hAnsi="黑体" w:eastAsia="仿宋_GB2312"/>
          <w:sz w:val="28"/>
          <w:szCs w:val="28"/>
        </w:rPr>
      </w:pPr>
    </w:p>
    <w:p>
      <w:pPr>
        <w:pStyle w:val="2"/>
        <w:keepNext w:val="0"/>
        <w:keepLines w:val="0"/>
        <w:pageBreakBefore w:val="0"/>
        <w:widowControl w:val="0"/>
        <w:kinsoku/>
        <w:wordWrap/>
        <w:overflowPunct/>
        <w:topLinePunct w:val="0"/>
        <w:autoSpaceDE/>
        <w:autoSpaceDN/>
        <w:bidi w:val="0"/>
        <w:spacing w:line="579" w:lineRule="exact"/>
        <w:textAlignment w:val="auto"/>
        <w:rPr>
          <w:rFonts w:ascii="仿宋_GB2312" w:hAnsi="黑体" w:eastAsia="仿宋_GB2312"/>
          <w:sz w:val="28"/>
          <w:szCs w:val="28"/>
        </w:rPr>
      </w:pPr>
    </w:p>
    <w:p>
      <w:pPr>
        <w:pStyle w:val="2"/>
        <w:keepNext w:val="0"/>
        <w:keepLines w:val="0"/>
        <w:pageBreakBefore w:val="0"/>
        <w:widowControl w:val="0"/>
        <w:kinsoku/>
        <w:wordWrap/>
        <w:overflowPunct/>
        <w:topLinePunct w:val="0"/>
        <w:autoSpaceDE/>
        <w:autoSpaceDN/>
        <w:bidi w:val="0"/>
        <w:spacing w:line="579" w:lineRule="exact"/>
        <w:textAlignment w:val="auto"/>
        <w:rPr>
          <w:rFonts w:ascii="仿宋_GB2312" w:hAnsi="黑体" w:eastAsia="仿宋_GB2312"/>
          <w:sz w:val="28"/>
          <w:szCs w:val="28"/>
        </w:rPr>
      </w:pPr>
    </w:p>
    <w:p>
      <w:pPr>
        <w:keepNext w:val="0"/>
        <w:keepLines w:val="0"/>
        <w:pageBreakBefore w:val="0"/>
        <w:widowControl w:val="0"/>
        <w:numPr>
          <w:ilvl w:val="0"/>
          <w:numId w:val="1"/>
        </w:numPr>
        <w:tabs>
          <w:tab w:val="left" w:pos="1260"/>
        </w:tabs>
        <w:kinsoku/>
        <w:wordWrap/>
        <w:overflowPunct/>
        <w:topLinePunct w:val="0"/>
        <w:autoSpaceDE/>
        <w:autoSpaceDN/>
        <w:bidi w:val="0"/>
        <w:adjustRightInd w:val="0"/>
        <w:snapToGrid w:val="0"/>
        <w:spacing w:line="579" w:lineRule="exact"/>
        <w:jc w:val="center"/>
        <w:textAlignment w:val="auto"/>
        <w:rPr>
          <w:rFonts w:hint="eastAsia" w:ascii="黑体" w:hAnsi="黑体" w:eastAsia="黑体"/>
          <w:sz w:val="32"/>
          <w:szCs w:val="32"/>
        </w:rPr>
      </w:pPr>
      <w:r>
        <w:rPr>
          <w:rFonts w:hint="eastAsia" w:ascii="黑体" w:hAnsi="黑体" w:eastAsia="黑体"/>
          <w:sz w:val="32"/>
          <w:szCs w:val="32"/>
        </w:rPr>
        <w:t xml:space="preserve"> 章程修改</w:t>
      </w:r>
    </w:p>
    <w:p>
      <w:pPr>
        <w:pStyle w:val="2"/>
        <w:keepNext w:val="0"/>
        <w:keepLines w:val="0"/>
        <w:pageBreakBefore w:val="0"/>
        <w:widowControl w:val="0"/>
        <w:numPr>
          <w:ilvl w:val="0"/>
          <w:numId w:val="0"/>
        </w:numPr>
        <w:kinsoku/>
        <w:wordWrap/>
        <w:overflowPunct/>
        <w:topLinePunct w:val="0"/>
        <w:autoSpaceDE/>
        <w:autoSpaceDN/>
        <w:bidi w:val="0"/>
        <w:spacing w:line="579" w:lineRule="exact"/>
        <w:textAlignment w:val="auto"/>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 xml:space="preserve">第四十条 </w:t>
      </w:r>
      <w:r>
        <w:rPr>
          <w:rFonts w:hint="eastAsia" w:ascii="黑体" w:hAnsi="黑体" w:eastAsia="黑体"/>
          <w:sz w:val="32"/>
          <w:szCs w:val="32"/>
          <w:lang w:eastAsia="zh-CN"/>
        </w:rPr>
        <w:t xml:space="preserve"> </w:t>
      </w:r>
      <w:r>
        <w:rPr>
          <w:rFonts w:hint="eastAsia" w:ascii="文星仿宋" w:hAnsi="文星仿宋" w:eastAsia="文星仿宋" w:cs="文星仿宋"/>
          <w:color w:val="auto"/>
          <w:sz w:val="32"/>
          <w:szCs w:val="32"/>
          <w:lang w:val="en-US" w:eastAsia="zh-CN"/>
        </w:rPr>
        <w:t>本单位有下列情形之一的，应当修改章程：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（一）章程规定的事项与修改后的国家法律、行政法规的规定不符的；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（二）章程内容与实际情况不符的；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（三）单位主要职责经机构编制部门调整的；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（四）应当修改章程的其他情形。</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章程修改程序，按照中共广东省委机构编制委员会印发的《关于完善事业单位章程管理的指导意见》和中共广东省委机构编制委员会办公室出台的《广东省事业单位章程备案管理办法（试行）》等相关要求实施。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 xml:space="preserve">第四十一条 </w:t>
      </w:r>
      <w:r>
        <w:rPr>
          <w:rFonts w:hint="eastAsia" w:ascii="黑体" w:hAnsi="黑体" w:eastAsia="黑体"/>
          <w:sz w:val="32"/>
          <w:szCs w:val="32"/>
          <w:lang w:eastAsia="zh-CN"/>
        </w:rPr>
        <w:t xml:space="preserve"> </w:t>
      </w:r>
      <w:r>
        <w:rPr>
          <w:rFonts w:hint="eastAsia" w:ascii="文星仿宋" w:hAnsi="文星仿宋" w:eastAsia="文星仿宋" w:cs="文星仿宋"/>
          <w:color w:val="auto"/>
          <w:sz w:val="32"/>
          <w:szCs w:val="32"/>
          <w:lang w:val="en-US" w:eastAsia="zh-CN"/>
        </w:rPr>
        <w:t>章程修改的草案应经举办单位和业务主管单位审查核准同意，并向登记管理机关备案。涉及事业单位法人登记事项的，须向登记管理机关申请变更登记。</w:t>
      </w:r>
    </w:p>
    <w:p>
      <w:pPr>
        <w:keepNext w:val="0"/>
        <w:keepLines w:val="0"/>
        <w:pageBreakBefore w:val="0"/>
        <w:widowControl w:val="0"/>
        <w:kinsoku/>
        <w:wordWrap/>
        <w:overflowPunct/>
        <w:topLinePunct w:val="0"/>
        <w:autoSpaceDE/>
        <w:autoSpaceDN/>
        <w:bidi w:val="0"/>
        <w:adjustRightInd w:val="0"/>
        <w:snapToGrid w:val="0"/>
        <w:spacing w:line="579" w:lineRule="exact"/>
        <w:ind w:firstLine="560" w:firstLineChars="200"/>
        <w:textAlignment w:val="auto"/>
        <w:rPr>
          <w:rFonts w:ascii="仿宋_GB2312" w:hAnsi="黑体" w:eastAsia="仿宋_GB2312"/>
          <w:sz w:val="28"/>
          <w:szCs w:val="28"/>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黑体" w:hAnsi="黑体" w:eastAsia="黑体"/>
          <w:sz w:val="32"/>
          <w:szCs w:val="32"/>
        </w:rPr>
      </w:pPr>
      <w:r>
        <w:rPr>
          <w:rFonts w:hint="eastAsia" w:ascii="黑体" w:hAnsi="黑体" w:eastAsia="黑体"/>
          <w:sz w:val="32"/>
          <w:szCs w:val="32"/>
        </w:rPr>
        <w:t>第十一章  附  则</w:t>
      </w:r>
    </w:p>
    <w:p>
      <w:pPr>
        <w:keepNext w:val="0"/>
        <w:keepLines w:val="0"/>
        <w:pageBreakBefore w:val="0"/>
        <w:widowControl w:val="0"/>
        <w:kinsoku/>
        <w:wordWrap/>
        <w:overflowPunct/>
        <w:topLinePunct w:val="0"/>
        <w:autoSpaceDE/>
        <w:autoSpaceDN/>
        <w:bidi w:val="0"/>
        <w:spacing w:line="579" w:lineRule="exact"/>
        <w:jc w:val="center"/>
        <w:textAlignment w:val="auto"/>
        <w:rPr>
          <w:szCs w:val="32"/>
        </w:rPr>
      </w:pP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 xml:space="preserve">第四十二条 </w:t>
      </w:r>
      <w:r>
        <w:rPr>
          <w:rFonts w:hint="eastAsia" w:ascii="楷体" w:hAnsi="楷体" w:eastAsia="楷体" w:cs="楷体"/>
          <w:sz w:val="32"/>
          <w:szCs w:val="32"/>
        </w:rPr>
        <w:t xml:space="preserve"> </w:t>
      </w:r>
      <w:r>
        <w:rPr>
          <w:rFonts w:hint="eastAsia" w:ascii="文星仿宋" w:hAnsi="文星仿宋" w:eastAsia="文星仿宋" w:cs="文星仿宋"/>
          <w:color w:val="auto"/>
          <w:sz w:val="32"/>
          <w:szCs w:val="32"/>
          <w:lang w:val="en-US" w:eastAsia="zh-CN"/>
        </w:rPr>
        <w:t>本章程于2023年10月24日经中心主任会议表决通过。</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第四十三条</w:t>
      </w:r>
      <w:r>
        <w:rPr>
          <w:rFonts w:hint="eastAsia" w:ascii="黑体" w:hAnsi="黑体" w:eastAsia="黑体"/>
          <w:sz w:val="32"/>
          <w:szCs w:val="32"/>
          <w:lang w:eastAsia="zh-CN"/>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本章程内容如与法律法规、行政规章及国家政策相抵触时，应以法律法规、行政规章及国家政策的规定为准。涉及事业单位法人登记事项的，以登记管理机关核准颁发的《事业单位法人证书》刊载内容为准。</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第四十四条</w:t>
      </w:r>
      <w:r>
        <w:rPr>
          <w:rFonts w:hint="eastAsia" w:ascii="楷体" w:hAnsi="楷体" w:eastAsia="楷体" w:cs="楷体"/>
          <w:sz w:val="32"/>
          <w:szCs w:val="32"/>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本章程的解释权属于梅州市中小企业服务中心。</w:t>
      </w:r>
    </w:p>
    <w:p>
      <w:pPr>
        <w:keepNext w:val="0"/>
        <w:keepLines w:val="0"/>
        <w:pageBreakBefore w:val="0"/>
        <w:widowControl w:val="0"/>
        <w:kinsoku/>
        <w:wordWrap/>
        <w:overflowPunct/>
        <w:topLinePunct w:val="0"/>
        <w:autoSpaceDE/>
        <w:autoSpaceDN/>
        <w:bidi w:val="0"/>
        <w:spacing w:line="579" w:lineRule="exact"/>
        <w:ind w:firstLine="640" w:firstLineChars="200"/>
        <w:jc w:val="left"/>
        <w:textAlignment w:val="auto"/>
        <w:rPr>
          <w:rFonts w:hint="eastAsia" w:ascii="文星仿宋" w:hAnsi="文星仿宋" w:eastAsia="文星仿宋" w:cs="文星仿宋"/>
          <w:color w:val="auto"/>
          <w:sz w:val="32"/>
          <w:szCs w:val="32"/>
          <w:lang w:val="en-US" w:eastAsia="zh-CN"/>
        </w:rPr>
      </w:pPr>
      <w:r>
        <w:rPr>
          <w:rFonts w:hint="eastAsia" w:ascii="楷体" w:hAnsi="楷体" w:eastAsia="楷体" w:cs="楷体"/>
          <w:sz w:val="32"/>
          <w:szCs w:val="32"/>
          <w:lang w:eastAsia="zh-CN"/>
        </w:rPr>
        <w:t>第四十五条</w:t>
      </w:r>
      <w:r>
        <w:rPr>
          <w:rFonts w:hint="eastAsia" w:ascii="黑体" w:hAnsi="黑体" w:eastAsia="黑体"/>
          <w:sz w:val="32"/>
          <w:szCs w:val="32"/>
          <w:lang w:eastAsia="zh-CN"/>
        </w:rPr>
        <w:t xml:space="preserve"> </w:t>
      </w:r>
      <w:r>
        <w:rPr>
          <w:rFonts w:hint="eastAsia" w:ascii="仿宋_GB2312" w:hAnsi="黑体" w:eastAsia="仿宋_GB2312"/>
          <w:sz w:val="28"/>
          <w:szCs w:val="28"/>
        </w:rPr>
        <w:t xml:space="preserve"> </w:t>
      </w:r>
      <w:r>
        <w:rPr>
          <w:rFonts w:hint="eastAsia" w:ascii="文星仿宋" w:hAnsi="文星仿宋" w:eastAsia="文星仿宋" w:cs="文星仿宋"/>
          <w:color w:val="auto"/>
          <w:sz w:val="32"/>
          <w:szCs w:val="32"/>
          <w:lang w:val="en-US" w:eastAsia="zh-CN"/>
        </w:rPr>
        <w:t>本章程自登记管理机关核准（备案）之日起生效。</w:t>
      </w:r>
    </w:p>
    <w:p>
      <w:pPr>
        <w:pStyle w:val="2"/>
        <w:keepNext w:val="0"/>
        <w:keepLines w:val="0"/>
        <w:pageBreakBefore w:val="0"/>
        <w:widowControl w:val="0"/>
        <w:kinsoku/>
        <w:wordWrap/>
        <w:overflowPunct/>
        <w:topLinePunct w:val="0"/>
        <w:autoSpaceDE/>
        <w:autoSpaceDN/>
        <w:bidi w:val="0"/>
        <w:spacing w:line="579" w:lineRule="exact"/>
        <w:textAlignment w:val="auto"/>
        <w:rPr>
          <w:rFonts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 xml:space="preserve">法定代表人签字：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事业单位印章                     举办单位盖章</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文星仿宋" w:hAnsi="文星仿宋" w:eastAsia="文星仿宋" w:cs="文星仿宋"/>
          <w:color w:val="auto"/>
          <w:sz w:val="32"/>
          <w:szCs w:val="32"/>
          <w:lang w:val="en-US" w:eastAsia="zh-CN"/>
        </w:rPr>
      </w:pPr>
      <w:r>
        <w:rPr>
          <w:rFonts w:hint="eastAsia" w:ascii="文星仿宋" w:hAnsi="文星仿宋" w:eastAsia="文星仿宋" w:cs="文星仿宋"/>
          <w:color w:val="auto"/>
          <w:sz w:val="32"/>
          <w:szCs w:val="32"/>
          <w:lang w:val="en-US" w:eastAsia="zh-CN"/>
        </w:rPr>
        <w:t xml:space="preserve">  2023年10月24日                 2023年11月10日</w:t>
      </w:r>
      <w:bookmarkStart w:id="0" w:name="_GoBack"/>
      <w:bookmarkEnd w:id="0"/>
    </w:p>
    <w:sectPr>
      <w:footerReference r:id="rId3" w:type="default"/>
      <w:pgSz w:w="11906" w:h="16838"/>
      <w:pgMar w:top="1418" w:right="1417"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altName w:val="Arial Unicode MS"/>
    <w:panose1 w:val="02010609000101010101"/>
    <w:charset w:val="86"/>
    <w:family w:val="auto"/>
    <w:pitch w:val="default"/>
    <w:sig w:usb0="00000000" w:usb1="00000000" w:usb2="00000000" w:usb3="00000000" w:csb0="00040000" w:csb1="00000000"/>
  </w:font>
  <w:font w:name="文星仿宋">
    <w:altName w:val="仿宋"/>
    <w:panose1 w:val="0201060900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9210555"/>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34AC3"/>
    <w:multiLevelType w:val="singleLevel"/>
    <w:tmpl w:val="E7234AC3"/>
    <w:lvl w:ilvl="0" w:tentative="0">
      <w:start w:val="10"/>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NmNkYmMwZWRiMmU2NTYxMDBhZjM3NjMxZGUxZGUifQ=="/>
  </w:docVars>
  <w:rsids>
    <w:rsidRoot w:val="000D2E9B"/>
    <w:rsid w:val="00030896"/>
    <w:rsid w:val="00073B9C"/>
    <w:rsid w:val="000B1B9F"/>
    <w:rsid w:val="000B31FB"/>
    <w:rsid w:val="000B5F55"/>
    <w:rsid w:val="000D2E9B"/>
    <w:rsid w:val="000E5158"/>
    <w:rsid w:val="00106173"/>
    <w:rsid w:val="001177D5"/>
    <w:rsid w:val="00127309"/>
    <w:rsid w:val="00172DA2"/>
    <w:rsid w:val="00180BA2"/>
    <w:rsid w:val="001A0F39"/>
    <w:rsid w:val="001C188B"/>
    <w:rsid w:val="001C2C78"/>
    <w:rsid w:val="001E53C8"/>
    <w:rsid w:val="00241AA8"/>
    <w:rsid w:val="00247A15"/>
    <w:rsid w:val="00254483"/>
    <w:rsid w:val="00257031"/>
    <w:rsid w:val="00260BAE"/>
    <w:rsid w:val="00285761"/>
    <w:rsid w:val="00290D49"/>
    <w:rsid w:val="002A1F10"/>
    <w:rsid w:val="002C404A"/>
    <w:rsid w:val="002C5C39"/>
    <w:rsid w:val="002C6D55"/>
    <w:rsid w:val="002E06F2"/>
    <w:rsid w:val="002F713C"/>
    <w:rsid w:val="002F7BD2"/>
    <w:rsid w:val="003021EB"/>
    <w:rsid w:val="00307436"/>
    <w:rsid w:val="00340942"/>
    <w:rsid w:val="00341C2C"/>
    <w:rsid w:val="0036366D"/>
    <w:rsid w:val="003801DD"/>
    <w:rsid w:val="00392ADB"/>
    <w:rsid w:val="003A2646"/>
    <w:rsid w:val="003A48A8"/>
    <w:rsid w:val="003B567E"/>
    <w:rsid w:val="003D0C69"/>
    <w:rsid w:val="0040268D"/>
    <w:rsid w:val="00425164"/>
    <w:rsid w:val="00432EBA"/>
    <w:rsid w:val="00446EA8"/>
    <w:rsid w:val="00452E57"/>
    <w:rsid w:val="0047421C"/>
    <w:rsid w:val="0047767E"/>
    <w:rsid w:val="00495F55"/>
    <w:rsid w:val="004C20CA"/>
    <w:rsid w:val="00522866"/>
    <w:rsid w:val="0053531B"/>
    <w:rsid w:val="00546034"/>
    <w:rsid w:val="00552F2F"/>
    <w:rsid w:val="00565A29"/>
    <w:rsid w:val="005669C1"/>
    <w:rsid w:val="005678F8"/>
    <w:rsid w:val="005728AA"/>
    <w:rsid w:val="00590E22"/>
    <w:rsid w:val="005B266C"/>
    <w:rsid w:val="005B3B1E"/>
    <w:rsid w:val="005D5FCB"/>
    <w:rsid w:val="005E5CF1"/>
    <w:rsid w:val="005F527C"/>
    <w:rsid w:val="00600AAF"/>
    <w:rsid w:val="006277B7"/>
    <w:rsid w:val="006327BA"/>
    <w:rsid w:val="0065782C"/>
    <w:rsid w:val="00677898"/>
    <w:rsid w:val="00680D61"/>
    <w:rsid w:val="0068545B"/>
    <w:rsid w:val="00685615"/>
    <w:rsid w:val="006A4581"/>
    <w:rsid w:val="006B3B11"/>
    <w:rsid w:val="006D6DFC"/>
    <w:rsid w:val="006F6425"/>
    <w:rsid w:val="007002BA"/>
    <w:rsid w:val="00702FDF"/>
    <w:rsid w:val="007167E1"/>
    <w:rsid w:val="007379EC"/>
    <w:rsid w:val="007434F7"/>
    <w:rsid w:val="00745749"/>
    <w:rsid w:val="00753E0E"/>
    <w:rsid w:val="00757B4E"/>
    <w:rsid w:val="0076058B"/>
    <w:rsid w:val="007652CC"/>
    <w:rsid w:val="00776B7C"/>
    <w:rsid w:val="00780C5D"/>
    <w:rsid w:val="007C1418"/>
    <w:rsid w:val="007D7642"/>
    <w:rsid w:val="0086337B"/>
    <w:rsid w:val="00881609"/>
    <w:rsid w:val="008932E9"/>
    <w:rsid w:val="008C479B"/>
    <w:rsid w:val="008C73F2"/>
    <w:rsid w:val="008D24F8"/>
    <w:rsid w:val="008D403C"/>
    <w:rsid w:val="00913086"/>
    <w:rsid w:val="00916698"/>
    <w:rsid w:val="009415F8"/>
    <w:rsid w:val="00957297"/>
    <w:rsid w:val="009576DE"/>
    <w:rsid w:val="00966BAC"/>
    <w:rsid w:val="009773D2"/>
    <w:rsid w:val="009A638C"/>
    <w:rsid w:val="009E1556"/>
    <w:rsid w:val="009E4E88"/>
    <w:rsid w:val="00A31C6E"/>
    <w:rsid w:val="00A61842"/>
    <w:rsid w:val="00A87F10"/>
    <w:rsid w:val="00AA0748"/>
    <w:rsid w:val="00AD4018"/>
    <w:rsid w:val="00B02C29"/>
    <w:rsid w:val="00B31FD5"/>
    <w:rsid w:val="00B37BF9"/>
    <w:rsid w:val="00B7017F"/>
    <w:rsid w:val="00B72BED"/>
    <w:rsid w:val="00B74816"/>
    <w:rsid w:val="00BA00C7"/>
    <w:rsid w:val="00BD1954"/>
    <w:rsid w:val="00BF4585"/>
    <w:rsid w:val="00BF6271"/>
    <w:rsid w:val="00C016E6"/>
    <w:rsid w:val="00C052CE"/>
    <w:rsid w:val="00C110D9"/>
    <w:rsid w:val="00C77523"/>
    <w:rsid w:val="00C955E3"/>
    <w:rsid w:val="00CA1A52"/>
    <w:rsid w:val="00CB4EB0"/>
    <w:rsid w:val="00CC1BD6"/>
    <w:rsid w:val="00CD7D62"/>
    <w:rsid w:val="00CE4933"/>
    <w:rsid w:val="00CF61F5"/>
    <w:rsid w:val="00D04F21"/>
    <w:rsid w:val="00D04FCE"/>
    <w:rsid w:val="00D13B87"/>
    <w:rsid w:val="00D266E4"/>
    <w:rsid w:val="00D51D91"/>
    <w:rsid w:val="00D65B8C"/>
    <w:rsid w:val="00D746E3"/>
    <w:rsid w:val="00D84D36"/>
    <w:rsid w:val="00DA34BC"/>
    <w:rsid w:val="00DE4586"/>
    <w:rsid w:val="00DE505C"/>
    <w:rsid w:val="00E37809"/>
    <w:rsid w:val="00E4507B"/>
    <w:rsid w:val="00E933E7"/>
    <w:rsid w:val="00EA259E"/>
    <w:rsid w:val="00EA2B8D"/>
    <w:rsid w:val="00EB1B08"/>
    <w:rsid w:val="00ED5F5E"/>
    <w:rsid w:val="00EF3FC7"/>
    <w:rsid w:val="00F23287"/>
    <w:rsid w:val="00F35ED5"/>
    <w:rsid w:val="00F475AD"/>
    <w:rsid w:val="00F57E25"/>
    <w:rsid w:val="00F609B8"/>
    <w:rsid w:val="00F914D5"/>
    <w:rsid w:val="00FC55AD"/>
    <w:rsid w:val="00FC7054"/>
    <w:rsid w:val="019C2B29"/>
    <w:rsid w:val="01BD6E28"/>
    <w:rsid w:val="01E55737"/>
    <w:rsid w:val="03E868D9"/>
    <w:rsid w:val="04351099"/>
    <w:rsid w:val="046271EE"/>
    <w:rsid w:val="05B11678"/>
    <w:rsid w:val="067D3A89"/>
    <w:rsid w:val="06D95231"/>
    <w:rsid w:val="07136130"/>
    <w:rsid w:val="07185D55"/>
    <w:rsid w:val="08733761"/>
    <w:rsid w:val="08C976DC"/>
    <w:rsid w:val="095920CA"/>
    <w:rsid w:val="09A61C54"/>
    <w:rsid w:val="0A1D4DBB"/>
    <w:rsid w:val="0A2C17A5"/>
    <w:rsid w:val="0A650946"/>
    <w:rsid w:val="0B753B34"/>
    <w:rsid w:val="0C0B7F42"/>
    <w:rsid w:val="0CD9450E"/>
    <w:rsid w:val="0CFD62F8"/>
    <w:rsid w:val="0E746488"/>
    <w:rsid w:val="0EE079D9"/>
    <w:rsid w:val="0EFC1844"/>
    <w:rsid w:val="10D510E7"/>
    <w:rsid w:val="119957AE"/>
    <w:rsid w:val="11EE5A02"/>
    <w:rsid w:val="12321273"/>
    <w:rsid w:val="134C0C32"/>
    <w:rsid w:val="149A0F0C"/>
    <w:rsid w:val="14E53427"/>
    <w:rsid w:val="15A26FB4"/>
    <w:rsid w:val="16A3664B"/>
    <w:rsid w:val="18213B33"/>
    <w:rsid w:val="197C3299"/>
    <w:rsid w:val="1A7E08F4"/>
    <w:rsid w:val="1AD56208"/>
    <w:rsid w:val="1B87486B"/>
    <w:rsid w:val="1C4A2717"/>
    <w:rsid w:val="1C8D57AE"/>
    <w:rsid w:val="1E1C345E"/>
    <w:rsid w:val="1EC60BC2"/>
    <w:rsid w:val="1ED43A52"/>
    <w:rsid w:val="1F7DCA3F"/>
    <w:rsid w:val="1FEE0648"/>
    <w:rsid w:val="21587458"/>
    <w:rsid w:val="215A091B"/>
    <w:rsid w:val="21DE514B"/>
    <w:rsid w:val="22163203"/>
    <w:rsid w:val="233F6E48"/>
    <w:rsid w:val="236729C6"/>
    <w:rsid w:val="23CF1CEE"/>
    <w:rsid w:val="23F05D74"/>
    <w:rsid w:val="243F4D56"/>
    <w:rsid w:val="24743F10"/>
    <w:rsid w:val="25851ABE"/>
    <w:rsid w:val="27106C1F"/>
    <w:rsid w:val="275658D8"/>
    <w:rsid w:val="27912C60"/>
    <w:rsid w:val="285B4197"/>
    <w:rsid w:val="28613D14"/>
    <w:rsid w:val="29B837F0"/>
    <w:rsid w:val="2A701253"/>
    <w:rsid w:val="2CB43679"/>
    <w:rsid w:val="2E04411B"/>
    <w:rsid w:val="2E3D24CD"/>
    <w:rsid w:val="2E3F4349"/>
    <w:rsid w:val="2F381BD6"/>
    <w:rsid w:val="30113AEF"/>
    <w:rsid w:val="31333BA4"/>
    <w:rsid w:val="316118F5"/>
    <w:rsid w:val="329416EE"/>
    <w:rsid w:val="32971339"/>
    <w:rsid w:val="32AB328A"/>
    <w:rsid w:val="34B62A4A"/>
    <w:rsid w:val="357714CB"/>
    <w:rsid w:val="36316585"/>
    <w:rsid w:val="374B6987"/>
    <w:rsid w:val="3766DD10"/>
    <w:rsid w:val="37EE0539"/>
    <w:rsid w:val="38A13773"/>
    <w:rsid w:val="38DF24F8"/>
    <w:rsid w:val="3968749C"/>
    <w:rsid w:val="39D065F5"/>
    <w:rsid w:val="3B867B0B"/>
    <w:rsid w:val="3D2A1B66"/>
    <w:rsid w:val="3ECB3F51"/>
    <w:rsid w:val="3FB2729C"/>
    <w:rsid w:val="3FC51C78"/>
    <w:rsid w:val="3FEE1C34"/>
    <w:rsid w:val="41DD15C4"/>
    <w:rsid w:val="422E312E"/>
    <w:rsid w:val="42A01D82"/>
    <w:rsid w:val="42CD0E2A"/>
    <w:rsid w:val="43E043F9"/>
    <w:rsid w:val="445125DD"/>
    <w:rsid w:val="4494011F"/>
    <w:rsid w:val="46A33AE8"/>
    <w:rsid w:val="48314216"/>
    <w:rsid w:val="48BE3CBA"/>
    <w:rsid w:val="49D3562E"/>
    <w:rsid w:val="4A3527DF"/>
    <w:rsid w:val="4A6C3D20"/>
    <w:rsid w:val="4B1F073D"/>
    <w:rsid w:val="4B9B6379"/>
    <w:rsid w:val="4CC402CE"/>
    <w:rsid w:val="4CF92C22"/>
    <w:rsid w:val="4D324676"/>
    <w:rsid w:val="4E00630E"/>
    <w:rsid w:val="4ED92DFA"/>
    <w:rsid w:val="4FC05914"/>
    <w:rsid w:val="514E7493"/>
    <w:rsid w:val="518A3D80"/>
    <w:rsid w:val="51EF0FF1"/>
    <w:rsid w:val="538D1C9E"/>
    <w:rsid w:val="54BA345D"/>
    <w:rsid w:val="56C02A96"/>
    <w:rsid w:val="56E925D8"/>
    <w:rsid w:val="588D6A96"/>
    <w:rsid w:val="58BE0243"/>
    <w:rsid w:val="5AA43E8C"/>
    <w:rsid w:val="5ACA1664"/>
    <w:rsid w:val="5BBD0060"/>
    <w:rsid w:val="5BEA2363"/>
    <w:rsid w:val="5C0447D4"/>
    <w:rsid w:val="5C553E2E"/>
    <w:rsid w:val="5CAC56D9"/>
    <w:rsid w:val="5CBE33E8"/>
    <w:rsid w:val="5E4F256E"/>
    <w:rsid w:val="5E546884"/>
    <w:rsid w:val="5E667A10"/>
    <w:rsid w:val="5F164A31"/>
    <w:rsid w:val="5FFF21FC"/>
    <w:rsid w:val="60A4151F"/>
    <w:rsid w:val="632A4D13"/>
    <w:rsid w:val="632B20AC"/>
    <w:rsid w:val="63AC337F"/>
    <w:rsid w:val="64743841"/>
    <w:rsid w:val="6544371A"/>
    <w:rsid w:val="665815BF"/>
    <w:rsid w:val="66675C95"/>
    <w:rsid w:val="67A85AC6"/>
    <w:rsid w:val="67D6065D"/>
    <w:rsid w:val="6B6117F2"/>
    <w:rsid w:val="6B7B613C"/>
    <w:rsid w:val="6BE272A9"/>
    <w:rsid w:val="6C2877C2"/>
    <w:rsid w:val="6D1A3148"/>
    <w:rsid w:val="6D95DCE6"/>
    <w:rsid w:val="6E570160"/>
    <w:rsid w:val="6F5F5ABD"/>
    <w:rsid w:val="6F9FEC70"/>
    <w:rsid w:val="6FAF7B0B"/>
    <w:rsid w:val="6FFF2F39"/>
    <w:rsid w:val="727F9066"/>
    <w:rsid w:val="72912158"/>
    <w:rsid w:val="733817AF"/>
    <w:rsid w:val="733E751B"/>
    <w:rsid w:val="73B651C4"/>
    <w:rsid w:val="74D20B91"/>
    <w:rsid w:val="7576B140"/>
    <w:rsid w:val="764A5BF7"/>
    <w:rsid w:val="76A04F5E"/>
    <w:rsid w:val="76FE9EE2"/>
    <w:rsid w:val="776C7C2E"/>
    <w:rsid w:val="776F6307"/>
    <w:rsid w:val="78601325"/>
    <w:rsid w:val="78A57F19"/>
    <w:rsid w:val="78B227C9"/>
    <w:rsid w:val="79A731E9"/>
    <w:rsid w:val="7A2725A3"/>
    <w:rsid w:val="7B43400F"/>
    <w:rsid w:val="7BB85F9B"/>
    <w:rsid w:val="7BD63044"/>
    <w:rsid w:val="7DBE4584"/>
    <w:rsid w:val="7DCA5FB9"/>
    <w:rsid w:val="7F371F6C"/>
    <w:rsid w:val="7FA4470C"/>
    <w:rsid w:val="7FAB0B2D"/>
    <w:rsid w:val="7FD13E7E"/>
    <w:rsid w:val="7FEF8745"/>
    <w:rsid w:val="7FFFF6D3"/>
    <w:rsid w:val="97EF9397"/>
    <w:rsid w:val="AFCDCA39"/>
    <w:rsid w:val="B9FB57EB"/>
    <w:rsid w:val="BA7B23C6"/>
    <w:rsid w:val="BDAF2599"/>
    <w:rsid w:val="BDFFB20B"/>
    <w:rsid w:val="BFB30B21"/>
    <w:rsid w:val="F9B34173"/>
    <w:rsid w:val="FDFB7B57"/>
    <w:rsid w:val="FDFF3F45"/>
    <w:rsid w:val="FEFEFB11"/>
    <w:rsid w:val="FF5FE6B8"/>
    <w:rsid w:val="FFFD6355"/>
    <w:rsid w:val="FFFFB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 正文"/>
    <w:qFormat/>
    <w:uiPriority w:val="0"/>
    <w:pPr>
      <w:spacing w:line="555" w:lineRule="atLeast"/>
      <w:ind w:firstLine="623"/>
      <w:jc w:val="both"/>
      <w:textAlignment w:val="baseline"/>
    </w:pPr>
    <w:rPr>
      <w:rFonts w:ascii="Calibri" w:hAnsi="Calibri" w:eastAsia="仿宋_GB2312" w:cs="Times New Roman"/>
      <w:color w:val="000000"/>
      <w:sz w:val="31"/>
      <w:szCs w:val="22"/>
      <w:lang w:val="en-US" w:eastAsia="zh-CN" w:bidi="ar-SA"/>
    </w:rPr>
  </w:style>
  <w:style w:type="character" w:customStyle="1" w:styleId="10">
    <w:name w:val="标题 1 Char"/>
    <w:basedOn w:val="8"/>
    <w:link w:val="3"/>
    <w:qFormat/>
    <w:uiPriority w:val="9"/>
    <w:rPr>
      <w:b/>
      <w:bCs/>
      <w:kern w:val="44"/>
      <w:sz w:val="44"/>
      <w:szCs w:val="44"/>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12</Pages>
  <Words>4982</Words>
  <Characters>5036</Characters>
  <Lines>27</Lines>
  <Paragraphs>7</Paragraphs>
  <TotalTime>1446</TotalTime>
  <ScaleCrop>false</ScaleCrop>
  <LinksUpToDate>false</LinksUpToDate>
  <CharactersWithSpaces>5287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2023-02-04T18:14:00Z</dcterms:created>
  <dc:creator>Chinese User</dc:creator>
  <cp:lastModifiedBy>张前进</cp:lastModifiedBy>
  <cp:lastPrinted>2023-11-17T09:10:00Z</cp:lastPrinted>
  <dcterms:modified xsi:type="dcterms:W3CDTF">2023-11-28T01:14:18Z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11263F2085394DED8F72F73025F90A3B_12</vt:lpwstr>
  </property>
</Properties>
</file>