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梅州</w:t>
      </w:r>
      <w:r>
        <w:rPr>
          <w:rFonts w:hint="eastAsia" w:ascii="方正小标宋简体" w:hAnsi="华文中宋" w:eastAsia="方正小标宋简体" w:cs="Times New Roman"/>
          <w:sz w:val="44"/>
          <w:szCs w:val="44"/>
          <w:lang w:eastAsia="zh-CN"/>
        </w:rPr>
        <w:t>无线电监测站</w:t>
      </w:r>
      <w:r>
        <w:rPr>
          <w:rFonts w:hint="eastAsia" w:ascii="方正小标宋简体" w:hAnsi="华文中宋" w:eastAsia="方正小标宋简体" w:cs="Times New Roman"/>
          <w:sz w:val="44"/>
          <w:szCs w:val="44"/>
        </w:rPr>
        <w:t>章程</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Calibri" w:hAnsi="Calibri" w:eastAsia="宋体" w:cs="Times New Roman"/>
          <w:kern w:val="2"/>
          <w:sz w:val="21"/>
          <w:szCs w:val="22"/>
          <w:lang w:val="en-US" w:eastAsia="zh-CN" w:bidi="ar-SA"/>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第一章  总则</w:t>
      </w:r>
    </w:p>
    <w:p>
      <w:pPr>
        <w:keepNext w:val="0"/>
        <w:keepLines w:val="0"/>
        <w:pageBreakBefore w:val="0"/>
        <w:widowControl w:val="0"/>
        <w:kinsoku/>
        <w:wordWrap/>
        <w:overflowPunct/>
        <w:topLinePunct w:val="0"/>
        <w:autoSpaceDE/>
        <w:autoSpaceDN/>
        <w:bidi w:val="0"/>
        <w:spacing w:line="579" w:lineRule="exact"/>
        <w:ind w:left="1200" w:firstLine="0" w:firstLineChars="0"/>
        <w:jc w:val="both"/>
        <w:textAlignment w:val="auto"/>
        <w:rPr>
          <w:rFonts w:ascii="黑体" w:hAnsi="黑体" w:eastAsia="黑体" w:cs="Times New Roman"/>
          <w:kern w:val="2"/>
          <w:sz w:val="34"/>
          <w:szCs w:val="34"/>
          <w:lang w:val="en-US" w:eastAsia="zh-CN" w:bidi="ar-SA"/>
        </w:rPr>
      </w:pP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第一条</w:t>
      </w:r>
      <w:r>
        <w:rPr>
          <w:rFonts w:hint="eastAsia" w:ascii="仿宋" w:hAnsi="仿宋" w:eastAsia="仿宋" w:cs="Times New Roman"/>
          <w:sz w:val="34"/>
          <w:szCs w:val="34"/>
        </w:rPr>
        <w:t xml:space="preserve">  为加强党的全面领导、保障科学民主管理与依法依规运行有机统一，构建运行顺畅、协同高效、充满活力的事业单位现代治理机制，确保公益目标的实现。根据《中国共产党机构编制工作条例》《中华人民共和国民法典》《事业单位登记管理暂行条例》及其实施细则、《广东省事业单位登记管理实施办法》和国家有关法律法规及其有关规定，制定本章程。</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第二条</w:t>
      </w:r>
      <w:r>
        <w:rPr>
          <w:rFonts w:hint="eastAsia" w:ascii="仿宋" w:hAnsi="仿宋" w:eastAsia="仿宋" w:cs="Times New Roman"/>
          <w:sz w:val="34"/>
          <w:szCs w:val="34"/>
        </w:rPr>
        <w:t xml:space="preserve">  本单位名称是</w:t>
      </w:r>
      <w:r>
        <w:rPr>
          <w:rFonts w:hint="eastAsia" w:ascii="仿宋" w:hAnsi="仿宋" w:eastAsia="仿宋" w:cs="Times New Roman"/>
          <w:sz w:val="34"/>
          <w:szCs w:val="34"/>
          <w:lang w:eastAsia="zh-CN"/>
        </w:rPr>
        <w:t>梅州无线电监测站</w:t>
      </w:r>
      <w:r>
        <w:rPr>
          <w:rFonts w:hint="eastAsia" w:ascii="仿宋" w:hAnsi="仿宋" w:eastAsia="仿宋" w:cs="Times New Roman"/>
          <w:sz w:val="34"/>
          <w:szCs w:val="34"/>
        </w:rPr>
        <w:t>。</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hint="eastAsia" w:ascii="仿宋" w:hAnsi="仿宋" w:eastAsia="仿宋" w:cs="Times New Roman"/>
          <w:color w:val="FF0000"/>
          <w:sz w:val="34"/>
          <w:szCs w:val="34"/>
          <w:lang w:eastAsia="zh-CN"/>
        </w:rPr>
      </w:pPr>
      <w:r>
        <w:rPr>
          <w:rFonts w:hint="eastAsia" w:ascii="黑体" w:hAnsi="黑体" w:eastAsia="黑体" w:cs="Times New Roman"/>
          <w:sz w:val="34"/>
          <w:szCs w:val="34"/>
        </w:rPr>
        <w:t>第三条</w:t>
      </w:r>
      <w:r>
        <w:rPr>
          <w:rFonts w:hint="eastAsia" w:ascii="仿宋" w:hAnsi="仿宋" w:eastAsia="仿宋" w:cs="Times New Roman"/>
          <w:sz w:val="34"/>
          <w:szCs w:val="34"/>
        </w:rPr>
        <w:t xml:space="preserve">  本单位住所是梅州市</w:t>
      </w:r>
      <w:r>
        <w:rPr>
          <w:rFonts w:hint="eastAsia" w:ascii="仿宋" w:hAnsi="仿宋" w:eastAsia="仿宋" w:cs="Times New Roman"/>
          <w:sz w:val="34"/>
          <w:szCs w:val="34"/>
          <w:lang w:eastAsia="zh-CN"/>
        </w:rPr>
        <w:t>梅江</w:t>
      </w:r>
      <w:r>
        <w:rPr>
          <w:rFonts w:hint="eastAsia" w:ascii="仿宋" w:hAnsi="仿宋" w:eastAsia="仿宋" w:cs="Times New Roman"/>
          <w:sz w:val="34"/>
          <w:szCs w:val="34"/>
        </w:rPr>
        <w:t>区</w:t>
      </w:r>
      <w:r>
        <w:rPr>
          <w:rFonts w:hint="eastAsia" w:ascii="仿宋" w:hAnsi="仿宋" w:eastAsia="仿宋" w:cs="Times New Roman"/>
          <w:sz w:val="34"/>
          <w:szCs w:val="34"/>
          <w:lang w:eastAsia="zh-CN"/>
        </w:rPr>
        <w:t>江南华苑</w:t>
      </w:r>
      <w:r>
        <w:rPr>
          <w:rFonts w:hint="eastAsia" w:ascii="仿宋" w:hAnsi="仿宋" w:eastAsia="仿宋" w:cs="Times New Roman"/>
          <w:sz w:val="34"/>
          <w:szCs w:val="34"/>
        </w:rPr>
        <w:t>路</w:t>
      </w:r>
      <w:r>
        <w:rPr>
          <w:rFonts w:hint="eastAsia" w:ascii="仿宋" w:hAnsi="仿宋" w:eastAsia="仿宋" w:cs="Times New Roman"/>
          <w:sz w:val="34"/>
          <w:szCs w:val="34"/>
          <w:lang w:val="en-US" w:eastAsia="zh-CN"/>
        </w:rPr>
        <w:t>12</w:t>
      </w:r>
      <w:r>
        <w:rPr>
          <w:rFonts w:hint="eastAsia" w:ascii="仿宋" w:hAnsi="仿宋" w:eastAsia="仿宋" w:cs="Times New Roman"/>
          <w:sz w:val="34"/>
          <w:szCs w:val="34"/>
        </w:rPr>
        <w:t>号</w:t>
      </w:r>
      <w:r>
        <w:rPr>
          <w:rFonts w:hint="eastAsia" w:ascii="仿宋" w:hAnsi="仿宋" w:eastAsia="仿宋" w:cs="Times New Roman"/>
          <w:sz w:val="34"/>
          <w:szCs w:val="34"/>
          <w:lang w:eastAsia="zh-CN"/>
        </w:rPr>
        <w:t>无线电管理大楼。</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第四条</w:t>
      </w:r>
      <w:r>
        <w:rPr>
          <w:rFonts w:hint="eastAsia" w:ascii="仿宋" w:hAnsi="仿宋" w:eastAsia="仿宋" w:cs="Times New Roman"/>
          <w:sz w:val="34"/>
          <w:szCs w:val="34"/>
        </w:rPr>
        <w:t xml:space="preserve">  本单位经费来源是</w:t>
      </w:r>
      <w:r>
        <w:rPr>
          <w:rFonts w:hint="eastAsia" w:ascii="仿宋" w:hAnsi="仿宋" w:eastAsia="仿宋" w:cs="Times New Roman"/>
          <w:sz w:val="34"/>
          <w:szCs w:val="34"/>
          <w:lang w:eastAsia="zh-CN"/>
        </w:rPr>
        <w:t>财政核拨</w:t>
      </w:r>
      <w:r>
        <w:rPr>
          <w:rFonts w:hint="eastAsia" w:ascii="仿宋" w:hAnsi="仿宋" w:eastAsia="仿宋" w:cs="Times New Roman"/>
          <w:sz w:val="34"/>
          <w:szCs w:val="34"/>
        </w:rPr>
        <w:t>。</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第五条</w:t>
      </w:r>
      <w:r>
        <w:rPr>
          <w:rFonts w:hint="eastAsia" w:ascii="仿宋" w:hAnsi="仿宋" w:eastAsia="仿宋" w:cs="Times New Roman"/>
          <w:sz w:val="34"/>
          <w:szCs w:val="34"/>
        </w:rPr>
        <w:t xml:space="preserve">  本单位开办资金为人民币</w:t>
      </w:r>
      <w:r>
        <w:rPr>
          <w:rFonts w:hint="eastAsia" w:ascii="仿宋" w:hAnsi="仿宋" w:eastAsia="仿宋" w:cs="Times New Roman"/>
          <w:sz w:val="34"/>
          <w:szCs w:val="34"/>
          <w:lang w:eastAsia="zh-CN"/>
        </w:rPr>
        <w:t>壹仟壹佰陆拾伍万</w:t>
      </w:r>
      <w:r>
        <w:rPr>
          <w:rFonts w:hint="eastAsia" w:ascii="仿宋" w:hAnsi="仿宋" w:eastAsia="仿宋" w:cs="Times New Roman"/>
          <w:sz w:val="34"/>
          <w:szCs w:val="34"/>
        </w:rPr>
        <w:t>元。</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hint="eastAsia" w:ascii="仿宋" w:hAnsi="仿宋" w:eastAsia="仿宋" w:cs="Times New Roman"/>
          <w:sz w:val="34"/>
          <w:szCs w:val="34"/>
        </w:rPr>
      </w:pPr>
      <w:r>
        <w:rPr>
          <w:rFonts w:hint="eastAsia" w:ascii="黑体" w:hAnsi="黑体" w:eastAsia="黑体" w:cs="Times New Roman"/>
          <w:sz w:val="34"/>
          <w:szCs w:val="34"/>
        </w:rPr>
        <w:t>第六条</w:t>
      </w:r>
      <w:r>
        <w:rPr>
          <w:rFonts w:hint="eastAsia" w:ascii="仿宋" w:hAnsi="仿宋" w:eastAsia="仿宋" w:cs="Times New Roman"/>
          <w:sz w:val="34"/>
          <w:szCs w:val="34"/>
        </w:rPr>
        <w:t xml:space="preserve">  本单位的举办单位是梅州市</w:t>
      </w:r>
      <w:r>
        <w:rPr>
          <w:rFonts w:hint="eastAsia" w:ascii="仿宋" w:hAnsi="仿宋" w:eastAsia="仿宋" w:cs="Times New Roman"/>
          <w:sz w:val="34"/>
          <w:szCs w:val="34"/>
          <w:lang w:eastAsia="zh-CN"/>
        </w:rPr>
        <w:t>工业和信息化</w:t>
      </w:r>
      <w:r>
        <w:rPr>
          <w:rFonts w:hint="eastAsia" w:ascii="仿宋" w:hAnsi="仿宋" w:eastAsia="仿宋" w:cs="Times New Roman"/>
          <w:sz w:val="34"/>
          <w:szCs w:val="34"/>
        </w:rPr>
        <w:t>局。</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第七条</w:t>
      </w:r>
      <w:r>
        <w:rPr>
          <w:rFonts w:hint="eastAsia" w:ascii="仿宋" w:hAnsi="仿宋" w:eastAsia="仿宋" w:cs="Times New Roman"/>
          <w:sz w:val="34"/>
          <w:szCs w:val="34"/>
        </w:rPr>
        <w:t xml:space="preserve">  本单位的业务主管单位是</w:t>
      </w:r>
      <w:r>
        <w:rPr>
          <w:rFonts w:hint="eastAsia" w:ascii="仿宋" w:hAnsi="仿宋" w:eastAsia="仿宋" w:cs="Times New Roman"/>
          <w:sz w:val="34"/>
          <w:szCs w:val="34"/>
          <w:lang w:eastAsia="zh-CN"/>
        </w:rPr>
        <w:t>梅州市工业和信息化</w:t>
      </w:r>
      <w:r>
        <w:rPr>
          <w:rFonts w:hint="eastAsia" w:ascii="仿宋" w:hAnsi="仿宋" w:eastAsia="仿宋" w:cs="Times New Roman"/>
          <w:sz w:val="34"/>
          <w:szCs w:val="34"/>
        </w:rPr>
        <w:t>局。</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第八条</w:t>
      </w:r>
      <w:r>
        <w:rPr>
          <w:rFonts w:hint="eastAsia" w:ascii="仿宋" w:hAnsi="仿宋" w:eastAsia="仿宋" w:cs="Times New Roman"/>
          <w:sz w:val="34"/>
          <w:szCs w:val="34"/>
        </w:rPr>
        <w:t xml:space="preserve">  本单位的登记管理机关是梅州市事业单位登记管理局。</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hint="eastAsia" w:ascii="仿宋" w:hAnsi="仿宋" w:eastAsia="仿宋" w:cs="Times New Roman"/>
          <w:sz w:val="34"/>
          <w:szCs w:val="34"/>
        </w:rPr>
      </w:pPr>
      <w:r>
        <w:rPr>
          <w:rFonts w:hint="eastAsia" w:ascii="黑体" w:hAnsi="黑体" w:eastAsia="黑体" w:cs="Times New Roman"/>
          <w:sz w:val="34"/>
          <w:szCs w:val="34"/>
        </w:rPr>
        <w:t>第九条</w:t>
      </w:r>
      <w:r>
        <w:rPr>
          <w:rFonts w:hint="eastAsia" w:ascii="仿宋" w:hAnsi="仿宋" w:eastAsia="仿宋" w:cs="Times New Roman"/>
          <w:sz w:val="34"/>
          <w:szCs w:val="34"/>
        </w:rPr>
        <w:t xml:space="preserve">  本单位的领导体制是</w:t>
      </w:r>
      <w:r>
        <w:rPr>
          <w:rFonts w:hint="eastAsia" w:ascii="仿宋" w:hAnsi="仿宋" w:eastAsia="仿宋" w:cs="Times New Roman"/>
          <w:sz w:val="34"/>
          <w:szCs w:val="34"/>
          <w:lang w:eastAsia="zh-CN"/>
        </w:rPr>
        <w:t>行政领导人负责制</w:t>
      </w:r>
      <w:r>
        <w:rPr>
          <w:rFonts w:hint="eastAsia" w:ascii="仿宋" w:hAnsi="仿宋" w:eastAsia="仿宋" w:cs="Times New Roman"/>
          <w:sz w:val="34"/>
          <w:szCs w:val="34"/>
        </w:rPr>
        <w:t>。</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第十条</w:t>
      </w:r>
      <w:r>
        <w:rPr>
          <w:rFonts w:hint="eastAsia" w:ascii="仿宋" w:hAnsi="仿宋" w:eastAsia="仿宋" w:cs="Times New Roman"/>
          <w:sz w:val="34"/>
          <w:szCs w:val="34"/>
        </w:rPr>
        <w:t xml:space="preserve">  本单位的宗旨和业务范围是：贯彻落实国家、省、市有关无线电管理及监测的政策法规；承担监测无线电台（站）是否按规定程序和核定的项目工作；负责无线电台（站）的电磁兼容分析和技术审查，开展电磁环境状况调查与评价；承担重大活动、重大事件涉及无线电安全的相关技术保障工作；负责查找无线电干扰源和未经批准使用的无线电台（站）；负责测定无线电设备的主要技术指标；负责检测非无线电设备的无线电波辐射；承办上级和主管部门交办的其他任务。</w:t>
      </w:r>
    </w:p>
    <w:p>
      <w:pPr>
        <w:keepNext w:val="0"/>
        <w:keepLines w:val="0"/>
        <w:pageBreakBefore w:val="0"/>
        <w:widowControl w:val="0"/>
        <w:kinsoku/>
        <w:wordWrap/>
        <w:overflowPunct/>
        <w:topLinePunct w:val="0"/>
        <w:autoSpaceDE/>
        <w:autoSpaceDN/>
        <w:bidi w:val="0"/>
        <w:spacing w:line="579" w:lineRule="exact"/>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第二章  党的建设</w:t>
      </w:r>
    </w:p>
    <w:p>
      <w:pPr>
        <w:keepNext w:val="0"/>
        <w:keepLines w:val="0"/>
        <w:pageBreakBefore w:val="0"/>
        <w:widowControl w:val="0"/>
        <w:kinsoku/>
        <w:wordWrap/>
        <w:overflowPunct/>
        <w:topLinePunct w:val="0"/>
        <w:autoSpaceDE/>
        <w:autoSpaceDN/>
        <w:bidi w:val="0"/>
        <w:spacing w:line="579" w:lineRule="exact"/>
        <w:jc w:val="left"/>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第十一条</w:t>
      </w:r>
      <w:r>
        <w:rPr>
          <w:rFonts w:hint="eastAsia" w:ascii="仿宋" w:hAnsi="仿宋" w:eastAsia="仿宋" w:cs="Times New Roman"/>
          <w:sz w:val="34"/>
          <w:szCs w:val="34"/>
        </w:rPr>
        <w:t xml:space="preserve">  </w:t>
      </w:r>
      <w:r>
        <w:rPr>
          <w:rFonts w:ascii="仿宋" w:hAnsi="仿宋" w:eastAsia="仿宋" w:cs="Times New Roman"/>
          <w:sz w:val="34"/>
          <w:szCs w:val="34"/>
        </w:rPr>
        <w:t>本单位党组织的地位和作用</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sz w:val="34"/>
          <w:szCs w:val="34"/>
        </w:rPr>
      </w:pPr>
      <w:r>
        <w:rPr>
          <w:rFonts w:hint="eastAsia" w:ascii="仿宋" w:hAnsi="仿宋" w:eastAsia="仿宋" w:cs="Times New Roman"/>
          <w:sz w:val="34"/>
          <w:szCs w:val="34"/>
        </w:rPr>
        <w:t>本单位根据党章规定设立党支部，负责统筹做好本单位的党建工作。党支部发挥战斗堡垒作用，坚持以习近平新时代中国特色社会主义思想为统领，紧密围绕党的基本路线、方针、政策，充分发挥政治优势、思想优势和组织优势，促进本单位事业发展。</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第十二条</w:t>
      </w:r>
      <w:r>
        <w:rPr>
          <w:rFonts w:hint="eastAsia" w:ascii="仿宋" w:hAnsi="仿宋" w:eastAsia="仿宋" w:cs="Times New Roman"/>
          <w:sz w:val="34"/>
          <w:szCs w:val="34"/>
        </w:rPr>
        <w:t xml:space="preserve">  本单位党组织发挥作用的方式、途径和程序</w:t>
      </w:r>
    </w:p>
    <w:p>
      <w:pPr>
        <w:keepNext w:val="0"/>
        <w:keepLines w:val="0"/>
        <w:pageBreakBefore w:val="0"/>
        <w:widowControl w:val="0"/>
        <w:numPr>
          <w:ilvl w:val="0"/>
          <w:numId w:val="1"/>
        </w:numPr>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贯彻执行党中央、省委、市委的各项决策部署；</w:t>
      </w:r>
    </w:p>
    <w:p>
      <w:pPr>
        <w:keepNext w:val="0"/>
        <w:keepLines w:val="0"/>
        <w:pageBreakBefore w:val="0"/>
        <w:widowControl w:val="0"/>
        <w:numPr>
          <w:ilvl w:val="0"/>
          <w:numId w:val="1"/>
        </w:numPr>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组织党员参加学习培训，落实“三会一课”制度；</w:t>
      </w:r>
    </w:p>
    <w:p>
      <w:pPr>
        <w:keepNext w:val="0"/>
        <w:keepLines w:val="0"/>
        <w:pageBreakBefore w:val="0"/>
        <w:widowControl w:val="0"/>
        <w:numPr>
          <w:ilvl w:val="0"/>
          <w:numId w:val="1"/>
        </w:numPr>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加强党员教育管理，落实党风廉政建设、意识形态等要求；</w:t>
      </w:r>
    </w:p>
    <w:p>
      <w:pPr>
        <w:keepNext w:val="0"/>
        <w:keepLines w:val="0"/>
        <w:pageBreakBefore w:val="0"/>
        <w:widowControl w:val="0"/>
        <w:numPr>
          <w:ilvl w:val="0"/>
          <w:numId w:val="1"/>
        </w:numPr>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按照干部管理权限，发挥本单位党组织在选人用人中的把关作用；</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（五）其他法律法规规定的途径和方式。</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第十三条</w:t>
      </w:r>
      <w:r>
        <w:rPr>
          <w:rFonts w:hint="eastAsia" w:ascii="仿宋" w:hAnsi="仿宋" w:eastAsia="仿宋" w:cs="Times New Roman"/>
          <w:sz w:val="34"/>
          <w:szCs w:val="34"/>
        </w:rPr>
        <w:t xml:space="preserve">  本单位通过以下方式保证党的全面领导</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（一）党支部发挥政治核心作用。贯彻执行党的路线、方针、政策，执行上级党组织的决议，积极争先创优，团结、组织党内外的干部和群众，完成本单位职责任务和上级党组织交办的任务；</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（二）支委会成员参与决策本单位党建工作有关重大事项；</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（三）落实党建工作责任制和党风廉政建设主体责任，加强党支部的政治建设、思想建设、组织建设、作风建设、纪律建设，将制度建设贯彻其中；</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（四）坚持党管干部、党管人才原则，在选人用人中发挥党组织的主导作用；</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color w:val="FF0000"/>
          <w:sz w:val="34"/>
          <w:szCs w:val="34"/>
        </w:rPr>
      </w:pPr>
      <w:r>
        <w:rPr>
          <w:rFonts w:hint="eastAsia" w:ascii="仿宋" w:hAnsi="仿宋" w:eastAsia="仿宋" w:cs="Times New Roman"/>
          <w:sz w:val="34"/>
          <w:szCs w:val="34"/>
        </w:rPr>
        <w:t>（五）强化监督保障，对不符合党的理论和路线方针政策、国家法律法规或不按程序进行决策的做法，要及时提出意见或向上级党组织报告。</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第三章  举办单位</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numPr>
          <w:ilvl w:val="0"/>
          <w:numId w:val="2"/>
        </w:numPr>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 xml:space="preserve"> 举办单位对事业单位的权利：</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（一）提出本单位的机构编制事项；</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（二）组建本单位管理层；</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（三</w:t>
      </w:r>
      <w:r>
        <w:rPr>
          <w:rFonts w:hint="eastAsia" w:ascii="仿宋" w:hAnsi="仿宋" w:eastAsia="仿宋" w:cs="Times New Roman"/>
          <w:sz w:val="34"/>
          <w:szCs w:val="34"/>
          <w:lang w:eastAsia="zh-CN"/>
        </w:rPr>
        <w:t>）任免</w:t>
      </w:r>
      <w:r>
        <w:rPr>
          <w:rFonts w:hint="eastAsia" w:ascii="仿宋" w:hAnsi="仿宋" w:eastAsia="仿宋" w:cs="Times New Roman"/>
          <w:sz w:val="34"/>
          <w:szCs w:val="34"/>
        </w:rPr>
        <w:t>本单位的行政负责人及其他主要管理人员；</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（四）批准管理层工作报告；</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（五）监督本单位运行；</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（六）组织指导本单位制定章程草案（修订案），负责审核本单位章程草案及修订案；</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（七）本单位终止时，负责指导本单位依法开展清算、办理事业单位法人注销登记，并按照有关规定做好本单位的人员、资产和债权债务处置工作；</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（八）行使法律法规规定的举办单位权利。</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第十五条</w:t>
      </w:r>
      <w:r>
        <w:rPr>
          <w:rFonts w:hint="eastAsia" w:ascii="仿宋" w:hAnsi="仿宋" w:eastAsia="仿宋" w:cs="Times New Roman"/>
          <w:sz w:val="34"/>
          <w:szCs w:val="34"/>
        </w:rPr>
        <w:t xml:space="preserve">  举办单位对事业单位的义务：</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（一）统筹、指导本单位开展各项业务；</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（二）负责本单位干部队伍建设、教育培训、考核奖惩、职称评审、岗位管理等干部人事工作；</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（三）监督指导本单位财务管理、政府采购以及国有资产处置；</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（四）督促事业单位依法依规做好登记管理有关工作；</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（五）对事业单位年度报告进行准确性、保密性审查，并出具审查意见；</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（六）本单位终止时，负责指导本单位依法开展清算、办理事业单位法人注销登记等工作；</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r>
        <w:rPr>
          <w:rFonts w:hint="eastAsia" w:ascii="仿宋" w:hAnsi="仿宋" w:eastAsia="仿宋" w:cs="Times New Roman"/>
          <w:sz w:val="34"/>
          <w:szCs w:val="34"/>
        </w:rPr>
        <w:t>（七）行使法律法规规定的举办单位义务。</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第四章  管理层</w:t>
      </w:r>
    </w:p>
    <w:p>
      <w:pPr>
        <w:keepNext w:val="0"/>
        <w:keepLines w:val="0"/>
        <w:pageBreakBefore w:val="0"/>
        <w:widowControl w:val="0"/>
        <w:kinsoku/>
        <w:wordWrap/>
        <w:overflowPunct/>
        <w:topLinePunct w:val="0"/>
        <w:autoSpaceDE/>
        <w:autoSpaceDN/>
        <w:bidi w:val="0"/>
        <w:spacing w:line="579" w:lineRule="exact"/>
        <w:ind w:left="1200" w:firstLine="0" w:firstLineChars="0"/>
        <w:jc w:val="both"/>
        <w:textAlignment w:val="auto"/>
        <w:rPr>
          <w:rFonts w:ascii="仿宋" w:hAnsi="仿宋" w:eastAsia="仿宋" w:cs="Times New Roman"/>
          <w:kern w:val="2"/>
          <w:sz w:val="34"/>
          <w:szCs w:val="34"/>
          <w:lang w:val="en-US" w:eastAsia="zh-CN" w:bidi="ar-SA"/>
        </w:rPr>
      </w:pP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color w:val="FF0000"/>
          <w:sz w:val="34"/>
          <w:szCs w:val="34"/>
          <w:highlight w:val="none"/>
        </w:rPr>
      </w:pPr>
      <w:r>
        <w:rPr>
          <w:rFonts w:hint="eastAsia" w:ascii="黑体" w:hAnsi="黑体" w:eastAsia="黑体" w:cs="Times New Roman"/>
          <w:sz w:val="34"/>
          <w:szCs w:val="34"/>
        </w:rPr>
        <w:t>第十六条</w:t>
      </w:r>
      <w:r>
        <w:rPr>
          <w:rFonts w:hint="eastAsia" w:ascii="仿宋" w:hAnsi="仿宋" w:eastAsia="仿宋" w:cs="Times New Roman"/>
          <w:sz w:val="34"/>
          <w:szCs w:val="34"/>
        </w:rPr>
        <w:t xml:space="preserve">  本单位的决策</w:t>
      </w:r>
      <w:r>
        <w:rPr>
          <w:rFonts w:hint="eastAsia" w:ascii="仿宋" w:hAnsi="仿宋" w:eastAsia="仿宋" w:cs="Times New Roman"/>
          <w:sz w:val="34"/>
          <w:szCs w:val="34"/>
          <w:highlight w:val="none"/>
        </w:rPr>
        <w:t>机构是</w:t>
      </w:r>
      <w:r>
        <w:rPr>
          <w:rFonts w:hint="eastAsia" w:ascii="仿宋" w:hAnsi="仿宋" w:eastAsia="仿宋" w:cs="Times New Roman"/>
          <w:sz w:val="34"/>
          <w:szCs w:val="34"/>
          <w:highlight w:val="none"/>
          <w:lang w:eastAsia="zh-CN"/>
        </w:rPr>
        <w:t>站长办公会议。</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第十七条</w:t>
      </w:r>
      <w:r>
        <w:rPr>
          <w:rFonts w:hint="eastAsia" w:ascii="仿宋" w:hAnsi="仿宋" w:eastAsia="仿宋" w:cs="Times New Roman"/>
          <w:sz w:val="34"/>
          <w:szCs w:val="34"/>
        </w:rPr>
        <w:t xml:space="preserve">  本单位</w:t>
      </w:r>
      <w:r>
        <w:rPr>
          <w:rFonts w:hint="eastAsia" w:ascii="仿宋" w:hAnsi="仿宋" w:eastAsia="仿宋" w:cs="Times New Roman"/>
          <w:sz w:val="34"/>
          <w:szCs w:val="34"/>
          <w:lang w:eastAsia="zh-CN"/>
        </w:rPr>
        <w:t>领导班子成员由梅州市工业和信息化局党组</w:t>
      </w:r>
      <w:r>
        <w:rPr>
          <w:rFonts w:hint="eastAsia" w:ascii="仿宋" w:hAnsi="仿宋" w:eastAsia="仿宋" w:cs="Times New Roman"/>
          <w:sz w:val="34"/>
          <w:szCs w:val="34"/>
        </w:rPr>
        <w:t>会议</w:t>
      </w:r>
      <w:r>
        <w:rPr>
          <w:rFonts w:hint="eastAsia" w:ascii="仿宋" w:hAnsi="仿宋" w:eastAsia="仿宋" w:cs="Times New Roman"/>
          <w:sz w:val="34"/>
          <w:szCs w:val="34"/>
          <w:lang w:eastAsia="zh-CN"/>
        </w:rPr>
        <w:t>任命产生，根据有关规定任期考核。</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highlight w:val="none"/>
        </w:rPr>
      </w:pPr>
      <w:r>
        <w:rPr>
          <w:rFonts w:hint="eastAsia" w:ascii="黑体" w:hAnsi="黑体" w:eastAsia="黑体" w:cs="Times New Roman"/>
          <w:sz w:val="34"/>
          <w:szCs w:val="34"/>
        </w:rPr>
        <w:t>第十八条</w:t>
      </w:r>
      <w:r>
        <w:rPr>
          <w:rFonts w:hint="eastAsia" w:ascii="仿宋" w:hAnsi="仿宋" w:eastAsia="仿宋" w:cs="Times New Roman"/>
          <w:sz w:val="34"/>
          <w:szCs w:val="34"/>
        </w:rPr>
        <w:t xml:space="preserve">  本单</w:t>
      </w:r>
      <w:r>
        <w:rPr>
          <w:rFonts w:hint="eastAsia" w:ascii="仿宋" w:hAnsi="仿宋" w:eastAsia="仿宋" w:cs="Times New Roman"/>
          <w:sz w:val="34"/>
          <w:szCs w:val="34"/>
          <w:highlight w:val="none"/>
        </w:rPr>
        <w:t>位</w:t>
      </w:r>
      <w:r>
        <w:rPr>
          <w:rFonts w:hint="eastAsia" w:ascii="仿宋" w:hAnsi="仿宋" w:eastAsia="仿宋" w:cs="Times New Roman"/>
          <w:sz w:val="34"/>
          <w:szCs w:val="34"/>
          <w:highlight w:val="none"/>
          <w:lang w:eastAsia="zh-CN"/>
        </w:rPr>
        <w:t>站长办公会议</w:t>
      </w:r>
      <w:r>
        <w:rPr>
          <w:rFonts w:hint="eastAsia" w:ascii="仿宋" w:hAnsi="仿宋" w:eastAsia="仿宋" w:cs="Times New Roman"/>
          <w:sz w:val="34"/>
          <w:szCs w:val="34"/>
          <w:highlight w:val="none"/>
        </w:rPr>
        <w:t>主要职责包括：</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（一）接受党的领导，贯彻执行党的政策方针和决策部署；</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（二）拟定和实施年度工作计划等日常业务管理；</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（三）本单位工作人员管理；</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（四）定期向上级党组织和举办单位汇报工作；</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（五）负责章程草案（修订案）起草相关工作；</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（六）建立健全各项内部管理制度；</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（七）完成举办单位交办的各项任务；</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（八）本单位终止时，负责依法开展清算、办理事业单位法人注销登记；</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（九）举办单位赋予的其他职权。</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color w:val="FF0000"/>
          <w:sz w:val="34"/>
          <w:szCs w:val="34"/>
          <w:highlight w:val="none"/>
        </w:rPr>
      </w:pPr>
      <w:r>
        <w:rPr>
          <w:rFonts w:hint="eastAsia" w:ascii="黑体" w:hAnsi="黑体" w:eastAsia="黑体" w:cs="Times New Roman"/>
          <w:sz w:val="34"/>
          <w:szCs w:val="34"/>
        </w:rPr>
        <w:t>第十九条</w:t>
      </w:r>
      <w:r>
        <w:rPr>
          <w:rFonts w:hint="eastAsia" w:ascii="仿宋" w:hAnsi="仿宋" w:eastAsia="仿宋" w:cs="Times New Roman"/>
          <w:sz w:val="34"/>
          <w:szCs w:val="34"/>
        </w:rPr>
        <w:t xml:space="preserve">  本单</w:t>
      </w:r>
      <w:r>
        <w:rPr>
          <w:rFonts w:hint="eastAsia" w:ascii="仿宋" w:hAnsi="仿宋" w:eastAsia="仿宋" w:cs="Times New Roman"/>
          <w:sz w:val="34"/>
          <w:szCs w:val="34"/>
          <w:highlight w:val="none"/>
        </w:rPr>
        <w:t>位</w:t>
      </w:r>
      <w:r>
        <w:rPr>
          <w:rFonts w:hint="eastAsia" w:ascii="仿宋" w:hAnsi="仿宋" w:eastAsia="仿宋" w:cs="Times New Roman"/>
          <w:sz w:val="34"/>
          <w:szCs w:val="34"/>
          <w:highlight w:val="none"/>
          <w:lang w:eastAsia="zh-CN"/>
        </w:rPr>
        <w:t>站长办公会议</w:t>
      </w:r>
      <w:r>
        <w:rPr>
          <w:rFonts w:hint="eastAsia" w:ascii="仿宋" w:hAnsi="仿宋" w:eastAsia="仿宋" w:cs="Times New Roman"/>
          <w:sz w:val="34"/>
          <w:szCs w:val="34"/>
          <w:highlight w:val="none"/>
        </w:rPr>
        <w:t>议事规则为：</w:t>
      </w:r>
    </w:p>
    <w:p>
      <w:pPr>
        <w:keepNext w:val="0"/>
        <w:keepLines w:val="0"/>
        <w:pageBreakBefore w:val="0"/>
        <w:widowControl w:val="0"/>
        <w:numPr>
          <w:ilvl w:val="0"/>
          <w:numId w:val="3"/>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lang w:eastAsia="zh-CN"/>
        </w:rPr>
        <w:t>站长办公会议</w:t>
      </w:r>
      <w:r>
        <w:rPr>
          <w:rFonts w:hint="eastAsia" w:ascii="仿宋" w:hAnsi="仿宋" w:eastAsia="仿宋" w:cs="Times New Roman"/>
          <w:sz w:val="34"/>
          <w:szCs w:val="34"/>
        </w:rPr>
        <w:t>根据需要不定期召开，会议日期和会议议程由</w:t>
      </w:r>
      <w:r>
        <w:rPr>
          <w:rFonts w:hint="eastAsia" w:ascii="仿宋" w:hAnsi="仿宋" w:eastAsia="仿宋" w:cs="Times New Roman"/>
          <w:sz w:val="34"/>
          <w:szCs w:val="34"/>
          <w:lang w:eastAsia="zh-CN"/>
        </w:rPr>
        <w:t>站长</w:t>
      </w:r>
      <w:r>
        <w:rPr>
          <w:rFonts w:hint="eastAsia" w:ascii="仿宋" w:hAnsi="仿宋" w:eastAsia="仿宋" w:cs="Times New Roman"/>
          <w:sz w:val="34"/>
          <w:szCs w:val="34"/>
        </w:rPr>
        <w:t>确定；</w:t>
      </w:r>
    </w:p>
    <w:p>
      <w:pPr>
        <w:keepNext w:val="0"/>
        <w:keepLines w:val="0"/>
        <w:pageBreakBefore w:val="0"/>
        <w:widowControl w:val="0"/>
        <w:numPr>
          <w:ilvl w:val="0"/>
          <w:numId w:val="3"/>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会议由</w:t>
      </w:r>
      <w:r>
        <w:rPr>
          <w:rFonts w:hint="eastAsia" w:ascii="仿宋" w:hAnsi="仿宋" w:eastAsia="仿宋" w:cs="Times New Roman"/>
          <w:sz w:val="34"/>
          <w:szCs w:val="34"/>
          <w:lang w:eastAsia="zh-CN"/>
        </w:rPr>
        <w:t>站长</w:t>
      </w:r>
      <w:r>
        <w:rPr>
          <w:rFonts w:hint="eastAsia" w:ascii="仿宋" w:hAnsi="仿宋" w:eastAsia="仿宋" w:cs="Times New Roman"/>
          <w:sz w:val="34"/>
          <w:szCs w:val="34"/>
        </w:rPr>
        <w:t>召集并主持；根据议题需要，可召开</w:t>
      </w:r>
      <w:r>
        <w:rPr>
          <w:rFonts w:hint="eastAsia" w:ascii="仿宋" w:hAnsi="仿宋" w:eastAsia="仿宋" w:cs="Times New Roman"/>
          <w:sz w:val="34"/>
          <w:szCs w:val="34"/>
          <w:lang w:eastAsia="zh-CN"/>
        </w:rPr>
        <w:t>站长办公扩大会议</w:t>
      </w:r>
      <w:r>
        <w:rPr>
          <w:rFonts w:hint="eastAsia" w:ascii="仿宋" w:hAnsi="仿宋" w:eastAsia="仿宋" w:cs="Times New Roman"/>
          <w:sz w:val="34"/>
          <w:szCs w:val="34"/>
        </w:rPr>
        <w:t>，由</w:t>
      </w:r>
      <w:r>
        <w:rPr>
          <w:rFonts w:hint="eastAsia" w:ascii="仿宋" w:hAnsi="仿宋" w:eastAsia="仿宋" w:cs="Times New Roman"/>
          <w:sz w:val="34"/>
          <w:szCs w:val="34"/>
          <w:lang w:eastAsia="zh-CN"/>
        </w:rPr>
        <w:t>站长</w:t>
      </w:r>
      <w:r>
        <w:rPr>
          <w:rFonts w:hint="eastAsia" w:ascii="仿宋" w:hAnsi="仿宋" w:eastAsia="仿宋" w:cs="Times New Roman"/>
          <w:sz w:val="34"/>
          <w:szCs w:val="34"/>
        </w:rPr>
        <w:t>确定其他需要列席的人员；</w:t>
      </w:r>
    </w:p>
    <w:p>
      <w:pPr>
        <w:keepNext w:val="0"/>
        <w:keepLines w:val="0"/>
        <w:pageBreakBefore w:val="0"/>
        <w:widowControl w:val="0"/>
        <w:numPr>
          <w:ilvl w:val="0"/>
          <w:numId w:val="3"/>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凡研究决定“三重一大”事项的会议，必须正、副职</w:t>
      </w:r>
      <w:r>
        <w:rPr>
          <w:rFonts w:hint="eastAsia" w:ascii="仿宋" w:hAnsi="仿宋" w:eastAsia="仿宋" w:cs="Times New Roman"/>
          <w:sz w:val="34"/>
          <w:szCs w:val="34"/>
          <w:lang w:eastAsia="zh-CN"/>
        </w:rPr>
        <w:t>站长</w:t>
      </w:r>
      <w:r>
        <w:rPr>
          <w:rFonts w:hint="eastAsia" w:ascii="仿宋" w:hAnsi="仿宋" w:eastAsia="仿宋" w:cs="Times New Roman"/>
          <w:sz w:val="34"/>
          <w:szCs w:val="34"/>
        </w:rPr>
        <w:t>均到会方可召开；</w:t>
      </w:r>
    </w:p>
    <w:p>
      <w:pPr>
        <w:keepNext w:val="0"/>
        <w:keepLines w:val="0"/>
        <w:pageBreakBefore w:val="0"/>
        <w:widowControl w:val="0"/>
        <w:numPr>
          <w:ilvl w:val="0"/>
          <w:numId w:val="3"/>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会议研究讨论的问题和确定的事项，与会人员要严格保密，不得擅自传播和先行公布；</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（五）会议研究讨论的问题和确定的事项要以会议纪要或文件正式公布的为准，并及时报送举办单位。</w:t>
      </w:r>
    </w:p>
    <w:p>
      <w:pPr>
        <w:keepNext w:val="0"/>
        <w:keepLines w:val="0"/>
        <w:pageBreakBefore w:val="0"/>
        <w:widowControl w:val="0"/>
        <w:tabs>
          <w:tab w:val="left" w:pos="2160"/>
        </w:tabs>
        <w:kinsoku/>
        <w:wordWrap/>
        <w:overflowPunct/>
        <w:topLinePunct w:val="0"/>
        <w:autoSpaceDE/>
        <w:autoSpaceDN/>
        <w:bidi w:val="0"/>
        <w:spacing w:line="579" w:lineRule="exact"/>
        <w:ind w:firstLine="680" w:firstLineChars="200"/>
        <w:textAlignment w:val="auto"/>
        <w:rPr>
          <w:rFonts w:ascii="仿宋" w:hAnsi="仿宋" w:eastAsia="仿宋" w:cs="仿宋_GB2312"/>
          <w:color w:val="FF0000"/>
          <w:sz w:val="34"/>
          <w:szCs w:val="34"/>
        </w:rPr>
      </w:pPr>
      <w:r>
        <w:rPr>
          <w:rFonts w:hint="eastAsia" w:ascii="黑体" w:hAnsi="黑体" w:eastAsia="黑体" w:cs="Times New Roman"/>
          <w:sz w:val="34"/>
          <w:szCs w:val="34"/>
        </w:rPr>
        <w:t>第二十条</w:t>
      </w:r>
      <w:r>
        <w:rPr>
          <w:rFonts w:hint="eastAsia" w:ascii="仿宋" w:hAnsi="仿宋" w:eastAsia="仿宋" w:cs="Times New Roman"/>
          <w:sz w:val="34"/>
          <w:szCs w:val="34"/>
        </w:rPr>
        <w:t xml:space="preserve">  本单位行政负责人为</w:t>
      </w:r>
      <w:r>
        <w:rPr>
          <w:rFonts w:hint="eastAsia" w:ascii="仿宋" w:hAnsi="仿宋" w:eastAsia="仿宋" w:cs="Times New Roman"/>
          <w:sz w:val="34"/>
          <w:szCs w:val="34"/>
          <w:lang w:eastAsia="zh-CN"/>
        </w:rPr>
        <w:t>站长</w:t>
      </w:r>
      <w:r>
        <w:rPr>
          <w:rFonts w:hint="eastAsia" w:ascii="仿宋" w:hAnsi="仿宋" w:eastAsia="仿宋" w:cs="Times New Roman"/>
          <w:sz w:val="34"/>
          <w:szCs w:val="34"/>
        </w:rPr>
        <w:t>，由梅州市</w:t>
      </w:r>
      <w:r>
        <w:rPr>
          <w:rFonts w:hint="eastAsia" w:ascii="仿宋" w:hAnsi="仿宋" w:eastAsia="仿宋" w:cs="Times New Roman"/>
          <w:sz w:val="34"/>
          <w:szCs w:val="34"/>
          <w:lang w:eastAsia="zh-CN"/>
        </w:rPr>
        <w:t>工业和信息化</w:t>
      </w:r>
      <w:r>
        <w:rPr>
          <w:rFonts w:hint="eastAsia" w:ascii="仿宋" w:hAnsi="仿宋" w:eastAsia="仿宋" w:cs="Times New Roman"/>
          <w:sz w:val="34"/>
          <w:szCs w:val="34"/>
        </w:rPr>
        <w:t>局</w:t>
      </w:r>
      <w:r>
        <w:rPr>
          <w:rFonts w:hint="eastAsia" w:ascii="仿宋" w:hAnsi="仿宋" w:eastAsia="仿宋" w:cs="Times New Roman"/>
          <w:sz w:val="34"/>
          <w:szCs w:val="34"/>
          <w:lang w:eastAsia="zh-CN"/>
        </w:rPr>
        <w:t>党组</w:t>
      </w:r>
      <w:r>
        <w:rPr>
          <w:rFonts w:hint="eastAsia" w:ascii="仿宋" w:hAnsi="仿宋" w:eastAsia="仿宋" w:cs="Times New Roman"/>
          <w:sz w:val="34"/>
          <w:szCs w:val="34"/>
        </w:rPr>
        <w:t>任免。</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 xml:space="preserve"> 行政负责人负责行使下列职权：</w:t>
      </w:r>
    </w:p>
    <w:p>
      <w:pPr>
        <w:keepNext w:val="0"/>
        <w:keepLines w:val="0"/>
        <w:pageBreakBefore w:val="0"/>
        <w:widowControl w:val="0"/>
        <w:numPr>
          <w:ilvl w:val="0"/>
          <w:numId w:val="4"/>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负责本单位业务工作；</w:t>
      </w:r>
    </w:p>
    <w:p>
      <w:pPr>
        <w:keepNext w:val="0"/>
        <w:keepLines w:val="0"/>
        <w:pageBreakBefore w:val="0"/>
        <w:widowControl w:val="0"/>
        <w:numPr>
          <w:ilvl w:val="0"/>
          <w:numId w:val="4"/>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负责管理本单位的日常事务；</w:t>
      </w:r>
    </w:p>
    <w:p>
      <w:pPr>
        <w:keepNext w:val="0"/>
        <w:keepLines w:val="0"/>
        <w:pageBreakBefore w:val="0"/>
        <w:widowControl w:val="0"/>
        <w:numPr>
          <w:ilvl w:val="0"/>
          <w:numId w:val="4"/>
        </w:numPr>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负责本单位的人事、财务、资产等管理；</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（四）法律法规和本章程规定的其他职责。</w:t>
      </w:r>
    </w:p>
    <w:p>
      <w:pPr>
        <w:keepNext w:val="0"/>
        <w:keepLines w:val="0"/>
        <w:pageBreakBefore w:val="0"/>
        <w:widowControl w:val="0"/>
        <w:tabs>
          <w:tab w:val="left" w:pos="2160"/>
        </w:tabs>
        <w:kinsoku/>
        <w:wordWrap/>
        <w:overflowPunct/>
        <w:topLinePunct w:val="0"/>
        <w:autoSpaceDE/>
        <w:autoSpaceDN/>
        <w:bidi w:val="0"/>
        <w:spacing w:line="579" w:lineRule="exact"/>
        <w:ind w:firstLine="680" w:firstLineChars="200"/>
        <w:textAlignment w:val="auto"/>
        <w:rPr>
          <w:rFonts w:ascii="仿宋" w:hAnsi="仿宋" w:eastAsia="仿宋" w:cs="Times New Roman"/>
          <w:color w:val="FF0000"/>
          <w:sz w:val="34"/>
          <w:szCs w:val="34"/>
        </w:rPr>
      </w:pPr>
      <w:r>
        <w:rPr>
          <w:rFonts w:hint="eastAsia" w:ascii="黑体" w:hAnsi="黑体" w:eastAsia="黑体" w:cs="Times New Roman"/>
          <w:sz w:val="34"/>
          <w:szCs w:val="34"/>
        </w:rPr>
        <w:t>第二十一条</w:t>
      </w:r>
      <w:r>
        <w:rPr>
          <w:rFonts w:hint="eastAsia" w:ascii="仿宋" w:hAnsi="仿宋" w:eastAsia="仿宋" w:cs="Times New Roman"/>
          <w:sz w:val="34"/>
          <w:szCs w:val="34"/>
        </w:rPr>
        <w:t xml:space="preserve">  本单位拟任法定代表人为本单位主要行政负责人，经登记管理机关核准登记后，取得本单位法定代表人资格。</w:t>
      </w:r>
    </w:p>
    <w:p>
      <w:pPr>
        <w:keepNext w:val="0"/>
        <w:keepLines w:val="0"/>
        <w:pageBreakBefore w:val="0"/>
        <w:widowControl w:val="0"/>
        <w:tabs>
          <w:tab w:val="left" w:pos="2160"/>
        </w:tabs>
        <w:kinsoku/>
        <w:wordWrap/>
        <w:overflowPunct/>
        <w:topLinePunct w:val="0"/>
        <w:autoSpaceDE/>
        <w:autoSpaceDN/>
        <w:bidi w:val="0"/>
        <w:spacing w:line="579" w:lineRule="exact"/>
        <w:ind w:firstLine="680" w:firstLineChars="200"/>
        <w:textAlignment w:val="auto"/>
        <w:rPr>
          <w:rFonts w:hint="eastAsia" w:ascii="仿宋" w:hAnsi="仿宋" w:eastAsia="仿宋" w:cs="Times New Roman"/>
          <w:sz w:val="34"/>
          <w:szCs w:val="34"/>
        </w:rPr>
      </w:pPr>
      <w:r>
        <w:rPr>
          <w:rFonts w:hint="eastAsia" w:ascii="黑体" w:hAnsi="黑体" w:eastAsia="黑体" w:cs="Times New Roman"/>
          <w:sz w:val="34"/>
          <w:szCs w:val="34"/>
        </w:rPr>
        <w:t>第二十二条</w:t>
      </w:r>
      <w:r>
        <w:rPr>
          <w:rFonts w:hint="eastAsia" w:ascii="仿宋" w:hAnsi="仿宋" w:eastAsia="仿宋" w:cs="Times New Roman"/>
          <w:sz w:val="34"/>
          <w:szCs w:val="34"/>
        </w:rPr>
        <w:t xml:space="preserve">  本单位为正科级</w:t>
      </w:r>
      <w:r>
        <w:rPr>
          <w:rFonts w:hint="eastAsia" w:ascii="仿宋" w:hAnsi="仿宋" w:eastAsia="仿宋" w:cs="Times New Roman"/>
          <w:sz w:val="34"/>
          <w:szCs w:val="34"/>
          <w:lang w:eastAsia="zh-CN"/>
        </w:rPr>
        <w:t>参公</w:t>
      </w:r>
      <w:r>
        <w:rPr>
          <w:rFonts w:hint="eastAsia" w:ascii="仿宋" w:hAnsi="仿宋" w:eastAsia="仿宋" w:cs="Times New Roman"/>
          <w:sz w:val="34"/>
          <w:szCs w:val="34"/>
        </w:rPr>
        <w:t>事业单位，设置岗位总量为</w:t>
      </w:r>
      <w:r>
        <w:rPr>
          <w:rFonts w:hint="eastAsia" w:ascii="仿宋" w:hAnsi="仿宋" w:eastAsia="仿宋" w:cs="Times New Roman"/>
          <w:sz w:val="34"/>
          <w:szCs w:val="34"/>
          <w:lang w:val="en-US" w:eastAsia="zh-CN"/>
        </w:rPr>
        <w:t>13</w:t>
      </w:r>
      <w:r>
        <w:rPr>
          <w:rFonts w:hint="eastAsia" w:ascii="仿宋" w:hAnsi="仿宋" w:eastAsia="仿宋" w:cs="Times New Roman"/>
          <w:sz w:val="34"/>
          <w:szCs w:val="34"/>
        </w:rPr>
        <w:t>个，其中，</w:t>
      </w:r>
      <w:r>
        <w:rPr>
          <w:rFonts w:hint="eastAsia" w:ascii="仿宋" w:hAnsi="仿宋" w:eastAsia="仿宋" w:cs="Times New Roman"/>
          <w:sz w:val="34"/>
          <w:szCs w:val="34"/>
          <w:lang w:eastAsia="zh-CN"/>
        </w:rPr>
        <w:t>正科级领导</w:t>
      </w:r>
      <w:r>
        <w:rPr>
          <w:rFonts w:hint="eastAsia" w:ascii="仿宋" w:hAnsi="仿宋" w:eastAsia="仿宋" w:cs="Times New Roman"/>
          <w:sz w:val="34"/>
          <w:szCs w:val="34"/>
          <w:lang w:val="en-US" w:eastAsia="zh-CN"/>
        </w:rPr>
        <w:t>1名，副科级领导3名，</w:t>
      </w:r>
      <w:r>
        <w:rPr>
          <w:rFonts w:hint="eastAsia" w:ascii="仿宋" w:hAnsi="仿宋" w:eastAsia="仿宋" w:cs="Times New Roman"/>
          <w:sz w:val="34"/>
          <w:szCs w:val="34"/>
          <w:lang w:eastAsia="zh-CN"/>
        </w:rPr>
        <w:t>四级调研员</w:t>
      </w:r>
      <w:r>
        <w:rPr>
          <w:rFonts w:hint="eastAsia" w:ascii="仿宋" w:hAnsi="仿宋" w:eastAsia="仿宋" w:cs="Times New Roman"/>
          <w:sz w:val="34"/>
          <w:szCs w:val="34"/>
          <w:lang w:val="en-US" w:eastAsia="zh-CN"/>
        </w:rPr>
        <w:t>1名，一级二级主任科员3名，三级四级主任科员4名</w:t>
      </w:r>
      <w:r>
        <w:rPr>
          <w:rFonts w:hint="eastAsia" w:ascii="仿宋" w:hAnsi="仿宋" w:eastAsia="仿宋" w:cs="Times New Roman"/>
          <w:sz w:val="34"/>
          <w:szCs w:val="34"/>
        </w:rPr>
        <w:t>。</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第五章  服务对象</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第二十三条</w:t>
      </w:r>
      <w:r>
        <w:rPr>
          <w:rFonts w:hint="eastAsia" w:ascii="仿宋" w:hAnsi="仿宋" w:eastAsia="仿宋" w:cs="Times New Roman"/>
          <w:sz w:val="34"/>
          <w:szCs w:val="34"/>
        </w:rPr>
        <w:t xml:space="preserve">  本单位服务对象的权利：</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sz w:val="34"/>
          <w:szCs w:val="34"/>
          <w:lang w:val="en-US" w:eastAsia="zh-CN"/>
        </w:rPr>
      </w:pPr>
      <w:r>
        <w:rPr>
          <w:rFonts w:hint="eastAsia" w:ascii="仿宋" w:hAnsi="仿宋" w:eastAsia="仿宋" w:cs="Times New Roman"/>
          <w:sz w:val="34"/>
          <w:szCs w:val="34"/>
          <w:lang w:val="en-US" w:eastAsia="zh-CN"/>
        </w:rPr>
        <w:t>（一）享有本单位无线电服务保障、无线电监测、检测的权利；</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sz w:val="34"/>
          <w:szCs w:val="34"/>
          <w:lang w:val="en-US" w:eastAsia="zh-CN"/>
        </w:rPr>
      </w:pPr>
      <w:r>
        <w:rPr>
          <w:rFonts w:hint="eastAsia" w:ascii="仿宋" w:hAnsi="仿宋" w:eastAsia="仿宋" w:cs="Times New Roman"/>
          <w:sz w:val="34"/>
          <w:szCs w:val="34"/>
          <w:lang w:val="en-US" w:eastAsia="zh-CN"/>
        </w:rPr>
        <w:t>（二）对本单位的服务进行监督和提出表扬、批评、建议的权利；</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sz w:val="34"/>
          <w:szCs w:val="34"/>
          <w:lang w:val="en-US" w:eastAsia="zh-CN"/>
        </w:rPr>
      </w:pPr>
      <w:r>
        <w:rPr>
          <w:rFonts w:hint="eastAsia" w:ascii="仿宋" w:hAnsi="仿宋" w:eastAsia="仿宋" w:cs="Times New Roman"/>
          <w:sz w:val="34"/>
          <w:szCs w:val="34"/>
          <w:lang w:val="en-US" w:eastAsia="zh-CN"/>
        </w:rPr>
        <w:t>（三）法律、法规和规章等规定的其他权利。</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第二十四条</w:t>
      </w:r>
      <w:r>
        <w:rPr>
          <w:rFonts w:hint="eastAsia" w:ascii="仿宋" w:hAnsi="仿宋" w:eastAsia="仿宋" w:cs="Times New Roman"/>
          <w:sz w:val="34"/>
          <w:szCs w:val="34"/>
        </w:rPr>
        <w:t xml:space="preserve">  本单位服务对象的义务：</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sz w:val="34"/>
          <w:szCs w:val="34"/>
          <w:lang w:val="en-US" w:eastAsia="zh-CN"/>
        </w:rPr>
      </w:pPr>
      <w:r>
        <w:rPr>
          <w:rFonts w:hint="eastAsia" w:ascii="仿宋" w:hAnsi="仿宋" w:eastAsia="仿宋" w:cs="Times New Roman"/>
          <w:sz w:val="34"/>
          <w:szCs w:val="34"/>
          <w:lang w:val="en-US" w:eastAsia="zh-CN"/>
        </w:rPr>
        <w:t>遵守无线电管理相关法律法规，合法用频设台，确保新设无线电台（站）不会对其他正常用频造成干扰；遵守本单位各项管理规定，服从工作管理，按规定配合我单位开展各项行政检查工作，如实提供相关文件材料；尊重本单位工作人员的劳动成果；法律、法规和规章等规定的其他义务。</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第二十五条</w:t>
      </w:r>
      <w:r>
        <w:rPr>
          <w:rFonts w:hint="eastAsia" w:ascii="仿宋" w:hAnsi="仿宋" w:eastAsia="仿宋" w:cs="Times New Roman"/>
          <w:sz w:val="34"/>
          <w:szCs w:val="34"/>
        </w:rPr>
        <w:t xml:space="preserve">  本单位服务对象参与管理的具体途径、方式</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仿宋" w:hAnsi="仿宋" w:eastAsia="仿宋" w:cs="Times New Roman"/>
          <w:sz w:val="34"/>
          <w:szCs w:val="34"/>
        </w:rPr>
        <w:t>（一）服务对象可以通过电话来电参与本单位日常管理。</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color w:val="FF0000"/>
          <w:sz w:val="34"/>
          <w:szCs w:val="34"/>
        </w:rPr>
      </w:pPr>
      <w:r>
        <w:rPr>
          <w:rFonts w:hint="eastAsia" w:ascii="仿宋" w:hAnsi="仿宋" w:eastAsia="仿宋" w:cs="Times New Roman"/>
          <w:sz w:val="34"/>
          <w:szCs w:val="34"/>
        </w:rPr>
        <w:t>（二）服务对象可以通过直接或间接的口头表述、署名文字表述（信函、意见或建议书）等方式对本单位的管理提出建议或批评意见。</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color w:val="FF0000"/>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第六章  业务运行</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highlight w:val="none"/>
        </w:rPr>
      </w:pPr>
      <w:r>
        <w:rPr>
          <w:rFonts w:hint="eastAsia" w:ascii="黑体" w:hAnsi="黑体" w:eastAsia="黑体" w:cs="Times New Roman"/>
          <w:sz w:val="34"/>
          <w:szCs w:val="34"/>
          <w:highlight w:val="none"/>
        </w:rPr>
        <w:t>第二十六条</w:t>
      </w:r>
      <w:r>
        <w:rPr>
          <w:rFonts w:hint="eastAsia" w:ascii="仿宋" w:hAnsi="仿宋" w:eastAsia="仿宋" w:cs="Times New Roman"/>
          <w:sz w:val="34"/>
          <w:szCs w:val="34"/>
          <w:highlight w:val="none"/>
        </w:rPr>
        <w:t xml:space="preserve">  本单位业务运行原则和办法</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color w:val="auto"/>
          <w:sz w:val="34"/>
          <w:szCs w:val="34"/>
          <w:highlight w:val="none"/>
          <w:lang w:eastAsia="zh-CN"/>
        </w:rPr>
      </w:pPr>
      <w:r>
        <w:rPr>
          <w:rFonts w:hint="eastAsia" w:ascii="仿宋" w:hAnsi="仿宋" w:eastAsia="仿宋" w:cs="Times New Roman"/>
          <w:color w:val="auto"/>
          <w:sz w:val="34"/>
          <w:szCs w:val="34"/>
          <w:highlight w:val="none"/>
          <w:lang w:eastAsia="zh-CN"/>
        </w:rPr>
        <w:t>本单位业务根据依法管理、上下集约、左右协调、协同高效、规范运作的原则开展各项业务。</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第二十七条</w:t>
      </w:r>
      <w:r>
        <w:rPr>
          <w:rFonts w:hint="eastAsia" w:ascii="仿宋" w:hAnsi="仿宋" w:eastAsia="仿宋" w:cs="Times New Roman"/>
          <w:sz w:val="34"/>
          <w:szCs w:val="34"/>
        </w:rPr>
        <w:t xml:space="preserve">  业务范围内开展业务运行的具体措施</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color w:val="auto"/>
          <w:sz w:val="34"/>
          <w:szCs w:val="34"/>
          <w:highlight w:val="none"/>
          <w:lang w:eastAsia="zh-CN"/>
        </w:rPr>
      </w:pPr>
      <w:r>
        <w:rPr>
          <w:rFonts w:hint="eastAsia" w:ascii="仿宋" w:hAnsi="仿宋" w:eastAsia="仿宋" w:cs="Times New Roman"/>
          <w:color w:val="auto"/>
          <w:sz w:val="34"/>
          <w:szCs w:val="34"/>
          <w:highlight w:val="none"/>
          <w:lang w:eastAsia="zh-CN"/>
        </w:rPr>
        <w:t>本单位使用固定监测站、移动监测车等</w:t>
      </w:r>
      <w:r>
        <w:rPr>
          <w:rFonts w:hint="eastAsia" w:ascii="仿宋" w:hAnsi="仿宋" w:eastAsia="仿宋" w:cs="Times New Roman"/>
          <w:color w:val="auto"/>
          <w:sz w:val="34"/>
          <w:szCs w:val="34"/>
          <w:highlight w:val="none"/>
        </w:rPr>
        <w:t>对市内无线电发射信号实施监测，</w:t>
      </w:r>
      <w:r>
        <w:rPr>
          <w:rFonts w:hint="eastAsia" w:ascii="仿宋" w:hAnsi="仿宋" w:eastAsia="仿宋" w:cs="Times New Roman"/>
          <w:color w:val="auto"/>
          <w:sz w:val="34"/>
          <w:szCs w:val="34"/>
          <w:highlight w:val="none"/>
          <w:lang w:eastAsia="zh-CN"/>
        </w:rPr>
        <w:t>使用技术检测手段</w:t>
      </w:r>
      <w:r>
        <w:rPr>
          <w:rFonts w:hint="eastAsia" w:ascii="仿宋" w:hAnsi="仿宋" w:eastAsia="仿宋" w:cs="Times New Roman"/>
          <w:color w:val="auto"/>
          <w:sz w:val="34"/>
          <w:szCs w:val="34"/>
          <w:highlight w:val="none"/>
        </w:rPr>
        <w:t>检查无线电台站是否按照规定的内容和核定的项目工作</w:t>
      </w:r>
      <w:r>
        <w:rPr>
          <w:rFonts w:hint="eastAsia" w:ascii="仿宋" w:hAnsi="仿宋" w:eastAsia="仿宋" w:cs="Times New Roman"/>
          <w:color w:val="auto"/>
          <w:sz w:val="34"/>
          <w:szCs w:val="34"/>
          <w:highlight w:val="none"/>
          <w:lang w:eastAsia="zh-CN"/>
        </w:rPr>
        <w:t>；利用移动监测车、便携式设备查找无线电干扰源和未经批准使用的无线电台（站）；通过无线电侦测设备、信号压制设备排除异常信号干扰，保障重要无线电业务正常运行；应急处理无线电领域的突发事件，采用技术手段进行干预违法设置使用的无线电台（站）。</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highlight w:val="none"/>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第七章  资产和财务的管理</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第二十八条</w:t>
      </w:r>
      <w:r>
        <w:rPr>
          <w:rFonts w:hint="eastAsia" w:ascii="仿宋" w:hAnsi="仿宋" w:eastAsia="仿宋" w:cs="Times New Roman"/>
          <w:sz w:val="34"/>
          <w:szCs w:val="34"/>
        </w:rPr>
        <w:t xml:space="preserve">  本单位国有资产包括使用财政资金形成的资产，接受调拨或者划转、置换形成的资产，接受捐赠并确认为国有的资产以及其他国有资产；其表现形式为流动资产、固定资产、无形资产和对外投资等。本单位应当根据依法履行职能和事业发展的需要，结合资产存量、资产配置标准、绩效目标和财政承受能力配置资产。本单位按照有关规</w:t>
      </w:r>
      <w:r>
        <w:rPr>
          <w:rFonts w:hint="eastAsia" w:ascii="仿宋" w:hAnsi="仿宋" w:eastAsia="仿宋" w:cs="Times New Roman"/>
          <w:spacing w:val="-2"/>
          <w:sz w:val="34"/>
          <w:szCs w:val="34"/>
        </w:rPr>
        <w:t>定负责单位内部国有资产的具体管理，应当建立和完善内部控制管理制度。</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 xml:space="preserve">第二十九条 </w:t>
      </w:r>
      <w:r>
        <w:rPr>
          <w:rFonts w:hint="eastAsia" w:ascii="仿宋" w:hAnsi="仿宋" w:eastAsia="仿宋" w:cs="Times New Roman"/>
          <w:sz w:val="34"/>
          <w:szCs w:val="34"/>
        </w:rPr>
        <w:t xml:space="preserve"> 本单位执行国家实行统一的政府会计制度，依法接受税务、财政、审计、国有资产管理等主管部门监督管理。本单位的经费使用因符合办单位的宗旨和业务范围。</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第三十条</w:t>
      </w:r>
      <w:r>
        <w:rPr>
          <w:rFonts w:hint="eastAsia" w:ascii="仿宋" w:hAnsi="仿宋" w:eastAsia="仿宋" w:cs="Times New Roman"/>
          <w:sz w:val="34"/>
          <w:szCs w:val="34"/>
        </w:rPr>
        <w:t xml:space="preserve">  本单位财务管理体制：</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（一）本单位严格执行国家有关法律、法规和财务规章制度；坚持勤俭办事业的方针；正确处理事业发展需要和资金供给的关系，社会效益和经济效益的关系，国家、单位和个人三者利益的关系；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二）本单位应合理编制单位预算，严格预算执行，完整、准确编制单位决算，真实反映单位财务状况；依法组织收入，节约支出；建立健全财务制度，加强经济核算，实施绩效评价，提高资金使用效益；加强资产管理，合理配置和有效利用资产，防止资产流失；加强对单位经济活动的财务控制和监督，防范财务风险；</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（三）本单位根据年度事业发展目标和计划以及预算编制的规定，提出预算建议数，按照规定编制年度预算，报财政部门批准后执行。</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第三十一条</w:t>
      </w:r>
      <w:r>
        <w:rPr>
          <w:rFonts w:hint="eastAsia" w:ascii="仿宋" w:hAnsi="仿宋" w:eastAsia="仿宋" w:cs="Times New Roman"/>
          <w:sz w:val="34"/>
          <w:szCs w:val="34"/>
        </w:rPr>
        <w:t xml:space="preserve">  本单位的人员（包括在编人员、离退休人员和聘用人员）工资、社保、福利待遇按照国家有关规定执行。</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第三十二条</w:t>
      </w:r>
      <w:r>
        <w:rPr>
          <w:rFonts w:hint="eastAsia" w:ascii="仿宋" w:hAnsi="仿宋" w:eastAsia="仿宋" w:cs="Times New Roman"/>
          <w:sz w:val="34"/>
          <w:szCs w:val="34"/>
        </w:rPr>
        <w:t xml:space="preserve">  本单位接受捐赠、资助和使用的原则：</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hint="eastAsia" w:ascii="仿宋" w:hAnsi="仿宋" w:eastAsia="仿宋" w:cs="仿宋"/>
          <w:color w:val="auto"/>
          <w:szCs w:val="32"/>
        </w:rPr>
      </w:pPr>
      <w:r>
        <w:rPr>
          <w:rFonts w:hint="eastAsia" w:ascii="仿宋" w:hAnsi="仿宋" w:eastAsia="仿宋" w:cs="仿宋"/>
          <w:color w:val="auto"/>
          <w:sz w:val="34"/>
          <w:szCs w:val="34"/>
        </w:rPr>
        <w:t>本单位接受捐赠、资助和使用的原则为：本单位接受捐赠、资助，应当符合事业单位的宗旨和业务范围，必须根据与捐赠人、资助人约定的期限、方式和合法用途使用。</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第三十三条</w:t>
      </w:r>
      <w:r>
        <w:rPr>
          <w:rFonts w:hint="eastAsia" w:ascii="仿宋" w:hAnsi="仿宋" w:eastAsia="仿宋" w:cs="Times New Roman"/>
          <w:sz w:val="34"/>
          <w:szCs w:val="34"/>
        </w:rPr>
        <w:t xml:space="preserve">  本单位内部审计、领导人员经济责任审计、财政、税务等审计监督制度按市有关职能部门及</w:t>
      </w:r>
      <w:r>
        <w:rPr>
          <w:rFonts w:hint="eastAsia" w:ascii="仿宋" w:hAnsi="仿宋" w:eastAsia="仿宋" w:cs="Times New Roman"/>
          <w:sz w:val="34"/>
          <w:szCs w:val="34"/>
          <w:lang w:eastAsia="zh-CN"/>
        </w:rPr>
        <w:t>梅州市工业和信息化局</w:t>
      </w:r>
      <w:r>
        <w:rPr>
          <w:rFonts w:hint="eastAsia" w:ascii="仿宋" w:hAnsi="仿宋" w:eastAsia="仿宋" w:cs="Times New Roman"/>
          <w:sz w:val="34"/>
          <w:szCs w:val="34"/>
        </w:rPr>
        <w:t>的规定执行 。</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第三十四条</w:t>
      </w:r>
      <w:r>
        <w:rPr>
          <w:rFonts w:hint="eastAsia" w:ascii="仿宋" w:hAnsi="仿宋" w:eastAsia="仿宋" w:cs="Times New Roman"/>
          <w:sz w:val="34"/>
          <w:szCs w:val="34"/>
        </w:rPr>
        <w:t xml:space="preserve">  </w:t>
      </w:r>
      <w:r>
        <w:rPr>
          <w:rFonts w:hint="eastAsia" w:ascii="仿宋" w:hAnsi="仿宋" w:eastAsia="仿宋" w:cs="Times New Roman"/>
          <w:sz w:val="34"/>
          <w:szCs w:val="34"/>
          <w:lang w:eastAsia="zh-CN"/>
        </w:rPr>
        <w:t>梅州无线电监测站站长</w:t>
      </w:r>
      <w:r>
        <w:rPr>
          <w:rFonts w:hint="eastAsia" w:ascii="仿宋" w:hAnsi="仿宋" w:eastAsia="仿宋" w:cs="Times New Roman"/>
          <w:sz w:val="34"/>
          <w:szCs w:val="34"/>
        </w:rPr>
        <w:t>离任前，应当进行经济责任审计。</w:t>
      </w:r>
    </w:p>
    <w:p>
      <w:pPr>
        <w:keepNext w:val="0"/>
        <w:keepLines w:val="0"/>
        <w:pageBreakBefore w:val="0"/>
        <w:widowControl w:val="0"/>
        <w:kinsoku/>
        <w:wordWrap/>
        <w:overflowPunct/>
        <w:topLinePunct w:val="0"/>
        <w:autoSpaceDE/>
        <w:autoSpaceDN/>
        <w:bidi w:val="0"/>
        <w:spacing w:line="579" w:lineRule="exact"/>
        <w:ind w:firstLine="680" w:firstLineChars="200"/>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第八章  信息公开</w:t>
      </w:r>
    </w:p>
    <w:p>
      <w:pPr>
        <w:keepNext w:val="0"/>
        <w:keepLines w:val="0"/>
        <w:pageBreakBefore w:val="0"/>
        <w:widowControl w:val="0"/>
        <w:kinsoku/>
        <w:wordWrap/>
        <w:overflowPunct/>
        <w:topLinePunct w:val="0"/>
        <w:autoSpaceDE/>
        <w:autoSpaceDN/>
        <w:bidi w:val="0"/>
        <w:spacing w:line="579" w:lineRule="exact"/>
        <w:ind w:firstLine="680" w:firstLineChars="200"/>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第三十五条</w:t>
      </w:r>
      <w:r>
        <w:rPr>
          <w:rFonts w:hint="eastAsia" w:ascii="仿宋" w:hAnsi="仿宋" w:eastAsia="仿宋" w:cs="Times New Roman"/>
          <w:sz w:val="34"/>
          <w:szCs w:val="34"/>
        </w:rPr>
        <w:t xml:space="preserve">  本单位承诺按照国家法律法规和事业单位登记管理机关的规定，真实、完整、及时地公开以下信息：</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（一）本单位章程，自章程核准（备案）之日起10个工作日内在自有或举办单位的信息平台发布章程正式文本；</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pacing w:val="-2"/>
          <w:sz w:val="34"/>
          <w:szCs w:val="34"/>
        </w:rPr>
      </w:pPr>
      <w:r>
        <w:rPr>
          <w:rFonts w:hint="eastAsia" w:ascii="仿宋" w:hAnsi="仿宋" w:eastAsia="仿宋" w:cs="Times New Roman"/>
          <w:sz w:val="34"/>
          <w:szCs w:val="34"/>
        </w:rPr>
        <w:t>（二）</w:t>
      </w:r>
      <w:r>
        <w:rPr>
          <w:rFonts w:hint="eastAsia" w:ascii="仿宋" w:hAnsi="仿宋" w:eastAsia="仿宋" w:cs="Times New Roman"/>
          <w:spacing w:val="-2"/>
          <w:sz w:val="34"/>
          <w:szCs w:val="34"/>
        </w:rPr>
        <w:t>本单位年度报告，应按照有关时限要求，向登记管理机关报送；</w:t>
      </w:r>
    </w:p>
    <w:p>
      <w:pPr>
        <w:keepNext w:val="0"/>
        <w:keepLines w:val="0"/>
        <w:pageBreakBefore w:val="0"/>
        <w:widowControl w:val="0"/>
        <w:kinsoku/>
        <w:wordWrap/>
        <w:overflowPunct/>
        <w:topLinePunct w:val="0"/>
        <w:autoSpaceDE/>
        <w:autoSpaceDN/>
        <w:bidi w:val="0"/>
        <w:spacing w:line="579" w:lineRule="exact"/>
        <w:ind w:firstLine="672" w:firstLineChars="200"/>
        <w:jc w:val="both"/>
        <w:textAlignment w:val="auto"/>
        <w:rPr>
          <w:rFonts w:ascii="仿宋" w:hAnsi="仿宋" w:eastAsia="仿宋" w:cs="Times New Roman"/>
          <w:kern w:val="2"/>
          <w:sz w:val="34"/>
          <w:szCs w:val="34"/>
          <w:lang w:val="en-US" w:eastAsia="zh-CN" w:bidi="ar-SA"/>
        </w:rPr>
      </w:pPr>
      <w:r>
        <w:rPr>
          <w:rFonts w:hint="eastAsia" w:ascii="仿宋" w:hAnsi="仿宋" w:eastAsia="仿宋" w:cs="Times New Roman"/>
          <w:spacing w:val="-2"/>
          <w:kern w:val="2"/>
          <w:sz w:val="34"/>
          <w:szCs w:val="34"/>
          <w:lang w:val="en-US" w:eastAsia="zh-CN" w:bidi="ar-SA"/>
        </w:rPr>
        <w:t>（三）法律法规规定应当公开的信息事项。</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第九章  终止和剩余资产处理</w:t>
      </w:r>
    </w:p>
    <w:p>
      <w:pPr>
        <w:keepNext w:val="0"/>
        <w:keepLines w:val="0"/>
        <w:pageBreakBefore w:val="0"/>
        <w:widowControl w:val="0"/>
        <w:kinsoku/>
        <w:wordWrap/>
        <w:overflowPunct/>
        <w:topLinePunct w:val="0"/>
        <w:autoSpaceDE/>
        <w:autoSpaceDN/>
        <w:bidi w:val="0"/>
        <w:spacing w:line="579" w:lineRule="exact"/>
        <w:jc w:val="both"/>
        <w:textAlignment w:val="auto"/>
        <w:rPr>
          <w:rFonts w:ascii="Calibri" w:hAnsi="Calibri" w:eastAsia="宋体" w:cs="Times New Roman"/>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第三十六条</w:t>
      </w:r>
      <w:r>
        <w:rPr>
          <w:rFonts w:hint="eastAsia" w:ascii="仿宋" w:hAnsi="仿宋" w:eastAsia="仿宋" w:cs="Times New Roman"/>
          <w:sz w:val="34"/>
          <w:szCs w:val="34"/>
        </w:rPr>
        <w:t xml:space="preserve">   本单位有以下情形之一，应当终止：</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（一）经审批机关决定撤销；</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（二）因合并、分立解散；</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（三）依照</w:t>
      </w:r>
      <w:r>
        <w:rPr>
          <w:rFonts w:ascii="仿宋" w:hAnsi="仿宋" w:eastAsia="仿宋" w:cs="Times New Roman"/>
          <w:sz w:val="34"/>
          <w:szCs w:val="34"/>
        </w:rPr>
        <w:t>法律、法规和本单位章程，自行决定解散；</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（四）行政机关</w:t>
      </w:r>
      <w:r>
        <w:rPr>
          <w:rFonts w:ascii="仿宋" w:hAnsi="仿宋" w:eastAsia="仿宋" w:cs="Times New Roman"/>
          <w:sz w:val="34"/>
          <w:szCs w:val="34"/>
        </w:rPr>
        <w:t>依照法律、行政法规责令撤销；</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（五）因其他原因依法应当终止的。</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第三十七条</w:t>
      </w:r>
      <w:r>
        <w:rPr>
          <w:rFonts w:hint="eastAsia" w:ascii="仿宋" w:hAnsi="仿宋" w:eastAsia="仿宋" w:cs="Times New Roman"/>
          <w:sz w:val="34"/>
          <w:szCs w:val="34"/>
        </w:rPr>
        <w:t xml:space="preserve">  本单位在申请注销登记前，应在举办单位和有关机关的指导下，成立清算组织，开展清算工作。清算期间不开展清算以外的活动。</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 xml:space="preserve">第三十八条 </w:t>
      </w:r>
      <w:r>
        <w:rPr>
          <w:rFonts w:hint="eastAsia" w:ascii="仿宋" w:hAnsi="仿宋" w:eastAsia="仿宋" w:cs="Times New Roman"/>
          <w:sz w:val="34"/>
          <w:szCs w:val="34"/>
        </w:rPr>
        <w:t xml:space="preserve"> 清算工作结束后形成清算报告，报举办单位审查同意，向事业单位登记管理机关申请注销登记。本单位存在下列情形之一的，且资产及债权债务情况清晰明确，权利义务有承接单位的事业单位，可按照有关规定向登记管理机关申请简易注销登记：转制为行政机构的；转制为国有企业的；因合并、分立解散的；直接撤销事业单位建制的。</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第三十九条</w:t>
      </w:r>
      <w:r>
        <w:rPr>
          <w:rFonts w:hint="eastAsia" w:ascii="仿宋" w:hAnsi="仿宋" w:eastAsia="仿宋" w:cs="Times New Roman"/>
          <w:sz w:val="34"/>
          <w:szCs w:val="34"/>
        </w:rPr>
        <w:t xml:space="preserve">  本单位终止后的剩余资产，在举办单位和有关机关的监督下，按照有关法律法规和本单位章程进行处置。</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p>
    <w:p>
      <w:pPr>
        <w:keepNext w:val="0"/>
        <w:keepLines w:val="0"/>
        <w:pageBreakBefore w:val="0"/>
        <w:widowControl w:val="0"/>
        <w:tabs>
          <w:tab w:val="left" w:pos="1260"/>
        </w:tabs>
        <w:kinsoku/>
        <w:wordWrap/>
        <w:overflowPunct/>
        <w:topLinePunct w:val="0"/>
        <w:autoSpaceDE/>
        <w:autoSpaceDN/>
        <w:bidi w:val="0"/>
        <w:adjustRightInd w:val="0"/>
        <w:snapToGrid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第十章  章程修改</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第四十条</w:t>
      </w:r>
      <w:r>
        <w:rPr>
          <w:rFonts w:hint="eastAsia" w:ascii="仿宋" w:hAnsi="仿宋" w:eastAsia="仿宋" w:cs="Times New Roman"/>
          <w:sz w:val="34"/>
          <w:szCs w:val="34"/>
        </w:rPr>
        <w:t xml:space="preserve">  本单位有下列情形之一的，应当修改章程：</w:t>
      </w:r>
    </w:p>
    <w:p>
      <w:pPr>
        <w:keepNext w:val="0"/>
        <w:keepLines w:val="0"/>
        <w:pageBreakBefore w:val="0"/>
        <w:widowControl w:val="0"/>
        <w:kinsoku/>
        <w:wordWrap/>
        <w:overflowPunct/>
        <w:topLinePunct w:val="0"/>
        <w:autoSpaceDE/>
        <w:autoSpaceDN/>
        <w:bidi w:val="0"/>
        <w:adjustRightInd w:val="0"/>
        <w:snapToGrid w:val="0"/>
        <w:spacing w:line="579" w:lineRule="exact"/>
        <w:ind w:firstLine="664" w:firstLineChars="200"/>
        <w:textAlignment w:val="auto"/>
        <w:rPr>
          <w:rFonts w:ascii="仿宋" w:hAnsi="仿宋" w:eastAsia="仿宋" w:cs="Times New Roman"/>
          <w:spacing w:val="-4"/>
          <w:sz w:val="34"/>
          <w:szCs w:val="34"/>
        </w:rPr>
      </w:pPr>
      <w:r>
        <w:rPr>
          <w:rFonts w:hint="eastAsia" w:ascii="仿宋" w:hAnsi="仿宋" w:eastAsia="仿宋" w:cs="Times New Roman"/>
          <w:spacing w:val="-4"/>
          <w:sz w:val="34"/>
          <w:szCs w:val="34"/>
        </w:rPr>
        <w:t>（一）章程规定的事项与修改后的国家法律、行政法规的规定不符的；</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（二）章程内容与实际情况不符的；</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color w:val="FF0000"/>
          <w:sz w:val="34"/>
          <w:szCs w:val="34"/>
        </w:rPr>
      </w:pPr>
      <w:r>
        <w:rPr>
          <w:rFonts w:hint="eastAsia" w:ascii="仿宋" w:hAnsi="仿宋" w:eastAsia="仿宋" w:cs="Times New Roman"/>
          <w:sz w:val="34"/>
          <w:szCs w:val="34"/>
        </w:rPr>
        <w:t>（三）单位主要职责经机构编制部门调整的；</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仿宋" w:hAnsi="仿宋" w:eastAsia="仿宋" w:cs="Times New Roman"/>
          <w:sz w:val="34"/>
          <w:szCs w:val="34"/>
        </w:rPr>
        <w:t>（四）应当修改章程的其他情形。</w:t>
      </w:r>
    </w:p>
    <w:p>
      <w:pPr>
        <w:keepNext w:val="0"/>
        <w:keepLines w:val="0"/>
        <w:pageBreakBefore w:val="0"/>
        <w:widowControl w:val="0"/>
        <w:kinsoku/>
        <w:wordWrap/>
        <w:overflowPunct/>
        <w:topLinePunct w:val="0"/>
        <w:autoSpaceDE/>
        <w:autoSpaceDN/>
        <w:bidi w:val="0"/>
        <w:spacing w:line="579" w:lineRule="exact"/>
        <w:ind w:firstLine="680" w:firstLineChars="200"/>
        <w:jc w:val="both"/>
        <w:textAlignment w:val="auto"/>
        <w:rPr>
          <w:rFonts w:ascii="仿宋" w:hAnsi="仿宋" w:eastAsia="仿宋" w:cs="Times New Roman"/>
          <w:color w:val="auto"/>
          <w:kern w:val="2"/>
          <w:sz w:val="34"/>
          <w:szCs w:val="34"/>
          <w:lang w:val="en-US" w:eastAsia="zh-CN" w:bidi="ar-SA"/>
        </w:rPr>
      </w:pPr>
      <w:r>
        <w:rPr>
          <w:rFonts w:hint="eastAsia" w:ascii="仿宋" w:hAnsi="仿宋" w:eastAsia="仿宋" w:cs="Times New Roman"/>
          <w:color w:val="auto"/>
          <w:kern w:val="2"/>
          <w:sz w:val="34"/>
          <w:szCs w:val="34"/>
          <w:lang w:val="en-US" w:eastAsia="zh-CN" w:bidi="ar-SA"/>
        </w:rPr>
        <w:t>章程修改程序，按照中共广东省委机构编制委员会印发的《关于完善事业单位章程管理的指导意见》和中共广东省委机构编制委员会办公室出台的《广东省事业单位章程备案管理办法（试行）》等相关要求实施。</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r>
        <w:rPr>
          <w:rFonts w:hint="eastAsia" w:ascii="黑体" w:hAnsi="黑体" w:eastAsia="黑体" w:cs="Times New Roman"/>
          <w:sz w:val="34"/>
          <w:szCs w:val="34"/>
        </w:rPr>
        <w:t>第四十一条</w:t>
      </w:r>
      <w:r>
        <w:rPr>
          <w:rFonts w:hint="eastAsia" w:ascii="仿宋" w:hAnsi="仿宋" w:eastAsia="仿宋" w:cs="Times New Roman"/>
          <w:sz w:val="34"/>
          <w:szCs w:val="34"/>
        </w:rPr>
        <w:t xml:space="preserve">  章程修改的草案应经举办单位和业务主管单位审查核准同意，并向登记管理机关备案。涉及事业单位法人登记事项的，须向登记管理机关申请变更登记。</w:t>
      </w:r>
    </w:p>
    <w:p>
      <w:pPr>
        <w:keepNext w:val="0"/>
        <w:keepLines w:val="0"/>
        <w:pageBreakBefore w:val="0"/>
        <w:widowControl w:val="0"/>
        <w:kinsoku/>
        <w:wordWrap/>
        <w:overflowPunct/>
        <w:topLinePunct w:val="0"/>
        <w:autoSpaceDE/>
        <w:autoSpaceDN/>
        <w:bidi w:val="0"/>
        <w:adjustRightInd w:val="0"/>
        <w:snapToGrid w:val="0"/>
        <w:spacing w:line="579" w:lineRule="exact"/>
        <w:ind w:firstLine="680" w:firstLineChars="200"/>
        <w:textAlignment w:val="auto"/>
        <w:rPr>
          <w:rFonts w:ascii="仿宋" w:hAnsi="仿宋" w:eastAsia="仿宋" w:cs="Times New Roman"/>
          <w:sz w:val="34"/>
          <w:szCs w:val="34"/>
        </w:rPr>
      </w:pPr>
    </w:p>
    <w:p>
      <w:pPr>
        <w:keepNext w:val="0"/>
        <w:keepLines w:val="0"/>
        <w:pageBreakBefore w:val="0"/>
        <w:widowControl w:val="0"/>
        <w:tabs>
          <w:tab w:val="left" w:pos="1260"/>
        </w:tabs>
        <w:kinsoku/>
        <w:wordWrap/>
        <w:overflowPunct/>
        <w:topLinePunct w:val="0"/>
        <w:autoSpaceDE/>
        <w:autoSpaceDN/>
        <w:bidi w:val="0"/>
        <w:adjustRightInd w:val="0"/>
        <w:snapToGrid w:val="0"/>
        <w:spacing w:line="579" w:lineRule="exact"/>
        <w:jc w:val="center"/>
        <w:textAlignment w:val="auto"/>
        <w:rPr>
          <w:rFonts w:ascii="黑体" w:hAnsi="黑体" w:eastAsia="黑体" w:cs="Times New Roman"/>
          <w:sz w:val="34"/>
          <w:szCs w:val="34"/>
        </w:rPr>
      </w:pPr>
      <w:r>
        <w:rPr>
          <w:rFonts w:hint="eastAsia" w:ascii="黑体" w:hAnsi="黑体" w:eastAsia="黑体" w:cs="Times New Roman"/>
          <w:sz w:val="34"/>
          <w:szCs w:val="34"/>
        </w:rPr>
        <w:t>第十一章  附  则</w:t>
      </w:r>
    </w:p>
    <w:p>
      <w:pPr>
        <w:keepNext w:val="0"/>
        <w:keepLines w:val="0"/>
        <w:pageBreakBefore w:val="0"/>
        <w:widowControl w:val="0"/>
        <w:kinsoku/>
        <w:wordWrap/>
        <w:overflowPunct/>
        <w:topLinePunct w:val="0"/>
        <w:autoSpaceDE/>
        <w:autoSpaceDN/>
        <w:bidi w:val="0"/>
        <w:spacing w:line="579" w:lineRule="exact"/>
        <w:jc w:val="center"/>
        <w:textAlignment w:val="auto"/>
        <w:rPr>
          <w:rFonts w:ascii="仿宋" w:hAnsi="仿宋" w:eastAsia="仿宋" w:cs="Times New Roman"/>
          <w:sz w:val="34"/>
          <w:szCs w:val="34"/>
        </w:rPr>
      </w:pP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color w:val="000000"/>
          <w:sz w:val="34"/>
          <w:szCs w:val="34"/>
        </w:rPr>
      </w:pPr>
      <w:r>
        <w:rPr>
          <w:rFonts w:hint="eastAsia" w:ascii="黑体" w:hAnsi="黑体" w:eastAsia="黑体" w:cs="Times New Roman"/>
          <w:sz w:val="34"/>
          <w:szCs w:val="34"/>
        </w:rPr>
        <w:t>第四十二条</w:t>
      </w:r>
      <w:r>
        <w:rPr>
          <w:rFonts w:hint="eastAsia" w:ascii="仿宋" w:hAnsi="仿宋" w:eastAsia="仿宋" w:cs="Times New Roman"/>
          <w:sz w:val="34"/>
          <w:szCs w:val="34"/>
        </w:rPr>
        <w:t xml:space="preserve">  本章程于2023</w:t>
      </w:r>
      <w:r>
        <w:rPr>
          <w:rFonts w:hint="eastAsia" w:ascii="仿宋" w:hAnsi="仿宋" w:eastAsia="仿宋" w:cs="Times New Roman"/>
          <w:color w:val="000000"/>
          <w:sz w:val="34"/>
          <w:szCs w:val="34"/>
        </w:rPr>
        <w:t>年</w:t>
      </w:r>
      <w:r>
        <w:rPr>
          <w:rFonts w:hint="eastAsia" w:ascii="仿宋" w:hAnsi="仿宋" w:eastAsia="仿宋" w:cs="Times New Roman"/>
          <w:color w:val="000000"/>
          <w:sz w:val="34"/>
          <w:szCs w:val="34"/>
          <w:lang w:val="en-US" w:eastAsia="zh-CN"/>
        </w:rPr>
        <w:t>10</w:t>
      </w:r>
      <w:r>
        <w:rPr>
          <w:rFonts w:hint="eastAsia" w:ascii="仿宋" w:hAnsi="仿宋" w:eastAsia="仿宋" w:cs="Times New Roman"/>
          <w:color w:val="000000"/>
          <w:sz w:val="34"/>
          <w:szCs w:val="34"/>
        </w:rPr>
        <w:t>月</w:t>
      </w:r>
      <w:r>
        <w:rPr>
          <w:rFonts w:hint="eastAsia" w:ascii="仿宋" w:hAnsi="仿宋" w:eastAsia="仿宋" w:cs="Times New Roman"/>
          <w:color w:val="000000"/>
          <w:sz w:val="34"/>
          <w:szCs w:val="34"/>
          <w:lang w:val="en-US" w:eastAsia="zh-CN"/>
        </w:rPr>
        <w:t>24</w:t>
      </w:r>
      <w:r>
        <w:rPr>
          <w:rFonts w:hint="eastAsia" w:ascii="仿宋" w:hAnsi="仿宋" w:eastAsia="仿宋" w:cs="Times New Roman"/>
          <w:color w:val="000000"/>
          <w:sz w:val="34"/>
          <w:szCs w:val="34"/>
        </w:rPr>
        <w:t>日经</w:t>
      </w:r>
      <w:r>
        <w:rPr>
          <w:rFonts w:hint="eastAsia" w:ascii="仿宋" w:hAnsi="仿宋" w:eastAsia="仿宋" w:cs="Times New Roman"/>
          <w:color w:val="000000"/>
          <w:sz w:val="34"/>
          <w:szCs w:val="34"/>
          <w:lang w:eastAsia="zh-CN"/>
        </w:rPr>
        <w:t>梅州无线电监测站领导班子研究讨论</w:t>
      </w:r>
      <w:r>
        <w:rPr>
          <w:rFonts w:hint="eastAsia" w:ascii="仿宋" w:hAnsi="仿宋" w:eastAsia="仿宋" w:cs="Times New Roman"/>
          <w:color w:val="000000"/>
          <w:sz w:val="34"/>
          <w:szCs w:val="34"/>
        </w:rPr>
        <w:t>通过。</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r>
        <w:rPr>
          <w:rFonts w:hint="eastAsia" w:ascii="黑体" w:hAnsi="黑体" w:eastAsia="黑体" w:cs="Times New Roman"/>
          <w:sz w:val="34"/>
          <w:szCs w:val="34"/>
        </w:rPr>
        <w:t>第四十三条</w:t>
      </w:r>
      <w:r>
        <w:rPr>
          <w:rFonts w:hint="eastAsia" w:ascii="仿宋" w:hAnsi="仿宋" w:eastAsia="仿宋" w:cs="Times New Roman"/>
          <w:sz w:val="34"/>
          <w:szCs w:val="34"/>
        </w:rPr>
        <w:t xml:space="preserve">  本本章程内容如与法律法规、行政规章及国家政策相抵触时，应以法律法规、行政规章及国家政策的规定为准。涉及事业单位法人登记事项的，以登记管理机关核准颁发的《事业单位法人证书》刊载内容为准。</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hint="eastAsia" w:ascii="仿宋" w:hAnsi="仿宋" w:eastAsia="仿宋" w:cs="Times New Roman"/>
          <w:color w:val="FF0000"/>
          <w:sz w:val="34"/>
          <w:szCs w:val="34"/>
          <w:lang w:eastAsia="zh-CN"/>
        </w:rPr>
      </w:pPr>
      <w:r>
        <w:rPr>
          <w:rFonts w:hint="eastAsia" w:ascii="黑体" w:hAnsi="黑体" w:eastAsia="黑体" w:cs="Times New Roman"/>
          <w:sz w:val="34"/>
          <w:szCs w:val="34"/>
        </w:rPr>
        <w:t>第四十四条</w:t>
      </w:r>
      <w:r>
        <w:rPr>
          <w:rFonts w:hint="eastAsia" w:ascii="仿宋" w:hAnsi="仿宋" w:eastAsia="仿宋" w:cs="Times New Roman"/>
          <w:sz w:val="34"/>
          <w:szCs w:val="34"/>
        </w:rPr>
        <w:t xml:space="preserve">  本章程的解释权属于</w:t>
      </w:r>
      <w:r>
        <w:rPr>
          <w:rFonts w:hint="eastAsia" w:ascii="仿宋" w:hAnsi="仿宋" w:eastAsia="仿宋" w:cs="Times New Roman"/>
          <w:sz w:val="34"/>
          <w:szCs w:val="34"/>
          <w:lang w:eastAsia="zh-CN"/>
        </w:rPr>
        <w:t>梅州无线电监测站。</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color w:val="FF0000"/>
          <w:sz w:val="34"/>
          <w:szCs w:val="34"/>
        </w:rPr>
      </w:pPr>
      <w:r>
        <w:rPr>
          <w:rFonts w:hint="eastAsia" w:ascii="黑体" w:hAnsi="黑体" w:eastAsia="黑体" w:cs="Times New Roman"/>
          <w:sz w:val="34"/>
          <w:szCs w:val="34"/>
        </w:rPr>
        <w:t>第四十五条</w:t>
      </w:r>
      <w:r>
        <w:rPr>
          <w:rFonts w:hint="eastAsia" w:ascii="仿宋" w:hAnsi="仿宋" w:eastAsia="仿宋" w:cs="Times New Roman"/>
          <w:sz w:val="34"/>
          <w:szCs w:val="34"/>
        </w:rPr>
        <w:t xml:space="preserve">  本章程自登记管理机关核准（备案）之日起生效。</w:t>
      </w:r>
    </w:p>
    <w:p>
      <w:pPr>
        <w:keepNext w:val="0"/>
        <w:keepLines w:val="0"/>
        <w:pageBreakBefore w:val="0"/>
        <w:widowControl w:val="0"/>
        <w:kinsoku/>
        <w:wordWrap/>
        <w:overflowPunct/>
        <w:topLinePunct w:val="0"/>
        <w:autoSpaceDE/>
        <w:autoSpaceDN/>
        <w:bidi w:val="0"/>
        <w:spacing w:line="579" w:lineRule="exact"/>
        <w:ind w:firstLine="680" w:firstLineChars="200"/>
        <w:jc w:val="left"/>
        <w:textAlignment w:val="auto"/>
        <w:rPr>
          <w:rFonts w:ascii="仿宋" w:hAnsi="仿宋" w:eastAsia="仿宋" w:cs="Times New Roman"/>
          <w:sz w:val="34"/>
          <w:szCs w:val="34"/>
        </w:rPr>
      </w:pPr>
    </w:p>
    <w:p>
      <w:pPr>
        <w:rPr>
          <w:rFonts w:hint="eastAsia" w:ascii="仿宋" w:hAnsi="仿宋" w:eastAsia="仿宋" w:cs="Times New Roman"/>
          <w:sz w:val="34"/>
          <w:szCs w:val="34"/>
        </w:rPr>
      </w:pPr>
    </w:p>
    <w:p>
      <w:pPr>
        <w:pStyle w:val="2"/>
        <w:rPr>
          <w:rFonts w:hint="eastAsia" w:ascii="仿宋" w:hAnsi="仿宋" w:eastAsia="仿宋" w:cs="Times New Roman"/>
          <w:sz w:val="34"/>
          <w:szCs w:val="34"/>
        </w:rPr>
      </w:pPr>
    </w:p>
    <w:p>
      <w:pPr>
        <w:pStyle w:val="2"/>
        <w:rPr>
          <w:rFonts w:hint="eastAsia" w:ascii="仿宋" w:hAnsi="仿宋" w:eastAsia="仿宋" w:cs="Times New Roman"/>
          <w:sz w:val="34"/>
          <w:szCs w:val="34"/>
        </w:rPr>
      </w:pPr>
    </w:p>
    <w:p>
      <w:pPr>
        <w:pStyle w:val="2"/>
        <w:rPr>
          <w:rFonts w:hint="eastAsia" w:ascii="仿宋" w:hAnsi="仿宋" w:eastAsia="仿宋" w:cs="Times New Roman"/>
          <w:sz w:val="34"/>
          <w:szCs w:val="34"/>
        </w:rPr>
      </w:pPr>
    </w:p>
    <w:p>
      <w:pPr>
        <w:pStyle w:val="2"/>
        <w:rPr>
          <w:rFonts w:hint="eastAsia" w:ascii="仿宋" w:hAnsi="仿宋" w:eastAsia="仿宋" w:cs="Times New Roman"/>
          <w:sz w:val="34"/>
          <w:szCs w:val="34"/>
        </w:rPr>
      </w:pPr>
    </w:p>
    <w:p>
      <w:pPr>
        <w:pStyle w:val="2"/>
        <w:rPr>
          <w:rFonts w:hint="eastAsia" w:ascii="仿宋" w:hAnsi="仿宋" w:eastAsia="仿宋" w:cs="Times New Roman"/>
          <w:sz w:val="34"/>
          <w:szCs w:val="34"/>
        </w:rPr>
      </w:pPr>
    </w:p>
    <w:p>
      <w:pPr>
        <w:pStyle w:val="2"/>
        <w:rPr>
          <w:rFonts w:hint="eastAsia" w:ascii="仿宋" w:hAnsi="仿宋" w:eastAsia="仿宋" w:cs="Times New Roman"/>
          <w:sz w:val="34"/>
          <w:szCs w:val="34"/>
        </w:rPr>
      </w:pPr>
    </w:p>
    <w:p>
      <w:pPr>
        <w:pStyle w:val="2"/>
        <w:rPr>
          <w:rFonts w:hint="eastAsia"/>
        </w:rPr>
      </w:pPr>
    </w:p>
    <w:p>
      <w:pPr>
        <w:keepNext w:val="0"/>
        <w:keepLines w:val="0"/>
        <w:pageBreakBefore w:val="0"/>
        <w:widowControl w:val="0"/>
        <w:kinsoku/>
        <w:wordWrap/>
        <w:overflowPunct/>
        <w:topLinePunct w:val="0"/>
        <w:autoSpaceDE/>
        <w:autoSpaceDN/>
        <w:bidi w:val="0"/>
        <w:spacing w:line="579" w:lineRule="exact"/>
        <w:textAlignment w:val="auto"/>
        <w:rPr>
          <w:rFonts w:ascii="仿宋" w:hAnsi="仿宋" w:eastAsia="仿宋" w:cs="Times New Roman"/>
          <w:sz w:val="34"/>
          <w:szCs w:val="34"/>
        </w:rPr>
      </w:pPr>
      <w:r>
        <w:rPr>
          <w:rFonts w:hint="eastAsia" w:ascii="仿宋" w:hAnsi="仿宋" w:eastAsia="仿宋" w:cs="Times New Roman"/>
          <w:sz w:val="34"/>
          <w:szCs w:val="34"/>
        </w:rPr>
        <w:t xml:space="preserve">法定代表人签字：                 </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 w:hAnsi="仿宋" w:eastAsia="仿宋" w:cs="Times New Roman"/>
          <w:sz w:val="34"/>
          <w:szCs w:val="34"/>
          <w:lang w:eastAsia="zh-CN"/>
        </w:rPr>
      </w:pPr>
      <w:r>
        <w:rPr>
          <w:rFonts w:hint="eastAsia" w:ascii="仿宋" w:hAnsi="仿宋" w:eastAsia="仿宋" w:cs="Times New Roman"/>
          <w:sz w:val="34"/>
          <w:szCs w:val="34"/>
          <w:lang w:eastAsia="zh-CN"/>
        </w:rPr>
        <w:t>梅州无线电监测站</w:t>
      </w:r>
      <w:r>
        <w:rPr>
          <w:rFonts w:hint="eastAsia" w:ascii="仿宋" w:hAnsi="仿宋" w:eastAsia="仿宋" w:cs="Times New Roman"/>
          <w:sz w:val="34"/>
          <w:szCs w:val="34"/>
        </w:rPr>
        <w:t xml:space="preserve">           </w:t>
      </w:r>
      <w:r>
        <w:rPr>
          <w:rFonts w:hint="eastAsia" w:ascii="仿宋" w:hAnsi="仿宋" w:eastAsia="仿宋" w:cs="Times New Roman"/>
          <w:sz w:val="34"/>
          <w:szCs w:val="34"/>
          <w:lang w:val="en-US" w:eastAsia="zh-CN"/>
        </w:rPr>
        <w:t xml:space="preserve">   </w:t>
      </w:r>
      <w:r>
        <w:rPr>
          <w:rFonts w:hint="eastAsia" w:ascii="仿宋" w:hAnsi="仿宋" w:eastAsia="仿宋" w:cs="Times New Roman"/>
          <w:sz w:val="34"/>
          <w:szCs w:val="34"/>
          <w:lang w:eastAsia="zh-CN"/>
        </w:rPr>
        <w:t>梅州市工业和信息化局</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ascii="仿宋" w:hAnsi="仿宋" w:eastAsia="仿宋" w:cs="Times New Roman"/>
          <w:sz w:val="34"/>
          <w:szCs w:val="34"/>
        </w:rPr>
      </w:pPr>
      <w:r>
        <w:rPr>
          <w:rFonts w:hint="eastAsia" w:ascii="仿宋" w:hAnsi="仿宋" w:eastAsia="仿宋" w:cs="Times New Roman"/>
          <w:sz w:val="34"/>
          <w:szCs w:val="34"/>
        </w:rPr>
        <w:t>2023年</w:t>
      </w:r>
      <w:r>
        <w:rPr>
          <w:rFonts w:hint="eastAsia" w:ascii="仿宋" w:hAnsi="仿宋" w:eastAsia="仿宋" w:cs="Times New Roman"/>
          <w:sz w:val="34"/>
          <w:szCs w:val="34"/>
          <w:lang w:val="en-US" w:eastAsia="zh-CN"/>
        </w:rPr>
        <w:t>10</w:t>
      </w:r>
      <w:r>
        <w:rPr>
          <w:rFonts w:hint="eastAsia" w:ascii="仿宋" w:hAnsi="仿宋" w:eastAsia="仿宋" w:cs="Times New Roman"/>
          <w:sz w:val="34"/>
          <w:szCs w:val="34"/>
        </w:rPr>
        <w:t>月</w:t>
      </w:r>
      <w:r>
        <w:rPr>
          <w:rFonts w:hint="eastAsia" w:ascii="仿宋" w:hAnsi="仿宋" w:eastAsia="仿宋" w:cs="Times New Roman"/>
          <w:sz w:val="34"/>
          <w:szCs w:val="34"/>
          <w:lang w:val="en-US" w:eastAsia="zh-CN"/>
        </w:rPr>
        <w:t>24</w:t>
      </w:r>
      <w:r>
        <w:rPr>
          <w:rFonts w:hint="eastAsia" w:ascii="仿宋" w:hAnsi="仿宋" w:eastAsia="仿宋" w:cs="Times New Roman"/>
          <w:sz w:val="34"/>
          <w:szCs w:val="34"/>
        </w:rPr>
        <w:t>日  　　　　　　</w:t>
      </w:r>
      <w:bookmarkStart w:id="0" w:name="_GoBack"/>
      <w:bookmarkEnd w:id="0"/>
      <w:r>
        <w:rPr>
          <w:rFonts w:hint="eastAsia" w:ascii="仿宋" w:hAnsi="仿宋" w:eastAsia="仿宋" w:cs="Times New Roman"/>
          <w:sz w:val="34"/>
          <w:szCs w:val="34"/>
        </w:rPr>
        <w:t xml:space="preserve">  2023年</w:t>
      </w:r>
      <w:r>
        <w:rPr>
          <w:rFonts w:hint="eastAsia" w:ascii="仿宋" w:hAnsi="仿宋" w:eastAsia="仿宋" w:cs="Times New Roman"/>
          <w:sz w:val="34"/>
          <w:szCs w:val="34"/>
          <w:lang w:val="en-US" w:eastAsia="zh-CN"/>
        </w:rPr>
        <w:t>11</w:t>
      </w:r>
      <w:r>
        <w:rPr>
          <w:rFonts w:hint="eastAsia" w:ascii="仿宋" w:hAnsi="仿宋" w:eastAsia="仿宋" w:cs="Times New Roman"/>
          <w:sz w:val="34"/>
          <w:szCs w:val="34"/>
        </w:rPr>
        <w:t>月</w:t>
      </w:r>
      <w:r>
        <w:rPr>
          <w:rFonts w:hint="eastAsia" w:ascii="仿宋" w:hAnsi="仿宋" w:eastAsia="仿宋" w:cs="Times New Roman"/>
          <w:sz w:val="34"/>
          <w:szCs w:val="34"/>
          <w:lang w:val="en-US" w:eastAsia="zh-CN"/>
        </w:rPr>
        <w:t>10</w:t>
      </w:r>
      <w:r>
        <w:rPr>
          <w:rFonts w:hint="eastAsia" w:ascii="仿宋" w:hAnsi="仿宋" w:eastAsia="仿宋" w:cs="Times New Roman"/>
          <w:sz w:val="34"/>
          <w:szCs w:val="34"/>
        </w:rPr>
        <w:t>日</w:t>
      </w:r>
    </w:p>
    <w:p>
      <w:pPr>
        <w:adjustRightInd w:val="0"/>
        <w:snapToGrid w:val="0"/>
        <w:spacing w:line="579" w:lineRule="exact"/>
        <w:rPr>
          <w:rFonts w:ascii="仿宋" w:hAnsi="仿宋" w:eastAsia="仿宋" w:cs="Times New Roman"/>
          <w:sz w:val="34"/>
          <w:szCs w:val="34"/>
        </w:rPr>
      </w:pPr>
    </w:p>
    <w:p>
      <w:pPr>
        <w:widowControl/>
        <w:jc w:val="left"/>
        <w:rPr>
          <w:rFonts w:ascii="仿宋" w:hAnsi="仿宋" w:eastAsia="仿宋" w:cs="Times New Roman"/>
          <w:sz w:val="34"/>
          <w:szCs w:val="34"/>
        </w:rPr>
      </w:pPr>
    </w:p>
    <w:sectPr>
      <w:pgSz w:w="11906" w:h="16838"/>
      <w:pgMar w:top="2211"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CD466"/>
    <w:multiLevelType w:val="singleLevel"/>
    <w:tmpl w:val="8CECD466"/>
    <w:lvl w:ilvl="0" w:tentative="0">
      <w:start w:val="14"/>
      <w:numFmt w:val="chineseCounting"/>
      <w:suff w:val="space"/>
      <w:lvlText w:val="第%1条"/>
      <w:lvlJc w:val="left"/>
      <w:rPr>
        <w:rFonts w:hint="eastAsia" w:ascii="黑体" w:hAnsi="黑体" w:eastAsia="黑体"/>
      </w:rPr>
    </w:lvl>
  </w:abstractNum>
  <w:abstractNum w:abstractNumId="1">
    <w:nsid w:val="D295E0AF"/>
    <w:multiLevelType w:val="singleLevel"/>
    <w:tmpl w:val="D295E0AF"/>
    <w:lvl w:ilvl="0" w:tentative="0">
      <w:start w:val="1"/>
      <w:numFmt w:val="chineseCounting"/>
      <w:suff w:val="nothing"/>
      <w:lvlText w:val="（%1）"/>
      <w:lvlJc w:val="left"/>
      <w:rPr>
        <w:rFonts w:hint="eastAsia" w:ascii="仿宋" w:hAnsi="仿宋" w:eastAsia="仿宋" w:cs="仿宋"/>
        <w:sz w:val="34"/>
        <w:szCs w:val="34"/>
      </w:rPr>
    </w:lvl>
  </w:abstractNum>
  <w:abstractNum w:abstractNumId="2">
    <w:nsid w:val="F7FA763A"/>
    <w:multiLevelType w:val="singleLevel"/>
    <w:tmpl w:val="F7FA763A"/>
    <w:lvl w:ilvl="0" w:tentative="0">
      <w:start w:val="1"/>
      <w:numFmt w:val="chineseCounting"/>
      <w:suff w:val="nothing"/>
      <w:lvlText w:val="（%1）"/>
      <w:lvlJc w:val="left"/>
      <w:rPr>
        <w:rFonts w:hint="eastAsia" w:ascii="仿宋" w:hAnsi="仿宋" w:eastAsia="仿宋" w:cs="仿宋"/>
        <w:sz w:val="34"/>
        <w:szCs w:val="34"/>
      </w:rPr>
    </w:lvl>
  </w:abstractNum>
  <w:abstractNum w:abstractNumId="3">
    <w:nsid w:val="FFFEE5EC"/>
    <w:multiLevelType w:val="singleLevel"/>
    <w:tmpl w:val="FFFEE5EC"/>
    <w:lvl w:ilvl="0" w:tentative="0">
      <w:start w:val="1"/>
      <w:numFmt w:val="chineseCounting"/>
      <w:suff w:val="nothing"/>
      <w:lvlText w:val="（%1）"/>
      <w:lvlJc w:val="left"/>
      <w:rPr>
        <w:rFonts w:hint="eastAsia" w:ascii="仿宋" w:hAnsi="仿宋" w:eastAsia="仿宋" w:cs="仿宋"/>
        <w:sz w:val="34"/>
        <w:szCs w:val="3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NmNkYmMwZWRiMmU2NTYxMDBhZjM3NjMxZGUxZGUifQ=="/>
  </w:docVars>
  <w:rsids>
    <w:rsidRoot w:val="00000000"/>
    <w:rsid w:val="007939E7"/>
    <w:rsid w:val="029E6486"/>
    <w:rsid w:val="05206CF6"/>
    <w:rsid w:val="09AE1C16"/>
    <w:rsid w:val="11DD06AB"/>
    <w:rsid w:val="12123B4B"/>
    <w:rsid w:val="1FF10E91"/>
    <w:rsid w:val="250E1C5A"/>
    <w:rsid w:val="2E533A0E"/>
    <w:rsid w:val="2FD615A0"/>
    <w:rsid w:val="3D2C012D"/>
    <w:rsid w:val="421C57E9"/>
    <w:rsid w:val="45DE7C2C"/>
    <w:rsid w:val="4FAD4811"/>
    <w:rsid w:val="565427DD"/>
    <w:rsid w:val="58A64030"/>
    <w:rsid w:val="596B6F24"/>
    <w:rsid w:val="5FCD6D9B"/>
    <w:rsid w:val="64216B3E"/>
    <w:rsid w:val="64552EB5"/>
    <w:rsid w:val="65084BDD"/>
    <w:rsid w:val="67107F5B"/>
    <w:rsid w:val="69092F8A"/>
    <w:rsid w:val="79864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4787</Words>
  <Characters>4801</Characters>
  <Lines>0</Lines>
  <Paragraphs>0</Paragraphs>
  <TotalTime>364</TotalTime>
  <ScaleCrop>false</ScaleCrop>
  <LinksUpToDate>false</LinksUpToDate>
  <CharactersWithSpaces>4964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2023-10-17T09:12:00Z</dcterms:created>
  <dc:creator>admin</dc:creator>
  <cp:lastModifiedBy>张前进</cp:lastModifiedBy>
  <cp:lastPrinted>2023-11-13T03:40:00Z</cp:lastPrinted>
  <dcterms:modified xsi:type="dcterms:W3CDTF">2023-11-28T01:14:58Z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26151EAE886A41C28785637D133FDDBB_13</vt:lpwstr>
  </property>
</Properties>
</file>