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zh-CN" w:eastAsia="zh-CN"/>
        </w:rPr>
      </w:pPr>
      <w:bookmarkStart w:id="0" w:name="_GoBack"/>
      <w:r>
        <w:rPr>
          <w:rFonts w:hint="eastAsia" w:ascii="CESI黑体-GB13000" w:hAnsi="CESI黑体-GB13000" w:eastAsia="CESI黑体-GB13000" w:cs="CESI黑体-GB13000"/>
          <w:b w:val="0"/>
          <w:bCs w:val="0"/>
          <w:kern w:val="0"/>
          <w:sz w:val="28"/>
          <w:szCs w:val="28"/>
          <w:lang w:val="zh-CN"/>
        </w:rPr>
        <w:t>附件</w:t>
      </w:r>
      <w:r>
        <w:rPr>
          <w:rFonts w:hint="eastAsia" w:ascii="CESI宋体-GB13000" w:hAnsi="CESI宋体-GB13000" w:eastAsia="CESI宋体-GB13000" w:cs="CESI宋体-GB13000"/>
          <w:b w:val="0"/>
          <w:bCs w:val="0"/>
          <w:kern w:val="0"/>
          <w:sz w:val="28"/>
          <w:szCs w:val="28"/>
          <w:lang w:val="en-US" w:eastAsia="zh-CN"/>
        </w:rPr>
        <w:t>1</w:t>
      </w:r>
    </w:p>
    <w:bookmarkEnd w:id="0"/>
    <w:p>
      <w:pPr>
        <w:spacing w:line="560" w:lineRule="exact"/>
        <w:ind w:firstLine="198" w:firstLineChars="45"/>
        <w:jc w:val="center"/>
        <w:rPr>
          <w:rFonts w:ascii="方正小标宋简体" w:eastAsia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val="zh-CN"/>
        </w:rPr>
        <w:t>承诺书</w:t>
      </w:r>
    </w:p>
    <w:p>
      <w:pPr>
        <w:spacing w:line="560" w:lineRule="exact"/>
        <w:ind w:right="-108" w:firstLine="556" w:firstLineChars="200"/>
        <w:jc w:val="left"/>
        <w:rPr>
          <w:rFonts w:ascii="华文仿宋" w:hAnsi="华文仿宋" w:eastAsia="华文仿宋" w:cs="华文仿宋"/>
          <w:kern w:val="0"/>
          <w:sz w:val="28"/>
          <w:szCs w:val="32"/>
          <w:lang w:val="zh-CN"/>
        </w:rPr>
      </w:pPr>
    </w:p>
    <w:p>
      <w:pPr>
        <w:ind w:firstLine="636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致：梅州市退役军人事务局</w:t>
      </w:r>
    </w:p>
    <w:p>
      <w:pPr>
        <w:spacing w:line="560" w:lineRule="exact"/>
        <w:ind w:firstLine="636" w:firstLineChars="200"/>
        <w:rPr>
          <w:rFonts w:ascii="华文仿宋" w:hAnsi="华文仿宋" w:eastAsia="华文仿宋" w:cs="华文仿宋"/>
          <w:kern w:val="0"/>
          <w:sz w:val="32"/>
          <w:szCs w:val="32"/>
          <w:u w:val="single"/>
          <w:lang w:val="zh-CN"/>
        </w:rPr>
      </w:pPr>
    </w:p>
    <w:p>
      <w:pPr>
        <w:ind w:firstLine="636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1．我单位没有处于被责令停业的状态。</w:t>
      </w:r>
    </w:p>
    <w:p>
      <w:pPr>
        <w:ind w:firstLine="636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2．我单位没有违反法律法规相关规定的事项。</w:t>
      </w:r>
    </w:p>
    <w:p>
      <w:pPr>
        <w:ind w:firstLine="636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3．严格按照代理服务项目要求，保证在服务期内完成服务工作，并承担相关责任，坚持“公平、公正、公开”原则，严格遵守政府采购回避制的有关规定和项目评审工作纪律，自觉维护政府采购正常秩序，严格按政府采购审批的采购方式组织采购，维护国家利益、社会公共利益和采购当事人的合法权益。</w:t>
      </w:r>
    </w:p>
    <w:p>
      <w:pPr>
        <w:ind w:firstLine="636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4．若我方中标，我方保证在收到你方中标通知书后，及时派代表前去签订合同。如因项目招标流标或招标失败，采购人或中标供应商无需向我单位支付任何费用。</w:t>
      </w:r>
    </w:p>
    <w:p>
      <w:pPr>
        <w:ind w:firstLine="636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5．我单位递交的比选资料实事求是、真实准确，没有存在虚假材料，一经发现或被投诉，经确认证实后，采购人有权取消我单位采购代理机构资格。</w:t>
      </w:r>
    </w:p>
    <w:p>
      <w:pPr>
        <w:ind w:firstLine="556" w:firstLineChars="200"/>
        <w:rPr>
          <w:rFonts w:eastAsia="仿宋_GB2312"/>
          <w:kern w:val="0"/>
          <w:sz w:val="28"/>
          <w:szCs w:val="32"/>
          <w:lang w:val="zh-CN"/>
        </w:rPr>
      </w:pPr>
    </w:p>
    <w:p>
      <w:pPr>
        <w:spacing w:line="560" w:lineRule="exact"/>
        <w:ind w:right="1012" w:firstLine="556" w:firstLineChars="200"/>
        <w:rPr>
          <w:rFonts w:ascii="华文仿宋" w:hAnsi="华文仿宋" w:eastAsia="华文仿宋" w:cs="华文仿宋"/>
          <w:kern w:val="0"/>
          <w:sz w:val="28"/>
          <w:szCs w:val="32"/>
          <w:lang w:val="zh-CN"/>
        </w:rPr>
      </w:pPr>
    </w:p>
    <w:p>
      <w:pPr>
        <w:spacing w:line="560" w:lineRule="exact"/>
        <w:ind w:right="1572" w:firstLine="636" w:firstLineChars="200"/>
        <w:jc w:val="right"/>
        <w:rPr>
          <w:rFonts w:ascii="仿宋_GB2312" w:hAnsi="华文仿宋" w:eastAsia="仿宋_GB2312" w:cs="华文仿宋"/>
          <w:kern w:val="0"/>
          <w:sz w:val="32"/>
          <w:szCs w:val="32"/>
          <w:lang w:val="zh-CN"/>
        </w:rPr>
      </w:pPr>
      <w:r>
        <w:rPr>
          <w:rFonts w:hint="eastAsia" w:ascii="仿宋_GB2312" w:hAnsi="华文仿宋" w:eastAsia="仿宋_GB2312" w:cs="华文仿宋"/>
          <w:kern w:val="0"/>
          <w:sz w:val="32"/>
          <w:szCs w:val="32"/>
          <w:lang w:val="zh-CN"/>
        </w:rPr>
        <w:t>比选申请人（公章）：</w:t>
      </w:r>
    </w:p>
    <w:p>
      <w:pPr>
        <w:ind w:firstLine="5406" w:firstLineChars="1700"/>
      </w:pPr>
      <w:r>
        <w:rPr>
          <w:rFonts w:hint="eastAsia" w:ascii="仿宋_GB2312" w:hAnsi="华文仿宋" w:eastAsia="仿宋_GB2312" w:cs="华文仿宋"/>
          <w:kern w:val="0"/>
          <w:sz w:val="32"/>
          <w:szCs w:val="32"/>
          <w:lang w:val="zh-CN"/>
        </w:rPr>
        <w:t>年    月    日</w:t>
      </w:r>
    </w:p>
    <w:sectPr>
      <w:pgSz w:w="11906" w:h="16838"/>
      <w:pgMar w:top="1984" w:right="1474" w:bottom="1701" w:left="1531" w:header="851" w:footer="992" w:gutter="0"/>
      <w:cols w:space="0" w:num="1"/>
      <w:rtlGutter w:val="0"/>
      <w:docGrid w:type="linesAndChars" w:linePitch="597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宋体-GB13000">
    <w:panose1 w:val="02000500000000000000"/>
    <w:charset w:val="86"/>
    <w:family w:val="auto"/>
    <w:pitch w:val="default"/>
    <w:sig w:usb0="800002BF" w:usb1="18C77CF8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M2YzNGRjYzUxOWQ2ODM4MDU2OWQ3Y2Y5ZTk0ODUifQ=="/>
  </w:docVars>
  <w:rsids>
    <w:rsidRoot w:val="00000000"/>
    <w:rsid w:val="10233F68"/>
    <w:rsid w:val="4D695F95"/>
    <w:rsid w:val="6334037B"/>
    <w:rsid w:val="72C93C02"/>
    <w:rsid w:val="8F558EEB"/>
    <w:rsid w:val="D77F0004"/>
    <w:rsid w:val="E7D1ACDC"/>
    <w:rsid w:val="EF7BC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201</Characters>
  <Lines>0</Lines>
  <Paragraphs>0</Paragraphs>
  <TotalTime>3</TotalTime>
  <ScaleCrop>false</ScaleCrop>
  <LinksUpToDate>false</LinksUpToDate>
  <CharactersWithSpaces>209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2020-11-25T18:05:00Z</dcterms:created>
  <dc:creator>Small</dc:creator>
  <cp:lastModifiedBy>tyjr</cp:lastModifiedBy>
  <cp:lastPrinted>2022-08-18T18:12:00Z</cp:lastPrinted>
  <dcterms:modified xsi:type="dcterms:W3CDTF">2023-12-25T15:07:50Z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EBC92C2220AA4F408553BF0439AFF048</vt:lpwstr>
  </property>
</Properties>
</file>