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bCs/>
          <w:color w:val="000000"/>
          <w:kern w:val="0"/>
          <w:szCs w:val="32"/>
          <w:shd w:val="clear" w:color="auto" w:fill="FFFFFF"/>
          <w:lang w:val="en-US" w:eastAsia="zh-CN"/>
        </w:rPr>
      </w:pPr>
      <w:r>
        <w:rPr>
          <w:rFonts w:hint="eastAsia" w:ascii="黑体" w:hAnsi="黑体" w:eastAsia="黑体" w:cs="黑体"/>
          <w:bCs/>
          <w:color w:val="000000"/>
          <w:kern w:val="0"/>
          <w:szCs w:val="32"/>
          <w:shd w:val="clear" w:color="auto" w:fill="FFFFFF"/>
        </w:rPr>
        <w:t>附件</w:t>
      </w:r>
      <w:r>
        <w:rPr>
          <w:rFonts w:hint="eastAsia" w:ascii="黑体" w:hAnsi="黑体" w:eastAsia="黑体" w:cs="黑体"/>
          <w:bCs/>
          <w:color w:val="000000"/>
          <w:kern w:val="0"/>
          <w:szCs w:val="32"/>
          <w:shd w:val="clear" w:color="auto" w:fill="FFFFFF"/>
          <w:lang w:val="en-US" w:eastAsia="zh-CN"/>
        </w:rPr>
        <w:t>4</w:t>
      </w:r>
    </w:p>
    <w:p>
      <w:pPr>
        <w:numPr>
          <w:ilvl w:val="0"/>
          <w:numId w:val="0"/>
        </w:numPr>
        <w:outlineLvl w:val="9"/>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lang w:eastAsia="zh-CN"/>
        </w:rPr>
        <w:t>梅州市</w:t>
      </w:r>
      <w:r>
        <w:rPr>
          <w:rFonts w:hint="eastAsia" w:eastAsia="方正小标宋简体" w:cs="方正小标宋简体"/>
          <w:bCs/>
          <w:color w:val="000000"/>
          <w:sz w:val="44"/>
          <w:szCs w:val="44"/>
        </w:rPr>
        <w:t>危险化学品产品质量监督抽查实施细则</w:t>
      </w:r>
    </w:p>
    <w:p>
      <w:pPr>
        <w:outlineLvl w:val="9"/>
        <w:rPr>
          <w:rFonts w:ascii="Times New Roman"/>
          <w:bCs/>
          <w:color w:val="000000"/>
        </w:rPr>
      </w:pPr>
    </w:p>
    <w:p>
      <w:pPr>
        <w:widowControl/>
        <w:spacing w:line="590" w:lineRule="exact"/>
        <w:ind w:firstLine="632" w:firstLineChars="200"/>
        <w:rPr>
          <w:rFonts w:cs="仿宋_GB2312"/>
          <w:bCs/>
          <w:color w:val="000000"/>
          <w:kern w:val="0"/>
          <w:szCs w:val="32"/>
        </w:rPr>
      </w:pPr>
      <w:r>
        <w:rPr>
          <w:rFonts w:hint="eastAsia" w:cs="仿宋_GB2312"/>
          <w:bCs/>
          <w:color w:val="000000"/>
          <w:kern w:val="0"/>
          <w:szCs w:val="32"/>
        </w:rPr>
        <w:t>本细则适用于</w:t>
      </w:r>
      <w:r>
        <w:rPr>
          <w:rFonts w:hint="eastAsia" w:cs="仿宋_GB2312"/>
          <w:bCs/>
          <w:color w:val="000000"/>
          <w:kern w:val="0"/>
          <w:szCs w:val="32"/>
          <w:lang w:eastAsia="zh-CN"/>
        </w:rPr>
        <w:t>梅州市</w:t>
      </w:r>
      <w:r>
        <w:rPr>
          <w:rFonts w:hint="eastAsia" w:cs="仿宋_GB2312"/>
          <w:bCs/>
          <w:color w:val="000000"/>
          <w:kern w:val="0"/>
          <w:szCs w:val="32"/>
        </w:rPr>
        <w:t>危险化学品产品质量监督抽查。</w:t>
      </w:r>
      <w:bookmarkStart w:id="0" w:name="_GoBack"/>
      <w:bookmarkEnd w:id="0"/>
    </w:p>
    <w:p>
      <w:pPr>
        <w:spacing w:line="590" w:lineRule="exact"/>
        <w:ind w:firstLine="632" w:firstLineChars="200"/>
        <w:rPr>
          <w:rFonts w:eastAsia="黑体" w:cs="黑体"/>
          <w:bCs/>
          <w:color w:val="000000"/>
          <w:szCs w:val="32"/>
        </w:rPr>
      </w:pPr>
      <w:r>
        <w:rPr>
          <w:rFonts w:hint="eastAsia" w:eastAsia="黑体" w:cs="黑体"/>
          <w:bCs/>
          <w:color w:val="000000"/>
          <w:szCs w:val="32"/>
        </w:rPr>
        <w:t>一、抽样方法</w:t>
      </w:r>
    </w:p>
    <w:p>
      <w:pPr>
        <w:widowControl/>
        <w:spacing w:line="590" w:lineRule="exact"/>
        <w:ind w:firstLine="632" w:firstLineChars="200"/>
        <w:rPr>
          <w:rFonts w:cs="仿宋_GB2312"/>
          <w:bCs/>
          <w:color w:val="000000"/>
          <w:szCs w:val="32"/>
        </w:rPr>
      </w:pPr>
      <w:r>
        <w:rPr>
          <w:rFonts w:hint="eastAsia" w:cs="仿宋_GB2312"/>
          <w:bCs/>
          <w:color w:val="000000"/>
          <w:kern w:val="0"/>
          <w:szCs w:val="32"/>
        </w:rPr>
        <w:t>以随机抽样的方式在被抽查市场主体的待销产品中抽取。</w:t>
      </w:r>
    </w:p>
    <w:p>
      <w:pPr>
        <w:spacing w:line="590" w:lineRule="exact"/>
        <w:ind w:firstLine="632" w:firstLineChars="200"/>
        <w:rPr>
          <w:rFonts w:cs="仿宋_GB2312"/>
          <w:bCs/>
          <w:color w:val="000000"/>
          <w:szCs w:val="32"/>
        </w:rPr>
      </w:pPr>
      <w:r>
        <w:rPr>
          <w:rFonts w:hint="eastAsia" w:cs="仿宋_GB2312"/>
          <w:bCs/>
          <w:color w:val="000000"/>
          <w:szCs w:val="32"/>
        </w:rPr>
        <w:t>随机数一般可使用随机数表等方法产生。</w:t>
      </w:r>
    </w:p>
    <w:p>
      <w:pPr>
        <w:spacing w:line="590" w:lineRule="exact"/>
        <w:ind w:firstLine="632" w:firstLineChars="200"/>
        <w:rPr>
          <w:rFonts w:cs="仿宋_GB2312"/>
          <w:bCs/>
          <w:color w:val="000000"/>
          <w:szCs w:val="32"/>
        </w:rPr>
      </w:pPr>
      <w:r>
        <w:rPr>
          <w:rFonts w:hint="eastAsia" w:cs="仿宋_GB2312"/>
          <w:bCs/>
          <w:color w:val="000000"/>
          <w:szCs w:val="32"/>
        </w:rPr>
        <w:t>抽查数量：每款产品抽取2组样本，第1组用于检验，第2组用于备样。每组样本需抽取样品数量如下表所示：</w:t>
      </w:r>
    </w:p>
    <w:p>
      <w:pPr>
        <w:spacing w:line="240" w:lineRule="exact"/>
        <w:outlineLvl w:val="9"/>
        <w:rPr>
          <w:rFonts w:ascii="Times New Roman"/>
          <w:bCs/>
          <w:color w:val="000000"/>
        </w:rPr>
      </w:pPr>
    </w:p>
    <w:tbl>
      <w:tblPr>
        <w:tblStyle w:val="6"/>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60"/>
        <w:gridCol w:w="1964"/>
        <w:gridCol w:w="226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序号</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产品单元</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产品名称</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第1组数量</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硫酸</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工业硫酸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脂松节油</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脂松节油</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醛、酮、醚</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工业甲醛溶液</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无机液体试剂</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化学试剂 盐酸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无机液体试剂</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化学试剂 硫酸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无机液体试剂</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化学试剂 硝酸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7</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无机液体试剂</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化学试剂 氨水</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8</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氢气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高纯氢</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9</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氢气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工业氢</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氢气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纯氢</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11</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石油化工气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聚合级丙烯</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12</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石油化工气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工业用乙烯</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13</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液化石油气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商品丙丁烷混合物</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14</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液化石油气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工业丁烷</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15</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液化石油气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工业丙烷</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16</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电子工业用气体</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氢</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17</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氯化物</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水处理剂 氯化铁</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18</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有机酸、酐</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工业用顺丁烯二酸酐</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19</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乙炔</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溶解乙炔</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20</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二氧化碳</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工业液体二氧化碳</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21</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氯碱</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工业合成盐酸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22</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氯碱</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副产盐酸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23</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氯碱</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次氯酸钠</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24</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氯碱</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工业用氢氧化钠</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500g（mL）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25</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氯碱</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高纯氢氧化钠</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500g（mL）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26</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过氧化物</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工业过氧化氢</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27</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氯化物</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工业氯化铁</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28</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硫化物</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工业硫化钠</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500g</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29</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硝酸</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工业硝酸 浓硝酸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30</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硝酸</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工业硝酸 稀硝酸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31</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氯酸盐</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工业氯酸钠</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32</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硫磺</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工业硫磺</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500g（mL）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500g（mL）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33</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硫酸</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蓄电池用硫酸</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34</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醇</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变性燃料乙醇</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35</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醇</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工业用异丙醇</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36</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芳香烃</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工业用苯乙烯</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37</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含氮化合物</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工业用乙腈</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38</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含氮化合物</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工业用丙烯腈</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c>
          <w:tcPr>
            <w:tcW w:w="22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1000mL</w:t>
            </w:r>
          </w:p>
        </w:tc>
      </w:tr>
    </w:tbl>
    <w:p>
      <w:pPr>
        <w:spacing w:line="440" w:lineRule="exact"/>
        <w:jc w:val="left"/>
        <w:rPr>
          <w:rFonts w:eastAsia="黑体" w:cs="黑体"/>
          <w:bCs/>
          <w:color w:val="000000"/>
          <w:sz w:val="24"/>
        </w:rPr>
      </w:pPr>
      <w:r>
        <w:rPr>
          <w:rFonts w:hint="eastAsia" w:eastAsia="黑体" w:cs="黑体"/>
          <w:bCs/>
          <w:color w:val="000000"/>
          <w:sz w:val="24"/>
        </w:rPr>
        <w:t>注：如溶解乙炔、氢气等易燃易爆气体在具备检测条件时可采取现场检测</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eastAsia="黑体" w:cs="黑体"/>
          <w:bCs/>
          <w:color w:val="000000"/>
          <w:szCs w:val="32"/>
        </w:rPr>
      </w:pPr>
      <w:r>
        <w:rPr>
          <w:rFonts w:hint="eastAsia" w:eastAsia="黑体" w:cs="黑体"/>
          <w:bCs/>
          <w:color w:val="000000"/>
          <w:szCs w:val="32"/>
        </w:rPr>
        <w:t>二、主要检验项目及检验项目属性划分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bCs/>
          <w:color w:val="000000"/>
          <w:szCs w:val="32"/>
        </w:rPr>
      </w:pPr>
      <w:r>
        <w:rPr>
          <w:rFonts w:hint="eastAsia" w:cs="仿宋_GB2312"/>
          <w:bCs/>
          <w:color w:val="000000"/>
          <w:szCs w:val="32"/>
        </w:rPr>
        <w:t>（一）</w:t>
      </w:r>
      <w:r>
        <w:rPr>
          <w:rFonts w:hint="eastAsia"/>
          <w:bCs/>
          <w:color w:val="000000"/>
          <w:szCs w:val="32"/>
        </w:rPr>
        <w:t>工业硫酸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cs="仿宋_GB2312"/>
          <w:bCs/>
          <w:color w:val="000000"/>
          <w:szCs w:val="32"/>
        </w:rPr>
      </w:pPr>
      <w:r>
        <w:rPr>
          <w:rFonts w:hint="eastAsia" w:cs="仿宋_GB2312"/>
          <w:bCs/>
          <w:color w:val="000000"/>
          <w:szCs w:val="32"/>
        </w:rPr>
        <w:t>1.</w:t>
      </w:r>
      <w:r>
        <w:rPr>
          <w:rFonts w:hint="eastAsia"/>
          <w:bCs/>
          <w:color w:val="000000"/>
          <w:szCs w:val="32"/>
        </w:rPr>
        <w:t>工业硫酸（浓硫酸）。</w:t>
      </w:r>
    </w:p>
    <w:tbl>
      <w:tblPr>
        <w:tblStyle w:val="5"/>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000"/>
        <w:gridCol w:w="2142"/>
        <w:gridCol w:w="659"/>
        <w:gridCol w:w="699"/>
        <w:gridCol w:w="691"/>
        <w:gridCol w:w="835"/>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bCs/>
                <w:color w:val="000000"/>
                <w:kern w:val="0"/>
                <w:sz w:val="24"/>
                <w:szCs w:val="24"/>
              </w:rPr>
            </w:pPr>
            <w:r>
              <w:rPr>
                <w:rFonts w:hint="eastAsia" w:eastAsia="黑体" w:cs="黑体"/>
                <w:bCs/>
                <w:color w:val="000000"/>
                <w:kern w:val="0"/>
                <w:sz w:val="24"/>
                <w:szCs w:val="24"/>
              </w:rPr>
              <w:t>序号</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bCs/>
                <w:color w:val="000000"/>
                <w:kern w:val="0"/>
                <w:sz w:val="24"/>
                <w:szCs w:val="24"/>
              </w:rPr>
            </w:pPr>
            <w:r>
              <w:rPr>
                <w:rFonts w:hint="eastAsia" w:eastAsia="黑体" w:cs="黑体"/>
                <w:bCs/>
                <w:color w:val="000000"/>
                <w:kern w:val="0"/>
                <w:sz w:val="24"/>
                <w:szCs w:val="24"/>
              </w:rPr>
              <w:t>检验项目</w:t>
            </w:r>
          </w:p>
        </w:tc>
        <w:tc>
          <w:tcPr>
            <w:tcW w:w="21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bCs/>
                <w:color w:val="000000"/>
                <w:kern w:val="0"/>
                <w:sz w:val="24"/>
                <w:szCs w:val="24"/>
              </w:rPr>
            </w:pPr>
            <w:r>
              <w:rPr>
                <w:rFonts w:hint="eastAsia" w:eastAsia="黑体" w:cs="黑体"/>
                <w:bCs/>
                <w:color w:val="000000"/>
                <w:kern w:val="0"/>
                <w:sz w:val="24"/>
                <w:szCs w:val="24"/>
              </w:rPr>
              <w:t>重要项</w:t>
            </w:r>
          </w:p>
        </w:tc>
        <w:tc>
          <w:tcPr>
            <w:tcW w:w="835"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bCs/>
                <w:color w:val="000000"/>
                <w:kern w:val="0"/>
                <w:sz w:val="24"/>
                <w:szCs w:val="24"/>
              </w:rPr>
            </w:pPr>
            <w:r>
              <w:rPr>
                <w:rFonts w:hint="eastAsia" w:eastAsia="黑体" w:cs="黑体"/>
                <w:bCs/>
                <w:color w:val="000000"/>
                <w:kern w:val="0"/>
                <w:sz w:val="24"/>
                <w:szCs w:val="24"/>
              </w:rPr>
              <w:t>较重要项</w:t>
            </w:r>
          </w:p>
        </w:tc>
        <w:tc>
          <w:tcPr>
            <w:tcW w:w="5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30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硫酸</w:t>
            </w:r>
          </w:p>
        </w:tc>
        <w:tc>
          <w:tcPr>
            <w:tcW w:w="214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30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灰分</w:t>
            </w:r>
          </w:p>
        </w:tc>
        <w:tc>
          <w:tcPr>
            <w:tcW w:w="214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30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铁（合格品不测）</w:t>
            </w:r>
          </w:p>
        </w:tc>
        <w:tc>
          <w:tcPr>
            <w:tcW w:w="2142"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30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砷</w:t>
            </w:r>
          </w:p>
        </w:tc>
        <w:tc>
          <w:tcPr>
            <w:tcW w:w="2142"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30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铅（合格品不测）</w:t>
            </w:r>
          </w:p>
        </w:tc>
        <w:tc>
          <w:tcPr>
            <w:tcW w:w="2142"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30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汞（合格品不测）</w:t>
            </w:r>
          </w:p>
        </w:tc>
        <w:tc>
          <w:tcPr>
            <w:tcW w:w="2142"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30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透明度（合格品不测）</w:t>
            </w:r>
          </w:p>
        </w:tc>
        <w:tc>
          <w:tcPr>
            <w:tcW w:w="2142"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30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色度（合格品不测）</w:t>
            </w:r>
          </w:p>
        </w:tc>
        <w:tc>
          <w:tcPr>
            <w:tcW w:w="2142"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35"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spacing w:line="360" w:lineRule="auto"/>
        <w:ind w:firstLine="632" w:firstLineChars="200"/>
        <w:rPr>
          <w:rFonts w:cs="仿宋_GB2312"/>
          <w:bCs/>
          <w:color w:val="000000"/>
          <w:szCs w:val="32"/>
        </w:rPr>
      </w:pPr>
      <w:r>
        <w:rPr>
          <w:rFonts w:hint="eastAsia"/>
          <w:bCs/>
          <w:color w:val="000000"/>
          <w:szCs w:val="32"/>
        </w:rPr>
        <w:t>2.工业硫酸（发烟硫酸）。</w:t>
      </w:r>
    </w:p>
    <w:tbl>
      <w:tblPr>
        <w:tblStyle w:val="5"/>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79"/>
        <w:gridCol w:w="2048"/>
        <w:gridCol w:w="659"/>
        <w:gridCol w:w="699"/>
        <w:gridCol w:w="691"/>
        <w:gridCol w:w="763"/>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30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6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30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游离三氧化硫</w:t>
            </w:r>
          </w:p>
        </w:tc>
        <w:tc>
          <w:tcPr>
            <w:tcW w:w="204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6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30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灰分</w:t>
            </w:r>
          </w:p>
        </w:tc>
        <w:tc>
          <w:tcPr>
            <w:tcW w:w="204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6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30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铁</w:t>
            </w:r>
          </w:p>
        </w:tc>
        <w:tc>
          <w:tcPr>
            <w:tcW w:w="2048"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6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30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砷（合格品不测）</w:t>
            </w:r>
          </w:p>
        </w:tc>
        <w:tc>
          <w:tcPr>
            <w:tcW w:w="2048"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6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30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铅（一等品和合格品不测）</w:t>
            </w:r>
          </w:p>
        </w:tc>
        <w:tc>
          <w:tcPr>
            <w:tcW w:w="2048"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534-2014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6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bCs/>
          <w:color w:val="000000"/>
          <w:szCs w:val="32"/>
        </w:rPr>
      </w:pPr>
      <w:r>
        <w:rPr>
          <w:rFonts w:hint="eastAsia" w:cs="仿宋_GB2312"/>
          <w:bCs/>
          <w:color w:val="000000"/>
          <w:szCs w:val="32"/>
        </w:rPr>
        <w:t>（二）</w:t>
      </w:r>
      <w:r>
        <w:rPr>
          <w:rFonts w:hint="eastAsia"/>
          <w:bCs/>
          <w:color w:val="000000"/>
          <w:szCs w:val="32"/>
        </w:rPr>
        <w:t>脂松节油</w:t>
      </w:r>
    </w:p>
    <w:tbl>
      <w:tblPr>
        <w:tblStyle w:val="5"/>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800"/>
        <w:gridCol w:w="3135"/>
        <w:gridCol w:w="659"/>
        <w:gridCol w:w="699"/>
        <w:gridCol w:w="691"/>
        <w:gridCol w:w="794"/>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1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94"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外观</w:t>
            </w:r>
          </w:p>
        </w:tc>
        <w:tc>
          <w:tcPr>
            <w:tcW w:w="31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GB/T 12901-2006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颜色</w:t>
            </w:r>
          </w:p>
        </w:tc>
        <w:tc>
          <w:tcPr>
            <w:tcW w:w="313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12901-2006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1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相对密度</w:t>
            </w:r>
          </w:p>
        </w:tc>
        <w:tc>
          <w:tcPr>
            <w:tcW w:w="313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12901-2006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1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折光率</w:t>
            </w:r>
          </w:p>
        </w:tc>
        <w:tc>
          <w:tcPr>
            <w:tcW w:w="313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12901-2006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1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蒎烯含量</w:t>
            </w:r>
          </w:p>
        </w:tc>
        <w:tc>
          <w:tcPr>
            <w:tcW w:w="313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12901-2006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9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1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初馏点</w:t>
            </w:r>
          </w:p>
        </w:tc>
        <w:tc>
          <w:tcPr>
            <w:tcW w:w="313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12901-2006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1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馏程</w:t>
            </w:r>
          </w:p>
        </w:tc>
        <w:tc>
          <w:tcPr>
            <w:tcW w:w="313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12901-2006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1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酸值</w:t>
            </w:r>
          </w:p>
        </w:tc>
        <w:tc>
          <w:tcPr>
            <w:tcW w:w="31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GB/T 12901-2006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（三）工业甲醛溶液</w:t>
      </w:r>
    </w:p>
    <w:tbl>
      <w:tblPr>
        <w:tblStyle w:val="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931"/>
        <w:gridCol w:w="2915"/>
        <w:gridCol w:w="659"/>
        <w:gridCol w:w="699"/>
        <w:gridCol w:w="691"/>
        <w:gridCol w:w="926"/>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9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92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931" w:type="dxa"/>
            <w:tcBorders>
              <w:top w:val="single" w:color="auto" w:sz="4" w:space="0"/>
              <w:left w:val="nil"/>
              <w:bottom w:val="single" w:color="auto" w:sz="4" w:space="0"/>
              <w:right w:val="single" w:color="auto" w:sz="4" w:space="0"/>
            </w:tcBorders>
            <w:noWrap w:val="0"/>
            <w:vAlign w:val="center"/>
          </w:tcPr>
          <w:p>
            <w:pPr>
              <w:jc w:val="center"/>
              <w:rPr>
                <w:bCs/>
                <w:color w:val="000000"/>
                <w:sz w:val="24"/>
              </w:rPr>
            </w:pPr>
            <w:r>
              <w:rPr>
                <w:rFonts w:hint="eastAsia"/>
                <w:bCs/>
                <w:color w:val="000000"/>
                <w:sz w:val="24"/>
              </w:rPr>
              <w:t>外观</w:t>
            </w:r>
          </w:p>
        </w:tc>
        <w:tc>
          <w:tcPr>
            <w:tcW w:w="2915" w:type="dxa"/>
            <w:tcBorders>
              <w:top w:val="single" w:color="auto" w:sz="4" w:space="0"/>
              <w:left w:val="nil"/>
              <w:bottom w:val="single" w:color="auto" w:sz="4" w:space="0"/>
              <w:right w:val="single" w:color="auto" w:sz="4" w:space="0"/>
            </w:tcBorders>
            <w:noWrap w:val="0"/>
            <w:vAlign w:val="center"/>
          </w:tcPr>
          <w:p>
            <w:pPr>
              <w:adjustRightInd w:val="0"/>
              <w:snapToGrid w:val="0"/>
              <w:spacing w:before="60" w:after="60"/>
              <w:jc w:val="center"/>
              <w:rPr>
                <w:bCs/>
                <w:color w:val="000000"/>
                <w:sz w:val="24"/>
              </w:rPr>
            </w:pPr>
            <w:r>
              <w:rPr>
                <w:bCs/>
                <w:color w:val="000000"/>
                <w:sz w:val="24"/>
              </w:rPr>
              <w:t>GB</w:t>
            </w:r>
            <w:r>
              <w:rPr>
                <w:rFonts w:hint="eastAsia"/>
                <w:bCs/>
                <w:color w:val="000000"/>
                <w:sz w:val="24"/>
              </w:rPr>
              <w:t>/T 9009-2011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931" w:type="dxa"/>
            <w:tcBorders>
              <w:top w:val="single" w:color="auto" w:sz="4" w:space="0"/>
              <w:left w:val="nil"/>
              <w:bottom w:val="single" w:color="auto" w:sz="4" w:space="0"/>
              <w:right w:val="single" w:color="auto" w:sz="4" w:space="0"/>
            </w:tcBorders>
            <w:noWrap w:val="0"/>
            <w:vAlign w:val="center"/>
          </w:tcPr>
          <w:p>
            <w:pPr>
              <w:jc w:val="center"/>
              <w:rPr>
                <w:bCs/>
                <w:color w:val="000000"/>
                <w:sz w:val="24"/>
              </w:rPr>
            </w:pPr>
            <w:r>
              <w:rPr>
                <w:rFonts w:hint="eastAsia"/>
                <w:bCs/>
                <w:color w:val="000000"/>
                <w:sz w:val="24"/>
              </w:rPr>
              <w:t>密度</w:t>
            </w:r>
          </w:p>
        </w:tc>
        <w:tc>
          <w:tcPr>
            <w:tcW w:w="2915" w:type="dxa"/>
            <w:tcBorders>
              <w:top w:val="single" w:color="auto" w:sz="4" w:space="0"/>
              <w:left w:val="nil"/>
              <w:bottom w:val="single" w:color="auto" w:sz="4" w:space="0"/>
              <w:right w:val="single" w:color="auto" w:sz="4" w:space="0"/>
            </w:tcBorders>
            <w:noWrap w:val="0"/>
            <w:vAlign w:val="center"/>
          </w:tcPr>
          <w:p>
            <w:pPr>
              <w:adjustRightInd w:val="0"/>
              <w:snapToGrid w:val="0"/>
              <w:spacing w:before="60" w:after="60"/>
              <w:jc w:val="center"/>
              <w:rPr>
                <w:bCs/>
                <w:color w:val="000000"/>
                <w:sz w:val="24"/>
              </w:rPr>
            </w:pPr>
            <w:r>
              <w:rPr>
                <w:bCs/>
                <w:color w:val="000000"/>
                <w:sz w:val="24"/>
              </w:rPr>
              <w:t>GB</w:t>
            </w:r>
            <w:r>
              <w:rPr>
                <w:rFonts w:hint="eastAsia"/>
                <w:bCs/>
                <w:color w:val="000000"/>
                <w:sz w:val="24"/>
              </w:rPr>
              <w:t>/T 9009-2011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1931" w:type="dxa"/>
            <w:tcBorders>
              <w:top w:val="single" w:color="auto" w:sz="4" w:space="0"/>
              <w:left w:val="nil"/>
              <w:bottom w:val="single" w:color="auto" w:sz="4" w:space="0"/>
              <w:right w:val="single" w:color="auto" w:sz="4" w:space="0"/>
            </w:tcBorders>
            <w:noWrap w:val="0"/>
            <w:vAlign w:val="center"/>
          </w:tcPr>
          <w:p>
            <w:pPr>
              <w:jc w:val="center"/>
              <w:rPr>
                <w:bCs/>
                <w:color w:val="000000"/>
                <w:sz w:val="24"/>
              </w:rPr>
            </w:pPr>
            <w:r>
              <w:rPr>
                <w:rFonts w:hint="eastAsia"/>
                <w:bCs/>
                <w:color w:val="000000"/>
                <w:sz w:val="24"/>
              </w:rPr>
              <w:t>甲醛含量</w:t>
            </w:r>
          </w:p>
        </w:tc>
        <w:tc>
          <w:tcPr>
            <w:tcW w:w="2915" w:type="dxa"/>
            <w:tcBorders>
              <w:top w:val="single" w:color="auto" w:sz="4" w:space="0"/>
              <w:left w:val="nil"/>
              <w:bottom w:val="single" w:color="auto" w:sz="4" w:space="0"/>
              <w:right w:val="single" w:color="auto" w:sz="4" w:space="0"/>
            </w:tcBorders>
            <w:noWrap w:val="0"/>
            <w:vAlign w:val="center"/>
          </w:tcPr>
          <w:p>
            <w:pPr>
              <w:adjustRightInd w:val="0"/>
              <w:snapToGrid w:val="0"/>
              <w:spacing w:before="60" w:after="60"/>
              <w:jc w:val="center"/>
              <w:rPr>
                <w:bCs/>
                <w:color w:val="000000"/>
                <w:sz w:val="24"/>
              </w:rPr>
            </w:pPr>
            <w:r>
              <w:rPr>
                <w:bCs/>
                <w:color w:val="000000"/>
                <w:sz w:val="24"/>
              </w:rPr>
              <w:t>GB</w:t>
            </w:r>
            <w:r>
              <w:rPr>
                <w:rFonts w:hint="eastAsia"/>
                <w:bCs/>
                <w:color w:val="000000"/>
                <w:sz w:val="24"/>
              </w:rPr>
              <w:t>/T 9009-2011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92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1931" w:type="dxa"/>
            <w:tcBorders>
              <w:top w:val="single" w:color="auto" w:sz="4" w:space="0"/>
              <w:left w:val="nil"/>
              <w:bottom w:val="single" w:color="auto" w:sz="4" w:space="0"/>
              <w:right w:val="single" w:color="auto" w:sz="4" w:space="0"/>
            </w:tcBorders>
            <w:noWrap w:val="0"/>
            <w:vAlign w:val="center"/>
          </w:tcPr>
          <w:p>
            <w:pPr>
              <w:jc w:val="center"/>
              <w:rPr>
                <w:bCs/>
                <w:color w:val="000000"/>
                <w:sz w:val="24"/>
              </w:rPr>
            </w:pPr>
            <w:r>
              <w:rPr>
                <w:rFonts w:hint="eastAsia"/>
                <w:bCs/>
                <w:color w:val="000000"/>
                <w:sz w:val="24"/>
              </w:rPr>
              <w:t>酸度（以甲酸计）</w:t>
            </w:r>
          </w:p>
        </w:tc>
        <w:tc>
          <w:tcPr>
            <w:tcW w:w="2915" w:type="dxa"/>
            <w:tcBorders>
              <w:top w:val="single" w:color="auto" w:sz="4" w:space="0"/>
              <w:left w:val="nil"/>
              <w:bottom w:val="single" w:color="auto" w:sz="4" w:space="0"/>
              <w:right w:val="single" w:color="auto" w:sz="4" w:space="0"/>
            </w:tcBorders>
            <w:noWrap w:val="0"/>
            <w:vAlign w:val="center"/>
          </w:tcPr>
          <w:p>
            <w:pPr>
              <w:adjustRightInd w:val="0"/>
              <w:snapToGrid w:val="0"/>
              <w:spacing w:before="60" w:after="60"/>
              <w:jc w:val="center"/>
              <w:rPr>
                <w:bCs/>
                <w:color w:val="000000"/>
                <w:sz w:val="24"/>
              </w:rPr>
            </w:pPr>
            <w:r>
              <w:rPr>
                <w:bCs/>
                <w:color w:val="000000"/>
                <w:sz w:val="24"/>
              </w:rPr>
              <w:t>GB</w:t>
            </w:r>
            <w:r>
              <w:rPr>
                <w:rFonts w:hint="eastAsia"/>
                <w:bCs/>
                <w:color w:val="000000"/>
                <w:sz w:val="24"/>
              </w:rPr>
              <w:t>/T 9009-2011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1931" w:type="dxa"/>
            <w:tcBorders>
              <w:top w:val="single" w:color="auto" w:sz="4" w:space="0"/>
              <w:left w:val="nil"/>
              <w:bottom w:val="single" w:color="auto" w:sz="4" w:space="0"/>
              <w:right w:val="single" w:color="auto" w:sz="4" w:space="0"/>
            </w:tcBorders>
            <w:noWrap w:val="0"/>
            <w:vAlign w:val="center"/>
          </w:tcPr>
          <w:p>
            <w:pPr>
              <w:jc w:val="center"/>
              <w:rPr>
                <w:bCs/>
                <w:color w:val="000000"/>
                <w:sz w:val="24"/>
              </w:rPr>
            </w:pPr>
            <w:r>
              <w:rPr>
                <w:rFonts w:hint="eastAsia"/>
                <w:bCs/>
                <w:color w:val="000000"/>
                <w:sz w:val="24"/>
              </w:rPr>
              <w:t>色度（37%级合格品不测）</w:t>
            </w:r>
          </w:p>
        </w:tc>
        <w:tc>
          <w:tcPr>
            <w:tcW w:w="2915" w:type="dxa"/>
            <w:tcBorders>
              <w:top w:val="single" w:color="auto" w:sz="4" w:space="0"/>
              <w:left w:val="nil"/>
              <w:bottom w:val="single" w:color="auto" w:sz="4" w:space="0"/>
              <w:right w:val="single" w:color="auto" w:sz="4" w:space="0"/>
            </w:tcBorders>
            <w:noWrap w:val="0"/>
            <w:vAlign w:val="center"/>
          </w:tcPr>
          <w:p>
            <w:pPr>
              <w:adjustRightInd w:val="0"/>
              <w:snapToGrid w:val="0"/>
              <w:spacing w:before="60" w:after="60"/>
              <w:jc w:val="center"/>
              <w:rPr>
                <w:bCs/>
                <w:color w:val="000000"/>
                <w:sz w:val="24"/>
              </w:rPr>
            </w:pPr>
            <w:r>
              <w:rPr>
                <w:bCs/>
                <w:color w:val="000000"/>
                <w:sz w:val="24"/>
              </w:rPr>
              <w:t>GB</w:t>
            </w:r>
            <w:r>
              <w:rPr>
                <w:rFonts w:hint="eastAsia"/>
                <w:bCs/>
                <w:color w:val="000000"/>
                <w:sz w:val="24"/>
              </w:rPr>
              <w:t>/T 9009-2011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1931" w:type="dxa"/>
            <w:tcBorders>
              <w:top w:val="single" w:color="auto" w:sz="4" w:space="0"/>
              <w:left w:val="nil"/>
              <w:bottom w:val="single" w:color="auto" w:sz="4" w:space="0"/>
              <w:right w:val="single" w:color="auto" w:sz="4" w:space="0"/>
            </w:tcBorders>
            <w:noWrap w:val="0"/>
            <w:vAlign w:val="center"/>
          </w:tcPr>
          <w:p>
            <w:pPr>
              <w:jc w:val="center"/>
              <w:rPr>
                <w:bCs/>
                <w:color w:val="000000"/>
                <w:sz w:val="24"/>
              </w:rPr>
            </w:pPr>
            <w:r>
              <w:rPr>
                <w:rFonts w:hint="eastAsia"/>
                <w:bCs/>
                <w:color w:val="000000"/>
                <w:sz w:val="24"/>
              </w:rPr>
              <w:t>铁含量</w:t>
            </w:r>
          </w:p>
        </w:tc>
        <w:tc>
          <w:tcPr>
            <w:tcW w:w="2915" w:type="dxa"/>
            <w:tcBorders>
              <w:top w:val="single" w:color="auto" w:sz="4" w:space="0"/>
              <w:left w:val="nil"/>
              <w:bottom w:val="single" w:color="auto" w:sz="4" w:space="0"/>
              <w:right w:val="single" w:color="auto" w:sz="4" w:space="0"/>
            </w:tcBorders>
            <w:noWrap w:val="0"/>
            <w:vAlign w:val="center"/>
          </w:tcPr>
          <w:p>
            <w:pPr>
              <w:adjustRightInd w:val="0"/>
              <w:snapToGrid w:val="0"/>
              <w:spacing w:before="60" w:after="60"/>
              <w:jc w:val="center"/>
              <w:rPr>
                <w:bCs/>
                <w:color w:val="000000"/>
                <w:sz w:val="24"/>
              </w:rPr>
            </w:pPr>
            <w:r>
              <w:rPr>
                <w:bCs/>
                <w:color w:val="000000"/>
                <w:sz w:val="24"/>
              </w:rPr>
              <w:t>GB</w:t>
            </w:r>
            <w:r>
              <w:rPr>
                <w:rFonts w:hint="eastAsia"/>
                <w:bCs/>
                <w:color w:val="000000"/>
                <w:sz w:val="24"/>
              </w:rPr>
              <w:t>/T 9009-2011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1931" w:type="dxa"/>
            <w:tcBorders>
              <w:top w:val="single" w:color="auto" w:sz="4" w:space="0"/>
              <w:left w:val="nil"/>
              <w:bottom w:val="single" w:color="auto" w:sz="4" w:space="0"/>
              <w:right w:val="single" w:color="auto" w:sz="4" w:space="0"/>
            </w:tcBorders>
            <w:noWrap w:val="0"/>
            <w:vAlign w:val="center"/>
          </w:tcPr>
          <w:p>
            <w:pPr>
              <w:jc w:val="center"/>
              <w:rPr>
                <w:bCs/>
                <w:color w:val="000000"/>
                <w:sz w:val="24"/>
              </w:rPr>
            </w:pPr>
            <w:r>
              <w:rPr>
                <w:rFonts w:hint="eastAsia"/>
                <w:bCs/>
                <w:color w:val="000000"/>
                <w:sz w:val="24"/>
              </w:rPr>
              <w:t>甲醇含量</w:t>
            </w:r>
          </w:p>
        </w:tc>
        <w:tc>
          <w:tcPr>
            <w:tcW w:w="2915" w:type="dxa"/>
            <w:tcBorders>
              <w:top w:val="single" w:color="auto" w:sz="4" w:space="0"/>
              <w:left w:val="nil"/>
              <w:bottom w:val="single" w:color="auto" w:sz="4" w:space="0"/>
              <w:right w:val="single" w:color="auto" w:sz="4" w:space="0"/>
            </w:tcBorders>
            <w:noWrap w:val="0"/>
            <w:vAlign w:val="center"/>
          </w:tcPr>
          <w:p>
            <w:pPr>
              <w:adjustRightInd w:val="0"/>
              <w:snapToGrid w:val="0"/>
              <w:spacing w:before="60" w:after="60"/>
              <w:jc w:val="center"/>
              <w:rPr>
                <w:bCs/>
                <w:color w:val="000000"/>
                <w:sz w:val="24"/>
              </w:rPr>
            </w:pPr>
            <w:r>
              <w:rPr>
                <w:bCs/>
                <w:color w:val="000000"/>
                <w:sz w:val="24"/>
              </w:rPr>
              <w:t>GB</w:t>
            </w:r>
            <w:r>
              <w:rPr>
                <w:rFonts w:hint="eastAsia"/>
                <w:bCs/>
                <w:color w:val="000000"/>
                <w:sz w:val="24"/>
              </w:rPr>
              <w:t>/T 9009-2011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（四）化学试剂 盐酸</w:t>
      </w:r>
    </w:p>
    <w:tbl>
      <w:tblPr>
        <w:tblStyle w:val="5"/>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065"/>
        <w:gridCol w:w="2805"/>
        <w:gridCol w:w="659"/>
        <w:gridCol w:w="699"/>
        <w:gridCol w:w="691"/>
        <w:gridCol w:w="883"/>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8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8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1</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盐酸</w:t>
            </w:r>
          </w:p>
        </w:tc>
        <w:tc>
          <w:tcPr>
            <w:tcW w:w="280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83"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2</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色度</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3</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灼烧残渣</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4</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游离氯</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5</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硫酸盐</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adjustRightInd w:val="0"/>
              <w:snapToGrid w:val="0"/>
              <w:ind w:left="-107" w:leftChars="-34" w:right="-104" w:rightChars="-33"/>
              <w:jc w:val="center"/>
              <w:rPr>
                <w:rFonts w:cs="仿宋_GB2312"/>
                <w:bCs/>
                <w:color w:val="000000"/>
                <w:sz w:val="24"/>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6</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亚硫酸盐</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7</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铁</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8</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铜</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9</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砷</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10</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锡</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11</w:t>
            </w:r>
          </w:p>
        </w:tc>
        <w:tc>
          <w:tcPr>
            <w:tcW w:w="206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铅</w:t>
            </w:r>
          </w:p>
        </w:tc>
        <w:tc>
          <w:tcPr>
            <w:tcW w:w="280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622—2006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2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（五）化学试剂 硫酸</w:t>
      </w:r>
    </w:p>
    <w:tbl>
      <w:tblPr>
        <w:tblStyle w:val="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145"/>
        <w:gridCol w:w="3001"/>
        <w:gridCol w:w="659"/>
        <w:gridCol w:w="699"/>
        <w:gridCol w:w="691"/>
        <w:gridCol w:w="923"/>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1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92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含量（H</w:t>
            </w:r>
            <w:r>
              <w:rPr>
                <w:rFonts w:cs="仿宋_GB2312"/>
                <w:bCs/>
                <w:color w:val="000000"/>
                <w:sz w:val="24"/>
                <w:vertAlign w:val="subscript"/>
              </w:rPr>
              <w:t>2</w:t>
            </w:r>
            <w:r>
              <w:rPr>
                <w:rFonts w:hint="eastAsia" w:cs="仿宋_GB2312"/>
                <w:bCs/>
                <w:color w:val="000000"/>
                <w:sz w:val="24"/>
              </w:rPr>
              <w:t>SO</w:t>
            </w:r>
            <w:r>
              <w:rPr>
                <w:rFonts w:cs="仿宋_GB2312"/>
                <w:bCs/>
                <w:color w:val="000000"/>
                <w:sz w:val="24"/>
                <w:vertAlign w:val="subscript"/>
              </w:rPr>
              <w:t>4</w:t>
            </w:r>
            <w:r>
              <w:rPr>
                <w:rFonts w:hint="eastAsia" w:cs="仿宋_GB2312"/>
                <w:bCs/>
                <w:color w:val="000000"/>
                <w:sz w:val="24"/>
              </w:rPr>
              <w:t>）</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色度</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灼烧残渣</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氯化物</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硝酸盐</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铵盐</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铁（Fe）</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铜（Cu）</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砷（As）</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铅（Pb）</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11</w:t>
            </w:r>
          </w:p>
        </w:tc>
        <w:tc>
          <w:tcPr>
            <w:tcW w:w="214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还原高锰酸钾物质</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625—2007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（六）化学试剂 硝酸</w:t>
      </w:r>
    </w:p>
    <w:tbl>
      <w:tblPr>
        <w:tblStyle w:val="5"/>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085"/>
        <w:gridCol w:w="3001"/>
        <w:gridCol w:w="659"/>
        <w:gridCol w:w="699"/>
        <w:gridCol w:w="691"/>
        <w:gridCol w:w="82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2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硝酸含量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色度</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灼烧残渣</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氯化物</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硫酸盐</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铁</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砷</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铜</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0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铅</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626—2006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（七）化学试剂 氨水</w:t>
      </w:r>
    </w:p>
    <w:tbl>
      <w:tblPr>
        <w:tblStyle w:val="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60"/>
        <w:gridCol w:w="2857"/>
        <w:gridCol w:w="659"/>
        <w:gridCol w:w="699"/>
        <w:gridCol w:w="691"/>
        <w:gridCol w:w="782"/>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8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82"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氨含量</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82"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蒸发残渣</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氯化物</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硫化物</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硫酸盐</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碳酸盐</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磷酸盐</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钠</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镁</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钾</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11</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钙</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12</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铁</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13</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铜</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14</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铅</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15</w:t>
            </w:r>
          </w:p>
        </w:tc>
        <w:tc>
          <w:tcPr>
            <w:tcW w:w="21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还原高锰酸钾物质</w:t>
            </w:r>
          </w:p>
        </w:tc>
        <w:tc>
          <w:tcPr>
            <w:tcW w:w="2857"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GB/T 631—2007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2" w:type="dxa"/>
            <w:tcBorders>
              <w:top w:val="single" w:color="auto" w:sz="4" w:space="0"/>
              <w:left w:val="nil"/>
              <w:bottom w:val="single" w:color="auto" w:sz="4" w:space="0"/>
              <w:right w:val="single" w:color="auto" w:sz="4" w:space="0"/>
            </w:tcBorders>
            <w:noWrap w:val="0"/>
            <w:vAlign w:val="top"/>
          </w:tcPr>
          <w:p>
            <w:pPr>
              <w:jc w:val="center"/>
              <w:rPr>
                <w:bCs/>
                <w:color w:val="000000"/>
              </w:rPr>
            </w:pPr>
            <w:r>
              <w:rPr>
                <w:rFonts w:hint="eastAsia" w:cs="仿宋_GB2312"/>
                <w:bCs/>
                <w:color w:val="000000"/>
                <w:sz w:val="24"/>
              </w:rPr>
              <w:t>●</w:t>
            </w:r>
          </w:p>
        </w:tc>
        <w:tc>
          <w:tcPr>
            <w:tcW w:w="6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（八）氢气（工业氢）</w:t>
      </w:r>
    </w:p>
    <w:tbl>
      <w:tblPr>
        <w:tblStyle w:val="5"/>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06"/>
        <w:gridCol w:w="3001"/>
        <w:gridCol w:w="659"/>
        <w:gridCol w:w="699"/>
        <w:gridCol w:w="691"/>
        <w:gridCol w:w="736"/>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3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1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氢气的体积分数</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3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0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1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氧含量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3634.1-2006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3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1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氮加氩含量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3634.1-2006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3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1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露点（一等品和合格品不测）</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3634.1-2006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3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1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游离水（优等品不测）</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3634.1-2006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3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（九）氢气（纯氢、高纯氢、超纯氢）</w:t>
      </w:r>
    </w:p>
    <w:tbl>
      <w:tblPr>
        <w:tblStyle w:val="5"/>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08"/>
        <w:gridCol w:w="3001"/>
        <w:gridCol w:w="659"/>
        <w:gridCol w:w="699"/>
        <w:gridCol w:w="691"/>
        <w:gridCol w:w="803"/>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0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氢气纯度</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氧含量</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氩含量</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氮含量</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一氧化碳含量</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二氧化碳含量</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0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甲烷含量</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0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水分含量</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0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00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杂质总含量（纯氢不测）</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3634.2-2011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0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（十）聚合级丙烯</w:t>
      </w:r>
    </w:p>
    <w:tbl>
      <w:tblPr>
        <w:tblStyle w:val="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569"/>
        <w:gridCol w:w="2315"/>
        <w:gridCol w:w="659"/>
        <w:gridCol w:w="699"/>
        <w:gridCol w:w="691"/>
        <w:gridCol w:w="92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5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3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92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丙烯含量</w:t>
            </w:r>
          </w:p>
        </w:tc>
        <w:tc>
          <w:tcPr>
            <w:tcW w:w="231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烷烃含量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乙烯含量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乙炔含量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甲基乙炔</w:t>
            </w:r>
            <w:r>
              <w:rPr>
                <w:rFonts w:ascii="仿宋_GB2312" w:hAnsi="仿宋_GB2312" w:eastAsia="仿宋_GB2312" w:cs="仿宋_GB2312"/>
                <w:bCs/>
                <w:color w:val="000000"/>
                <w:sz w:val="24"/>
              </w:rPr>
              <w:t>+</w:t>
            </w:r>
            <w:r>
              <w:rPr>
                <w:rFonts w:hint="eastAsia" w:ascii="仿宋_GB2312" w:hAnsi="仿宋_GB2312" w:eastAsia="仿宋_GB2312" w:cs="仿宋_GB2312"/>
                <w:bCs/>
                <w:color w:val="000000"/>
                <w:sz w:val="24"/>
              </w:rPr>
              <w:t>丙二烯含量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氧含量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一氧化碳含量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二氧化碳含量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丁烯</w:t>
            </w:r>
            <w:r>
              <w:rPr>
                <w:rFonts w:ascii="仿宋_GB2312" w:hAnsi="仿宋_GB2312" w:eastAsia="仿宋_GB2312" w:cs="仿宋_GB2312"/>
                <w:bCs/>
                <w:color w:val="000000"/>
                <w:sz w:val="24"/>
              </w:rPr>
              <w:t>+</w:t>
            </w:r>
            <w:r>
              <w:rPr>
                <w:rFonts w:hint="eastAsia" w:ascii="仿宋_GB2312" w:hAnsi="仿宋_GB2312" w:eastAsia="仿宋_GB2312" w:cs="仿宋_GB2312"/>
                <w:bCs/>
                <w:color w:val="000000"/>
                <w:sz w:val="24"/>
              </w:rPr>
              <w:t>丁二烯含量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11</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12</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甲醇含量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13</w:t>
            </w:r>
          </w:p>
        </w:tc>
        <w:tc>
          <w:tcPr>
            <w:tcW w:w="256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二甲醚含量</w:t>
            </w:r>
          </w:p>
        </w:tc>
        <w:tc>
          <w:tcPr>
            <w:tcW w:w="2315"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92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（十一）工业用乙烯</w:t>
      </w:r>
    </w:p>
    <w:tbl>
      <w:tblPr>
        <w:tblStyle w:val="5"/>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170"/>
        <w:gridCol w:w="2800"/>
        <w:gridCol w:w="659"/>
        <w:gridCol w:w="699"/>
        <w:gridCol w:w="691"/>
        <w:gridCol w:w="776"/>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7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乙烯含量</w:t>
            </w:r>
          </w:p>
        </w:tc>
        <w:tc>
          <w:tcPr>
            <w:tcW w:w="28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7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甲烷和乙烷含量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C</w:t>
            </w:r>
            <w:r>
              <w:rPr>
                <w:rFonts w:hint="eastAsia" w:eastAsia="宋体" w:cs="仿宋_GB2312"/>
                <w:bCs/>
                <w:color w:val="000000"/>
                <w:sz w:val="24"/>
                <w:vertAlign w:val="subscript"/>
              </w:rPr>
              <w:t>3</w:t>
            </w:r>
            <w:r>
              <w:rPr>
                <w:rFonts w:hint="eastAsia" w:ascii="仿宋_GB2312" w:hAnsi="仿宋_GB2312" w:eastAsia="仿宋_GB2312" w:cs="仿宋_GB2312"/>
                <w:bCs/>
                <w:color w:val="000000"/>
                <w:sz w:val="24"/>
              </w:rPr>
              <w:t>和</w:t>
            </w:r>
            <w:r>
              <w:rPr>
                <w:rFonts w:hint="eastAsia" w:eastAsia="宋体" w:cs="仿宋_GB2312"/>
                <w:bCs/>
                <w:color w:val="000000"/>
                <w:sz w:val="24"/>
              </w:rPr>
              <w:t>C</w:t>
            </w:r>
            <w:r>
              <w:rPr>
                <w:rFonts w:hint="eastAsia" w:eastAsia="宋体" w:cs="仿宋_GB2312"/>
                <w:bCs/>
                <w:color w:val="000000"/>
                <w:sz w:val="24"/>
                <w:vertAlign w:val="subscript"/>
              </w:rPr>
              <w:t>3</w:t>
            </w:r>
            <w:r>
              <w:rPr>
                <w:rFonts w:hint="eastAsia" w:ascii="仿宋_GB2312" w:hAnsi="仿宋_GB2312" w:eastAsia="仿宋_GB2312" w:cs="仿宋_GB2312"/>
                <w:bCs/>
                <w:color w:val="000000"/>
                <w:sz w:val="24"/>
              </w:rPr>
              <w:t>以上含量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一氧化碳含量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二氧化碳含量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氢含量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氧含量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乙炔含量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11</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甲醇含量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12</w:t>
            </w:r>
          </w:p>
        </w:tc>
        <w:tc>
          <w:tcPr>
            <w:tcW w:w="21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二甲醚含量</w:t>
            </w:r>
          </w:p>
        </w:tc>
        <w:tc>
          <w:tcPr>
            <w:tcW w:w="280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7715-2014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7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6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（十二）液化石油气</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00"/>
        <w:gridCol w:w="3001"/>
        <w:gridCol w:w="659"/>
        <w:gridCol w:w="699"/>
        <w:gridCol w:w="691"/>
        <w:gridCol w:w="793"/>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9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1</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密度</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 11174-2011</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2</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蒸气压</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 11174-2011</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3</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组分</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 11174-2011</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4</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残留物</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 11174-2011</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5</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铜片腐蚀</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 11174-2011</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6</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总硫</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 11174-2011</w:t>
            </w:r>
          </w:p>
        </w:tc>
        <w:tc>
          <w:tcPr>
            <w:tcW w:w="65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7</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硫化氢</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 11174-2011</w:t>
            </w:r>
          </w:p>
        </w:tc>
        <w:tc>
          <w:tcPr>
            <w:tcW w:w="65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8</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游离水</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 11174-2011</w:t>
            </w:r>
          </w:p>
        </w:tc>
        <w:tc>
          <w:tcPr>
            <w:tcW w:w="65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（十三）工业丙烷、</w:t>
      </w:r>
      <w:r>
        <w:rPr>
          <w:rFonts w:hint="eastAsia" w:cs="仿宋_GB2312"/>
          <w:bCs/>
          <w:color w:val="000000"/>
          <w:szCs w:val="32"/>
          <w:lang w:eastAsia="zh-CN"/>
        </w:rPr>
        <w:t>工业</w:t>
      </w:r>
      <w:r>
        <w:rPr>
          <w:rFonts w:hint="eastAsia" w:cs="仿宋_GB2312"/>
          <w:bCs/>
          <w:color w:val="000000"/>
          <w:szCs w:val="32"/>
        </w:rPr>
        <w:t>丁烷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1.工业丙烷。</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00"/>
        <w:gridCol w:w="3001"/>
        <w:gridCol w:w="659"/>
        <w:gridCol w:w="699"/>
        <w:gridCol w:w="691"/>
        <w:gridCol w:w="793"/>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9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1</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丙烷</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2</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C</w:t>
            </w:r>
            <w:r>
              <w:rPr>
                <w:rFonts w:hint="eastAsia" w:ascii="仿宋_GB2312" w:hAnsi="仿宋_GB2312" w:cs="仿宋_GB2312"/>
                <w:bCs/>
                <w:color w:val="000000"/>
                <w:sz w:val="24"/>
                <w:vertAlign w:val="subscript"/>
              </w:rPr>
              <w:t>2</w:t>
            </w:r>
            <w:r>
              <w:rPr>
                <w:rFonts w:hint="eastAsia" w:ascii="仿宋_GB2312" w:hAnsi="仿宋_GB2312" w:cs="仿宋_GB2312"/>
                <w:bCs/>
                <w:color w:val="000000"/>
                <w:sz w:val="24"/>
              </w:rPr>
              <w:t>烃类</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3</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不饱和烃</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4</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蒸气压</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5</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铜片腐蚀</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6</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总硫含量</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2.工业丁烷。</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00"/>
        <w:gridCol w:w="3001"/>
        <w:gridCol w:w="659"/>
        <w:gridCol w:w="699"/>
        <w:gridCol w:w="691"/>
        <w:gridCol w:w="793"/>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93"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1</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丁烷</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2</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default" w:ascii="Times New Roman" w:hAnsi="Times New Roman" w:cs="Times New Roman"/>
                <w:bCs/>
                <w:color w:val="000000"/>
                <w:sz w:val="24"/>
              </w:rPr>
              <w:t>C</w:t>
            </w:r>
            <w:r>
              <w:rPr>
                <w:rFonts w:hint="default" w:ascii="Times New Roman" w:hAnsi="Times New Roman" w:cs="Times New Roman"/>
                <w:bCs/>
                <w:color w:val="000000"/>
                <w:sz w:val="24"/>
                <w:vertAlign w:val="subscript"/>
              </w:rPr>
              <w:t>2</w:t>
            </w:r>
            <w:r>
              <w:rPr>
                <w:rFonts w:hint="eastAsia" w:ascii="仿宋_GB2312" w:hAnsi="仿宋_GB2312" w:cs="仿宋_GB2312"/>
                <w:bCs/>
                <w:color w:val="000000"/>
                <w:sz w:val="24"/>
              </w:rPr>
              <w:t>烃类</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3</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不饱和烃</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4</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蒸气压</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5</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铜片腐蚀</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6</w:t>
            </w:r>
          </w:p>
        </w:tc>
        <w:tc>
          <w:tcPr>
            <w:tcW w:w="19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cs="仿宋_GB2312"/>
                <w:bCs/>
                <w:color w:val="000000"/>
                <w:sz w:val="24"/>
              </w:rPr>
            </w:pPr>
            <w:r>
              <w:rPr>
                <w:rFonts w:hint="eastAsia" w:ascii="仿宋_GB2312" w:hAnsi="仿宋_GB2312" w:cs="仿宋_GB2312"/>
                <w:bCs/>
                <w:color w:val="000000"/>
                <w:sz w:val="24"/>
              </w:rPr>
              <w:t>总硫含量</w:t>
            </w:r>
          </w:p>
        </w:tc>
        <w:tc>
          <w:tcPr>
            <w:tcW w:w="3001" w:type="dxa"/>
            <w:tcBorders>
              <w:top w:val="single" w:color="auto" w:sz="4" w:space="0"/>
              <w:left w:val="nil"/>
              <w:bottom w:val="single" w:color="auto" w:sz="4" w:space="0"/>
              <w:right w:val="single" w:color="auto" w:sz="4" w:space="0"/>
            </w:tcBorders>
            <w:noWrap w:val="0"/>
            <w:vAlign w:val="top"/>
          </w:tcPr>
          <w:p>
            <w:pPr>
              <w:adjustRightInd w:val="0"/>
              <w:snapToGrid w:val="0"/>
              <w:jc w:val="center"/>
              <w:rPr>
                <w:rFonts w:eastAsia="宋体" w:cs="仿宋_GB2312"/>
                <w:bCs/>
                <w:color w:val="000000"/>
                <w:sz w:val="24"/>
              </w:rPr>
            </w:pPr>
            <w:r>
              <w:rPr>
                <w:rFonts w:hint="eastAsia" w:eastAsia="宋体" w:cs="仿宋_GB2312"/>
                <w:bCs/>
                <w:color w:val="000000"/>
                <w:sz w:val="24"/>
              </w:rPr>
              <w:t>SH 0553-1993</w:t>
            </w:r>
          </w:p>
        </w:tc>
        <w:tc>
          <w:tcPr>
            <w:tcW w:w="65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91" w:type="dxa"/>
            <w:tcBorders>
              <w:top w:val="single" w:color="auto" w:sz="4" w:space="0"/>
              <w:left w:val="nil"/>
              <w:bottom w:val="single" w:color="auto" w:sz="4" w:space="0"/>
              <w:right w:val="single" w:color="auto" w:sz="4" w:space="0"/>
            </w:tcBorders>
            <w:noWrap w:val="0"/>
            <w:vAlign w:val="center"/>
          </w:tcPr>
          <w:p>
            <w:pPr>
              <w:jc w:val="center"/>
              <w:rPr>
                <w:rFonts w:cs="仿宋_GB2312"/>
                <w:bCs/>
                <w:color w:val="000000"/>
                <w:sz w:val="24"/>
              </w:rPr>
            </w:pPr>
            <w:r>
              <w:rPr>
                <w:rFonts w:hint="eastAsia" w:cs="仿宋_GB2312"/>
                <w:bCs/>
                <w:color w:val="000000"/>
                <w:sz w:val="24"/>
              </w:rPr>
              <w:t>●</w:t>
            </w:r>
          </w:p>
        </w:tc>
        <w:tc>
          <w:tcPr>
            <w:tcW w:w="793"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54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（十四）电子工业用气体 氢</w:t>
      </w:r>
    </w:p>
    <w:tbl>
      <w:tblPr>
        <w:tblStyle w:val="5"/>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04"/>
        <w:gridCol w:w="3001"/>
        <w:gridCol w:w="659"/>
        <w:gridCol w:w="699"/>
        <w:gridCol w:w="691"/>
        <w:gridCol w:w="829"/>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9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2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氢纯度</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氮含量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氧含量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一氧化碳含量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二氧化碳含量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总烃含量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总杂质含量</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19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颗粒</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16942-2009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2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0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（十五）水处理剂 氯化铁</w:t>
      </w:r>
    </w:p>
    <w:tbl>
      <w:tblPr>
        <w:tblStyle w:val="5"/>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480"/>
        <w:gridCol w:w="2349"/>
        <w:gridCol w:w="659"/>
        <w:gridCol w:w="699"/>
        <w:gridCol w:w="691"/>
        <w:gridCol w:w="789"/>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4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3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8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铁的质量分数</w:t>
            </w:r>
          </w:p>
        </w:tc>
        <w:tc>
          <w:tcPr>
            <w:tcW w:w="234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78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亚铁的质量分数</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不溶物的质量分数</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游离酸</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密度（固体不测）</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锌</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78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砷</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78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铅</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78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汞</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78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镉</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78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11</w:t>
            </w:r>
          </w:p>
        </w:tc>
        <w:tc>
          <w:tcPr>
            <w:tcW w:w="24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铬</w:t>
            </w:r>
          </w:p>
        </w:tc>
        <w:tc>
          <w:tcPr>
            <w:tcW w:w="234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4482-2018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789"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6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（十六）工业用顺丁烯二酸酐</w:t>
      </w:r>
    </w:p>
    <w:tbl>
      <w:tblPr>
        <w:tblStyle w:val="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94"/>
        <w:gridCol w:w="2620"/>
        <w:gridCol w:w="659"/>
        <w:gridCol w:w="699"/>
        <w:gridCol w:w="691"/>
        <w:gridCol w:w="846"/>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4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1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顺丁烯二酸酐</w:t>
            </w:r>
          </w:p>
        </w:tc>
        <w:tc>
          <w:tcPr>
            <w:tcW w:w="262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3676-2020</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4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1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熔融色度</w:t>
            </w:r>
          </w:p>
        </w:tc>
        <w:tc>
          <w:tcPr>
            <w:tcW w:w="262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3676-2020</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1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结晶点</w:t>
            </w:r>
          </w:p>
        </w:tc>
        <w:tc>
          <w:tcPr>
            <w:tcW w:w="262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3676-2020</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1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灼烧残渣</w:t>
            </w:r>
          </w:p>
        </w:tc>
        <w:tc>
          <w:tcPr>
            <w:tcW w:w="262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3676-2020</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1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w:t>
            </w:r>
          </w:p>
        </w:tc>
        <w:tc>
          <w:tcPr>
            <w:tcW w:w="262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3676-2020</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1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加热后的熔融色度</w:t>
            </w:r>
          </w:p>
        </w:tc>
        <w:tc>
          <w:tcPr>
            <w:tcW w:w="2620"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eastAsia="宋体" w:cs="仿宋_GB2312"/>
                <w:bCs/>
                <w:color w:val="000000"/>
                <w:sz w:val="24"/>
              </w:rPr>
              <w:t>GB/T 3676-2020</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（十七）溶解乙炔</w:t>
      </w:r>
    </w:p>
    <w:tbl>
      <w:tblPr>
        <w:tblStyle w:val="5"/>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70"/>
        <w:gridCol w:w="3001"/>
        <w:gridCol w:w="659"/>
        <w:gridCol w:w="699"/>
        <w:gridCol w:w="691"/>
        <w:gridCol w:w="799"/>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9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7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9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乙炔含量</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 6819—2004（修改件：GB 6819-2004AMD.1）</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7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3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9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磷化氢</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 6819—2004（修改件：GB 6819-2004AMD.1）</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7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3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197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硫化氢</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 6819—2004（修改件：GB 6819-2004AMD.1）</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7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3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（十八）工业液体二氧化碳</w:t>
      </w:r>
    </w:p>
    <w:tbl>
      <w:tblPr>
        <w:tblStyle w:val="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25"/>
        <w:gridCol w:w="2664"/>
        <w:gridCol w:w="659"/>
        <w:gridCol w:w="699"/>
        <w:gridCol w:w="691"/>
        <w:gridCol w:w="886"/>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8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CO</w:t>
            </w:r>
            <w:r>
              <w:rPr>
                <w:rFonts w:hint="eastAsia" w:cs="仿宋_GB2312"/>
                <w:bCs/>
                <w:color w:val="000000"/>
                <w:sz w:val="24"/>
                <w:vertAlign w:val="subscript"/>
              </w:rPr>
              <w:t>2</w:t>
            </w:r>
            <w:r>
              <w:rPr>
                <w:rFonts w:hint="eastAsia" w:cs="仿宋_GB2312"/>
                <w:bCs/>
                <w:color w:val="000000"/>
                <w:sz w:val="24"/>
              </w:rPr>
              <w:t>含量</w:t>
            </w:r>
          </w:p>
        </w:tc>
        <w:tc>
          <w:tcPr>
            <w:tcW w:w="266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GB/T 6052—2011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8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游离水</w:t>
            </w:r>
          </w:p>
        </w:tc>
        <w:tc>
          <w:tcPr>
            <w:tcW w:w="266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GB/T 6052—2011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油分</w:t>
            </w:r>
          </w:p>
        </w:tc>
        <w:tc>
          <w:tcPr>
            <w:tcW w:w="266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GB/T 6052—2011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气味</w:t>
            </w:r>
          </w:p>
        </w:tc>
        <w:tc>
          <w:tcPr>
            <w:tcW w:w="266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GB/T 6052—2011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标识</w:t>
            </w:r>
          </w:p>
        </w:tc>
        <w:tc>
          <w:tcPr>
            <w:tcW w:w="266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GB/T 6052—2011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6"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水分露点</w:t>
            </w:r>
          </w:p>
        </w:tc>
        <w:tc>
          <w:tcPr>
            <w:tcW w:w="266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GB/T 6052—2011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8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cs="仿宋_GB2312"/>
                <w:bCs/>
                <w:color w:val="000000"/>
                <w:sz w:val="24"/>
              </w:rPr>
            </w:pPr>
            <w:r>
              <w:rPr>
                <w:rFonts w:hint="eastAsia" w:cs="仿宋_GB2312"/>
                <w:bCs/>
                <w:color w:val="000000"/>
                <w:sz w:val="24"/>
              </w:rPr>
              <w:t>一氧化碳、硫化氢、磷化氢及有机还原物</w:t>
            </w:r>
          </w:p>
        </w:tc>
        <w:tc>
          <w:tcPr>
            <w:tcW w:w="2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cs="仿宋_GB2312"/>
                <w:bCs/>
                <w:color w:val="000000"/>
                <w:sz w:val="24"/>
              </w:rPr>
            </w:pPr>
            <w:r>
              <w:rPr>
                <w:rFonts w:hint="eastAsia" w:cs="仿宋_GB2312"/>
                <w:bCs/>
                <w:color w:val="000000"/>
                <w:sz w:val="24"/>
              </w:rPr>
              <w:t>GB/T 6052—2011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jc w:val="center"/>
              <w:rPr>
                <w:bCs/>
                <w:color w:val="000000"/>
              </w:rPr>
            </w:pPr>
          </w:p>
        </w:tc>
        <w:tc>
          <w:tcPr>
            <w:tcW w:w="886"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4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（十九）工业合成盐酸</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88"/>
        <w:gridCol w:w="3001"/>
        <w:gridCol w:w="659"/>
        <w:gridCol w:w="699"/>
        <w:gridCol w:w="691"/>
        <w:gridCol w:w="67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6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674"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总酸度</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GB/T 320-2006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铁</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320-2006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灼烧残渣</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320-2006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游离氯</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320-2006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砷</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320-2006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硫酸盐（合格品不测）</w:t>
            </w:r>
          </w:p>
        </w:tc>
        <w:tc>
          <w:tcPr>
            <w:tcW w:w="300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GB/T 320-2006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（二十）副产盐酸</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88"/>
        <w:gridCol w:w="3001"/>
        <w:gridCol w:w="659"/>
        <w:gridCol w:w="699"/>
        <w:gridCol w:w="691"/>
        <w:gridCol w:w="67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6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674"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总酸度</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HG/T 3783-2021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重金属</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cs="仿宋_GB2312"/>
                <w:bCs/>
                <w:color w:val="000000"/>
                <w:sz w:val="24"/>
              </w:rPr>
            </w:pPr>
            <w:r>
              <w:rPr>
                <w:rFonts w:hint="eastAsia" w:cs="仿宋_GB2312"/>
                <w:bCs/>
                <w:color w:val="000000"/>
                <w:sz w:val="24"/>
              </w:rPr>
              <w:t>HG/T 3783-2021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cs="仿宋_GB2312"/>
          <w:bCs/>
          <w:color w:val="000000"/>
          <w:szCs w:val="32"/>
        </w:rPr>
      </w:pPr>
      <w:r>
        <w:rPr>
          <w:rFonts w:hint="eastAsia" w:cs="仿宋_GB2312"/>
          <w:bCs/>
          <w:color w:val="000000"/>
          <w:szCs w:val="32"/>
        </w:rPr>
        <w:t>（二十一）次氯酸钠</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88"/>
        <w:gridCol w:w="3001"/>
        <w:gridCol w:w="659"/>
        <w:gridCol w:w="699"/>
        <w:gridCol w:w="691"/>
        <w:gridCol w:w="67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6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674"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外观</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eastAsia="宋体"/>
                <w:bCs/>
                <w:color w:val="000000"/>
                <w:sz w:val="24"/>
              </w:rPr>
              <w:t>GB</w:t>
            </w:r>
            <w:r>
              <w:rPr>
                <w:rFonts w:hint="eastAsia" w:eastAsia="宋体"/>
                <w:bCs/>
                <w:color w:val="000000"/>
                <w:sz w:val="24"/>
              </w:rPr>
              <w:t>/T</w:t>
            </w:r>
            <w:r>
              <w:rPr>
                <w:rFonts w:eastAsia="宋体"/>
                <w:bCs/>
                <w:color w:val="000000"/>
                <w:sz w:val="24"/>
              </w:rPr>
              <w:t xml:space="preserve"> 19106-2013</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有效氯</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eastAsia="宋体"/>
                <w:bCs/>
                <w:color w:val="000000"/>
                <w:sz w:val="24"/>
              </w:rPr>
              <w:t>GB</w:t>
            </w:r>
            <w:r>
              <w:rPr>
                <w:rFonts w:hint="eastAsia" w:eastAsia="宋体"/>
                <w:bCs/>
                <w:color w:val="000000"/>
                <w:sz w:val="24"/>
              </w:rPr>
              <w:t>/T</w:t>
            </w:r>
            <w:r>
              <w:rPr>
                <w:rFonts w:eastAsia="宋体"/>
                <w:bCs/>
                <w:color w:val="000000"/>
                <w:sz w:val="24"/>
              </w:rPr>
              <w:t xml:space="preserve"> 19106-2013</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游离碱</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eastAsia="宋体"/>
                <w:bCs/>
                <w:color w:val="000000"/>
                <w:sz w:val="24"/>
              </w:rPr>
              <w:t>GB</w:t>
            </w:r>
            <w:r>
              <w:rPr>
                <w:rFonts w:hint="eastAsia" w:eastAsia="宋体"/>
                <w:bCs/>
                <w:color w:val="000000"/>
                <w:sz w:val="24"/>
              </w:rPr>
              <w:t>/T</w:t>
            </w:r>
            <w:r>
              <w:rPr>
                <w:rFonts w:eastAsia="宋体"/>
                <w:bCs/>
                <w:color w:val="000000"/>
                <w:sz w:val="24"/>
              </w:rPr>
              <w:t xml:space="preserve"> 19106-2013</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eastAsia="宋体"/>
                <w:bCs/>
                <w:color w:val="000000"/>
                <w:sz w:val="24"/>
              </w:rPr>
              <w:t>GB</w:t>
            </w:r>
            <w:r>
              <w:rPr>
                <w:rFonts w:hint="eastAsia" w:eastAsia="宋体"/>
                <w:bCs/>
                <w:color w:val="000000"/>
                <w:sz w:val="24"/>
              </w:rPr>
              <w:t>/T</w:t>
            </w:r>
            <w:r>
              <w:rPr>
                <w:rFonts w:eastAsia="宋体"/>
                <w:bCs/>
                <w:color w:val="000000"/>
                <w:sz w:val="24"/>
              </w:rPr>
              <w:t xml:space="preserve"> 19106-2013</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重金属</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eastAsia="宋体"/>
                <w:bCs/>
                <w:color w:val="000000"/>
                <w:sz w:val="24"/>
              </w:rPr>
              <w:t>GB</w:t>
            </w:r>
            <w:r>
              <w:rPr>
                <w:rFonts w:hint="eastAsia" w:eastAsia="宋体"/>
                <w:bCs/>
                <w:color w:val="000000"/>
                <w:sz w:val="24"/>
              </w:rPr>
              <w:t>/T</w:t>
            </w:r>
            <w:r>
              <w:rPr>
                <w:rFonts w:eastAsia="宋体"/>
                <w:bCs/>
                <w:color w:val="000000"/>
                <w:sz w:val="24"/>
              </w:rPr>
              <w:t xml:space="preserve"> 19106-2013</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砷</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eastAsia="宋体"/>
                <w:bCs/>
                <w:color w:val="000000"/>
                <w:sz w:val="24"/>
              </w:rPr>
              <w:t>GB</w:t>
            </w:r>
            <w:r>
              <w:rPr>
                <w:rFonts w:hint="eastAsia" w:eastAsia="宋体"/>
                <w:bCs/>
                <w:color w:val="000000"/>
                <w:sz w:val="24"/>
              </w:rPr>
              <w:t>/T</w:t>
            </w:r>
            <w:r>
              <w:rPr>
                <w:rFonts w:eastAsia="宋体"/>
                <w:bCs/>
                <w:color w:val="000000"/>
                <w:sz w:val="24"/>
              </w:rPr>
              <w:t xml:space="preserve"> 19106-2013</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spacing w:line="360" w:lineRule="auto"/>
        <w:ind w:firstLine="632" w:firstLineChars="200"/>
        <w:rPr>
          <w:rFonts w:cs="仿宋_GB2312"/>
          <w:bCs/>
          <w:color w:val="000000"/>
          <w:szCs w:val="32"/>
        </w:rPr>
      </w:pPr>
      <w:r>
        <w:rPr>
          <w:rFonts w:hint="eastAsia" w:cs="仿宋_GB2312"/>
          <w:bCs/>
          <w:color w:val="000000"/>
          <w:szCs w:val="32"/>
        </w:rPr>
        <w:t>（二十二）工业用氢氧化钠</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88"/>
        <w:gridCol w:w="3001"/>
        <w:gridCol w:w="659"/>
        <w:gridCol w:w="699"/>
        <w:gridCol w:w="691"/>
        <w:gridCol w:w="67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6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3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674"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外观</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209-2018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氢氧化钠</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209-2018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碳酸钠</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209-2018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氯化钠</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209-2018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16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三氧化二铁</w:t>
            </w:r>
          </w:p>
        </w:tc>
        <w:tc>
          <w:tcPr>
            <w:tcW w:w="300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209-2018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74"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spacing w:line="360" w:lineRule="auto"/>
        <w:ind w:firstLine="632" w:firstLineChars="200"/>
        <w:rPr>
          <w:rFonts w:cs="仿宋_GB2312"/>
          <w:bCs/>
          <w:color w:val="000000"/>
          <w:szCs w:val="32"/>
        </w:rPr>
      </w:pPr>
      <w:r>
        <w:rPr>
          <w:rFonts w:hint="eastAsia" w:cs="仿宋_GB2312"/>
          <w:bCs/>
          <w:color w:val="000000"/>
          <w:szCs w:val="32"/>
        </w:rPr>
        <w:t>（二十三）高纯氢氧化钠</w:t>
      </w:r>
    </w:p>
    <w:tbl>
      <w:tblPr>
        <w:tblStyle w:val="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87"/>
        <w:gridCol w:w="2702"/>
        <w:gridCol w:w="659"/>
        <w:gridCol w:w="699"/>
        <w:gridCol w:w="691"/>
        <w:gridCol w:w="848"/>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19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48"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外观</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氢氧化钠</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48"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碳酸钠</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氯化钠</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三氧化二铁</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二氧化硅</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氯酸钠</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硫酸钠</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三氧化二铝</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19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氧化钙</w:t>
            </w:r>
          </w:p>
        </w:tc>
        <w:tc>
          <w:tcPr>
            <w:tcW w:w="27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11199-2006</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48"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58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（二十四）工业过氧化氢</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外观</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过氧化氢</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游离酸</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不挥发物</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稳定度</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硝酸盐</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1616-2014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jc w:val="center"/>
              <w:rPr>
                <w:bCs/>
                <w:color w:val="000000"/>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（二十五）工业氯化铁</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氯化铁</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1621-2008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氯化亚铁</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1621-2008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不溶物</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1621-2008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游离酸（一等品和合格品不测）</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1621-2008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密度（一等品和合格品不测）</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1621-2008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（二十六）工业硫化钠</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硫化钠（一等品、合格品不测）</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10500-2009</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亚硫酸钠（一等品、合格品不测）</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10500-2009</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硫代硫酸钠</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10500-2009</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10500-2009</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水不溶物</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10500-2009</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碳酸钠</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10500-2009</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（二十七）工业硝酸 浓硝酸</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硝酸</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337.1-2014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亚硝酸</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337.1-2014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硫酸</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337.1-2014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灼烧残渣</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337.1-2014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（二十八）工业硝酸 稀硝酸</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硝酸</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337.2-2014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亚硝酸</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337.2-2014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灼烧残渣</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337.2-2014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（二十九）工业氯酸钠</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氯酸钠</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1618-2018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1618-2018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水不溶物</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1618-2018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氯化物</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1618-2018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硫酸盐</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1618-2018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铬酸盐</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1618-2018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1618-2018</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top"/>
          </w:tcPr>
          <w:p>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（三十）工业硫磺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1.工业硫磺 固体产品。</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硫的质量分数</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2449.1-2021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水分的质量分数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2449.1-2021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灰分的质量分数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2449.1-2021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酸度的质量分数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2449.1-2021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有机物的质量分数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2449.1-2021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砷的质量分数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2449.1-2021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ascii="仿宋_GB2312" w:hAnsi="仿宋_GB2312" w:eastAsia="仿宋_GB2312" w:cs="仿宋_GB2312"/>
                <w:bCs/>
                <w:color w:val="000000"/>
                <w:sz w:val="24"/>
              </w:rPr>
              <w:t>铁的质量分数（</w:t>
            </w:r>
            <w:r>
              <w:rPr>
                <w:rFonts w:hint="eastAsia" w:eastAsia="宋体" w:cs="仿宋_GB2312"/>
                <w:bCs/>
                <w:color w:val="000000"/>
                <w:sz w:val="24"/>
              </w:rPr>
              <w:t>C</w:t>
            </w:r>
            <w:r>
              <w:rPr>
                <w:rFonts w:hint="eastAsia" w:ascii="仿宋_GB2312" w:hAnsi="仿宋_GB2312" w:eastAsia="仿宋_GB2312" w:cs="仿宋_GB2312"/>
                <w:bCs/>
                <w:color w:val="000000"/>
                <w:sz w:val="24"/>
              </w:rPr>
              <w:t>级不测）</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2449.1-2021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筛余物的质量分数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2449.1-2021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2.工业硫磺 液体产品。</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2449.2-2015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灰分</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酸度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有机物</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砷</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硫化氢和多硫化氢</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2449.2-2015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（三十一）蓄电池用硫酸</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硫酸质量分数</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灰分质量分数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锰质量分数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铜质量分数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砷质量分数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氯质量分数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氮氧化物质量分数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铵质量分数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二氧化硫质量分数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还原高锰酸钾物质质量分数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透明度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HG/T 2692-2015</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（三十二）变性燃料乙醇</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乙醇</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甲醇</w:t>
            </w:r>
          </w:p>
        </w:tc>
        <w:tc>
          <w:tcPr>
            <w:tcW w:w="2653" w:type="dxa"/>
            <w:tcBorders>
              <w:top w:val="single" w:color="auto" w:sz="4" w:space="0"/>
              <w:left w:val="nil"/>
              <w:bottom w:val="single" w:color="auto" w:sz="4" w:space="0"/>
              <w:right w:val="single" w:color="auto" w:sz="4" w:space="0"/>
            </w:tcBorders>
            <w:noWrap w:val="0"/>
            <w:vAlign w:val="top"/>
          </w:tcPr>
          <w:p>
            <w:pPr>
              <w:wordWrap w:val="0"/>
              <w:topLinePunct/>
              <w:rPr>
                <w:rFonts w:eastAsia="宋体"/>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溶剂洗胶质</w:t>
            </w:r>
          </w:p>
        </w:tc>
        <w:tc>
          <w:tcPr>
            <w:tcW w:w="2653" w:type="dxa"/>
            <w:tcBorders>
              <w:top w:val="single" w:color="auto" w:sz="4" w:space="0"/>
              <w:left w:val="nil"/>
              <w:bottom w:val="single" w:color="auto" w:sz="4" w:space="0"/>
              <w:right w:val="single" w:color="auto" w:sz="4" w:space="0"/>
            </w:tcBorders>
            <w:noWrap w:val="0"/>
            <w:vAlign w:val="top"/>
          </w:tcPr>
          <w:p>
            <w:pPr>
              <w:wordWrap w:val="0"/>
              <w:topLinePunct/>
              <w:rPr>
                <w:rFonts w:eastAsia="宋体"/>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w:t>
            </w:r>
          </w:p>
        </w:tc>
        <w:tc>
          <w:tcPr>
            <w:tcW w:w="2653" w:type="dxa"/>
            <w:tcBorders>
              <w:top w:val="single" w:color="auto" w:sz="4" w:space="0"/>
              <w:left w:val="nil"/>
              <w:bottom w:val="single" w:color="auto" w:sz="4" w:space="0"/>
              <w:right w:val="single" w:color="auto" w:sz="4" w:space="0"/>
            </w:tcBorders>
            <w:noWrap w:val="0"/>
            <w:vAlign w:val="top"/>
          </w:tcPr>
          <w:p>
            <w:pPr>
              <w:wordWrap w:val="0"/>
              <w:topLinePunct/>
              <w:rPr>
                <w:rFonts w:eastAsia="宋体"/>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无机氯</w:t>
            </w:r>
          </w:p>
        </w:tc>
        <w:tc>
          <w:tcPr>
            <w:tcW w:w="2653" w:type="dxa"/>
            <w:tcBorders>
              <w:top w:val="single" w:color="auto" w:sz="4" w:space="0"/>
              <w:left w:val="nil"/>
              <w:bottom w:val="single" w:color="auto" w:sz="4" w:space="0"/>
              <w:right w:val="single" w:color="auto" w:sz="4" w:space="0"/>
            </w:tcBorders>
            <w:noWrap w:val="0"/>
            <w:vAlign w:val="top"/>
          </w:tcPr>
          <w:p>
            <w:pPr>
              <w:wordWrap w:val="0"/>
              <w:topLinePunct/>
              <w:rPr>
                <w:rFonts w:eastAsia="宋体"/>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酸度</w:t>
            </w:r>
          </w:p>
        </w:tc>
        <w:tc>
          <w:tcPr>
            <w:tcW w:w="2653" w:type="dxa"/>
            <w:tcBorders>
              <w:top w:val="single" w:color="auto" w:sz="4" w:space="0"/>
              <w:left w:val="nil"/>
              <w:bottom w:val="single" w:color="auto" w:sz="4" w:space="0"/>
              <w:right w:val="single" w:color="auto" w:sz="4" w:space="0"/>
            </w:tcBorders>
            <w:noWrap w:val="0"/>
            <w:vAlign w:val="top"/>
          </w:tcPr>
          <w:p>
            <w:pPr>
              <w:wordWrap w:val="0"/>
              <w:topLinePunct/>
              <w:rPr>
                <w:rFonts w:eastAsia="宋体"/>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top"/>
          </w:tcPr>
          <w:p>
            <w:pPr>
              <w:jc w:val="cente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top"/>
          </w:tcPr>
          <w:p>
            <w:pPr>
              <w:jc w:val="cente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铜</w:t>
            </w:r>
          </w:p>
        </w:tc>
        <w:tc>
          <w:tcPr>
            <w:tcW w:w="2653" w:type="dxa"/>
            <w:tcBorders>
              <w:top w:val="single" w:color="auto" w:sz="4" w:space="0"/>
              <w:left w:val="nil"/>
              <w:bottom w:val="single" w:color="auto" w:sz="4" w:space="0"/>
              <w:right w:val="single" w:color="auto" w:sz="4" w:space="0"/>
            </w:tcBorders>
            <w:noWrap w:val="0"/>
            <w:vAlign w:val="top"/>
          </w:tcPr>
          <w:p>
            <w:pPr>
              <w:wordWrap w:val="0"/>
              <w:topLinePunct/>
              <w:rPr>
                <w:rFonts w:eastAsia="宋体"/>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top"/>
          </w:tcPr>
          <w:p>
            <w:pPr>
              <w:jc w:val="cente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top"/>
          </w:tcPr>
          <w:p>
            <w:pPr>
              <w:jc w:val="cente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pH</w:t>
            </w:r>
          </w:p>
        </w:tc>
        <w:tc>
          <w:tcPr>
            <w:tcW w:w="2653" w:type="dxa"/>
            <w:tcBorders>
              <w:top w:val="single" w:color="auto" w:sz="4" w:space="0"/>
              <w:left w:val="nil"/>
              <w:bottom w:val="single" w:color="auto" w:sz="4" w:space="0"/>
              <w:right w:val="single" w:color="auto" w:sz="4" w:space="0"/>
            </w:tcBorders>
            <w:noWrap w:val="0"/>
            <w:vAlign w:val="top"/>
          </w:tcPr>
          <w:p>
            <w:pPr>
              <w:wordWrap w:val="0"/>
              <w:topLinePunct/>
              <w:rPr>
                <w:rFonts w:eastAsia="宋体"/>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top"/>
          </w:tcPr>
          <w:p>
            <w:pPr>
              <w:jc w:val="cente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top"/>
          </w:tcPr>
          <w:p>
            <w:pPr>
              <w:jc w:val="cente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ascii="仿宋_GB2312" w:hAnsi="仿宋_GB2312" w:eastAsia="仿宋_GB2312" w:cs="仿宋_GB2312"/>
                <w:bCs/>
                <w:color w:val="000000"/>
                <w:sz w:val="24"/>
              </w:rPr>
              <w:t>硫</w:t>
            </w:r>
          </w:p>
        </w:tc>
        <w:tc>
          <w:tcPr>
            <w:tcW w:w="2653" w:type="dxa"/>
            <w:tcBorders>
              <w:top w:val="single" w:color="auto" w:sz="4" w:space="0"/>
              <w:left w:val="nil"/>
              <w:bottom w:val="single" w:color="auto" w:sz="4" w:space="0"/>
              <w:right w:val="single" w:color="auto" w:sz="4" w:space="0"/>
            </w:tcBorders>
            <w:noWrap w:val="0"/>
            <w:vAlign w:val="top"/>
          </w:tcPr>
          <w:p>
            <w:pPr>
              <w:wordWrap w:val="0"/>
              <w:topLinePunct/>
              <w:rPr>
                <w:rFonts w:eastAsia="宋体"/>
              </w:rPr>
            </w:pPr>
            <w:r>
              <w:rPr>
                <w:rFonts w:hint="eastAsia" w:eastAsia="宋体" w:cs="仿宋_GB2312"/>
                <w:bCs/>
                <w:color w:val="000000"/>
                <w:sz w:val="24"/>
              </w:rPr>
              <w:t>GB 18350-2013（修改件号GB 18350-2013AMD.1、GB 18350-2013AMD.2）</w:t>
            </w:r>
          </w:p>
        </w:tc>
        <w:tc>
          <w:tcPr>
            <w:tcW w:w="659" w:type="dxa"/>
            <w:tcBorders>
              <w:top w:val="single" w:color="auto" w:sz="4" w:space="0"/>
              <w:left w:val="nil"/>
              <w:bottom w:val="single" w:color="auto" w:sz="4" w:space="0"/>
              <w:right w:val="single" w:color="auto" w:sz="4" w:space="0"/>
            </w:tcBorders>
            <w:noWrap w:val="0"/>
            <w:vAlign w:val="top"/>
          </w:tcPr>
          <w:p>
            <w:pPr>
              <w:jc w:val="center"/>
            </w:pPr>
            <w:r>
              <w:rPr>
                <w:rFonts w:hint="eastAsia" w:cs="仿宋_GB2312"/>
                <w:bCs/>
                <w:color w:val="000000"/>
                <w:sz w:val="24"/>
              </w:rPr>
              <w:t>●</w:t>
            </w: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top"/>
          </w:tcPr>
          <w:p>
            <w:pPr>
              <w:jc w:val="cente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（三十三）工业异丙醇</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异丙醇含量</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7814-2017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色度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7814-2017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水混溶性试验</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7814-2017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7814-2017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酸含量</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7814-2017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蒸发残渣</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7814-2017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羟基化合物含量</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7814-2017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ascii="仿宋_GB2312" w:hAnsi="仿宋_GB2312" w:eastAsia="仿宋_GB2312" w:cs="仿宋_GB2312"/>
                <w:bCs/>
                <w:color w:val="000000"/>
                <w:sz w:val="24"/>
              </w:rPr>
              <w:t>硫化物含量（</w:t>
            </w:r>
            <w:r>
              <w:rPr>
                <w:rFonts w:hint="eastAsia" w:eastAsia="宋体" w:cs="仿宋_GB2312"/>
                <w:bCs/>
                <w:color w:val="000000"/>
                <w:sz w:val="24"/>
              </w:rPr>
              <w:t>E1</w:t>
            </w:r>
            <w:r>
              <w:rPr>
                <w:rFonts w:hint="eastAsia" w:ascii="仿宋_GB2312" w:hAnsi="仿宋_GB2312" w:eastAsia="仿宋_GB2312" w:cs="仿宋_GB2312"/>
                <w:bCs/>
                <w:color w:val="000000"/>
                <w:sz w:val="24"/>
              </w:rPr>
              <w:t>和</w:t>
            </w:r>
            <w:r>
              <w:rPr>
                <w:rFonts w:hint="eastAsia" w:eastAsia="宋体" w:cs="仿宋_GB2312"/>
                <w:bCs/>
                <w:color w:val="000000"/>
                <w:sz w:val="24"/>
              </w:rPr>
              <w:t>E2</w:t>
            </w:r>
            <w:r>
              <w:rPr>
                <w:rFonts w:hint="eastAsia" w:ascii="仿宋_GB2312" w:hAnsi="仿宋_GB2312" w:eastAsia="仿宋_GB2312" w:cs="仿宋_GB2312"/>
                <w:bCs/>
                <w:color w:val="000000"/>
                <w:sz w:val="24"/>
              </w:rPr>
              <w:t>不测）</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7814-2017</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（三十四）工业用苯乙烯</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苯乙烯纯度</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3915-2021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聚合物</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3915-2021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过氧化物</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3915-2021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总醛</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3915-2021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色度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3915-2021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乙苯</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3915-2021</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（三十五）工业用乙腈</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色度</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密度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沸程</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酸度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总氰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氨</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丙酮</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丙烯腈</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重组分</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铜</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纯度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SH/T 1627.1-2014</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s="仿宋_GB2312"/>
          <w:bCs/>
          <w:color w:val="000000"/>
          <w:szCs w:val="32"/>
        </w:rPr>
      </w:pPr>
      <w:r>
        <w:rPr>
          <w:rFonts w:hint="eastAsia" w:cs="仿宋_GB2312"/>
          <w:bCs/>
          <w:color w:val="000000"/>
          <w:szCs w:val="32"/>
        </w:rPr>
        <w:t>（三十六）工业用丙烯腈</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36"/>
        <w:gridCol w:w="2653"/>
        <w:gridCol w:w="659"/>
        <w:gridCol w:w="699"/>
        <w:gridCol w:w="691"/>
        <w:gridCol w:w="8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序号</w:t>
            </w:r>
          </w:p>
        </w:tc>
        <w:tc>
          <w:tcPr>
            <w:tcW w:w="2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检验项目</w:t>
            </w:r>
          </w:p>
        </w:tc>
        <w:tc>
          <w:tcPr>
            <w:tcW w:w="2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检验方法</w:t>
            </w:r>
          </w:p>
        </w:tc>
        <w:tc>
          <w:tcPr>
            <w:tcW w:w="65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强制性</w:t>
            </w:r>
          </w:p>
        </w:tc>
        <w:tc>
          <w:tcPr>
            <w:tcW w:w="69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非强制性</w:t>
            </w:r>
          </w:p>
        </w:tc>
        <w:tc>
          <w:tcPr>
            <w:tcW w:w="69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重要项</w:t>
            </w:r>
          </w:p>
        </w:tc>
        <w:tc>
          <w:tcPr>
            <w:tcW w:w="81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较重要项</w:t>
            </w:r>
          </w:p>
        </w:tc>
        <w:tc>
          <w:tcPr>
            <w:tcW w:w="6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s="黑体"/>
                <w:bCs/>
                <w:color w:val="000000"/>
                <w:kern w:val="0"/>
                <w:sz w:val="24"/>
                <w:szCs w:val="24"/>
              </w:rPr>
            </w:pPr>
            <w:r>
              <w:rPr>
                <w:rFonts w:hint="eastAsia" w:eastAsia="黑体" w:cs="黑体"/>
                <w:bCs/>
                <w:color w:val="000000"/>
                <w:kern w:val="0"/>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色度</w:t>
            </w:r>
          </w:p>
        </w:tc>
        <w:tc>
          <w:tcPr>
            <w:tcW w:w="2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密度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宋体" w:cs="仿宋_GB2312"/>
                <w:bCs/>
                <w:color w:val="000000"/>
                <w:sz w:val="24"/>
              </w:rPr>
            </w:pPr>
            <w:r>
              <w:rPr>
                <w:rFonts w:hint="eastAsia" w:eastAsia="宋体" w:cs="仿宋_GB2312"/>
                <w:bCs/>
                <w:color w:val="000000"/>
                <w:sz w:val="24"/>
              </w:rPr>
              <w:t>pH</w:t>
            </w:r>
            <w:r>
              <w:rPr>
                <w:rFonts w:hint="eastAsia" w:ascii="仿宋_GB2312" w:hAnsi="仿宋_GB2312" w:eastAsia="仿宋_GB2312" w:cs="仿宋_GB2312"/>
                <w:bCs/>
                <w:color w:val="000000"/>
                <w:sz w:val="24"/>
              </w:rPr>
              <w:t>值</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酸度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滴定值</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水分</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总醛</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8</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总氰</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9</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过氧化物</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10</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铁</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11</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铜</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12</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丙烯醛</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13</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丙酮</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14</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乙腈</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15</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丙腈</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16</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噁唑</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17</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甲基丙烯腈</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18</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丙烯腈纯度</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w:t>
            </w: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19</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沸程</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cs="仿宋_GB2312"/>
                <w:bCs/>
                <w:color w:val="000000"/>
                <w:sz w:val="24"/>
              </w:rPr>
            </w:pPr>
            <w:r>
              <w:rPr>
                <w:rFonts w:hint="eastAsia" w:cs="仿宋_GB2312"/>
                <w:bCs/>
                <w:color w:val="000000"/>
                <w:sz w:val="24"/>
              </w:rPr>
              <w:t>20</w:t>
            </w:r>
          </w:p>
        </w:tc>
        <w:tc>
          <w:tcPr>
            <w:tcW w:w="20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阻聚剂，对羟基苯甲醚</w:t>
            </w:r>
          </w:p>
        </w:tc>
        <w:tc>
          <w:tcPr>
            <w:tcW w:w="2653" w:type="dxa"/>
            <w:tcBorders>
              <w:top w:val="single" w:color="auto" w:sz="4" w:space="0"/>
              <w:left w:val="nil"/>
              <w:bottom w:val="single" w:color="auto" w:sz="4" w:space="0"/>
              <w:right w:val="single" w:color="auto" w:sz="4" w:space="0"/>
            </w:tcBorders>
            <w:noWrap w:val="0"/>
            <w:vAlign w:val="top"/>
          </w:tcPr>
          <w:p>
            <w:pPr>
              <w:jc w:val="center"/>
            </w:pPr>
            <w:r>
              <w:rPr>
                <w:rFonts w:hint="eastAsia" w:eastAsia="宋体" w:cs="仿宋_GB2312"/>
                <w:bCs/>
                <w:color w:val="000000"/>
                <w:sz w:val="24"/>
              </w:rPr>
              <w:t>GB/T 7717.1-2022</w:t>
            </w:r>
          </w:p>
        </w:tc>
        <w:tc>
          <w:tcPr>
            <w:tcW w:w="65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69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9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c>
          <w:tcPr>
            <w:tcW w:w="811"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left="-107" w:leftChars="-34" w:right="-104" w:rightChars="-33"/>
              <w:jc w:val="center"/>
              <w:rPr>
                <w:rFonts w:cs="仿宋_GB2312"/>
                <w:bCs/>
                <w:color w:val="000000"/>
                <w:sz w:val="24"/>
              </w:rPr>
            </w:pPr>
            <w:r>
              <w:rPr>
                <w:rFonts w:hint="eastAsia" w:cs="仿宋_GB2312"/>
                <w:bCs/>
                <w:color w:val="000000"/>
                <w:sz w:val="24"/>
              </w:rPr>
              <w:t>●</w:t>
            </w:r>
          </w:p>
        </w:tc>
        <w:tc>
          <w:tcPr>
            <w:tcW w:w="6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cs="仿宋_GB2312"/>
                <w:bCs/>
                <w:color w:val="000000"/>
                <w:sz w:val="24"/>
              </w:rPr>
            </w:pPr>
          </w:p>
        </w:tc>
      </w:tr>
    </w:tbl>
    <w:p>
      <w:pPr>
        <w:adjustRightInd w:val="0"/>
        <w:snapToGrid w:val="0"/>
        <w:spacing w:line="400" w:lineRule="exact"/>
        <w:ind w:firstLine="472" w:firstLineChars="200"/>
        <w:jc w:val="left"/>
        <w:rPr>
          <w:rFonts w:cs="仿宋_GB2312"/>
          <w:bCs/>
          <w:color w:val="000000"/>
          <w:sz w:val="24"/>
        </w:rPr>
      </w:pPr>
      <w:r>
        <w:rPr>
          <w:rFonts w:hint="eastAsia" w:cs="仿宋_GB2312"/>
          <w:bCs/>
          <w:color w:val="000000"/>
          <w:sz w:val="24"/>
        </w:rPr>
        <w:t>注：执行企业标准、团体标准、地方标准的产品，检验项目参照上述内容执行。</w:t>
      </w:r>
    </w:p>
    <w:p>
      <w:pPr>
        <w:adjustRightInd w:val="0"/>
        <w:snapToGrid w:val="0"/>
        <w:spacing w:line="400" w:lineRule="exact"/>
        <w:ind w:firstLine="472" w:firstLineChars="200"/>
        <w:jc w:val="left"/>
        <w:rPr>
          <w:rFonts w:cs="仿宋_GB2312"/>
          <w:bCs/>
          <w:color w:val="000000"/>
          <w:sz w:val="24"/>
        </w:rPr>
      </w:pPr>
      <w:r>
        <w:rPr>
          <w:rFonts w:hint="eastAsia" w:cs="仿宋_GB2312"/>
          <w:bCs/>
          <w:color w:val="000000"/>
          <w:sz w:val="24"/>
        </w:rPr>
        <w:t>凡是注日期的文件，其随后所有的修改单（不包括勘误的内容）或修订版不适用于本细则。凡是不注日期的文件，其最新版本适用于本细则。</w:t>
      </w:r>
    </w:p>
    <w:p>
      <w:pPr>
        <w:spacing w:line="600" w:lineRule="exact"/>
        <w:ind w:firstLine="632" w:firstLineChars="200"/>
        <w:rPr>
          <w:rFonts w:eastAsia="黑体" w:cs="黑体"/>
          <w:bCs/>
          <w:color w:val="000000"/>
          <w:szCs w:val="32"/>
        </w:rPr>
      </w:pPr>
      <w:r>
        <w:rPr>
          <w:rFonts w:hint="eastAsia" w:eastAsia="黑体" w:cs="黑体"/>
          <w:bCs/>
          <w:color w:val="000000"/>
          <w:szCs w:val="32"/>
        </w:rPr>
        <w:t>三、判定规则</w:t>
      </w:r>
    </w:p>
    <w:p>
      <w:pPr>
        <w:widowControl/>
        <w:autoSpaceDN w:val="0"/>
        <w:spacing w:line="590" w:lineRule="exact"/>
        <w:ind w:firstLine="632" w:firstLineChars="200"/>
        <w:jc w:val="left"/>
        <w:rPr>
          <w:rFonts w:eastAsia="楷体_GB2312" w:cs="楷体_GB2312"/>
          <w:bCs/>
          <w:color w:val="000000"/>
          <w:kern w:val="0"/>
          <w:szCs w:val="32"/>
        </w:rPr>
      </w:pPr>
      <w:r>
        <w:rPr>
          <w:rFonts w:hint="eastAsia" w:eastAsia="楷体_GB2312" w:cs="楷体_GB2312"/>
          <w:bCs/>
          <w:color w:val="000000"/>
          <w:kern w:val="0"/>
          <w:szCs w:val="32"/>
        </w:rPr>
        <w:t>（一）依据标准</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1.强制性标准。</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 11174-2011《液化石油气》</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 6819-2004《溶解乙炔》（含修改件号：</w:t>
      </w:r>
      <w:r>
        <w:rPr>
          <w:rFonts w:cs="仿宋_GB2312"/>
          <w:bCs/>
          <w:color w:val="000000"/>
          <w:szCs w:val="32"/>
        </w:rPr>
        <w:t>GB</w:t>
      </w:r>
      <w:r>
        <w:rPr>
          <w:rFonts w:hint="eastAsia" w:cs="仿宋_GB2312"/>
          <w:bCs/>
          <w:color w:val="000000"/>
          <w:szCs w:val="32"/>
        </w:rPr>
        <w:t xml:space="preserve"> </w:t>
      </w:r>
      <w:r>
        <w:rPr>
          <w:rFonts w:cs="仿宋_GB2312"/>
          <w:bCs/>
          <w:color w:val="000000"/>
          <w:szCs w:val="32"/>
        </w:rPr>
        <w:t>6819-2004AMD.1</w:t>
      </w:r>
      <w:r>
        <w:rPr>
          <w:rFonts w:hint="eastAsia" w:cs="仿宋_GB2312"/>
          <w:bCs/>
          <w:color w:val="000000"/>
          <w:szCs w:val="32"/>
        </w:rPr>
        <w:t>）</w:t>
      </w:r>
    </w:p>
    <w:p>
      <w:pPr>
        <w:widowControl/>
        <w:adjustRightInd w:val="0"/>
        <w:snapToGrid w:val="0"/>
        <w:spacing w:line="590" w:lineRule="exact"/>
        <w:ind w:firstLine="632" w:firstLineChars="200"/>
        <w:rPr>
          <w:rFonts w:hint="eastAsia" w:cs="仿宋_GB2312"/>
          <w:bCs/>
          <w:color w:val="000000"/>
          <w:szCs w:val="32"/>
        </w:rPr>
      </w:pPr>
      <w:r>
        <w:rPr>
          <w:rFonts w:hint="eastAsia" w:cs="仿宋_GB2312"/>
          <w:bCs/>
          <w:color w:val="000000"/>
          <w:szCs w:val="32"/>
        </w:rPr>
        <w:t>GB 18350-2013《变性燃料乙醇》（含修改件号：</w:t>
      </w:r>
      <w:r>
        <w:rPr>
          <w:rFonts w:cs="仿宋_GB2312"/>
          <w:bCs/>
          <w:color w:val="000000"/>
          <w:szCs w:val="32"/>
        </w:rPr>
        <w:t>GB 18350-2013AMD.1、GB 18350-2013AMD.2</w:t>
      </w:r>
      <w:r>
        <w:rPr>
          <w:rFonts w:hint="eastAsia" w:cs="仿宋_GB2312"/>
          <w:bCs/>
          <w:color w:val="000000"/>
          <w:szCs w:val="32"/>
        </w:rPr>
        <w:t>）</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SH 0553-1993《工业丙烷、丁烷》</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2.推荐性标准。</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534-2014《工业硫酸》</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12901-2006《脂松节油》</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9009-2011《工业用甲醛溶液》</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622-2006《化学试剂盐酸》</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625-2007《化学试剂硫酸》</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626-2006《化学试剂硝酸》</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631-2007《化学试剂氨水》</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3634.1-2006《氢气第1部分工业氢》</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3634.2-2011《氢气第2部分：纯氢、高纯氢和超纯氢》</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7716-2014《聚合级丙烯》</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7715-2014《工业用乙烯》</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16942-2009《电子工业用气体氢》</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4482-2018《水处理剂氯化铁》</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3676-2020《工业用顺丁烯二酸酐》</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6052-2011《工业液体二氧化碳》</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320-2006《工业用合成盐酸》</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HG/T 3783-2021《副产盐酸》</w:t>
      </w:r>
    </w:p>
    <w:p>
      <w:pPr>
        <w:widowControl/>
        <w:adjustRightInd w:val="0"/>
        <w:snapToGrid w:val="0"/>
        <w:spacing w:line="590" w:lineRule="exact"/>
        <w:ind w:firstLine="632" w:firstLineChars="200"/>
        <w:rPr>
          <w:rFonts w:cs="仿宋_GB2312"/>
          <w:bCs/>
          <w:color w:val="000000"/>
          <w:szCs w:val="32"/>
        </w:rPr>
      </w:pPr>
      <w:r>
        <w:rPr>
          <w:rFonts w:cs="仿宋_GB2312"/>
          <w:bCs/>
          <w:color w:val="000000"/>
          <w:szCs w:val="32"/>
        </w:rPr>
        <w:t>GB</w:t>
      </w:r>
      <w:r>
        <w:rPr>
          <w:rFonts w:hint="eastAsia" w:cs="仿宋_GB2312"/>
          <w:bCs/>
          <w:color w:val="000000"/>
          <w:szCs w:val="32"/>
        </w:rPr>
        <w:t>/T</w:t>
      </w:r>
      <w:r>
        <w:rPr>
          <w:rFonts w:cs="仿宋_GB2312"/>
          <w:bCs/>
          <w:color w:val="000000"/>
          <w:szCs w:val="32"/>
        </w:rPr>
        <w:t xml:space="preserve"> 19106-2013</w:t>
      </w:r>
      <w:r>
        <w:rPr>
          <w:rFonts w:hint="eastAsia" w:cs="仿宋_GB2312"/>
          <w:bCs/>
          <w:color w:val="000000"/>
          <w:szCs w:val="32"/>
        </w:rPr>
        <w:t>《次氯酸钠》</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209-2018《工业用氢氧化钠》</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11199-2006《高纯氢氧化钠》</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1616-2014《工业过氧化氢》</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1621-2008《工业氯化铁》</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337.1-2014《工业硝酸 浓硝酸》</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337.2-2014《工业硝酸 稀硝酸》</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1618-2018《工业氯酸钠》</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2449.1-2021《工业硫磺 固体产品》</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2449.2-2015《工业硫磺 液体产品》</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HG/T 2692-2015《蓄电池用硫酸》</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7814-2017《工业异丙醇》</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3915-2021《工业用苯乙烯》</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SH/T 1627.1-2014《工业用乙腈》</w:t>
      </w:r>
    </w:p>
    <w:p>
      <w:pPr>
        <w:widowControl/>
        <w:adjustRightInd w:val="0"/>
        <w:snapToGrid w:val="0"/>
        <w:spacing w:line="590" w:lineRule="exact"/>
        <w:ind w:firstLine="632" w:firstLineChars="200"/>
        <w:rPr>
          <w:rFonts w:cs="仿宋_GB2312"/>
          <w:bCs/>
          <w:color w:val="000000"/>
          <w:szCs w:val="32"/>
        </w:rPr>
      </w:pPr>
      <w:r>
        <w:rPr>
          <w:rFonts w:hint="eastAsia" w:cs="仿宋_GB2312"/>
          <w:bCs/>
          <w:color w:val="000000"/>
          <w:szCs w:val="32"/>
        </w:rPr>
        <w:t>GB/T 7717.1-2022《工业用丙烯腈》</w:t>
      </w:r>
    </w:p>
    <w:p>
      <w:pPr>
        <w:widowControl/>
        <w:adjustRightInd w:val="0"/>
        <w:snapToGrid w:val="0"/>
        <w:spacing w:line="590" w:lineRule="exact"/>
        <w:ind w:firstLine="632" w:firstLineChars="200"/>
      </w:pPr>
      <w:r>
        <w:rPr>
          <w:rFonts w:hint="eastAsia" w:cs="仿宋_GB2312"/>
          <w:bCs/>
          <w:color w:val="000000"/>
          <w:szCs w:val="32"/>
        </w:rPr>
        <w:t>GB/T 10500-2009《工业硫化钠》</w:t>
      </w:r>
    </w:p>
    <w:p>
      <w:pPr>
        <w:adjustRightInd w:val="0"/>
        <w:snapToGrid w:val="0"/>
        <w:spacing w:line="590" w:lineRule="exact"/>
        <w:ind w:firstLine="632" w:firstLineChars="200"/>
        <w:rPr>
          <w:rFonts w:cs="仿宋_GB2312"/>
          <w:bCs/>
          <w:color w:val="000000"/>
          <w:szCs w:val="32"/>
        </w:rPr>
      </w:pPr>
      <w:r>
        <w:rPr>
          <w:rFonts w:hint="eastAsia" w:cs="仿宋_GB2312"/>
          <w:bCs/>
          <w:color w:val="000000"/>
          <w:szCs w:val="32"/>
        </w:rPr>
        <w:t>现行有效的企业标准、团体标准、地方标准及产品明示质量要求。</w:t>
      </w:r>
    </w:p>
    <w:p>
      <w:pPr>
        <w:adjustRightInd w:val="0"/>
        <w:snapToGrid w:val="0"/>
        <w:spacing w:line="590" w:lineRule="exact"/>
        <w:ind w:firstLine="632" w:firstLineChars="200"/>
        <w:rPr>
          <w:rFonts w:eastAsia="楷体_GB2312" w:cs="楷体_GB2312"/>
          <w:bCs/>
          <w:color w:val="000000"/>
          <w:szCs w:val="32"/>
        </w:rPr>
      </w:pPr>
      <w:r>
        <w:rPr>
          <w:rFonts w:hint="eastAsia" w:eastAsia="楷体_GB2312" w:cs="楷体_GB2312"/>
          <w:bCs/>
          <w:color w:val="000000"/>
          <w:szCs w:val="32"/>
        </w:rPr>
        <w:t>（二）判定原则</w:t>
      </w:r>
    </w:p>
    <w:p>
      <w:pPr>
        <w:snapToGrid w:val="0"/>
        <w:spacing w:line="590" w:lineRule="exact"/>
        <w:ind w:firstLine="632" w:firstLineChars="200"/>
        <w:rPr>
          <w:rFonts w:cs="仿宋_GB2312"/>
          <w:bCs/>
          <w:color w:val="000000"/>
          <w:szCs w:val="32"/>
        </w:rPr>
      </w:pPr>
      <w:r>
        <w:rPr>
          <w:rFonts w:hint="eastAsia" w:cs="仿宋_GB2312"/>
          <w:bCs/>
          <w:color w:val="000000"/>
          <w:szCs w:val="32"/>
        </w:rPr>
        <w:t>经检验，检验项目全部合格，判定为抽取的样本所检项目未检出不合格；检验项目中任一项或一项以上不合格，判定为被抽查产品不合格。</w:t>
      </w:r>
    </w:p>
    <w:p>
      <w:pPr>
        <w:pStyle w:val="8"/>
        <w:spacing w:line="590" w:lineRule="exact"/>
        <w:ind w:firstLine="64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当被检样品明示的质量要求优于监督抽查实施细则中依据的标准要求时，应按被检样品明示的质量要求判定；</w:t>
      </w:r>
    </w:p>
    <w:p>
      <w:pPr>
        <w:pStyle w:val="8"/>
        <w:spacing w:line="590" w:lineRule="exact"/>
        <w:ind w:firstLine="64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当被检样品明示的质量要求劣于或不包含监督抽查实施细则中依据的强制性标准要求时，应按照强制性标准要求判定；</w:t>
      </w:r>
    </w:p>
    <w:p>
      <w:pPr>
        <w:pStyle w:val="8"/>
        <w:spacing w:line="590" w:lineRule="exact"/>
        <w:ind w:firstLine="64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8"/>
        <w:spacing w:line="590" w:lineRule="exact"/>
        <w:ind w:firstLine="64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当被检样品明示的质量要求不包含监督抽查实施细则中依据的推荐性标准要求时，该指标不参与判定，但应在检验报告中作出说明；</w:t>
      </w:r>
    </w:p>
    <w:p>
      <w:pPr>
        <w:pStyle w:val="8"/>
        <w:spacing w:line="590" w:lineRule="exact"/>
        <w:ind w:firstLine="64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当被检样品未能提供有效的企业标准时，按相关国家或行业标准进行判定；</w:t>
      </w:r>
    </w:p>
    <w:p>
      <w:pPr>
        <w:pStyle w:val="8"/>
        <w:spacing w:line="590" w:lineRule="exact"/>
        <w:ind w:firstLine="64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8"/>
        <w:spacing w:line="590" w:lineRule="exact"/>
        <w:ind w:firstLine="64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按照产品质量相关法律法规的规定判定。</w:t>
      </w:r>
    </w:p>
    <w:p>
      <w:pPr>
        <w:pStyle w:val="8"/>
        <w:spacing w:line="590" w:lineRule="exact"/>
        <w:ind w:firstLine="640"/>
        <w:rPr>
          <w:bCs/>
          <w:color w:val="000000"/>
        </w:rPr>
        <w:sectPr>
          <w:footerReference r:id="rId3" w:type="default"/>
          <w:pgSz w:w="11907" w:h="16840"/>
          <w:pgMar w:top="2098" w:right="1474" w:bottom="1701" w:left="1588" w:header="851" w:footer="1191" w:gutter="0"/>
          <w:pgNumType w:fmt="decimal"/>
          <w:cols w:space="720" w:num="1"/>
          <w:rtlGutter w:val="0"/>
          <w:docGrid w:type="linesAndChars" w:linePitch="592" w:charSpace="-842"/>
        </w:sectPr>
      </w:pPr>
      <w:r>
        <w:rPr>
          <w:rFonts w:hint="eastAsia" w:ascii="Times New Roman" w:hAnsi="Times New Roman" w:eastAsia="仿宋_GB2312" w:cs="仿宋_GB2312"/>
          <w:bCs/>
          <w:color w:val="000000"/>
          <w:sz w:val="32"/>
          <w:szCs w:val="32"/>
        </w:rPr>
        <w:t>检验中发现因样品失效或者其他原因致使检验无法进行的，检验人员应如实记录，并提供相关证明材料，报送组织监督抽查的市场监管部门。</w:t>
      </w:r>
    </w:p>
    <w:p>
      <w:pPr>
        <w:keepNext w:val="0"/>
        <w:keepLines w:val="0"/>
        <w:pageBreakBefore w:val="0"/>
        <w:widowControl w:val="0"/>
        <w:tabs>
          <w:tab w:val="left" w:pos="7620"/>
        </w:tabs>
        <w:kinsoku/>
        <w:wordWrap/>
        <w:overflowPunct/>
        <w:topLinePunct w:val="0"/>
        <w:autoSpaceDE/>
        <w:autoSpaceDN/>
        <w:bidi w:val="0"/>
        <w:adjustRightInd/>
        <w:snapToGrid/>
        <w:spacing w:line="600" w:lineRule="exact"/>
        <w:ind w:right="1282" w:rightChars="406"/>
        <w:jc w:val="both"/>
        <w:textAlignment w:val="auto"/>
        <w:outlineLvl w:val="9"/>
        <w:rPr>
          <w:rFonts w:hint="eastAsia" w:ascii="Times New Roman" w:hAnsi="Times New Roman" w:eastAsia="仿宋_GB2312"/>
          <w:color w:val="000000"/>
          <w:lang w:eastAsia="zh-CN"/>
        </w:rPr>
        <w:sectPr>
          <w:footerReference r:id="rId4" w:type="default"/>
          <w:pgSz w:w="11907" w:h="16840"/>
          <w:pgMar w:top="2098" w:right="1474" w:bottom="1701" w:left="1588" w:header="851" w:footer="1191" w:gutter="0"/>
          <w:pgNumType w:fmt="decimal"/>
          <w:cols w:space="720" w:num="1"/>
          <w:rtlGutter w:val="0"/>
          <w:docGrid w:type="linesAndChars" w:linePitch="592" w:charSpace="-842"/>
        </w:sect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520"/>
        <w:tab w:val="left" w:pos="8820"/>
        <w:tab w:val="clear" w:pos="8306"/>
      </w:tabs>
      <w:spacing w:line="300" w:lineRule="exact"/>
      <w:ind w:left="0" w:leftChars="0" w:right="374" w:rightChars="117" w:firstLine="298" w:firstLineChars="166"/>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4662170</wp:posOffset>
              </wp:positionH>
              <wp:positionV relativeFrom="paragraph">
                <wp:posOffset>-137160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243" w:rightChars="76"/>
                            <w:rPr>
                              <w:rFonts w:hint="eastAsia" w:eastAsia="仿宋_GB2312"/>
                              <w:sz w:val="28"/>
                              <w:szCs w:val="28"/>
                              <w:lang w:eastAsia="zh-CN"/>
                            </w:rPr>
                          </w:pPr>
                          <w:r>
                            <w:rPr>
                              <w:rFonts w:hint="eastAsia"/>
                              <w:sz w:val="28"/>
                              <w:szCs w:val="28"/>
                              <w:lang w:val="en-US" w:eastAsia="zh-CN"/>
                            </w:rPr>
                            <w:t xml:space="preserve">  </w:t>
                          </w:r>
                          <w:r>
                            <w:rPr>
                              <w:rFonts w:hint="eastAsia"/>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367.1pt;margin-top:-10.8pt;height:144pt;width:144pt;mso-position-horizontal-relative:margin;mso-wrap-style:none;z-index:251659264;mso-width-relative:page;mso-height-relative:page;" filled="f" stroked="f" coordsize="21600,21600" o:gfxdata="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seyXItcAAAAMAQAADwAA&#10;AAAAAAABACAAAAA4AAAAZHJzL2Rvd25yZXYueG1sUEsBAhQAFAAAAAgAh07iQOSi/s/IAQAAmQMA&#10;AA4AAAAAAAAAAQAgAAAAPAEAAGRycy9lMm9Eb2MueG1sUEsFBgAAAAAGAAYAWQEAAHYFAAAAAA==&#10;">
              <v:fill on="f" focussize="0,0"/>
              <v:stroke on="f"/>
              <v:imagedata o:title=""/>
              <o:lock v:ext="edit" aspectratio="f"/>
              <v:textbox inset="0mm,0mm,0mm,0mm" style="mso-fit-shape-to-text:t;">
                <w:txbxContent>
                  <w:p>
                    <w:pPr>
                      <w:snapToGrid w:val="0"/>
                      <w:ind w:right="243" w:rightChars="76"/>
                      <w:rPr>
                        <w:rFonts w:hint="eastAsia" w:eastAsia="仿宋_GB2312"/>
                        <w:sz w:val="28"/>
                        <w:szCs w:val="28"/>
                        <w:lang w:eastAsia="zh-CN"/>
                      </w:rPr>
                    </w:pPr>
                    <w:r>
                      <w:rPr>
                        <w:rFonts w:hint="eastAsia"/>
                        <w:sz w:val="28"/>
                        <w:szCs w:val="28"/>
                        <w:lang w:val="en-US" w:eastAsia="zh-CN"/>
                      </w:rPr>
                      <w:t xml:space="preserve">  </w:t>
                    </w:r>
                    <w:r>
                      <w:rPr>
                        <w:rFonts w:hint="eastAsia"/>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520"/>
        <w:tab w:val="left" w:pos="8820"/>
        <w:tab w:val="clear" w:pos="8306"/>
      </w:tabs>
      <w:spacing w:line="300" w:lineRule="exact"/>
      <w:ind w:left="0" w:leftChars="0" w:right="374" w:rightChars="117" w:firstLine="298" w:firstLineChars="16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TY3Zjg3MDRkZTUxYmY0ODYwMzExMGJjZmYwNjYifQ=="/>
  </w:docVars>
  <w:rsids>
    <w:rsidRoot w:val="138F7F22"/>
    <w:rsid w:val="138F7F22"/>
    <w:rsid w:val="7CD78B20"/>
    <w:rsid w:val="B2F549A3"/>
    <w:rsid w:val="FDFFD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jc w:val="center"/>
      <w:outlineLvl w:val="0"/>
    </w:pPr>
    <w:rPr>
      <w:rFonts w:ascii="方正小标宋简体" w:eastAsia="方正小标宋简体"/>
      <w:kern w:val="44"/>
      <w:sz w:val="38"/>
    </w:rPr>
  </w:style>
  <w:style w:type="paragraph" w:styleId="2">
    <w:name w:val="heading 3"/>
    <w:basedOn w:val="1"/>
    <w:next w:val="1"/>
    <w:qFormat/>
    <w:uiPriority w:val="0"/>
    <w:pPr>
      <w:keepNext/>
      <w:keepLines/>
      <w:spacing w:line="600" w:lineRule="exact"/>
      <w:outlineLvl w:val="2"/>
    </w:pPr>
    <w:rPr>
      <w:rFonts w:eastAsia="楷体_GB2312"/>
      <w:b/>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27</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2023-10-14T14:15:00Z</dcterms:created>
  <dc:creator>胡翌婧&amp;userId=089c2245-3540-4cda-8005-8eb0d4dc8848</dc:creator>
  <cp:lastModifiedBy>greatwall</cp:lastModifiedBy>
  <dcterms:modified xsi:type="dcterms:W3CDTF">2024-10-12T14:56:40Z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B43D363D61E344302C1D0A67AFFD6CA1_43</vt:lpwstr>
  </property>
</Properties>
</file>