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工程建设领域专业技术人员违规“挂证”行为专项治理工作联络表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6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57"/>
        <w:gridCol w:w="2010"/>
        <w:gridCol w:w="1485"/>
        <w:gridCol w:w="2175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5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35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351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注：本表于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2024年9月25日前，报送至梅州市住房和城乡建设局政策法规和行政审批科。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5CFCC"/>
    <w:rsid w:val="37EF950A"/>
    <w:rsid w:val="3DFF3E44"/>
    <w:rsid w:val="3FDB3807"/>
    <w:rsid w:val="55D10F45"/>
    <w:rsid w:val="7B174191"/>
    <w:rsid w:val="7DCE1B5C"/>
    <w:rsid w:val="7FDFFCF3"/>
    <w:rsid w:val="B8FD0162"/>
    <w:rsid w:val="E79F82CC"/>
    <w:rsid w:val="EBFE3D75"/>
    <w:rsid w:val="EDD59FC7"/>
    <w:rsid w:val="FE7FFAB0"/>
    <w:rsid w:val="FFA65C1C"/>
    <w:rsid w:val="FFDD9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240" w:lineRule="auto"/>
      <w:ind w:left="0" w:firstLine="0"/>
      <w:jc w:val="both"/>
    </w:pPr>
    <w:rPr>
      <w:rFonts w:hint="default" w:ascii="Calibri" w:hAnsi="Calibri" w:eastAsia="宋体" w:cs="Calibri"/>
      <w:kern w:val="2"/>
      <w:sz w:val="21"/>
      <w:szCs w:val="24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1888</Words>
  <Characters>1934</Characters>
  <Paragraphs>168</Paragraphs>
  <TotalTime>8</TotalTime>
  <ScaleCrop>false</ScaleCrop>
  <LinksUpToDate>false</LinksUpToDate>
  <CharactersWithSpaces>1993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2024-08-27T14:29:00Z</dcterms:created>
  <dc:creator>wps</dc:creator>
  <cp:lastModifiedBy>。</cp:lastModifiedBy>
  <cp:lastPrinted>2024-09-23T16:47:49Z</cp:lastPrinted>
  <dcterms:modified xsi:type="dcterms:W3CDTF">2024-09-23T16:48:01Z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showFlag">
    <vt:bool>true</vt:bool>
  </property>
</Properties>
</file>