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496CAC">
      <w:pPr>
        <w:snapToGrid w:val="0"/>
        <w:spacing w:line="360" w:lineRule="auto"/>
        <w:jc w:val="center"/>
        <w:rPr>
          <w:rFonts w:ascii="仿宋" w:hAnsi="仿宋" w:eastAsia="仿宋"/>
          <w:b/>
          <w:bCs/>
          <w:sz w:val="44"/>
          <w:szCs w:val="44"/>
        </w:rPr>
      </w:pPr>
      <w:r>
        <w:rPr>
          <w:rFonts w:hint="eastAsia" w:ascii="仿宋" w:hAnsi="仿宋" w:eastAsia="仿宋"/>
          <w:b/>
          <w:bCs/>
          <w:sz w:val="44"/>
          <w:szCs w:val="44"/>
        </w:rPr>
        <w:t>梅州市</w:t>
      </w:r>
      <w:r>
        <w:rPr>
          <w:rFonts w:ascii="仿宋" w:hAnsi="仿宋" w:eastAsia="仿宋"/>
          <w:b/>
          <w:bCs/>
          <w:sz w:val="44"/>
          <w:szCs w:val="44"/>
        </w:rPr>
        <w:t>地方标准</w:t>
      </w:r>
      <w:r>
        <w:rPr>
          <w:rFonts w:hint="eastAsia" w:ascii="仿宋" w:hAnsi="仿宋" w:eastAsia="仿宋"/>
          <w:b/>
          <w:bCs/>
          <w:sz w:val="44"/>
          <w:szCs w:val="44"/>
        </w:rPr>
        <w:t>《露地早春苦瓜栽培技术规程》</w:t>
      </w:r>
      <w:r>
        <w:rPr>
          <w:rFonts w:ascii="仿宋" w:hAnsi="仿宋" w:eastAsia="仿宋"/>
          <w:b/>
          <w:bCs/>
          <w:sz w:val="44"/>
          <w:szCs w:val="44"/>
        </w:rPr>
        <w:t>编制说明</w:t>
      </w:r>
    </w:p>
    <w:p w14:paraId="45A02063">
      <w:pPr>
        <w:jc w:val="center"/>
        <w:rPr>
          <w:rFonts w:ascii="仿宋" w:hAnsi="仿宋" w:eastAsia="仿宋"/>
          <w:sz w:val="32"/>
          <w:szCs w:val="32"/>
        </w:rPr>
      </w:pPr>
    </w:p>
    <w:p w14:paraId="698D7CC7">
      <w:pPr>
        <w:snapToGrid w:val="0"/>
        <w:spacing w:line="360" w:lineRule="auto"/>
        <w:ind w:firstLine="640" w:firstLineChars="200"/>
        <w:rPr>
          <w:rFonts w:ascii="仿宋" w:hAnsi="仿宋" w:eastAsia="仿宋"/>
          <w:sz w:val="32"/>
          <w:szCs w:val="32"/>
        </w:rPr>
      </w:pPr>
      <w:r>
        <w:rPr>
          <w:rFonts w:ascii="仿宋" w:hAnsi="仿宋" w:eastAsia="仿宋"/>
          <w:sz w:val="32"/>
          <w:szCs w:val="32"/>
        </w:rPr>
        <w:t>一、任务来源</w:t>
      </w:r>
    </w:p>
    <w:p w14:paraId="524EDD31">
      <w:pPr>
        <w:snapToGrid w:val="0"/>
        <w:spacing w:line="360" w:lineRule="auto"/>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根据梅州市市场监督管理局《梅州市市场监督管理局关于批准下达2024年梅州市地方标准修订计划项目的通知》，本标准制定项目列入2024年梅州市地方标准修订计划项目。</w:t>
      </w:r>
    </w:p>
    <w:p w14:paraId="0C763029">
      <w:pPr>
        <w:snapToGrid w:val="0"/>
        <w:spacing w:line="360" w:lineRule="auto"/>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本标准由梅州市农业农村局提出并归口，由梅州市农林科学院蔬菜研究所、梅州市强惠农业发展有限公司和梅州市梅江区农业技术服务中心联合起草。</w:t>
      </w:r>
    </w:p>
    <w:p w14:paraId="568E65A9">
      <w:pPr>
        <w:snapToGrid w:val="0"/>
        <w:spacing w:line="360" w:lineRule="auto"/>
        <w:ind w:firstLine="640" w:firstLineChars="200"/>
        <w:rPr>
          <w:rFonts w:ascii="仿宋" w:hAnsi="仿宋" w:eastAsia="仿宋"/>
          <w:sz w:val="32"/>
          <w:szCs w:val="32"/>
        </w:rPr>
      </w:pPr>
      <w:r>
        <w:rPr>
          <w:rFonts w:ascii="仿宋" w:hAnsi="仿宋" w:eastAsia="仿宋"/>
          <w:sz w:val="32"/>
          <w:szCs w:val="32"/>
        </w:rPr>
        <w:t>二、编制背景、目的和意义</w:t>
      </w:r>
    </w:p>
    <w:p w14:paraId="59781F06">
      <w:pPr>
        <w:snapToGrid w:val="0"/>
        <w:spacing w:line="360" w:lineRule="auto"/>
        <w:ind w:firstLine="640" w:firstLineChars="200"/>
        <w:rPr>
          <w:rFonts w:hint="eastAsia" w:ascii="仿宋" w:hAnsi="仿宋" w:eastAsia="仿宋"/>
          <w:sz w:val="32"/>
          <w:szCs w:val="32"/>
          <w:lang w:val="en-US" w:eastAsia="zh-CN"/>
        </w:rPr>
      </w:pPr>
      <w:r>
        <w:rPr>
          <w:rFonts w:hint="eastAsia" w:ascii="仿宋" w:hAnsi="仿宋" w:eastAsia="仿宋"/>
          <w:sz w:val="32"/>
          <w:szCs w:val="32"/>
          <w:lang w:eastAsia="zh-CN"/>
        </w:rPr>
        <w:t>梅州是广东省苦瓜主产区之一，主要集中于梅县、梅江、五华、平远、蕉岭等地。苦瓜正常春季播种时间是</w:t>
      </w:r>
      <w:r>
        <w:rPr>
          <w:rFonts w:hint="eastAsia" w:ascii="仿宋" w:hAnsi="仿宋" w:eastAsia="仿宋"/>
          <w:sz w:val="32"/>
          <w:szCs w:val="32"/>
          <w:lang w:val="en-US" w:eastAsia="zh-CN"/>
        </w:rPr>
        <w:t>2月16日，3月1日后移栽，初采收时间约为5月1日，此时苦瓜价格已大幅度下跌，平均价格仅有3元/kg，</w:t>
      </w:r>
      <w:r>
        <w:rPr>
          <w:rFonts w:hint="eastAsia" w:ascii="仿宋" w:hAnsi="仿宋" w:eastAsia="仿宋"/>
          <w:sz w:val="32"/>
          <w:szCs w:val="32"/>
          <w:lang w:eastAsia="zh-CN"/>
        </w:rPr>
        <w:t>这极大限制了梅州农户种植苦瓜的积极性。露地早春苦瓜是梅州地区主要的栽培方式，早春栽培可以促进梅州苦瓜提前上市</w:t>
      </w:r>
      <w:r>
        <w:rPr>
          <w:rFonts w:hint="eastAsia" w:ascii="仿宋" w:hAnsi="仿宋" w:eastAsia="仿宋"/>
          <w:sz w:val="32"/>
          <w:szCs w:val="32"/>
          <w:lang w:val="en-US" w:eastAsia="zh-CN"/>
        </w:rPr>
        <w:t>15-20天，此时苦瓜价钱平均价格可达6元/kg，具有较高的效益。</w:t>
      </w:r>
      <w:r>
        <w:rPr>
          <w:rFonts w:hint="eastAsia" w:ascii="仿宋" w:hAnsi="仿宋" w:eastAsia="仿宋"/>
          <w:sz w:val="32"/>
          <w:szCs w:val="32"/>
          <w:lang w:eastAsia="zh-CN"/>
        </w:rPr>
        <w:t>许多农户在种植露地早春苦瓜的时候，容易出现品种抗病性差，技术上侧重赶早栽培，对品种和栽培密度、上蔓方式的结合性差，导致早期产量低，早衰现象严重，种植效益不高等问题。</w:t>
      </w:r>
    </w:p>
    <w:p w14:paraId="23613B4E">
      <w:pPr>
        <w:snapToGrid w:val="0"/>
        <w:spacing w:line="360" w:lineRule="auto"/>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因此，梅州露地早春苦瓜栽培技术规程的制定，可有效规范化、标准化早春苦瓜生产，提升苦瓜产量和品质，提高种植效益，对我市苦瓜产业健康发展有重要意义。</w:t>
      </w:r>
    </w:p>
    <w:p w14:paraId="7E86A63E">
      <w:pPr>
        <w:snapToGrid w:val="0"/>
        <w:spacing w:line="360" w:lineRule="auto"/>
        <w:ind w:firstLine="640" w:firstLineChars="200"/>
        <w:rPr>
          <w:rFonts w:ascii="仿宋" w:hAnsi="仿宋" w:eastAsia="仿宋"/>
          <w:sz w:val="32"/>
          <w:szCs w:val="32"/>
        </w:rPr>
      </w:pPr>
      <w:r>
        <w:rPr>
          <w:rFonts w:ascii="仿宋" w:hAnsi="仿宋" w:eastAsia="仿宋"/>
          <w:sz w:val="32"/>
          <w:szCs w:val="32"/>
        </w:rPr>
        <w:t>三、编制思路和原则</w:t>
      </w:r>
    </w:p>
    <w:p w14:paraId="035DDEE7">
      <w:pPr>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按GB/T1.1-2020《标准化工作导则 第1部分：标准化文件的结构和起草规则》的规定要求进行编写，根据</w:t>
      </w:r>
      <w:r>
        <w:rPr>
          <w:rFonts w:hint="eastAsia" w:ascii="仿宋" w:hAnsi="仿宋" w:eastAsia="仿宋"/>
          <w:sz w:val="32"/>
          <w:szCs w:val="32"/>
          <w:lang w:val="en-US" w:eastAsia="zh-CN"/>
        </w:rPr>
        <w:t>露地早春苦瓜栽培技术</w:t>
      </w:r>
      <w:r>
        <w:rPr>
          <w:rFonts w:hint="eastAsia" w:ascii="仿宋" w:hAnsi="仿宋" w:eastAsia="仿宋"/>
          <w:sz w:val="32"/>
          <w:szCs w:val="32"/>
        </w:rPr>
        <w:t>要求，参照相关规程，充分征求各方意见，确保本标准具有科学性、先进性、针对性、适用性和可操作性，力求做到规范科学、操作行，符合生产实际。</w:t>
      </w:r>
    </w:p>
    <w:p w14:paraId="5D4E5C64">
      <w:pPr>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四、编制过程与内容的确定</w:t>
      </w:r>
    </w:p>
    <w:p w14:paraId="25F9AD93">
      <w:pPr>
        <w:snapToGrid w:val="0"/>
        <w:spacing w:line="360" w:lineRule="auto"/>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本标准在梅州市农林科学院蔬菜研究所露地早春苦瓜栽培技术研究的基础上，吸收梅州蔬菜种植基地的先进经验，并通过查阅相关地方标准等文献，在技术规程编制过程中，结合我市实际情况，尽量采用先进、易操作和推广方法。本标准规定了露地苦瓜生产技术规程的种植地选择、品种选择、播种期选择安排、培育壮苗、定植、田间管理、病虫害防治、适时采收/预储或预冷、分级包装、运输要求和生产档案等的要求。</w:t>
      </w:r>
    </w:p>
    <w:p w14:paraId="05F90FDE">
      <w:pPr>
        <w:snapToGrid w:val="0"/>
        <w:spacing w:line="360" w:lineRule="auto"/>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2024年4月，为保证标准制定工作顺利推进，由梅州市农林科学院蔬菜研究所为主导单位，联合梅州市强惠农业发展有限公司和梅州市梅江区农业技术服务中心组成了标准工作组，并召开启动会议明确了标准制定的基本框架、主要内容以及任务分工。</w:t>
      </w:r>
    </w:p>
    <w:p w14:paraId="356FD45B">
      <w:pPr>
        <w:snapToGrid w:val="0"/>
        <w:spacing w:line="360" w:lineRule="auto"/>
        <w:ind w:firstLine="640" w:firstLineChars="200"/>
        <w:rPr>
          <w:rFonts w:hint="eastAsia" w:ascii="仿宋" w:hAnsi="仿宋" w:eastAsia="仿宋" w:cs="Times New Roman"/>
          <w:sz w:val="32"/>
          <w:szCs w:val="32"/>
          <w:lang w:eastAsia="zh-CN"/>
        </w:rPr>
      </w:pPr>
      <w:r>
        <w:rPr>
          <w:rFonts w:hint="eastAsia" w:ascii="仿宋" w:hAnsi="仿宋" w:eastAsia="仿宋"/>
          <w:sz w:val="32"/>
          <w:szCs w:val="32"/>
          <w:lang w:val="en-US" w:eastAsia="zh-CN"/>
        </w:rPr>
        <w:t>2、2024年5月-6月，标准工作组成立了以林育炯、张晓艳、曾命彬、刘燕、张贺云等为主要起草人的标准起草小组，编写了《露地早春苦瓜栽培技术规程》草案，并</w:t>
      </w:r>
      <w:r>
        <w:rPr>
          <w:rFonts w:hint="eastAsia" w:ascii="仿宋" w:hAnsi="仿宋" w:eastAsia="仿宋" w:cs="Times New Roman"/>
          <w:sz w:val="32"/>
          <w:szCs w:val="32"/>
          <w:lang w:eastAsia="zh-CN"/>
        </w:rPr>
        <w:t>向梅州市市场监督管理局提出梅州市地方标准立项申请。</w:t>
      </w:r>
    </w:p>
    <w:p w14:paraId="78745C89">
      <w:pPr>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lang w:val="en-US" w:eastAsia="zh-CN"/>
        </w:rPr>
        <w:t>3、2024年6月，</w:t>
      </w:r>
      <w:r>
        <w:rPr>
          <w:rFonts w:hint="eastAsia" w:ascii="仿宋" w:hAnsi="仿宋" w:eastAsia="仿宋" w:cs="Times New Roman"/>
          <w:sz w:val="32"/>
          <w:szCs w:val="32"/>
        </w:rPr>
        <w:t>梅州市市场监督管理局</w:t>
      </w:r>
      <w:r>
        <w:rPr>
          <w:rFonts w:hint="eastAsia" w:ascii="仿宋" w:hAnsi="仿宋" w:eastAsia="仿宋" w:cs="Times New Roman"/>
          <w:sz w:val="32"/>
          <w:szCs w:val="32"/>
          <w:lang w:eastAsia="zh-CN"/>
        </w:rPr>
        <w:t>批准申请，</w:t>
      </w:r>
      <w:r>
        <w:rPr>
          <w:rFonts w:hint="eastAsia" w:ascii="仿宋" w:hAnsi="仿宋" w:eastAsia="仿宋" w:cs="Times New Roman"/>
          <w:sz w:val="32"/>
          <w:szCs w:val="32"/>
        </w:rPr>
        <w:t>下达了</w:t>
      </w:r>
      <w:r>
        <w:rPr>
          <w:rFonts w:hint="eastAsia" w:ascii="仿宋" w:hAnsi="仿宋" w:eastAsia="仿宋" w:cs="Times New Roman"/>
          <w:sz w:val="32"/>
          <w:szCs w:val="32"/>
          <w:lang w:eastAsia="zh-CN"/>
        </w:rPr>
        <w:t>梅州市</w:t>
      </w:r>
      <w:r>
        <w:rPr>
          <w:rFonts w:hint="eastAsia" w:ascii="仿宋" w:hAnsi="仿宋" w:eastAsia="仿宋" w:cs="Times New Roman"/>
          <w:sz w:val="32"/>
          <w:szCs w:val="32"/>
        </w:rPr>
        <w:t>地方标准《露地早春苦瓜栽培技术规程》编制任务</w:t>
      </w:r>
      <w:r>
        <w:rPr>
          <w:rFonts w:hint="eastAsia" w:ascii="仿宋" w:hAnsi="仿宋" w:eastAsia="仿宋" w:cs="Times New Roman"/>
          <w:sz w:val="32"/>
          <w:szCs w:val="32"/>
          <w:lang w:eastAsia="zh-CN"/>
        </w:rPr>
        <w:t>。</w:t>
      </w:r>
      <w:r>
        <w:rPr>
          <w:rFonts w:hint="eastAsia" w:ascii="仿宋" w:hAnsi="仿宋" w:eastAsia="仿宋" w:cs="Times New Roman"/>
          <w:sz w:val="32"/>
          <w:szCs w:val="32"/>
        </w:rPr>
        <w:t>按照相关要求，</w:t>
      </w:r>
      <w:r>
        <w:rPr>
          <w:rFonts w:hint="eastAsia" w:ascii="仿宋" w:hAnsi="仿宋" w:eastAsia="仿宋" w:cs="Times New Roman"/>
          <w:sz w:val="32"/>
          <w:szCs w:val="32"/>
          <w:lang w:val="en-US" w:eastAsia="zh-CN"/>
        </w:rPr>
        <w:t>工作组</w:t>
      </w:r>
      <w:r>
        <w:rPr>
          <w:rFonts w:hint="eastAsia" w:ascii="仿宋" w:hAnsi="仿宋" w:eastAsia="仿宋" w:cs="Times New Roman"/>
          <w:sz w:val="32"/>
          <w:szCs w:val="32"/>
        </w:rPr>
        <w:t>制定了工作方案，确定了小组成员分工，全面启动了该地方标准的编制工作。</w:t>
      </w:r>
    </w:p>
    <w:p w14:paraId="616EB4EC">
      <w:pPr>
        <w:snapToGrid w:val="0"/>
        <w:spacing w:line="560" w:lineRule="exact"/>
        <w:ind w:firstLine="640" w:firstLineChars="200"/>
        <w:rPr>
          <w:rFonts w:hint="eastAsia" w:ascii="仿宋" w:hAnsi="仿宋" w:eastAsia="仿宋" w:cs="Times New Roman"/>
          <w:color w:val="auto"/>
          <w:sz w:val="32"/>
          <w:szCs w:val="32"/>
        </w:rPr>
      </w:pPr>
      <w:r>
        <w:rPr>
          <w:rFonts w:hint="eastAsia" w:ascii="仿宋" w:hAnsi="仿宋" w:eastAsia="仿宋" w:cs="Times New Roman"/>
          <w:color w:val="auto"/>
          <w:sz w:val="32"/>
          <w:szCs w:val="32"/>
          <w:lang w:val="en-US" w:eastAsia="zh-CN"/>
        </w:rPr>
        <w:t>4、</w:t>
      </w:r>
      <w:r>
        <w:rPr>
          <w:rFonts w:hint="eastAsia" w:ascii="仿宋" w:hAnsi="仿宋" w:eastAsia="仿宋" w:cs="Times New Roman"/>
          <w:color w:val="auto"/>
          <w:sz w:val="32"/>
          <w:szCs w:val="32"/>
        </w:rPr>
        <w:t>202</w:t>
      </w:r>
      <w:r>
        <w:rPr>
          <w:rFonts w:hint="eastAsia" w:ascii="仿宋" w:hAnsi="仿宋" w:eastAsia="仿宋" w:cs="Times New Roman"/>
          <w:color w:val="auto"/>
          <w:sz w:val="32"/>
          <w:szCs w:val="32"/>
          <w:lang w:val="en-US" w:eastAsia="zh-CN"/>
        </w:rPr>
        <w:t>4</w:t>
      </w:r>
      <w:r>
        <w:rPr>
          <w:rFonts w:hint="eastAsia" w:ascii="仿宋" w:hAnsi="仿宋" w:eastAsia="仿宋" w:cs="Times New Roman"/>
          <w:color w:val="auto"/>
          <w:sz w:val="32"/>
          <w:szCs w:val="32"/>
        </w:rPr>
        <w:t>年</w:t>
      </w:r>
      <w:r>
        <w:rPr>
          <w:rFonts w:hint="eastAsia" w:ascii="仿宋" w:hAnsi="仿宋" w:eastAsia="仿宋" w:cs="Times New Roman"/>
          <w:color w:val="auto"/>
          <w:sz w:val="32"/>
          <w:szCs w:val="32"/>
          <w:lang w:val="en-US" w:eastAsia="zh-CN"/>
        </w:rPr>
        <w:t>6</w:t>
      </w:r>
      <w:r>
        <w:rPr>
          <w:rFonts w:hint="eastAsia" w:ascii="仿宋" w:hAnsi="仿宋" w:eastAsia="仿宋" w:cs="Times New Roman"/>
          <w:color w:val="auto"/>
          <w:sz w:val="32"/>
          <w:szCs w:val="32"/>
        </w:rPr>
        <w:t>月-202</w:t>
      </w:r>
      <w:r>
        <w:rPr>
          <w:rFonts w:hint="eastAsia" w:ascii="仿宋" w:hAnsi="仿宋" w:eastAsia="仿宋" w:cs="Times New Roman"/>
          <w:color w:val="auto"/>
          <w:sz w:val="32"/>
          <w:szCs w:val="32"/>
          <w:lang w:val="en-US" w:eastAsia="zh-CN"/>
        </w:rPr>
        <w:t>4</w:t>
      </w:r>
      <w:r>
        <w:rPr>
          <w:rFonts w:hint="eastAsia" w:ascii="仿宋" w:hAnsi="仿宋" w:eastAsia="仿宋" w:cs="Times New Roman"/>
          <w:color w:val="auto"/>
          <w:sz w:val="32"/>
          <w:szCs w:val="32"/>
        </w:rPr>
        <w:t>年</w:t>
      </w:r>
      <w:r>
        <w:rPr>
          <w:rFonts w:hint="eastAsia" w:ascii="仿宋" w:hAnsi="仿宋" w:eastAsia="仿宋" w:cs="Times New Roman"/>
          <w:color w:val="auto"/>
          <w:sz w:val="32"/>
          <w:szCs w:val="32"/>
          <w:lang w:val="en-US" w:eastAsia="zh-CN"/>
        </w:rPr>
        <w:t>9</w:t>
      </w:r>
      <w:r>
        <w:rPr>
          <w:rFonts w:hint="eastAsia" w:ascii="仿宋" w:hAnsi="仿宋" w:eastAsia="仿宋" w:cs="Times New Roman"/>
          <w:color w:val="auto"/>
          <w:sz w:val="32"/>
          <w:szCs w:val="32"/>
        </w:rPr>
        <w:t>月，标准起草小组在前期</w:t>
      </w:r>
      <w:r>
        <w:rPr>
          <w:rFonts w:hint="eastAsia" w:ascii="仿宋" w:hAnsi="仿宋" w:eastAsia="仿宋"/>
          <w:color w:val="auto"/>
          <w:sz w:val="32"/>
          <w:szCs w:val="32"/>
          <w:lang w:val="en-US" w:eastAsia="zh-CN"/>
        </w:rPr>
        <w:t>露地早春苦瓜栽培技术总结</w:t>
      </w:r>
      <w:r>
        <w:rPr>
          <w:rFonts w:hint="eastAsia" w:ascii="仿宋" w:hAnsi="仿宋" w:eastAsia="仿宋" w:cs="Times New Roman"/>
          <w:color w:val="auto"/>
          <w:sz w:val="32"/>
          <w:szCs w:val="32"/>
        </w:rPr>
        <w:t>的基础上，</w:t>
      </w:r>
      <w:r>
        <w:rPr>
          <w:rFonts w:hint="eastAsia" w:ascii="仿宋" w:hAnsi="仿宋" w:eastAsia="仿宋" w:cs="Times New Roman"/>
          <w:color w:val="auto"/>
          <w:sz w:val="32"/>
          <w:szCs w:val="32"/>
          <w:lang w:val="en-US" w:eastAsia="zh-CN"/>
        </w:rPr>
        <w:t>通过走访梅州蔬菜种植基地、蔬菜企业、农户等，并</w:t>
      </w:r>
      <w:r>
        <w:rPr>
          <w:rFonts w:hint="eastAsia" w:ascii="仿宋" w:hAnsi="仿宋" w:eastAsia="仿宋" w:cs="Times New Roman"/>
          <w:color w:val="auto"/>
          <w:sz w:val="32"/>
          <w:szCs w:val="32"/>
        </w:rPr>
        <w:t>查阅了大量的相关文献，确定了《露地早春苦瓜栽培技术规程》的基本内容和思路，形成标准的基本框架。</w:t>
      </w:r>
    </w:p>
    <w:p w14:paraId="5927FBC2">
      <w:pPr>
        <w:snapToGrid w:val="0"/>
        <w:spacing w:line="360" w:lineRule="auto"/>
        <w:ind w:firstLine="640" w:firstLineChars="200"/>
        <w:rPr>
          <w:rFonts w:hint="default" w:ascii="仿宋" w:hAnsi="仿宋" w:eastAsia="仿宋"/>
          <w:color w:val="auto"/>
          <w:sz w:val="32"/>
          <w:szCs w:val="32"/>
          <w:lang w:val="en-US" w:eastAsia="zh-CN"/>
        </w:rPr>
      </w:pPr>
      <w:r>
        <w:rPr>
          <w:rFonts w:hint="eastAsia" w:ascii="仿宋" w:hAnsi="仿宋" w:eastAsia="仿宋" w:cs="Times New Roman"/>
          <w:color w:val="auto"/>
          <w:sz w:val="32"/>
          <w:szCs w:val="32"/>
          <w:lang w:val="en-US" w:eastAsia="zh-CN"/>
        </w:rPr>
        <w:t>5、2024年10月，在</w:t>
      </w:r>
      <w:r>
        <w:rPr>
          <w:rFonts w:hint="eastAsia" w:ascii="仿宋" w:hAnsi="仿宋" w:eastAsia="仿宋" w:cs="Times New Roman"/>
          <w:color w:val="auto"/>
          <w:sz w:val="32"/>
          <w:szCs w:val="32"/>
        </w:rPr>
        <w:t>《露地早春苦瓜栽培技术规程》</w:t>
      </w:r>
      <w:r>
        <w:rPr>
          <w:rFonts w:hint="eastAsia" w:ascii="仿宋" w:hAnsi="仿宋" w:eastAsia="仿宋" w:cs="Times New Roman"/>
          <w:color w:val="auto"/>
          <w:sz w:val="32"/>
          <w:szCs w:val="32"/>
          <w:lang w:val="en-US" w:eastAsia="zh-CN"/>
        </w:rPr>
        <w:t>基本内容和思路的基础上，经起草小组成员反复讨论修改，最终形</w:t>
      </w:r>
      <w:r>
        <w:rPr>
          <w:rFonts w:hint="eastAsia" w:ascii="仿宋" w:hAnsi="仿宋" w:eastAsia="仿宋"/>
          <w:color w:val="auto"/>
          <w:sz w:val="32"/>
          <w:szCs w:val="32"/>
          <w:lang w:val="en-US" w:eastAsia="zh-CN"/>
        </w:rPr>
        <w:t>成了梅州地方标准</w:t>
      </w:r>
      <w:r>
        <w:rPr>
          <w:rFonts w:hint="eastAsia" w:ascii="仿宋" w:hAnsi="仿宋" w:eastAsia="仿宋" w:cs="Times New Roman"/>
          <w:color w:val="auto"/>
          <w:sz w:val="32"/>
          <w:szCs w:val="32"/>
        </w:rPr>
        <w:t>《露地早春苦瓜栽培技术规程》</w:t>
      </w:r>
      <w:r>
        <w:rPr>
          <w:rFonts w:hint="eastAsia" w:ascii="仿宋" w:hAnsi="仿宋" w:eastAsia="仿宋"/>
          <w:color w:val="auto"/>
          <w:sz w:val="32"/>
          <w:szCs w:val="32"/>
          <w:lang w:val="en-US" w:eastAsia="zh-CN"/>
        </w:rPr>
        <w:t>的征求意见稿。</w:t>
      </w:r>
    </w:p>
    <w:p w14:paraId="0C5EC885">
      <w:pPr>
        <w:snapToGrid w:val="0"/>
        <w:spacing w:line="360" w:lineRule="auto"/>
        <w:ind w:firstLine="640" w:firstLineChars="200"/>
        <w:rPr>
          <w:rFonts w:hint="eastAsia" w:ascii="仿宋" w:hAnsi="仿宋" w:eastAsia="仿宋"/>
          <w:sz w:val="32"/>
          <w:szCs w:val="32"/>
        </w:rPr>
      </w:pPr>
      <w:r>
        <w:rPr>
          <w:rFonts w:hint="eastAsia" w:ascii="仿宋" w:hAnsi="仿宋" w:eastAsia="仿宋"/>
          <w:sz w:val="32"/>
          <w:szCs w:val="32"/>
        </w:rPr>
        <w:t>五、内容说明</w:t>
      </w:r>
    </w:p>
    <w:p w14:paraId="5AB42ADF">
      <w:pPr>
        <w:widowControl/>
        <w:spacing w:line="360" w:lineRule="auto"/>
        <w:ind w:firstLine="640" w:firstLineChars="200"/>
        <w:rPr>
          <w:rFonts w:hint="eastAsia" w:ascii="仿宋" w:hAnsi="仿宋" w:eastAsia="仿宋"/>
          <w:sz w:val="32"/>
          <w:szCs w:val="32"/>
        </w:rPr>
      </w:pPr>
      <w:r>
        <w:rPr>
          <w:rFonts w:hint="eastAsia" w:ascii="仿宋" w:hAnsi="仿宋" w:eastAsia="仿宋"/>
          <w:sz w:val="32"/>
          <w:szCs w:val="32"/>
        </w:rPr>
        <w:t>（一）关于标准的适用范围</w:t>
      </w:r>
    </w:p>
    <w:p w14:paraId="2563D1A3">
      <w:pPr>
        <w:widowControl/>
        <w:spacing w:line="360" w:lineRule="auto"/>
        <w:ind w:firstLine="640" w:firstLineChars="200"/>
        <w:rPr>
          <w:rFonts w:hint="eastAsia" w:ascii="仿宋" w:hAnsi="仿宋" w:eastAsia="仿宋"/>
          <w:sz w:val="32"/>
          <w:szCs w:val="32"/>
        </w:rPr>
      </w:pPr>
      <w:r>
        <w:rPr>
          <w:rFonts w:hint="eastAsia" w:ascii="仿宋" w:hAnsi="仿宋" w:eastAsia="仿宋"/>
          <w:sz w:val="32"/>
          <w:szCs w:val="32"/>
        </w:rPr>
        <w:t>本标准适用于梅州地区露地早春苦瓜生产。</w:t>
      </w:r>
    </w:p>
    <w:p w14:paraId="75004A1C">
      <w:pPr>
        <w:widowControl/>
        <w:spacing w:line="360" w:lineRule="auto"/>
        <w:ind w:firstLine="640" w:firstLineChars="200"/>
        <w:rPr>
          <w:rFonts w:hint="eastAsia" w:ascii="仿宋" w:hAnsi="仿宋" w:eastAsia="仿宋"/>
          <w:sz w:val="32"/>
          <w:szCs w:val="32"/>
        </w:rPr>
      </w:pPr>
      <w:r>
        <w:rPr>
          <w:rFonts w:hint="eastAsia" w:ascii="仿宋" w:hAnsi="仿宋" w:eastAsia="仿宋"/>
          <w:sz w:val="32"/>
          <w:szCs w:val="32"/>
        </w:rPr>
        <w:t>（二）有关条款的说明、主要内容的确定论据（包括试验、统计数据）</w:t>
      </w:r>
    </w:p>
    <w:p w14:paraId="445A852D">
      <w:pPr>
        <w:widowControl/>
        <w:spacing w:line="360" w:lineRule="auto"/>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本标准规定了露地苦瓜生产技术规程的种植地选择、品种选择、播种期选择安排、培育壮苗、定植、田间管理、病虫害防治、适时采收/预储或预冷、分级包装、运输要求和生产档案等的要求。</w:t>
      </w:r>
    </w:p>
    <w:p w14:paraId="6CD6C319">
      <w:pPr>
        <w:widowControl/>
        <w:spacing w:line="360" w:lineRule="auto"/>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规范引用文件：</w:t>
      </w:r>
    </w:p>
    <w:p w14:paraId="4EB2C5C1">
      <w:pPr>
        <w:widowControl/>
        <w:spacing w:line="360" w:lineRule="auto"/>
        <w:ind w:firstLine="640" w:firstLineChars="200"/>
        <w:rPr>
          <w:rFonts w:hint="eastAsia" w:ascii="仿宋" w:hAnsi="仿宋" w:eastAsia="仿宋"/>
          <w:color w:val="auto"/>
          <w:sz w:val="32"/>
          <w:szCs w:val="32"/>
        </w:rPr>
      </w:pPr>
      <w:r>
        <w:rPr>
          <w:rFonts w:hint="eastAsia" w:ascii="仿宋" w:hAnsi="仿宋" w:eastAsia="仿宋"/>
          <w:color w:val="auto"/>
          <w:sz w:val="32"/>
          <w:szCs w:val="32"/>
        </w:rPr>
        <w:t>GB 5084 农田灌溉水质标准</w:t>
      </w:r>
    </w:p>
    <w:p w14:paraId="42F73CEC">
      <w:pPr>
        <w:widowControl/>
        <w:spacing w:line="360" w:lineRule="auto"/>
        <w:ind w:firstLine="640" w:firstLineChars="200"/>
        <w:rPr>
          <w:rFonts w:hint="eastAsia" w:ascii="仿宋" w:hAnsi="仿宋" w:eastAsia="仿宋"/>
          <w:color w:val="auto"/>
          <w:sz w:val="32"/>
          <w:szCs w:val="32"/>
        </w:rPr>
      </w:pPr>
      <w:r>
        <w:rPr>
          <w:rFonts w:hint="eastAsia" w:ascii="仿宋" w:hAnsi="仿宋" w:eastAsia="仿宋"/>
          <w:color w:val="auto"/>
          <w:sz w:val="32"/>
          <w:szCs w:val="32"/>
        </w:rPr>
        <w:t>GB/T 8321 （所有部分）农药合理使用准则</w:t>
      </w:r>
    </w:p>
    <w:p w14:paraId="73BFE2CE">
      <w:pPr>
        <w:widowControl/>
        <w:spacing w:line="360" w:lineRule="auto"/>
        <w:ind w:firstLine="640" w:firstLineChars="200"/>
        <w:rPr>
          <w:rFonts w:hint="eastAsia" w:ascii="仿宋" w:hAnsi="仿宋" w:eastAsia="仿宋"/>
          <w:color w:val="auto"/>
          <w:sz w:val="32"/>
          <w:szCs w:val="32"/>
        </w:rPr>
      </w:pPr>
      <w:r>
        <w:rPr>
          <w:rFonts w:hint="eastAsia" w:ascii="仿宋" w:hAnsi="仿宋" w:eastAsia="仿宋"/>
          <w:color w:val="auto"/>
          <w:sz w:val="32"/>
          <w:szCs w:val="32"/>
        </w:rPr>
        <w:t>NY/T 5010 无公害农产品 种植业产地环境条件</w:t>
      </w:r>
    </w:p>
    <w:p w14:paraId="70809D98">
      <w:pPr>
        <w:widowControl/>
        <w:spacing w:line="360" w:lineRule="auto"/>
        <w:ind w:firstLine="640" w:firstLineChars="200"/>
        <w:rPr>
          <w:rFonts w:hint="eastAsia" w:ascii="仿宋" w:hAnsi="仿宋" w:eastAsia="仿宋"/>
          <w:color w:val="auto"/>
          <w:sz w:val="32"/>
          <w:szCs w:val="32"/>
        </w:rPr>
      </w:pPr>
      <w:r>
        <w:rPr>
          <w:rFonts w:hint="eastAsia" w:ascii="仿宋" w:hAnsi="仿宋" w:eastAsia="仿宋"/>
          <w:color w:val="auto"/>
          <w:sz w:val="32"/>
          <w:szCs w:val="32"/>
        </w:rPr>
        <w:t>（三）与有关的现行法律、法规和强制性国家标准、行业标准、广东省地方标准及梅州市地方标准的关系</w:t>
      </w:r>
    </w:p>
    <w:p w14:paraId="12857A4B">
      <w:pPr>
        <w:widowControl/>
        <w:spacing w:line="360" w:lineRule="auto"/>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经查新，截至2024年，我国露地早春苦瓜栽培技术现行标准未见行业标准、地方标准和团体标准，涉及苦瓜生产的标准主要为保护地生产和露地生产技术规程为主，但是以露地早春种植为内容的相关标准还未见出台，</w:t>
      </w:r>
      <w:r>
        <w:rPr>
          <w:rFonts w:hint="eastAsia" w:ascii="仿宋" w:hAnsi="仿宋" w:eastAsia="仿宋" w:cs="Times New Roman"/>
          <w:b w:val="0"/>
          <w:bCs w:val="0"/>
          <w:sz w:val="32"/>
          <w:szCs w:val="32"/>
        </w:rPr>
        <w:t>在具体操作方面没有详细的规范，本标准的制定可填补</w:t>
      </w:r>
      <w:r>
        <w:rPr>
          <w:rFonts w:hint="eastAsia" w:ascii="仿宋" w:hAnsi="仿宋" w:eastAsia="仿宋" w:cs="Times New Roman"/>
          <w:b w:val="0"/>
          <w:bCs w:val="0"/>
          <w:sz w:val="32"/>
          <w:szCs w:val="32"/>
          <w:lang w:eastAsia="zh-CN"/>
        </w:rPr>
        <w:t>广东</w:t>
      </w:r>
      <w:r>
        <w:rPr>
          <w:rFonts w:hint="eastAsia" w:ascii="仿宋" w:hAnsi="仿宋" w:eastAsia="仿宋" w:cs="Times New Roman"/>
          <w:b w:val="0"/>
          <w:bCs w:val="0"/>
          <w:sz w:val="32"/>
          <w:szCs w:val="32"/>
        </w:rPr>
        <w:t>地区</w:t>
      </w:r>
      <w:r>
        <w:rPr>
          <w:rFonts w:hint="eastAsia" w:ascii="仿宋" w:hAnsi="仿宋" w:eastAsia="仿宋"/>
          <w:sz w:val="32"/>
          <w:szCs w:val="32"/>
          <w:lang w:val="en-US" w:eastAsia="zh-CN"/>
        </w:rPr>
        <w:t>露地早春苦瓜</w:t>
      </w:r>
      <w:r>
        <w:rPr>
          <w:rFonts w:hint="eastAsia" w:ascii="仿宋" w:hAnsi="仿宋" w:eastAsia="仿宋" w:cs="Times New Roman"/>
          <w:b w:val="0"/>
          <w:bCs w:val="0"/>
          <w:sz w:val="32"/>
          <w:szCs w:val="32"/>
          <w:lang w:eastAsia="zh-CN"/>
        </w:rPr>
        <w:t>技术</w:t>
      </w:r>
      <w:r>
        <w:rPr>
          <w:rFonts w:hint="eastAsia" w:ascii="仿宋" w:hAnsi="仿宋" w:eastAsia="仿宋" w:cs="Times New Roman"/>
          <w:b w:val="0"/>
          <w:bCs w:val="0"/>
          <w:sz w:val="32"/>
          <w:szCs w:val="32"/>
        </w:rPr>
        <w:t>标准的空白。</w:t>
      </w:r>
    </w:p>
    <w:p w14:paraId="1FC2AC2B">
      <w:pPr>
        <w:widowControl/>
        <w:spacing w:line="360" w:lineRule="auto"/>
        <w:ind w:firstLine="640" w:firstLineChars="200"/>
        <w:rPr>
          <w:rFonts w:hint="eastAsia" w:ascii="仿宋" w:hAnsi="仿宋" w:eastAsia="仿宋"/>
          <w:sz w:val="32"/>
          <w:szCs w:val="32"/>
        </w:rPr>
      </w:pPr>
      <w:r>
        <w:rPr>
          <w:rFonts w:hint="eastAsia" w:ascii="仿宋" w:hAnsi="仿宋" w:eastAsia="仿宋"/>
          <w:sz w:val="32"/>
          <w:szCs w:val="32"/>
        </w:rPr>
        <w:t>（四）标准技术水平的说明</w:t>
      </w:r>
    </w:p>
    <w:p w14:paraId="1D108E48">
      <w:pPr>
        <w:widowControl/>
        <w:spacing w:line="360" w:lineRule="auto"/>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本标准在梅州市农林科学院蔬菜研究所在</w:t>
      </w:r>
      <w:r>
        <w:rPr>
          <w:rFonts w:hint="eastAsia" w:ascii="仿宋" w:hAnsi="仿宋" w:eastAsia="仿宋" w:cs="Times New Roman"/>
          <w:sz w:val="32"/>
          <w:szCs w:val="32"/>
        </w:rPr>
        <w:t>前期</w:t>
      </w:r>
      <w:r>
        <w:rPr>
          <w:rFonts w:hint="eastAsia" w:ascii="仿宋" w:hAnsi="仿宋" w:eastAsia="仿宋"/>
          <w:sz w:val="32"/>
          <w:szCs w:val="32"/>
          <w:lang w:val="en-US" w:eastAsia="zh-CN"/>
        </w:rPr>
        <w:t>露地早春苦瓜栽培技术总结</w:t>
      </w:r>
      <w:r>
        <w:rPr>
          <w:rFonts w:hint="eastAsia" w:ascii="仿宋" w:hAnsi="仿宋" w:eastAsia="仿宋" w:cs="Times New Roman"/>
          <w:sz w:val="32"/>
          <w:szCs w:val="32"/>
        </w:rPr>
        <w:t>的基础上，</w:t>
      </w:r>
      <w:r>
        <w:rPr>
          <w:rFonts w:hint="eastAsia" w:ascii="仿宋" w:hAnsi="仿宋" w:eastAsia="仿宋"/>
          <w:sz w:val="32"/>
          <w:szCs w:val="32"/>
          <w:lang w:val="en-US" w:eastAsia="zh-CN"/>
        </w:rPr>
        <w:t>结合梅州实际情况，吸收</w:t>
      </w:r>
      <w:r>
        <w:rPr>
          <w:rFonts w:hint="eastAsia" w:ascii="仿宋" w:hAnsi="仿宋" w:eastAsia="仿宋" w:cs="Times New Roman"/>
          <w:sz w:val="32"/>
          <w:szCs w:val="32"/>
          <w:lang w:val="en-US" w:eastAsia="zh-CN"/>
        </w:rPr>
        <w:t>梅州蔬菜种植基地、蔬菜企业、农户等</w:t>
      </w:r>
      <w:r>
        <w:rPr>
          <w:rFonts w:hint="eastAsia" w:ascii="仿宋" w:hAnsi="仿宋" w:eastAsia="仿宋"/>
          <w:sz w:val="32"/>
          <w:szCs w:val="32"/>
          <w:lang w:val="en-US" w:eastAsia="zh-CN"/>
        </w:rPr>
        <w:t>的先进经验，规定了露地苦瓜生产技术规程的种植地选择、品种选择、播种期选择安排、培育壮苗、定植、田间管理、病虫害防治、适时采收/预储或预冷、分级包装、运输要求和生产档案等的要求。本标准具有科学性、先进性、针对性、适用性和可操作性，文字方面通俗易懂，易于实际操作和推广。</w:t>
      </w:r>
    </w:p>
    <w:p w14:paraId="5AA92090">
      <w:pPr>
        <w:widowControl/>
        <w:spacing w:line="360" w:lineRule="auto"/>
        <w:ind w:firstLine="640" w:firstLineChars="200"/>
      </w:pPr>
      <w:r>
        <w:rPr>
          <w:rFonts w:hint="eastAsia" w:ascii="仿宋" w:hAnsi="仿宋" w:eastAsia="仿宋"/>
          <w:sz w:val="32"/>
          <w:szCs w:val="32"/>
        </w:rPr>
        <w:t>（五）</w:t>
      </w:r>
      <w:r>
        <w:rPr>
          <w:rFonts w:ascii="仿宋" w:hAnsi="仿宋" w:eastAsia="仿宋"/>
          <w:sz w:val="32"/>
          <w:szCs w:val="32"/>
        </w:rPr>
        <w:t>贯彻标准的要求和措施建议</w:t>
      </w:r>
    </w:p>
    <w:p w14:paraId="257FC748">
      <w:pPr>
        <w:widowControl/>
        <w:spacing w:line="560" w:lineRule="exact"/>
        <w:ind w:firstLine="640" w:firstLineChars="200"/>
        <w:rPr>
          <w:rFonts w:hint="eastAsia" w:ascii="仿宋" w:hAnsi="仿宋" w:eastAsia="仿宋" w:cs="Times New Roman"/>
          <w:sz w:val="32"/>
          <w:szCs w:val="32"/>
          <w:lang w:eastAsia="zh-CN"/>
        </w:rPr>
      </w:pPr>
      <w:r>
        <w:rPr>
          <w:rFonts w:hint="eastAsia" w:ascii="仿宋" w:hAnsi="仿宋" w:eastAsia="仿宋" w:cs="Times New Roman"/>
          <w:sz w:val="32"/>
          <w:szCs w:val="32"/>
          <w:lang w:eastAsia="zh-CN"/>
        </w:rPr>
        <w:t>首先应在实施前保证文本的充足供应，让</w:t>
      </w:r>
      <w:r>
        <w:rPr>
          <w:rFonts w:hint="eastAsia" w:ascii="仿宋" w:hAnsi="仿宋" w:eastAsia="仿宋" w:cs="Times New Roman"/>
          <w:sz w:val="32"/>
          <w:szCs w:val="32"/>
          <w:lang w:val="en-US" w:eastAsia="zh-CN"/>
        </w:rPr>
        <w:t>各蔬菜种植基地、蔬菜企业和农户</w:t>
      </w:r>
      <w:r>
        <w:rPr>
          <w:rFonts w:hint="eastAsia" w:ascii="仿宋" w:hAnsi="仿宋" w:eastAsia="仿宋" w:cs="Times New Roman"/>
          <w:sz w:val="32"/>
          <w:szCs w:val="32"/>
          <w:lang w:eastAsia="zh-CN"/>
        </w:rPr>
        <w:t>等每个使用者都能及时得到文本，这是保证新规程标准贯彻实施的基础。</w:t>
      </w:r>
    </w:p>
    <w:p w14:paraId="617AC349">
      <w:pPr>
        <w:widowControl/>
        <w:spacing w:line="560" w:lineRule="exact"/>
        <w:ind w:firstLine="640" w:firstLineChars="200"/>
        <w:rPr>
          <w:rFonts w:hint="eastAsia" w:ascii="仿宋" w:hAnsi="仿宋" w:eastAsia="仿宋" w:cs="Times New Roman"/>
          <w:sz w:val="32"/>
          <w:szCs w:val="32"/>
          <w:lang w:eastAsia="zh-CN"/>
        </w:rPr>
      </w:pPr>
      <w:r>
        <w:rPr>
          <w:rFonts w:hint="eastAsia" w:ascii="仿宋" w:hAnsi="仿宋" w:eastAsia="仿宋" w:cs="Times New Roman"/>
          <w:sz w:val="32"/>
          <w:szCs w:val="32"/>
          <w:lang w:eastAsia="zh-CN"/>
        </w:rPr>
        <w:t>规程发布后、实施前应将</w:t>
      </w:r>
      <w:r>
        <w:rPr>
          <w:rFonts w:hint="eastAsia" w:ascii="仿宋" w:hAnsi="仿宋" w:eastAsia="仿宋" w:cs="Times New Roman"/>
          <w:sz w:val="32"/>
          <w:szCs w:val="32"/>
          <w:lang w:val="en-US" w:eastAsia="zh-CN"/>
        </w:rPr>
        <w:t>标准</w:t>
      </w:r>
      <w:r>
        <w:rPr>
          <w:rFonts w:hint="eastAsia" w:ascii="仿宋" w:hAnsi="仿宋" w:eastAsia="仿宋" w:cs="Times New Roman"/>
          <w:sz w:val="32"/>
          <w:szCs w:val="32"/>
          <w:lang w:eastAsia="zh-CN"/>
        </w:rPr>
        <w:t>信息在媒体上进行</w:t>
      </w:r>
      <w:r>
        <w:rPr>
          <w:rFonts w:hint="eastAsia" w:ascii="仿宋" w:hAnsi="仿宋" w:eastAsia="仿宋" w:cs="Times New Roman"/>
          <w:sz w:val="32"/>
          <w:szCs w:val="32"/>
          <w:lang w:val="en-US" w:eastAsia="zh-CN"/>
        </w:rPr>
        <w:t>广泛</w:t>
      </w:r>
      <w:r>
        <w:rPr>
          <w:rFonts w:hint="eastAsia" w:ascii="仿宋" w:hAnsi="仿宋" w:eastAsia="仿宋" w:cs="Times New Roman"/>
          <w:sz w:val="32"/>
          <w:szCs w:val="32"/>
          <w:lang w:eastAsia="zh-CN"/>
        </w:rPr>
        <w:t>宣传。</w:t>
      </w:r>
    </w:p>
    <w:p w14:paraId="289B8536">
      <w:pPr>
        <w:widowControl/>
        <w:spacing w:line="560" w:lineRule="exact"/>
        <w:ind w:firstLine="640" w:firstLineChars="200"/>
        <w:rPr>
          <w:rFonts w:hint="eastAsia" w:ascii="仿宋" w:hAnsi="仿宋" w:eastAsia="仿宋" w:cs="Times New Roman"/>
          <w:sz w:val="32"/>
          <w:szCs w:val="32"/>
          <w:lang w:eastAsia="zh-CN"/>
        </w:rPr>
      </w:pPr>
      <w:r>
        <w:rPr>
          <w:rFonts w:hint="eastAsia" w:ascii="仿宋" w:hAnsi="仿宋" w:eastAsia="仿宋" w:cs="Times New Roman"/>
          <w:sz w:val="32"/>
          <w:szCs w:val="32"/>
          <w:lang w:eastAsia="zh-CN"/>
        </w:rPr>
        <w:t>本标准技术性强，建议在广泛宣传的同时，在全市范围内举办由科技人员深入</w:t>
      </w:r>
      <w:r>
        <w:rPr>
          <w:rFonts w:hint="eastAsia" w:ascii="仿宋" w:hAnsi="仿宋" w:eastAsia="仿宋" w:cs="Times New Roman"/>
          <w:sz w:val="32"/>
          <w:szCs w:val="32"/>
          <w:lang w:val="en-US" w:eastAsia="zh-CN"/>
        </w:rPr>
        <w:t>各蔬菜基地、蔬菜企业和农户</w:t>
      </w:r>
      <w:r>
        <w:rPr>
          <w:rFonts w:hint="eastAsia" w:ascii="仿宋" w:hAnsi="仿宋" w:eastAsia="仿宋" w:cs="Times New Roman"/>
          <w:sz w:val="32"/>
          <w:szCs w:val="32"/>
          <w:lang w:eastAsia="zh-CN"/>
        </w:rPr>
        <w:t>，举办</w:t>
      </w:r>
      <w:r>
        <w:rPr>
          <w:rFonts w:hint="eastAsia" w:ascii="仿宋" w:hAnsi="仿宋" w:eastAsia="仿宋" w:cs="Times New Roman"/>
          <w:sz w:val="32"/>
          <w:szCs w:val="32"/>
          <w:lang w:val="en-US" w:eastAsia="zh-CN"/>
        </w:rPr>
        <w:t>现场观摩和技术</w:t>
      </w:r>
      <w:r>
        <w:rPr>
          <w:rFonts w:hint="eastAsia" w:ascii="仿宋" w:hAnsi="仿宋" w:eastAsia="仿宋" w:cs="Times New Roman"/>
          <w:sz w:val="32"/>
          <w:szCs w:val="32"/>
          <w:lang w:eastAsia="zh-CN"/>
        </w:rPr>
        <w:t>培训班，针对</w:t>
      </w:r>
      <w:r>
        <w:rPr>
          <w:rFonts w:hint="eastAsia" w:ascii="仿宋" w:hAnsi="仿宋" w:eastAsia="仿宋" w:cs="Times New Roman"/>
          <w:sz w:val="32"/>
          <w:szCs w:val="32"/>
          <w:lang w:val="en-US" w:eastAsia="zh-CN"/>
        </w:rPr>
        <w:t>露地早春苦瓜</w:t>
      </w:r>
      <w:bookmarkStart w:id="0" w:name="_GoBack"/>
      <w:bookmarkEnd w:id="0"/>
      <w:r>
        <w:rPr>
          <w:rFonts w:hint="eastAsia" w:ascii="仿宋" w:hAnsi="仿宋" w:eastAsia="仿宋" w:cs="Times New Roman"/>
          <w:sz w:val="32"/>
          <w:szCs w:val="32"/>
          <w:lang w:val="en-US" w:eastAsia="zh-CN"/>
        </w:rPr>
        <w:t>种植的各个</w:t>
      </w:r>
      <w:r>
        <w:rPr>
          <w:rFonts w:hint="eastAsia" w:ascii="仿宋" w:hAnsi="仿宋" w:eastAsia="仿宋" w:cs="Times New Roman"/>
          <w:sz w:val="32"/>
          <w:szCs w:val="32"/>
          <w:lang w:eastAsia="zh-CN"/>
        </w:rPr>
        <w:t>关键环节、关键技术进行培训，保证标准的推广和有效。</w:t>
      </w:r>
    </w:p>
    <w:p w14:paraId="3C018086">
      <w:pPr>
        <w:ind w:firstLine="1699" w:firstLineChars="531"/>
        <w:jc w:val="left"/>
        <w:rPr>
          <w:rFonts w:ascii="仿宋" w:hAnsi="仿宋" w:eastAsia="仿宋" w:cs="宋体"/>
          <w:color w:val="000000"/>
          <w:kern w:val="0"/>
          <w:sz w:val="32"/>
          <w:szCs w:val="32"/>
        </w:rPr>
      </w:pPr>
    </w:p>
    <w:p w14:paraId="38A6A479">
      <w:pPr>
        <w:ind w:firstLine="1699" w:firstLineChars="531"/>
        <w:jc w:val="left"/>
        <w:rPr>
          <w:rFonts w:ascii="仿宋" w:hAnsi="仿宋" w:eastAsia="仿宋" w:cs="宋体"/>
          <w:color w:val="000000"/>
          <w:kern w:val="0"/>
          <w:sz w:val="32"/>
          <w:szCs w:val="32"/>
        </w:rPr>
      </w:pPr>
    </w:p>
    <w:p w14:paraId="070B504B">
      <w:pPr>
        <w:widowControl/>
        <w:spacing w:line="560" w:lineRule="exact"/>
        <w:ind w:firstLine="640" w:firstLineChars="200"/>
        <w:jc w:val="right"/>
        <w:rPr>
          <w:rFonts w:hint="eastAsia" w:ascii="仿宋" w:hAnsi="仿宋" w:eastAsia="仿宋" w:cs="Times New Roman"/>
          <w:sz w:val="32"/>
          <w:szCs w:val="32"/>
        </w:rPr>
      </w:pPr>
      <w:r>
        <w:rPr>
          <w:rFonts w:hint="eastAsia" w:ascii="仿宋" w:hAnsi="仿宋" w:eastAsia="仿宋" w:cs="Times New Roman"/>
          <w:sz w:val="32"/>
          <w:szCs w:val="32"/>
        </w:rPr>
        <w:t>《露地早春苦瓜栽培技术规程》</w:t>
      </w:r>
      <w:r>
        <w:rPr>
          <w:rFonts w:hint="eastAsia" w:ascii="仿宋" w:hAnsi="仿宋" w:eastAsia="仿宋" w:cs="Times New Roman"/>
          <w:b w:val="0"/>
          <w:color w:val="auto"/>
          <w:sz w:val="32"/>
          <w:szCs w:val="32"/>
        </w:rPr>
        <w:t>起草工作组</w:t>
      </w:r>
    </w:p>
    <w:p w14:paraId="59E604D4">
      <w:pPr>
        <w:widowControl/>
        <w:spacing w:line="560" w:lineRule="exact"/>
        <w:ind w:firstLine="640" w:firstLineChars="200"/>
        <w:jc w:val="right"/>
        <w:rPr>
          <w:rFonts w:hint="eastAsia" w:ascii="仿宋" w:hAnsi="仿宋" w:eastAsia="仿宋" w:cs="Times New Roman"/>
          <w:sz w:val="32"/>
          <w:szCs w:val="32"/>
          <w:lang w:val="en-US" w:eastAsia="zh-CN"/>
        </w:rPr>
      </w:pPr>
      <w:r>
        <w:rPr>
          <w:rFonts w:hint="eastAsia" w:ascii="仿宋" w:hAnsi="仿宋" w:eastAsia="仿宋" w:cs="Times New Roman"/>
          <w:b w:val="0"/>
          <w:color w:val="auto"/>
          <w:sz w:val="32"/>
          <w:szCs w:val="32"/>
          <w:lang w:val="en-US" w:eastAsia="zh-CN"/>
        </w:rPr>
        <w:t>2024年10月28日</w:t>
      </w:r>
    </w:p>
    <w:p w14:paraId="2FCC228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yZmQyZTU0NDZkZjVjZmYyY2VjODdjNDc1NGVhMjMifQ=="/>
  </w:docVars>
  <w:rsids>
    <w:rsidRoot w:val="00000000"/>
    <w:rsid w:val="061C6454"/>
    <w:rsid w:val="069B5E85"/>
    <w:rsid w:val="0FB278FE"/>
    <w:rsid w:val="147C40A0"/>
    <w:rsid w:val="2B804F9B"/>
    <w:rsid w:val="2F503401"/>
    <w:rsid w:val="3AB70E97"/>
    <w:rsid w:val="40193CDF"/>
    <w:rsid w:val="4F3B55B0"/>
    <w:rsid w:val="52D31B52"/>
    <w:rsid w:val="55124B31"/>
    <w:rsid w:val="5B3A04B5"/>
    <w:rsid w:val="5E3711AD"/>
    <w:rsid w:val="619743F4"/>
    <w:rsid w:val="63DC07E4"/>
    <w:rsid w:val="65140C63"/>
    <w:rsid w:val="65CD4461"/>
    <w:rsid w:val="6C2E7750"/>
    <w:rsid w:val="6E092472"/>
    <w:rsid w:val="70F40C57"/>
    <w:rsid w:val="79E63D12"/>
    <w:rsid w:val="7C832A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widowControl/>
      <w:spacing w:line="360" w:lineRule="auto"/>
      <w:ind w:left="492"/>
      <w:jc w:val="left"/>
    </w:pPr>
    <w:rPr>
      <w:rFonts w:ascii="仿宋_GB2312" w:hAnsi="宋体" w:eastAsia="仿宋_GB2312"/>
      <w:color w:val="000000"/>
      <w:kern w:val="0"/>
      <w:sz w:val="30"/>
    </w:rPr>
  </w:style>
  <w:style w:type="paragraph" w:styleId="4">
    <w:name w:val="Body Text First Indent 2"/>
    <w:basedOn w:val="3"/>
    <w:qFormat/>
    <w:uiPriority w:val="0"/>
    <w:pPr>
      <w:ind w:firstLine="420" w:firstLineChars="200"/>
    </w:pPr>
  </w:style>
  <w:style w:type="character" w:styleId="7">
    <w:name w:val="Hyperlink"/>
    <w:basedOn w:val="6"/>
    <w:qFormat/>
    <w:uiPriority w:val="0"/>
    <w:rPr>
      <w:color w:val="0000FF"/>
      <w:u w:val="single"/>
    </w:rPr>
  </w:style>
  <w:style w:type="paragraph" w:customStyle="1" w:styleId="8">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9">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2151</Words>
  <Characters>2222</Characters>
  <Lines>0</Lines>
  <Paragraphs>0</Paragraphs>
  <TotalTime>3</TotalTime>
  <ScaleCrop>false</ScaleCrop>
  <LinksUpToDate>false</LinksUpToDate>
  <CharactersWithSpaces>2230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2023-11-20T01:19:00Z</dcterms:created>
  <dc:creator>le</dc:creator>
  <cp:lastModifiedBy>炯</cp:lastModifiedBy>
  <dcterms:modified xsi:type="dcterms:W3CDTF">2024-10-30T00:27:01Z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1A8D57A34707478EBECBE3EBA1BB5C6F_12</vt:lpwstr>
  </property>
</Properties>
</file>