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before="0" w:beforeLines="0" w:after="0" w:afterLines="0"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年度学术成果鉴定意见表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b/>
          <w:bCs w:val="0"/>
          <w:color w:val="auto"/>
          <w:sz w:val="10"/>
          <w:szCs w:val="10"/>
          <w:lang w:val="en-US" w:eastAsia="zh-CN"/>
        </w:rPr>
      </w:pPr>
    </w:p>
    <w:tbl>
      <w:tblPr>
        <w:tblStyle w:val="4"/>
        <w:tblW w:w="99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2088"/>
        <w:gridCol w:w="615"/>
        <w:gridCol w:w="176"/>
        <w:gridCol w:w="349"/>
        <w:gridCol w:w="375"/>
        <w:gridCol w:w="190"/>
        <w:gridCol w:w="31"/>
        <w:gridCol w:w="529"/>
        <w:gridCol w:w="649"/>
        <w:gridCol w:w="171"/>
        <w:gridCol w:w="156"/>
        <w:gridCol w:w="348"/>
        <w:gridCol w:w="372"/>
        <w:gridCol w:w="404"/>
        <w:gridCol w:w="330"/>
        <w:gridCol w:w="721"/>
        <w:gridCol w:w="98"/>
        <w:gridCol w:w="325"/>
        <w:gridCol w:w="192"/>
        <w:gridCol w:w="701"/>
        <w:gridCol w:w="6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申报人代码</w:t>
            </w:r>
          </w:p>
        </w:tc>
        <w:tc>
          <w:tcPr>
            <w:tcW w:w="740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4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申报人填写</w:t>
            </w: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申报职称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945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测绘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海洋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67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192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高级工程师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正高级工程师</w:t>
            </w: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学术成果类型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论文</w:t>
            </w:r>
          </w:p>
        </w:tc>
        <w:tc>
          <w:tcPr>
            <w:tcW w:w="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论著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研究报告</w:t>
            </w:r>
          </w:p>
        </w:tc>
        <w:tc>
          <w:tcPr>
            <w:tcW w:w="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标题</w:t>
            </w:r>
          </w:p>
        </w:tc>
        <w:tc>
          <w:tcPr>
            <w:tcW w:w="5839" w:type="dxa"/>
            <w:gridSpan w:val="1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第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篇，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 xml:space="preserve"> 总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作者名次</w:t>
            </w:r>
          </w:p>
        </w:tc>
        <w:tc>
          <w:tcPr>
            <w:tcW w:w="1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发表时间</w:t>
            </w:r>
          </w:p>
        </w:tc>
        <w:tc>
          <w:tcPr>
            <w:tcW w:w="43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0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刊名及刊号，或书号及出版社</w:t>
            </w:r>
          </w:p>
        </w:tc>
        <w:tc>
          <w:tcPr>
            <w:tcW w:w="4695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33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报告公开发表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</w:pPr>
          </w:p>
        </w:tc>
        <w:tc>
          <w:tcPr>
            <w:tcW w:w="20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</w:pPr>
          </w:p>
        </w:tc>
        <w:tc>
          <w:tcPr>
            <w:tcW w:w="4695" w:type="dxa"/>
            <w:gridSpan w:val="14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</w:pPr>
          </w:p>
        </w:tc>
        <w:tc>
          <w:tcPr>
            <w:tcW w:w="1336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</w:pPr>
          </w:p>
        </w:tc>
        <w:tc>
          <w:tcPr>
            <w:tcW w:w="701" w:type="dxa"/>
            <w:tcBorders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</w:p>
        </w:tc>
        <w:tc>
          <w:tcPr>
            <w:tcW w:w="672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4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专家鉴定意见</w:t>
            </w:r>
          </w:p>
        </w:tc>
        <w:tc>
          <w:tcPr>
            <w:tcW w:w="3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.内容与申报专业相符合程度？</w:t>
            </w:r>
          </w:p>
        </w:tc>
        <w:tc>
          <w:tcPr>
            <w:tcW w:w="3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.提出新理论、新观点、新方法程度？</w:t>
            </w:r>
          </w:p>
        </w:tc>
        <w:tc>
          <w:tcPr>
            <w:tcW w:w="30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.具备实践指导意义程度？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□优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□差</w:t>
            </w:r>
          </w:p>
        </w:tc>
        <w:tc>
          <w:tcPr>
            <w:tcW w:w="32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□优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□差</w:t>
            </w:r>
          </w:p>
        </w:tc>
        <w:tc>
          <w:tcPr>
            <w:tcW w:w="30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□优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□可</w:t>
            </w:r>
            <w:r>
              <w:rPr>
                <w:rFonts w:hint="eastAsia" w:ascii="Times New Roman" w:hAnsi="Times New Roman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0" w:hRule="atLeast"/>
          <w:jc w:val="center"/>
        </w:trPr>
        <w:tc>
          <w:tcPr>
            <w:tcW w:w="4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492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评语：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评定意见：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□达到    □基本达到    □尚未达到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top"/>
              <w:rPr>
                <w:rFonts w:hint="eastAsia" w:ascii="Times New Roman" w:hAnsi="Times New Roman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320" w:firstLineChars="1900"/>
              <w:jc w:val="left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专家签名：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720" w:right="0" w:rightChars="0" w:hanging="720" w:hangingChars="300"/>
        <w:jc w:val="both"/>
        <w:textAlignment w:val="auto"/>
        <w:outlineLvl w:val="9"/>
        <w:rPr>
          <w:rFonts w:hint="default" w:ascii="Times New Roman" w:hAnsi="Times New Roman" w:eastAsia="宋体" w:cs="宋体"/>
          <w:b w:val="0"/>
          <w:bCs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注：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1.本表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共1页</w:t>
      </w:r>
      <w:r>
        <w:rPr>
          <w:rFonts w:hint="eastAsia" w:ascii="Times New Roman" w:hAnsi="Times New Roman" w:eastAsia="宋体" w:cs="宋体"/>
          <w:b w:val="0"/>
          <w:bCs w:val="0"/>
          <w:w w:val="100"/>
          <w:sz w:val="24"/>
          <w:szCs w:val="24"/>
          <w:lang w:val="en-US" w:eastAsia="zh-CN"/>
        </w:rPr>
        <w:t>，A4纸规格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单</w:t>
      </w:r>
      <w:r>
        <w:rPr>
          <w:rFonts w:hint="eastAsia" w:ascii="Times New Roman" w:hAnsi="Times New Roman" w:eastAsia="宋体" w:cs="宋体"/>
          <w:b w:val="0"/>
          <w:bCs w:val="0"/>
          <w:w w:val="100"/>
          <w:sz w:val="24"/>
          <w:szCs w:val="24"/>
          <w:lang w:eastAsia="zh-CN"/>
        </w:rPr>
        <w:t>面打印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宋体"/>
          <w:b w:val="0"/>
          <w:bCs w:val="0"/>
          <w:w w:val="100"/>
          <w:sz w:val="24"/>
          <w:szCs w:val="24"/>
          <w:lang w:val="en-US" w:eastAsia="zh-CN"/>
        </w:rPr>
        <w:t>其结构、字体、字号不予改变</w:t>
      </w:r>
      <w:r>
        <w:rPr>
          <w:rFonts w:hint="eastAsia" w:ascii="Times New Roman" w:hAnsi="Times New Roman" w:eastAsia="宋体" w:cs="宋体"/>
          <w:b w:val="0"/>
          <w:bCs w:val="0"/>
          <w:w w:val="1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719" w:leftChars="228" w:right="0" w:rightChars="0" w:hanging="240" w:hangingChars="100"/>
        <w:jc w:val="both"/>
        <w:textAlignment w:val="auto"/>
        <w:outlineLvl w:val="9"/>
        <w:rPr>
          <w:rFonts w:hint="default" w:ascii="Times New Roman" w:hAnsi="Times New Roman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2.申报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高级工程师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、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正高级工程师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，不超过3篇学术成果（除专项规划、发明专利和行业技术标准外），逐</w:t>
      </w:r>
      <w:r>
        <w:rPr>
          <w:rFonts w:hint="eastAsia" w:ascii="Times New Roman" w:hAnsi="Times New Roman" w:cs="宋体"/>
          <w:w w:val="100"/>
          <w:sz w:val="24"/>
          <w:szCs w:val="24"/>
          <w:lang w:val="en-US" w:eastAsia="zh-CN"/>
        </w:rPr>
        <w:t>篇分表填写，排序需与</w:t>
      </w:r>
      <w:r>
        <w:rPr>
          <w:rFonts w:hint="eastAsia" w:ascii="Times New Roman" w:hAnsi="Times New Roman" w:cs="宋体"/>
          <w:sz w:val="24"/>
          <w:szCs w:val="24"/>
        </w:rPr>
        <w:t>《(  )级职称申报人基本情况及评审登记表》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及</w:t>
      </w:r>
      <w:r>
        <w:rPr>
          <w:rFonts w:hint="eastAsia" w:ascii="Times New Roman" w:hAnsi="Times New Roman" w:cs="宋体"/>
          <w:sz w:val="24"/>
          <w:szCs w:val="24"/>
        </w:rPr>
        <w:t>《职称申报材料》</w:t>
      </w:r>
      <w:r>
        <w:rPr>
          <w:rFonts w:hint="eastAsia" w:ascii="Times New Roman" w:hAnsi="Times New Roman" w:cs="宋体"/>
          <w:sz w:val="24"/>
          <w:szCs w:val="24"/>
          <w:lang w:val="en-US" w:eastAsia="zh-CN"/>
        </w:rPr>
        <w:t>等保持一致。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569E1"/>
    <w:rsid w:val="0B6E2CCD"/>
    <w:rsid w:val="0F9F3031"/>
    <w:rsid w:val="123A2D46"/>
    <w:rsid w:val="12891D0E"/>
    <w:rsid w:val="12A96AF6"/>
    <w:rsid w:val="140011EE"/>
    <w:rsid w:val="15C836AD"/>
    <w:rsid w:val="16512666"/>
    <w:rsid w:val="1ADF13A6"/>
    <w:rsid w:val="25BE0B79"/>
    <w:rsid w:val="2A506E02"/>
    <w:rsid w:val="32950C03"/>
    <w:rsid w:val="3506456B"/>
    <w:rsid w:val="39037B98"/>
    <w:rsid w:val="39946F61"/>
    <w:rsid w:val="3A613357"/>
    <w:rsid w:val="3E7E5C5D"/>
    <w:rsid w:val="40937EBB"/>
    <w:rsid w:val="42FA5829"/>
    <w:rsid w:val="43284F22"/>
    <w:rsid w:val="439B6B4A"/>
    <w:rsid w:val="475569E1"/>
    <w:rsid w:val="4B4E6454"/>
    <w:rsid w:val="4B691746"/>
    <w:rsid w:val="53E31194"/>
    <w:rsid w:val="552648A7"/>
    <w:rsid w:val="57C94BF0"/>
    <w:rsid w:val="5B587BBC"/>
    <w:rsid w:val="5BC16E44"/>
    <w:rsid w:val="5CD54DC2"/>
    <w:rsid w:val="5DF429F9"/>
    <w:rsid w:val="65BB1D30"/>
    <w:rsid w:val="67662B31"/>
    <w:rsid w:val="6DDA3E82"/>
    <w:rsid w:val="736F4587"/>
    <w:rsid w:val="74145D78"/>
    <w:rsid w:val="7A2E53B5"/>
    <w:rsid w:val="7A564644"/>
    <w:rsid w:val="7A8F4927"/>
    <w:rsid w:val="7AFD2AA3"/>
    <w:rsid w:val="7F2E2296"/>
    <w:rsid w:val="9B7B91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2022-11-14T23:53:00Z</dcterms:created>
  <dc:creator>SJS</dc:creator>
  <cp:lastModifiedBy>SJS</cp:lastModifiedBy>
  <cp:lastPrinted>2022-11-15T19:44:00Z</cp:lastPrinted>
  <dcterms:modified xsi:type="dcterms:W3CDTF">2024-12-19T07:31:02Z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FB951D282703418D94FF94FB7F0E8A34</vt:lpwstr>
  </property>
</Properties>
</file>