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AD3219">
      <w:pPr>
        <w:pStyle w:val="2"/>
        <w:spacing w:before="42" w:line="276" w:lineRule="auto"/>
        <w:ind w:left="7" w:right="8587" w:firstLine="34"/>
        <w:rPr>
          <w:sz w:val="20"/>
          <w:szCs w:val="20"/>
        </w:rPr>
      </w:pPr>
      <w:r>
        <w:rPr>
          <w:spacing w:val="-1"/>
          <w:sz w:val="20"/>
          <w:szCs w:val="20"/>
        </w:rPr>
        <w:t>ICS</w:t>
      </w:r>
      <w:r>
        <w:rPr>
          <w:spacing w:val="16"/>
          <w:sz w:val="20"/>
          <w:szCs w:val="20"/>
        </w:rPr>
        <w:t xml:space="preserve"> </w:t>
      </w:r>
      <w:r>
        <w:rPr>
          <w:spacing w:val="-1"/>
          <w:sz w:val="20"/>
          <w:szCs w:val="20"/>
        </w:rPr>
        <w:t>03.200</w:t>
      </w:r>
      <w:r>
        <w:rPr>
          <w:sz w:val="20"/>
          <w:szCs w:val="20"/>
        </w:rPr>
        <w:t xml:space="preserve"> CCS</w:t>
      </w:r>
      <w:r>
        <w:rPr>
          <w:spacing w:val="7"/>
          <w:sz w:val="20"/>
          <w:szCs w:val="20"/>
        </w:rPr>
        <w:t xml:space="preserve"> </w:t>
      </w:r>
      <w:r>
        <w:rPr>
          <w:sz w:val="20"/>
          <w:szCs w:val="20"/>
        </w:rPr>
        <w:t>A</w:t>
      </w:r>
      <w:r>
        <w:rPr>
          <w:spacing w:val="23"/>
          <w:sz w:val="20"/>
          <w:szCs w:val="20"/>
        </w:rPr>
        <w:t xml:space="preserve"> </w:t>
      </w:r>
      <w:r>
        <w:rPr>
          <w:sz w:val="20"/>
          <w:szCs w:val="20"/>
        </w:rPr>
        <w:t>12</w:t>
      </w:r>
    </w:p>
    <w:p w14:paraId="670EDDEC">
      <w:pPr>
        <w:spacing w:before="213" w:line="190" w:lineRule="auto"/>
        <w:ind w:left="4696"/>
        <w:rPr>
          <w:rFonts w:ascii="Times New Roman" w:hAnsi="Times New Roman" w:eastAsia="Times New Roman" w:cs="Times New Roman"/>
          <w:sz w:val="95"/>
          <w:szCs w:val="95"/>
        </w:rPr>
      </w:pPr>
      <w:r>
        <w:rPr>
          <w:rFonts w:ascii="Times New Roman" w:hAnsi="Times New Roman" w:eastAsia="Times New Roman" w:cs="Times New Roman"/>
          <w:b/>
          <w:bCs/>
          <w:spacing w:val="63"/>
          <w:w w:val="119"/>
          <w:sz w:val="95"/>
          <w:szCs w:val="95"/>
        </w:rPr>
        <w:t>DB4414</w:t>
      </w:r>
    </w:p>
    <w:p w14:paraId="39E600FD">
      <w:pPr>
        <w:pStyle w:val="2"/>
        <w:spacing w:before="384" w:line="221" w:lineRule="auto"/>
        <w:ind w:left="1"/>
      </w:pPr>
      <w:r>
        <w:rPr>
          <w:spacing w:val="-11"/>
        </w:rPr>
        <w:t>梅    州    市    地    方    标    准</w:t>
      </w:r>
    </w:p>
    <w:p w14:paraId="39B7EBC7">
      <w:pPr>
        <w:pStyle w:val="2"/>
        <w:spacing w:before="278" w:line="237" w:lineRule="auto"/>
        <w:jc w:val="right"/>
        <w:rPr>
          <w:sz w:val="28"/>
          <w:szCs w:val="28"/>
        </w:rPr>
      </w:pPr>
      <w:r>
        <w:rPr>
          <w:spacing w:val="-1"/>
          <w:sz w:val="28"/>
          <w:szCs w:val="28"/>
        </w:rPr>
        <w:t>DB 4414/T xx—2024</w:t>
      </w:r>
    </w:p>
    <w:p w14:paraId="4D1F6DF1">
      <w:pPr>
        <w:spacing w:line="242" w:lineRule="auto"/>
        <w:rPr>
          <w:rFonts w:ascii="Arial"/>
          <w:sz w:val="21"/>
        </w:rPr>
      </w:pPr>
      <w:r>
        <w:drawing>
          <wp:anchor distT="0" distB="0" distL="0" distR="0" simplePos="0" relativeHeight="251659264" behindDoc="0" locked="0" layoutInCell="1" allowOverlap="1">
            <wp:simplePos x="0" y="0"/>
            <wp:positionH relativeFrom="column">
              <wp:posOffset>0</wp:posOffset>
            </wp:positionH>
            <wp:positionV relativeFrom="paragraph">
              <wp:posOffset>87630</wp:posOffset>
            </wp:positionV>
            <wp:extent cx="6120130" cy="9525"/>
            <wp:effectExtent l="0" t="0" r="0" b="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27"/>
                    <a:stretch>
                      <a:fillRect/>
                    </a:stretch>
                  </pic:blipFill>
                  <pic:spPr>
                    <a:xfrm>
                      <a:off x="0" y="0"/>
                      <a:ext cx="6120129" cy="9525"/>
                    </a:xfrm>
                    <a:prstGeom prst="rect">
                      <a:avLst/>
                    </a:prstGeom>
                  </pic:spPr>
                </pic:pic>
              </a:graphicData>
            </a:graphic>
          </wp:anchor>
        </w:drawing>
      </w:r>
    </w:p>
    <w:p w14:paraId="5E193D8D">
      <w:pPr>
        <w:spacing w:line="242" w:lineRule="auto"/>
        <w:rPr>
          <w:rFonts w:ascii="Arial"/>
          <w:sz w:val="21"/>
        </w:rPr>
      </w:pPr>
    </w:p>
    <w:p w14:paraId="5B3226E9">
      <w:pPr>
        <w:spacing w:line="242" w:lineRule="auto"/>
        <w:rPr>
          <w:rFonts w:ascii="Arial"/>
          <w:sz w:val="21"/>
        </w:rPr>
      </w:pPr>
    </w:p>
    <w:p w14:paraId="0BA8675B">
      <w:pPr>
        <w:spacing w:line="242" w:lineRule="auto"/>
        <w:rPr>
          <w:rFonts w:ascii="Arial"/>
          <w:sz w:val="21"/>
        </w:rPr>
      </w:pPr>
    </w:p>
    <w:p w14:paraId="45C00FFA">
      <w:pPr>
        <w:spacing w:line="242" w:lineRule="auto"/>
        <w:rPr>
          <w:rFonts w:ascii="Arial"/>
          <w:sz w:val="21"/>
        </w:rPr>
      </w:pPr>
    </w:p>
    <w:p w14:paraId="5E59E5F1">
      <w:pPr>
        <w:spacing w:line="242" w:lineRule="auto"/>
        <w:rPr>
          <w:rFonts w:ascii="Arial"/>
          <w:sz w:val="21"/>
        </w:rPr>
      </w:pPr>
    </w:p>
    <w:p w14:paraId="5883703A">
      <w:pPr>
        <w:spacing w:line="242" w:lineRule="auto"/>
        <w:rPr>
          <w:rFonts w:ascii="Arial"/>
          <w:sz w:val="21"/>
        </w:rPr>
      </w:pPr>
    </w:p>
    <w:p w14:paraId="465074DF">
      <w:pPr>
        <w:spacing w:line="243" w:lineRule="auto"/>
        <w:rPr>
          <w:rFonts w:ascii="Arial"/>
          <w:sz w:val="21"/>
        </w:rPr>
      </w:pPr>
    </w:p>
    <w:p w14:paraId="5DA7BD84">
      <w:pPr>
        <w:spacing w:line="243" w:lineRule="auto"/>
        <w:rPr>
          <w:rFonts w:ascii="Arial"/>
          <w:sz w:val="21"/>
        </w:rPr>
      </w:pPr>
    </w:p>
    <w:p w14:paraId="60CF2F0F">
      <w:pPr>
        <w:spacing w:line="243" w:lineRule="auto"/>
        <w:rPr>
          <w:rFonts w:ascii="Arial"/>
          <w:sz w:val="21"/>
        </w:rPr>
      </w:pPr>
    </w:p>
    <w:p w14:paraId="4B6F6FD7">
      <w:pPr>
        <w:spacing w:line="243" w:lineRule="auto"/>
        <w:rPr>
          <w:rFonts w:ascii="Arial"/>
          <w:sz w:val="21"/>
        </w:rPr>
      </w:pPr>
    </w:p>
    <w:p w14:paraId="5BA5327B">
      <w:pPr>
        <w:pStyle w:val="2"/>
        <w:spacing w:before="169" w:line="232" w:lineRule="auto"/>
        <w:ind w:left="2379" w:right="2598" w:firstLine="252"/>
      </w:pPr>
      <w:r>
        <w:rPr>
          <w:spacing w:val="-2"/>
        </w:rPr>
        <w:t>研学实践教育规范</w:t>
      </w:r>
      <w:r>
        <w:rPr>
          <w:spacing w:val="1"/>
        </w:rPr>
        <w:t xml:space="preserve">  </w:t>
      </w:r>
      <w:r>
        <w:rPr>
          <w:spacing w:val="-8"/>
        </w:rPr>
        <w:t>第</w:t>
      </w:r>
      <w:r>
        <w:rPr>
          <w:spacing w:val="-111"/>
        </w:rPr>
        <w:t xml:space="preserve"> </w:t>
      </w:r>
      <w:r>
        <w:rPr>
          <w:spacing w:val="-8"/>
        </w:rPr>
        <w:t>3</w:t>
      </w:r>
      <w:r>
        <w:rPr>
          <w:spacing w:val="-99"/>
        </w:rPr>
        <w:t xml:space="preserve"> </w:t>
      </w:r>
      <w:r>
        <w:rPr>
          <w:spacing w:val="-8"/>
        </w:rPr>
        <w:t>部分：组织实施</w:t>
      </w:r>
    </w:p>
    <w:p w14:paraId="07F0A51B">
      <w:pPr>
        <w:pStyle w:val="2"/>
        <w:spacing w:before="108" w:line="472" w:lineRule="exact"/>
        <w:ind w:left="1026"/>
        <w:rPr>
          <w:sz w:val="35"/>
          <w:szCs w:val="35"/>
        </w:rPr>
      </w:pPr>
      <w:r>
        <w:rPr>
          <w:spacing w:val="4"/>
          <w:position w:val="2"/>
          <w:sz w:val="35"/>
          <w:szCs w:val="35"/>
        </w:rPr>
        <w:t>Research and Practice Education</w:t>
      </w:r>
      <w:r>
        <w:rPr>
          <w:spacing w:val="28"/>
          <w:position w:val="2"/>
          <w:sz w:val="35"/>
          <w:szCs w:val="35"/>
        </w:rPr>
        <w:t xml:space="preserve"> </w:t>
      </w:r>
      <w:r>
        <w:rPr>
          <w:spacing w:val="4"/>
          <w:position w:val="2"/>
          <w:sz w:val="35"/>
          <w:szCs w:val="35"/>
        </w:rPr>
        <w:t>Standards</w:t>
      </w:r>
    </w:p>
    <w:p w14:paraId="64DE9EDF">
      <w:pPr>
        <w:pStyle w:val="2"/>
        <w:spacing w:before="152" w:line="472" w:lineRule="exact"/>
        <w:jc w:val="center"/>
        <w:rPr>
          <w:sz w:val="35"/>
          <w:szCs w:val="35"/>
        </w:rPr>
      </w:pPr>
      <w:r>
        <w:rPr>
          <w:spacing w:val="-2"/>
          <w:position w:val="2"/>
          <w:sz w:val="35"/>
          <w:szCs w:val="35"/>
        </w:rPr>
        <w:t xml:space="preserve">Part </w:t>
      </w:r>
      <w:r>
        <w:rPr>
          <w:rFonts w:hint="eastAsia"/>
          <w:spacing w:val="-2"/>
          <w:position w:val="2"/>
          <w:sz w:val="35"/>
          <w:szCs w:val="35"/>
          <w:lang w:val="en-US" w:eastAsia="zh-CN"/>
        </w:rPr>
        <w:t>3</w:t>
      </w:r>
      <w:r>
        <w:rPr>
          <w:spacing w:val="-96"/>
          <w:position w:val="2"/>
          <w:sz w:val="35"/>
          <w:szCs w:val="35"/>
        </w:rPr>
        <w:t xml:space="preserve"> </w:t>
      </w:r>
      <w:r>
        <w:rPr>
          <w:spacing w:val="-2"/>
          <w:position w:val="2"/>
          <w:sz w:val="35"/>
          <w:szCs w:val="35"/>
        </w:rPr>
        <w:t>:</w:t>
      </w:r>
      <w:r>
        <w:rPr>
          <w:spacing w:val="25"/>
          <w:position w:val="2"/>
          <w:sz w:val="35"/>
          <w:szCs w:val="35"/>
        </w:rPr>
        <w:t xml:space="preserve"> </w:t>
      </w:r>
      <w:r>
        <w:rPr>
          <w:rFonts w:hint="eastAsia"/>
          <w:spacing w:val="25"/>
          <w:position w:val="2"/>
          <w:sz w:val="35"/>
          <w:szCs w:val="35"/>
        </w:rPr>
        <w:t>Organize implementation</w:t>
      </w:r>
    </w:p>
    <w:p w14:paraId="72F1F1F8">
      <w:pPr>
        <w:pStyle w:val="2"/>
        <w:spacing w:before="220" w:line="224" w:lineRule="auto"/>
        <w:ind w:left="3889"/>
        <w:rPr>
          <w:sz w:val="28"/>
          <w:szCs w:val="28"/>
        </w:rPr>
      </w:pPr>
      <w:r>
        <w:rPr>
          <w:spacing w:val="-5"/>
          <w:sz w:val="28"/>
          <w:szCs w:val="28"/>
        </w:rPr>
        <w:t>（标准</w:t>
      </w:r>
      <w:r>
        <w:rPr>
          <w:rFonts w:hint="eastAsia"/>
          <w:spacing w:val="-5"/>
          <w:sz w:val="28"/>
          <w:szCs w:val="28"/>
          <w:lang w:val="en-US" w:eastAsia="zh-CN"/>
        </w:rPr>
        <w:t>征求意见稿</w:t>
      </w:r>
      <w:r>
        <w:rPr>
          <w:spacing w:val="-5"/>
          <w:sz w:val="28"/>
          <w:szCs w:val="28"/>
        </w:rPr>
        <w:t>）</w:t>
      </w:r>
    </w:p>
    <w:p w14:paraId="674808CF">
      <w:pPr>
        <w:spacing w:line="247" w:lineRule="auto"/>
        <w:rPr>
          <w:rFonts w:ascii="Arial"/>
          <w:sz w:val="21"/>
        </w:rPr>
      </w:pPr>
    </w:p>
    <w:p w14:paraId="1A26BBAC">
      <w:pPr>
        <w:spacing w:line="247" w:lineRule="auto"/>
        <w:rPr>
          <w:rFonts w:ascii="Arial"/>
          <w:sz w:val="21"/>
        </w:rPr>
      </w:pPr>
    </w:p>
    <w:p w14:paraId="78FBD6F9">
      <w:pPr>
        <w:spacing w:line="247" w:lineRule="auto"/>
        <w:rPr>
          <w:rFonts w:ascii="Arial"/>
          <w:sz w:val="21"/>
        </w:rPr>
      </w:pPr>
    </w:p>
    <w:p w14:paraId="0E70BA8E">
      <w:pPr>
        <w:spacing w:line="247" w:lineRule="auto"/>
        <w:rPr>
          <w:rFonts w:ascii="Arial"/>
          <w:sz w:val="21"/>
        </w:rPr>
      </w:pPr>
    </w:p>
    <w:p w14:paraId="55834F9B">
      <w:pPr>
        <w:spacing w:line="247" w:lineRule="auto"/>
        <w:rPr>
          <w:rFonts w:ascii="Arial"/>
          <w:sz w:val="21"/>
        </w:rPr>
      </w:pPr>
    </w:p>
    <w:p w14:paraId="61D10144">
      <w:pPr>
        <w:spacing w:line="247" w:lineRule="auto"/>
        <w:rPr>
          <w:rFonts w:ascii="Arial"/>
          <w:sz w:val="21"/>
        </w:rPr>
      </w:pPr>
    </w:p>
    <w:p w14:paraId="48552970">
      <w:pPr>
        <w:spacing w:line="247" w:lineRule="auto"/>
        <w:rPr>
          <w:rFonts w:ascii="Arial"/>
          <w:sz w:val="21"/>
        </w:rPr>
      </w:pPr>
    </w:p>
    <w:p w14:paraId="7F3EFCC1">
      <w:pPr>
        <w:spacing w:line="247" w:lineRule="auto"/>
        <w:rPr>
          <w:rFonts w:ascii="Arial"/>
          <w:sz w:val="21"/>
        </w:rPr>
      </w:pPr>
    </w:p>
    <w:p w14:paraId="60041245">
      <w:pPr>
        <w:spacing w:line="248" w:lineRule="auto"/>
        <w:rPr>
          <w:rFonts w:ascii="Arial"/>
          <w:sz w:val="21"/>
        </w:rPr>
      </w:pPr>
    </w:p>
    <w:p w14:paraId="782A5601">
      <w:pPr>
        <w:spacing w:line="248" w:lineRule="auto"/>
        <w:rPr>
          <w:rFonts w:ascii="Arial"/>
          <w:sz w:val="21"/>
        </w:rPr>
      </w:pPr>
    </w:p>
    <w:p w14:paraId="558EEF7F">
      <w:pPr>
        <w:spacing w:line="248" w:lineRule="auto"/>
        <w:rPr>
          <w:rFonts w:ascii="Arial"/>
          <w:sz w:val="21"/>
        </w:rPr>
      </w:pPr>
    </w:p>
    <w:p w14:paraId="1E81712C">
      <w:pPr>
        <w:spacing w:line="248" w:lineRule="auto"/>
        <w:rPr>
          <w:rFonts w:ascii="Arial"/>
          <w:sz w:val="21"/>
        </w:rPr>
      </w:pPr>
    </w:p>
    <w:p w14:paraId="32BA42EE">
      <w:pPr>
        <w:spacing w:line="248" w:lineRule="auto"/>
        <w:rPr>
          <w:rFonts w:ascii="Arial"/>
          <w:sz w:val="21"/>
        </w:rPr>
      </w:pPr>
    </w:p>
    <w:p w14:paraId="2D462FCF">
      <w:pPr>
        <w:spacing w:line="248" w:lineRule="auto"/>
        <w:rPr>
          <w:rFonts w:ascii="Arial"/>
          <w:sz w:val="21"/>
        </w:rPr>
      </w:pPr>
    </w:p>
    <w:p w14:paraId="2B7830FD">
      <w:pPr>
        <w:spacing w:line="248" w:lineRule="auto"/>
        <w:rPr>
          <w:rFonts w:ascii="Arial"/>
          <w:sz w:val="21"/>
        </w:rPr>
      </w:pPr>
    </w:p>
    <w:p w14:paraId="313E64AA">
      <w:pPr>
        <w:spacing w:line="248" w:lineRule="auto"/>
        <w:rPr>
          <w:rFonts w:ascii="Arial"/>
          <w:sz w:val="21"/>
        </w:rPr>
      </w:pPr>
    </w:p>
    <w:p w14:paraId="76FDE22C">
      <w:pPr>
        <w:spacing w:line="248" w:lineRule="auto"/>
        <w:rPr>
          <w:rFonts w:ascii="Arial"/>
          <w:sz w:val="21"/>
        </w:rPr>
      </w:pPr>
    </w:p>
    <w:p w14:paraId="3893C516">
      <w:pPr>
        <w:pStyle w:val="2"/>
        <w:spacing w:before="92" w:line="397" w:lineRule="auto"/>
        <w:ind w:left="2236" w:right="56" w:hanging="2170"/>
        <w:rPr>
          <w:sz w:val="28"/>
          <w:szCs w:val="28"/>
        </w:rPr>
      </w:pPr>
      <w:r>
        <w:rPr>
          <w:sz w:val="28"/>
          <w:szCs w:val="28"/>
          <w:u w:val="single" w:color="auto"/>
        </w:rPr>
        <w:t>2024-xx-xx</w:t>
      </w:r>
      <w:r>
        <w:rPr>
          <w:spacing w:val="-59"/>
          <w:sz w:val="28"/>
          <w:szCs w:val="28"/>
          <w:u w:val="single" w:color="auto"/>
        </w:rPr>
        <w:t xml:space="preserve"> </w:t>
      </w:r>
      <w:r>
        <w:rPr>
          <w:sz w:val="28"/>
          <w:szCs w:val="28"/>
          <w:u w:val="single" w:color="auto"/>
        </w:rPr>
        <w:t xml:space="preserve">发布                </w:t>
      </w:r>
      <w:r>
        <w:rPr>
          <w:spacing w:val="-1"/>
          <w:sz w:val="28"/>
          <w:szCs w:val="28"/>
          <w:u w:val="single" w:color="auto"/>
        </w:rPr>
        <w:t xml:space="preserve">                       2024-xx-xx</w:t>
      </w:r>
      <w:r>
        <w:rPr>
          <w:spacing w:val="-53"/>
          <w:sz w:val="28"/>
          <w:szCs w:val="28"/>
          <w:u w:val="single" w:color="auto"/>
        </w:rPr>
        <w:t xml:space="preserve"> </w:t>
      </w:r>
      <w:r>
        <w:rPr>
          <w:spacing w:val="-1"/>
          <w:sz w:val="28"/>
          <w:szCs w:val="28"/>
          <w:u w:val="single" w:color="auto"/>
        </w:rPr>
        <w:t>实施</w:t>
      </w:r>
      <w:r>
        <w:rPr>
          <w:sz w:val="28"/>
          <w:szCs w:val="28"/>
        </w:rPr>
        <w:t xml:space="preserve"> </w:t>
      </w:r>
      <w:r>
        <w:rPr>
          <w:spacing w:val="49"/>
          <w:w w:val="142"/>
          <w:sz w:val="28"/>
          <w:szCs w:val="28"/>
        </w:rPr>
        <w:t>梅州市市场监督管理局</w:t>
      </w:r>
      <w:r>
        <w:rPr>
          <w:spacing w:val="18"/>
          <w:sz w:val="28"/>
          <w:szCs w:val="28"/>
        </w:rPr>
        <w:t xml:space="preserve">  </w:t>
      </w:r>
      <w:r>
        <w:rPr>
          <w:spacing w:val="17"/>
          <w:sz w:val="28"/>
          <w:szCs w:val="28"/>
        </w:rPr>
        <w:t>发布</w:t>
      </w:r>
    </w:p>
    <w:p w14:paraId="2FEFC96D">
      <w:pPr>
        <w:spacing w:line="397" w:lineRule="auto"/>
        <w:rPr>
          <w:sz w:val="28"/>
          <w:szCs w:val="28"/>
        </w:rPr>
        <w:sectPr>
          <w:pgSz w:w="11907" w:h="16840"/>
          <w:pgMar w:top="575" w:right="850" w:bottom="0" w:left="1418" w:header="0" w:footer="0" w:gutter="0"/>
          <w:cols w:space="720" w:num="1"/>
        </w:sectPr>
      </w:pPr>
    </w:p>
    <w:p w14:paraId="2FACBEE8">
      <w:pPr>
        <w:rPr>
          <w:rFonts w:ascii="Arial"/>
          <w:sz w:val="21"/>
        </w:rPr>
      </w:pPr>
    </w:p>
    <w:p w14:paraId="61F1C6D8">
      <w:pPr>
        <w:rPr>
          <w:rFonts w:ascii="Arial" w:hAnsi="Arial" w:eastAsia="Arial" w:cs="Arial"/>
          <w:sz w:val="21"/>
          <w:szCs w:val="21"/>
        </w:rPr>
        <w:sectPr>
          <w:headerReference r:id="rId7" w:type="default"/>
          <w:footerReference r:id="rId8" w:type="default"/>
          <w:pgSz w:w="11907" w:h="16840"/>
          <w:pgMar w:top="0" w:right="0" w:bottom="0" w:left="0" w:header="0" w:footer="0" w:gutter="0"/>
          <w:cols w:space="720" w:num="1"/>
        </w:sectPr>
      </w:pPr>
    </w:p>
    <w:p w14:paraId="27296754">
      <w:pPr>
        <w:spacing w:line="244" w:lineRule="auto"/>
        <w:rPr>
          <w:rFonts w:ascii="Arial"/>
          <w:sz w:val="21"/>
        </w:rPr>
      </w:pPr>
    </w:p>
    <w:p w14:paraId="6BEDDE0E">
      <w:pPr>
        <w:spacing w:line="244" w:lineRule="auto"/>
        <w:rPr>
          <w:rFonts w:ascii="Arial"/>
          <w:sz w:val="21"/>
        </w:rPr>
      </w:pPr>
    </w:p>
    <w:p w14:paraId="5E8945F4">
      <w:pPr>
        <w:spacing w:line="244" w:lineRule="auto"/>
        <w:rPr>
          <w:rFonts w:ascii="Arial"/>
          <w:sz w:val="21"/>
        </w:rPr>
      </w:pPr>
    </w:p>
    <w:p w14:paraId="3402F953">
      <w:pPr>
        <w:spacing w:line="245" w:lineRule="auto"/>
        <w:rPr>
          <w:rFonts w:ascii="Arial"/>
          <w:sz w:val="21"/>
        </w:rPr>
      </w:pPr>
    </w:p>
    <w:p w14:paraId="79FA9F16">
      <w:pPr>
        <w:pStyle w:val="2"/>
        <w:spacing w:before="65" w:line="265" w:lineRule="exact"/>
        <w:ind w:right="1"/>
        <w:jc w:val="right"/>
        <w:rPr>
          <w:sz w:val="20"/>
          <w:szCs w:val="20"/>
        </w:rPr>
      </w:pPr>
      <w:r>
        <w:rPr>
          <w:position w:val="1"/>
          <w:sz w:val="20"/>
          <w:szCs w:val="20"/>
        </w:rPr>
        <w:t>DB</w:t>
      </w:r>
      <w:r>
        <w:rPr>
          <w:spacing w:val="6"/>
          <w:position w:val="1"/>
          <w:sz w:val="20"/>
          <w:szCs w:val="20"/>
        </w:rPr>
        <w:t xml:space="preserve"> 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4DD9E94F">
      <w:pPr>
        <w:spacing w:line="241" w:lineRule="auto"/>
        <w:rPr>
          <w:rFonts w:ascii="Arial"/>
          <w:sz w:val="21"/>
        </w:rPr>
      </w:pPr>
    </w:p>
    <w:p w14:paraId="325E79E5">
      <w:pPr>
        <w:spacing w:line="242" w:lineRule="auto"/>
        <w:rPr>
          <w:rFonts w:ascii="Arial"/>
          <w:sz w:val="21"/>
        </w:rPr>
      </w:pPr>
    </w:p>
    <w:p w14:paraId="3EB74B64">
      <w:pPr>
        <w:spacing w:line="242" w:lineRule="auto"/>
        <w:rPr>
          <w:rFonts w:ascii="Arial"/>
          <w:sz w:val="21"/>
        </w:rPr>
      </w:pPr>
    </w:p>
    <w:p w14:paraId="708EDEFC">
      <w:pPr>
        <w:pStyle w:val="2"/>
        <w:spacing w:before="101" w:line="228" w:lineRule="auto"/>
        <w:ind w:left="4081"/>
        <w:outlineLvl w:val="0"/>
        <w:rPr>
          <w:sz w:val="31"/>
          <w:szCs w:val="31"/>
        </w:rPr>
      </w:pPr>
      <w:bookmarkStart w:id="0" w:name="bookmark1"/>
      <w:bookmarkEnd w:id="0"/>
      <w:r>
        <w:rPr>
          <w:spacing w:val="-22"/>
          <w:sz w:val="31"/>
          <w:szCs w:val="31"/>
        </w:rPr>
        <w:t>目</w:t>
      </w:r>
      <w:r>
        <w:rPr>
          <w:spacing w:val="8"/>
          <w:sz w:val="31"/>
          <w:szCs w:val="31"/>
        </w:rPr>
        <w:t xml:space="preserve">    </w:t>
      </w:r>
      <w:r>
        <w:rPr>
          <w:spacing w:val="-22"/>
          <w:sz w:val="31"/>
          <w:szCs w:val="31"/>
        </w:rPr>
        <w:t>次</w:t>
      </w:r>
    </w:p>
    <w:p w14:paraId="7AFBCCC8">
      <w:pPr>
        <w:spacing w:line="263" w:lineRule="auto"/>
        <w:rPr>
          <w:rFonts w:ascii="Arial"/>
          <w:sz w:val="21"/>
        </w:rPr>
      </w:pPr>
    </w:p>
    <w:p w14:paraId="6421D118">
      <w:pPr>
        <w:spacing w:line="264" w:lineRule="auto"/>
        <w:rPr>
          <w:rFonts w:ascii="Arial"/>
          <w:sz w:val="21"/>
        </w:rPr>
      </w:pPr>
    </w:p>
    <w:sdt>
      <w:sdtPr>
        <w:rPr>
          <w:rFonts w:ascii="宋体" w:hAnsi="宋体" w:eastAsia="宋体" w:cs="宋体"/>
          <w:sz w:val="20"/>
          <w:szCs w:val="20"/>
        </w:rPr>
        <w:id w:val="3"/>
        <w:docPartObj>
          <w:docPartGallery w:val="Table of Contents"/>
          <w:docPartUnique/>
        </w:docPartObj>
      </w:sdtPr>
      <w:sdtEndPr>
        <w:rPr>
          <w:rFonts w:ascii="宋体" w:hAnsi="宋体" w:eastAsia="宋体" w:cs="宋体"/>
          <w:sz w:val="20"/>
          <w:szCs w:val="20"/>
        </w:rPr>
      </w:sdtEndPr>
      <w:sdtContent>
        <w:p w14:paraId="0F400585">
          <w:pPr>
            <w:tabs>
              <w:tab w:val="right" w:leader="dot" w:pos="9232"/>
            </w:tabs>
            <w:spacing w:before="65" w:line="229" w:lineRule="auto"/>
            <w:ind w:left="4"/>
            <w:rPr>
              <w:rFonts w:ascii="宋体" w:hAnsi="宋体" w:eastAsia="宋体" w:cs="宋体"/>
              <w:sz w:val="20"/>
              <w:szCs w:val="20"/>
            </w:rPr>
          </w:pPr>
          <w:bookmarkStart w:id="1" w:name="bookmark2"/>
          <w:bookmarkEnd w:id="1"/>
          <w:r>
            <w:fldChar w:fldCharType="begin"/>
          </w:r>
          <w:r>
            <w:instrText xml:space="preserve"> HYPERLINK \l "bookmark2" </w:instrText>
          </w:r>
          <w:r>
            <w:fldChar w:fldCharType="separate"/>
          </w:r>
          <w:r>
            <w:rPr>
              <w:rFonts w:ascii="宋体" w:hAnsi="宋体" w:eastAsia="宋体" w:cs="宋体"/>
              <w:spacing w:val="3"/>
              <w:sz w:val="20"/>
              <w:szCs w:val="20"/>
            </w:rPr>
            <w:t>前言</w:t>
          </w:r>
          <w:r>
            <w:rPr>
              <w:rFonts w:ascii="宋体" w:hAnsi="宋体" w:eastAsia="宋体" w:cs="宋体"/>
              <w:spacing w:val="-34"/>
              <w:sz w:val="20"/>
              <w:szCs w:val="20"/>
            </w:rPr>
            <w:t xml:space="preserve"> </w:t>
          </w:r>
          <w:r>
            <w:rPr>
              <w:rFonts w:ascii="宋体" w:hAnsi="宋体" w:eastAsia="宋体" w:cs="宋体"/>
              <w:sz w:val="20"/>
              <w:szCs w:val="20"/>
            </w:rPr>
            <w:tab/>
          </w:r>
          <w:r>
            <w:rPr>
              <w:rFonts w:ascii="宋体" w:hAnsi="宋体" w:eastAsia="宋体" w:cs="宋体"/>
              <w:spacing w:val="-24"/>
              <w:sz w:val="20"/>
              <w:szCs w:val="20"/>
            </w:rPr>
            <w:t xml:space="preserve"> </w:t>
          </w:r>
          <w:r>
            <w:rPr>
              <w:rFonts w:ascii="宋体" w:hAnsi="宋体" w:eastAsia="宋体" w:cs="宋体"/>
              <w:spacing w:val="-5"/>
              <w:sz w:val="20"/>
              <w:szCs w:val="20"/>
            </w:rPr>
            <w:t>II</w:t>
          </w:r>
          <w:r>
            <w:rPr>
              <w:rFonts w:ascii="宋体" w:hAnsi="宋体" w:eastAsia="宋体" w:cs="宋体"/>
              <w:spacing w:val="-5"/>
              <w:sz w:val="20"/>
              <w:szCs w:val="20"/>
            </w:rPr>
            <w:fldChar w:fldCharType="end"/>
          </w:r>
        </w:p>
        <w:p w14:paraId="7E5E37BB">
          <w:pPr>
            <w:tabs>
              <w:tab w:val="right" w:leader="dot" w:pos="9232"/>
            </w:tabs>
            <w:spacing w:before="140" w:line="229" w:lineRule="auto"/>
            <w:ind w:left="16"/>
            <w:rPr>
              <w:rFonts w:ascii="宋体" w:hAnsi="宋体" w:eastAsia="宋体" w:cs="宋体"/>
              <w:sz w:val="20"/>
              <w:szCs w:val="20"/>
            </w:rPr>
          </w:pPr>
          <w:bookmarkStart w:id="2" w:name="bookmark3"/>
          <w:bookmarkEnd w:id="2"/>
          <w:r>
            <w:fldChar w:fldCharType="begin"/>
          </w:r>
          <w:r>
            <w:instrText xml:space="preserve"> HYPERLINK \l "bookmark3" </w:instrText>
          </w:r>
          <w:r>
            <w:fldChar w:fldCharType="separate"/>
          </w:r>
          <w:r>
            <w:rPr>
              <w:rFonts w:ascii="宋体" w:hAnsi="宋体" w:eastAsia="宋体" w:cs="宋体"/>
              <w:spacing w:val="-3"/>
              <w:sz w:val="20"/>
              <w:szCs w:val="20"/>
            </w:rPr>
            <w:t>引言</w:t>
          </w:r>
          <w:r>
            <w:rPr>
              <w:rFonts w:ascii="宋体" w:hAnsi="宋体" w:eastAsia="宋体" w:cs="宋体"/>
              <w:spacing w:val="-34"/>
              <w:sz w:val="20"/>
              <w:szCs w:val="20"/>
            </w:rPr>
            <w:t xml:space="preserve"> </w:t>
          </w:r>
          <w:r>
            <w:rPr>
              <w:rFonts w:ascii="宋体" w:hAnsi="宋体" w:eastAsia="宋体" w:cs="宋体"/>
              <w:sz w:val="20"/>
              <w:szCs w:val="20"/>
            </w:rPr>
            <w:tab/>
          </w:r>
          <w:r>
            <w:rPr>
              <w:rFonts w:ascii="宋体" w:hAnsi="宋体" w:eastAsia="宋体" w:cs="宋体"/>
              <w:spacing w:val="-24"/>
              <w:sz w:val="20"/>
              <w:szCs w:val="20"/>
            </w:rPr>
            <w:t xml:space="preserve"> </w:t>
          </w:r>
          <w:r>
            <w:rPr>
              <w:rFonts w:ascii="宋体" w:hAnsi="宋体" w:eastAsia="宋体" w:cs="宋体"/>
              <w:spacing w:val="-2"/>
              <w:sz w:val="20"/>
              <w:szCs w:val="20"/>
            </w:rPr>
            <w:t>III</w:t>
          </w:r>
          <w:r>
            <w:rPr>
              <w:rFonts w:ascii="宋体" w:hAnsi="宋体" w:eastAsia="宋体" w:cs="宋体"/>
              <w:spacing w:val="-2"/>
              <w:sz w:val="20"/>
              <w:szCs w:val="20"/>
            </w:rPr>
            <w:fldChar w:fldCharType="end"/>
          </w:r>
        </w:p>
        <w:p w14:paraId="5146A0A7">
          <w:pPr>
            <w:tabs>
              <w:tab w:val="right" w:leader="dot" w:pos="9230"/>
            </w:tabs>
            <w:spacing w:before="143" w:line="228" w:lineRule="auto"/>
            <w:ind w:left="16"/>
            <w:rPr>
              <w:rFonts w:ascii="宋体" w:hAnsi="宋体" w:eastAsia="宋体" w:cs="宋体"/>
              <w:sz w:val="20"/>
              <w:szCs w:val="20"/>
            </w:rPr>
          </w:pPr>
          <w:bookmarkStart w:id="3" w:name="bookmark4"/>
          <w:bookmarkEnd w:id="3"/>
          <w:r>
            <w:fldChar w:fldCharType="begin"/>
          </w:r>
          <w:r>
            <w:instrText xml:space="preserve"> HYPERLINK \l "bookmark4" </w:instrText>
          </w:r>
          <w:r>
            <w:fldChar w:fldCharType="separate"/>
          </w:r>
          <w:r>
            <w:rPr>
              <w:rFonts w:ascii="宋体" w:hAnsi="宋体" w:eastAsia="宋体" w:cs="宋体"/>
              <w:spacing w:val="-5"/>
              <w:sz w:val="20"/>
              <w:szCs w:val="20"/>
            </w:rPr>
            <w:t>1</w:t>
          </w:r>
          <w:r>
            <w:rPr>
              <w:rFonts w:ascii="宋体" w:hAnsi="宋体" w:eastAsia="宋体" w:cs="宋体"/>
              <w:spacing w:val="11"/>
              <w:sz w:val="20"/>
              <w:szCs w:val="20"/>
            </w:rPr>
            <w:t xml:space="preserve">  </w:t>
          </w:r>
          <w:r>
            <w:rPr>
              <w:rFonts w:ascii="宋体" w:hAnsi="宋体" w:eastAsia="宋体" w:cs="宋体"/>
              <w:spacing w:val="-5"/>
              <w:sz w:val="20"/>
              <w:szCs w:val="20"/>
            </w:rPr>
            <w:t>范围</w:t>
          </w:r>
          <w:r>
            <w:rPr>
              <w:rFonts w:ascii="宋体" w:hAnsi="宋体" w:eastAsia="宋体" w:cs="宋体"/>
              <w:spacing w:val="-31"/>
              <w:sz w:val="20"/>
              <w:szCs w:val="20"/>
            </w:rPr>
            <w:t xml:space="preserve"> </w:t>
          </w:r>
          <w:r>
            <w:rPr>
              <w:rFonts w:ascii="宋体" w:hAnsi="宋体" w:eastAsia="宋体" w:cs="宋体"/>
              <w:sz w:val="20"/>
              <w:szCs w:val="20"/>
            </w:rPr>
            <w:tab/>
          </w:r>
          <w:r>
            <w:rPr>
              <w:rFonts w:ascii="宋体" w:hAnsi="宋体" w:eastAsia="宋体" w:cs="宋体"/>
              <w:spacing w:val="-24"/>
              <w:sz w:val="20"/>
              <w:szCs w:val="20"/>
            </w:rPr>
            <w:t xml:space="preserve"> </w:t>
          </w:r>
          <w:r>
            <w:rPr>
              <w:rFonts w:ascii="宋体" w:hAnsi="宋体" w:eastAsia="宋体" w:cs="宋体"/>
              <w:sz w:val="20"/>
              <w:szCs w:val="20"/>
            </w:rPr>
            <w:t>1</w:t>
          </w:r>
          <w:r>
            <w:rPr>
              <w:rFonts w:ascii="宋体" w:hAnsi="宋体" w:eastAsia="宋体" w:cs="宋体"/>
              <w:sz w:val="20"/>
              <w:szCs w:val="20"/>
            </w:rPr>
            <w:fldChar w:fldCharType="end"/>
          </w:r>
        </w:p>
        <w:p w14:paraId="7D160A0F">
          <w:pPr>
            <w:tabs>
              <w:tab w:val="right" w:leader="dot" w:pos="9230"/>
            </w:tabs>
            <w:spacing w:before="141" w:line="228" w:lineRule="auto"/>
            <w:ind w:left="3"/>
            <w:rPr>
              <w:rFonts w:ascii="宋体" w:hAnsi="宋体" w:eastAsia="宋体" w:cs="宋体"/>
              <w:sz w:val="20"/>
              <w:szCs w:val="20"/>
            </w:rPr>
          </w:pPr>
          <w:bookmarkStart w:id="4" w:name="bookmark5"/>
          <w:bookmarkEnd w:id="4"/>
          <w:r>
            <w:fldChar w:fldCharType="begin"/>
          </w:r>
          <w:r>
            <w:instrText xml:space="preserve"> HYPERLINK \l "bookmark5" </w:instrText>
          </w:r>
          <w:r>
            <w:fldChar w:fldCharType="separate"/>
          </w:r>
          <w:r>
            <w:rPr>
              <w:rFonts w:ascii="宋体" w:hAnsi="宋体" w:eastAsia="宋体" w:cs="宋体"/>
              <w:spacing w:val="7"/>
              <w:sz w:val="20"/>
              <w:szCs w:val="20"/>
            </w:rPr>
            <w:t>2  规范性引用文件</w:t>
          </w:r>
          <w:r>
            <w:rPr>
              <w:rFonts w:ascii="宋体" w:hAnsi="宋体" w:eastAsia="宋体" w:cs="宋体"/>
              <w:spacing w:val="-32"/>
              <w:sz w:val="20"/>
              <w:szCs w:val="20"/>
            </w:rPr>
            <w:t xml:space="preserve"> </w:t>
          </w:r>
          <w:r>
            <w:rPr>
              <w:rFonts w:ascii="宋体" w:hAnsi="宋体" w:eastAsia="宋体" w:cs="宋体"/>
              <w:sz w:val="20"/>
              <w:szCs w:val="20"/>
            </w:rPr>
            <w:tab/>
          </w:r>
          <w:r>
            <w:rPr>
              <w:rFonts w:ascii="宋体" w:hAnsi="宋体" w:eastAsia="宋体" w:cs="宋体"/>
              <w:spacing w:val="-23"/>
              <w:sz w:val="20"/>
              <w:szCs w:val="20"/>
            </w:rPr>
            <w:t xml:space="preserve"> </w:t>
          </w:r>
          <w:r>
            <w:rPr>
              <w:rFonts w:ascii="宋体" w:hAnsi="宋体" w:eastAsia="宋体" w:cs="宋体"/>
              <w:sz w:val="20"/>
              <w:szCs w:val="20"/>
            </w:rPr>
            <w:t>1</w:t>
          </w:r>
          <w:r>
            <w:rPr>
              <w:rFonts w:ascii="宋体" w:hAnsi="宋体" w:eastAsia="宋体" w:cs="宋体"/>
              <w:sz w:val="20"/>
              <w:szCs w:val="20"/>
            </w:rPr>
            <w:fldChar w:fldCharType="end"/>
          </w:r>
        </w:p>
        <w:p w14:paraId="783D3E82">
          <w:pPr>
            <w:tabs>
              <w:tab w:val="right" w:leader="dot" w:pos="9230"/>
            </w:tabs>
            <w:spacing w:before="144" w:line="228" w:lineRule="auto"/>
            <w:ind w:left="5"/>
            <w:rPr>
              <w:rFonts w:ascii="宋体" w:hAnsi="宋体" w:eastAsia="宋体" w:cs="宋体"/>
              <w:sz w:val="20"/>
              <w:szCs w:val="20"/>
            </w:rPr>
          </w:pPr>
          <w:bookmarkStart w:id="5" w:name="bookmark6"/>
          <w:bookmarkEnd w:id="5"/>
          <w:r>
            <w:fldChar w:fldCharType="begin"/>
          </w:r>
          <w:r>
            <w:instrText xml:space="preserve"> HYPERLINK \l "bookmark6" </w:instrText>
          </w:r>
          <w:r>
            <w:fldChar w:fldCharType="separate"/>
          </w:r>
          <w:r>
            <w:rPr>
              <w:rFonts w:ascii="宋体" w:hAnsi="宋体" w:eastAsia="宋体" w:cs="宋体"/>
              <w:spacing w:val="5"/>
              <w:sz w:val="20"/>
              <w:szCs w:val="20"/>
            </w:rPr>
            <w:t>3</w:t>
          </w:r>
          <w:r>
            <w:rPr>
              <w:rFonts w:ascii="宋体" w:hAnsi="宋体" w:eastAsia="宋体" w:cs="宋体"/>
              <w:spacing w:val="10"/>
              <w:sz w:val="20"/>
              <w:szCs w:val="20"/>
            </w:rPr>
            <w:t xml:space="preserve">  </w:t>
          </w:r>
          <w:r>
            <w:rPr>
              <w:rFonts w:ascii="宋体" w:hAnsi="宋体" w:eastAsia="宋体" w:cs="宋体"/>
              <w:spacing w:val="5"/>
              <w:sz w:val="20"/>
              <w:szCs w:val="20"/>
            </w:rPr>
            <w:t>术语和定义</w:t>
          </w:r>
          <w:r>
            <w:rPr>
              <w:rFonts w:ascii="宋体" w:hAnsi="宋体" w:eastAsia="宋体" w:cs="宋体"/>
              <w:spacing w:val="-34"/>
              <w:sz w:val="20"/>
              <w:szCs w:val="20"/>
            </w:rPr>
            <w:t xml:space="preserve"> </w:t>
          </w:r>
          <w:r>
            <w:rPr>
              <w:rFonts w:ascii="宋体" w:hAnsi="宋体" w:eastAsia="宋体" w:cs="宋体"/>
              <w:sz w:val="20"/>
              <w:szCs w:val="20"/>
            </w:rPr>
            <w:tab/>
          </w:r>
          <w:r>
            <w:rPr>
              <w:rFonts w:ascii="宋体" w:hAnsi="宋体" w:eastAsia="宋体" w:cs="宋体"/>
              <w:spacing w:val="-23"/>
              <w:sz w:val="20"/>
              <w:szCs w:val="20"/>
            </w:rPr>
            <w:t xml:space="preserve"> </w:t>
          </w:r>
          <w:r>
            <w:rPr>
              <w:rFonts w:ascii="宋体" w:hAnsi="宋体" w:eastAsia="宋体" w:cs="宋体"/>
              <w:sz w:val="20"/>
              <w:szCs w:val="20"/>
            </w:rPr>
            <w:t>1</w:t>
          </w:r>
          <w:r>
            <w:rPr>
              <w:rFonts w:ascii="宋体" w:hAnsi="宋体" w:eastAsia="宋体" w:cs="宋体"/>
              <w:sz w:val="20"/>
              <w:szCs w:val="20"/>
            </w:rPr>
            <w:fldChar w:fldCharType="end"/>
          </w:r>
        </w:p>
        <w:p w14:paraId="0EBAA412">
          <w:pPr>
            <w:tabs>
              <w:tab w:val="right" w:leader="dot" w:pos="9230"/>
            </w:tabs>
            <w:spacing w:before="142" w:line="228" w:lineRule="auto"/>
            <w:rPr>
              <w:rFonts w:ascii="宋体" w:hAnsi="宋体" w:eastAsia="宋体" w:cs="宋体"/>
              <w:sz w:val="20"/>
              <w:szCs w:val="20"/>
            </w:rPr>
          </w:pPr>
          <w:bookmarkStart w:id="6" w:name="bookmark7"/>
          <w:bookmarkEnd w:id="6"/>
          <w:r>
            <w:fldChar w:fldCharType="begin"/>
          </w:r>
          <w:r>
            <w:instrText xml:space="preserve"> HYPERLINK \l "bookmark8" </w:instrText>
          </w:r>
          <w:r>
            <w:fldChar w:fldCharType="separate"/>
          </w:r>
          <w:r>
            <w:rPr>
              <w:rFonts w:ascii="宋体" w:hAnsi="宋体" w:eastAsia="宋体" w:cs="宋体"/>
              <w:spacing w:val="4"/>
              <w:sz w:val="20"/>
              <w:szCs w:val="20"/>
            </w:rPr>
            <w:t>4</w:t>
          </w:r>
          <w:r>
            <w:rPr>
              <w:rFonts w:ascii="宋体" w:hAnsi="宋体" w:eastAsia="宋体" w:cs="宋体"/>
              <w:spacing w:val="11"/>
              <w:sz w:val="20"/>
              <w:szCs w:val="20"/>
            </w:rPr>
            <w:t xml:space="preserve">  </w:t>
          </w:r>
          <w:r>
            <w:rPr>
              <w:rFonts w:ascii="宋体" w:hAnsi="宋体" w:eastAsia="宋体" w:cs="宋体"/>
              <w:spacing w:val="4"/>
              <w:sz w:val="20"/>
              <w:szCs w:val="20"/>
            </w:rPr>
            <w:t>实施原则</w:t>
          </w:r>
          <w:r>
            <w:rPr>
              <w:rFonts w:ascii="宋体" w:hAnsi="宋体" w:eastAsia="宋体" w:cs="宋体"/>
              <w:spacing w:val="-30"/>
              <w:sz w:val="20"/>
              <w:szCs w:val="20"/>
            </w:rPr>
            <w:t xml:space="preserve"> </w:t>
          </w:r>
          <w:r>
            <w:rPr>
              <w:rFonts w:ascii="宋体" w:hAnsi="宋体" w:eastAsia="宋体" w:cs="宋体"/>
              <w:sz w:val="20"/>
              <w:szCs w:val="20"/>
            </w:rPr>
            <w:tab/>
          </w:r>
          <w:r>
            <w:rPr>
              <w:rFonts w:ascii="宋体" w:hAnsi="宋体" w:eastAsia="宋体" w:cs="宋体"/>
              <w:spacing w:val="-37"/>
              <w:sz w:val="20"/>
              <w:szCs w:val="20"/>
            </w:rPr>
            <w:t xml:space="preserve"> </w:t>
          </w:r>
          <w:r>
            <w:rPr>
              <w:rFonts w:ascii="宋体" w:hAnsi="宋体" w:eastAsia="宋体" w:cs="宋体"/>
              <w:sz w:val="20"/>
              <w:szCs w:val="20"/>
            </w:rPr>
            <w:t>2</w:t>
          </w:r>
          <w:r>
            <w:rPr>
              <w:rFonts w:ascii="宋体" w:hAnsi="宋体" w:eastAsia="宋体" w:cs="宋体"/>
              <w:sz w:val="20"/>
              <w:szCs w:val="20"/>
            </w:rPr>
            <w:fldChar w:fldCharType="end"/>
          </w:r>
        </w:p>
        <w:p w14:paraId="56669CD8">
          <w:pPr>
            <w:tabs>
              <w:tab w:val="right" w:leader="dot" w:pos="9230"/>
            </w:tabs>
            <w:spacing w:before="144" w:line="227" w:lineRule="auto"/>
            <w:ind w:left="5"/>
            <w:rPr>
              <w:rFonts w:ascii="宋体" w:hAnsi="宋体" w:eastAsia="宋体" w:cs="宋体"/>
              <w:sz w:val="20"/>
              <w:szCs w:val="20"/>
            </w:rPr>
          </w:pPr>
          <w:bookmarkStart w:id="7" w:name="bookmark9"/>
          <w:bookmarkEnd w:id="7"/>
          <w:r>
            <w:fldChar w:fldCharType="begin"/>
          </w:r>
          <w:r>
            <w:instrText xml:space="preserve"> HYPERLINK \l "bookmark10" </w:instrText>
          </w:r>
          <w:r>
            <w:fldChar w:fldCharType="separate"/>
          </w:r>
          <w:r>
            <w:rPr>
              <w:rFonts w:ascii="宋体" w:hAnsi="宋体" w:eastAsia="宋体" w:cs="宋体"/>
              <w:spacing w:val="4"/>
              <w:sz w:val="20"/>
              <w:szCs w:val="20"/>
            </w:rPr>
            <w:t>5</w:t>
          </w:r>
          <w:r>
            <w:rPr>
              <w:rFonts w:ascii="宋体" w:hAnsi="宋体" w:eastAsia="宋体" w:cs="宋体"/>
              <w:spacing w:val="9"/>
              <w:sz w:val="20"/>
              <w:szCs w:val="20"/>
            </w:rPr>
            <w:t xml:space="preserve">  </w:t>
          </w:r>
          <w:r>
            <w:rPr>
              <w:rFonts w:ascii="宋体" w:hAnsi="宋体" w:eastAsia="宋体" w:cs="宋体"/>
              <w:spacing w:val="4"/>
              <w:sz w:val="20"/>
              <w:szCs w:val="20"/>
            </w:rPr>
            <w:t>机构要求</w:t>
          </w:r>
          <w:r>
            <w:rPr>
              <w:rFonts w:ascii="宋体" w:hAnsi="宋体" w:eastAsia="宋体" w:cs="宋体"/>
              <w:spacing w:val="-31"/>
              <w:sz w:val="20"/>
              <w:szCs w:val="20"/>
            </w:rPr>
            <w:t xml:space="preserve"> </w:t>
          </w:r>
          <w:r>
            <w:rPr>
              <w:rFonts w:ascii="宋体" w:hAnsi="宋体" w:eastAsia="宋体" w:cs="宋体"/>
              <w:sz w:val="20"/>
              <w:szCs w:val="20"/>
            </w:rPr>
            <w:tab/>
          </w:r>
          <w:r>
            <w:rPr>
              <w:rFonts w:ascii="宋体" w:hAnsi="宋体" w:eastAsia="宋体" w:cs="宋体"/>
              <w:spacing w:val="-37"/>
              <w:sz w:val="20"/>
              <w:szCs w:val="20"/>
            </w:rPr>
            <w:t xml:space="preserve"> </w:t>
          </w:r>
          <w:r>
            <w:rPr>
              <w:rFonts w:ascii="宋体" w:hAnsi="宋体" w:eastAsia="宋体" w:cs="宋体"/>
              <w:sz w:val="20"/>
              <w:szCs w:val="20"/>
            </w:rPr>
            <w:t>2</w:t>
          </w:r>
          <w:r>
            <w:rPr>
              <w:rFonts w:ascii="宋体" w:hAnsi="宋体" w:eastAsia="宋体" w:cs="宋体"/>
              <w:sz w:val="20"/>
              <w:szCs w:val="20"/>
            </w:rPr>
            <w:fldChar w:fldCharType="end"/>
          </w:r>
        </w:p>
        <w:p w14:paraId="6040E2C8">
          <w:pPr>
            <w:tabs>
              <w:tab w:val="right" w:leader="dot" w:pos="9230"/>
            </w:tabs>
            <w:spacing w:before="143" w:line="228" w:lineRule="auto"/>
            <w:ind w:left="2"/>
            <w:rPr>
              <w:rFonts w:ascii="宋体" w:hAnsi="宋体" w:eastAsia="宋体" w:cs="宋体"/>
              <w:sz w:val="20"/>
              <w:szCs w:val="20"/>
            </w:rPr>
          </w:pPr>
          <w:bookmarkStart w:id="8" w:name="bookmark1"/>
          <w:bookmarkEnd w:id="8"/>
          <w:r>
            <w:fldChar w:fldCharType="begin"/>
          </w:r>
          <w:r>
            <w:instrText xml:space="preserve"> HYPERLINK \l "bookmark11" </w:instrText>
          </w:r>
          <w:r>
            <w:fldChar w:fldCharType="separate"/>
          </w:r>
          <w:r>
            <w:rPr>
              <w:rFonts w:ascii="宋体" w:hAnsi="宋体" w:eastAsia="宋体" w:cs="宋体"/>
              <w:spacing w:val="4"/>
              <w:sz w:val="20"/>
              <w:szCs w:val="20"/>
            </w:rPr>
            <w:t>6</w:t>
          </w:r>
          <w:r>
            <w:rPr>
              <w:rFonts w:ascii="宋体" w:hAnsi="宋体" w:eastAsia="宋体" w:cs="宋体"/>
              <w:spacing w:val="10"/>
              <w:sz w:val="20"/>
              <w:szCs w:val="20"/>
            </w:rPr>
            <w:t xml:space="preserve">  </w:t>
          </w:r>
          <w:r>
            <w:rPr>
              <w:rFonts w:ascii="宋体" w:hAnsi="宋体" w:eastAsia="宋体" w:cs="宋体"/>
              <w:spacing w:val="4"/>
              <w:sz w:val="20"/>
              <w:szCs w:val="20"/>
            </w:rPr>
            <w:t>行前要求</w:t>
          </w:r>
          <w:r>
            <w:rPr>
              <w:rFonts w:ascii="宋体" w:hAnsi="宋体" w:eastAsia="宋体" w:cs="宋体"/>
              <w:spacing w:val="-30"/>
              <w:sz w:val="20"/>
              <w:szCs w:val="20"/>
            </w:rPr>
            <w:t xml:space="preserve"> </w:t>
          </w:r>
          <w:r>
            <w:rPr>
              <w:rFonts w:ascii="宋体" w:hAnsi="宋体" w:eastAsia="宋体" w:cs="宋体"/>
              <w:sz w:val="20"/>
              <w:szCs w:val="20"/>
            </w:rPr>
            <w:tab/>
          </w:r>
          <w:r>
            <w:rPr>
              <w:rFonts w:ascii="宋体" w:hAnsi="宋体" w:eastAsia="宋体" w:cs="宋体"/>
              <w:spacing w:val="-35"/>
              <w:sz w:val="20"/>
              <w:szCs w:val="20"/>
            </w:rPr>
            <w:t xml:space="preserve"> </w:t>
          </w:r>
          <w:r>
            <w:rPr>
              <w:rFonts w:ascii="宋体" w:hAnsi="宋体" w:eastAsia="宋体" w:cs="宋体"/>
              <w:sz w:val="20"/>
              <w:szCs w:val="20"/>
            </w:rPr>
            <w:t>3</w:t>
          </w:r>
          <w:r>
            <w:rPr>
              <w:rFonts w:ascii="宋体" w:hAnsi="宋体" w:eastAsia="宋体" w:cs="宋体"/>
              <w:sz w:val="20"/>
              <w:szCs w:val="20"/>
            </w:rPr>
            <w:fldChar w:fldCharType="end"/>
          </w:r>
        </w:p>
        <w:p w14:paraId="1B75DED9">
          <w:pPr>
            <w:tabs>
              <w:tab w:val="right" w:leader="dot" w:pos="9230"/>
            </w:tabs>
            <w:spacing w:before="144" w:line="228" w:lineRule="auto"/>
            <w:ind w:left="5"/>
            <w:rPr>
              <w:rFonts w:ascii="宋体" w:hAnsi="宋体" w:eastAsia="宋体" w:cs="宋体"/>
              <w:sz w:val="20"/>
              <w:szCs w:val="20"/>
            </w:rPr>
          </w:pPr>
          <w:bookmarkStart w:id="9" w:name="bookmark12"/>
          <w:bookmarkEnd w:id="9"/>
          <w:r>
            <w:fldChar w:fldCharType="begin"/>
          </w:r>
          <w:r>
            <w:instrText xml:space="preserve"> HYPERLINK \l "bookmark13" </w:instrText>
          </w:r>
          <w:r>
            <w:fldChar w:fldCharType="separate"/>
          </w:r>
          <w:r>
            <w:rPr>
              <w:rFonts w:ascii="宋体" w:hAnsi="宋体" w:eastAsia="宋体" w:cs="宋体"/>
              <w:spacing w:val="3"/>
              <w:sz w:val="20"/>
              <w:szCs w:val="20"/>
            </w:rPr>
            <w:t>7</w:t>
          </w:r>
          <w:r>
            <w:rPr>
              <w:rFonts w:ascii="宋体" w:hAnsi="宋体" w:eastAsia="宋体" w:cs="宋体"/>
              <w:spacing w:val="11"/>
              <w:sz w:val="20"/>
              <w:szCs w:val="20"/>
            </w:rPr>
            <w:t xml:space="preserve">  </w:t>
          </w:r>
          <w:r>
            <w:rPr>
              <w:rFonts w:ascii="宋体" w:hAnsi="宋体" w:eastAsia="宋体" w:cs="宋体"/>
              <w:spacing w:val="3"/>
              <w:sz w:val="20"/>
              <w:szCs w:val="20"/>
            </w:rPr>
            <w:t>行中要求</w:t>
          </w:r>
          <w:r>
            <w:rPr>
              <w:rFonts w:ascii="宋体" w:hAnsi="宋体" w:eastAsia="宋体" w:cs="宋体"/>
              <w:spacing w:val="-31"/>
              <w:sz w:val="20"/>
              <w:szCs w:val="20"/>
            </w:rPr>
            <w:t xml:space="preserve"> </w:t>
          </w:r>
          <w:r>
            <w:rPr>
              <w:rFonts w:ascii="宋体" w:hAnsi="宋体" w:eastAsia="宋体" w:cs="宋体"/>
              <w:sz w:val="20"/>
              <w:szCs w:val="20"/>
            </w:rPr>
            <w:tab/>
          </w:r>
          <w:r>
            <w:rPr>
              <w:rFonts w:ascii="宋体" w:hAnsi="宋体" w:eastAsia="宋体" w:cs="宋体"/>
              <w:spacing w:val="-34"/>
              <w:sz w:val="20"/>
              <w:szCs w:val="20"/>
            </w:rPr>
            <w:t xml:space="preserve"> </w:t>
          </w:r>
          <w:r>
            <w:rPr>
              <w:rFonts w:ascii="宋体" w:hAnsi="宋体" w:eastAsia="宋体" w:cs="宋体"/>
              <w:sz w:val="20"/>
              <w:szCs w:val="20"/>
            </w:rPr>
            <w:t>7</w:t>
          </w:r>
          <w:r>
            <w:rPr>
              <w:rFonts w:ascii="宋体" w:hAnsi="宋体" w:eastAsia="宋体" w:cs="宋体"/>
              <w:sz w:val="20"/>
              <w:szCs w:val="20"/>
            </w:rPr>
            <w:fldChar w:fldCharType="end"/>
          </w:r>
        </w:p>
        <w:p w14:paraId="6DB36347">
          <w:pPr>
            <w:tabs>
              <w:tab w:val="right" w:leader="dot" w:pos="9232"/>
            </w:tabs>
            <w:spacing w:before="142" w:line="228" w:lineRule="auto"/>
            <w:ind w:left="1"/>
            <w:rPr>
              <w:rFonts w:ascii="宋体" w:hAnsi="宋体" w:eastAsia="宋体" w:cs="宋体"/>
              <w:sz w:val="20"/>
              <w:szCs w:val="20"/>
            </w:rPr>
          </w:pPr>
          <w:bookmarkStart w:id="10" w:name="bookmark14"/>
          <w:bookmarkEnd w:id="10"/>
          <w:r>
            <w:fldChar w:fldCharType="begin"/>
          </w:r>
          <w:r>
            <w:instrText xml:space="preserve"> HYPERLINK \l "bookmark15" </w:instrText>
          </w:r>
          <w:r>
            <w:fldChar w:fldCharType="separate"/>
          </w:r>
          <w:r>
            <w:rPr>
              <w:rFonts w:ascii="宋体" w:hAnsi="宋体" w:eastAsia="宋体" w:cs="宋体"/>
              <w:spacing w:val="4"/>
              <w:sz w:val="20"/>
              <w:szCs w:val="20"/>
            </w:rPr>
            <w:t>8</w:t>
          </w:r>
          <w:r>
            <w:rPr>
              <w:rFonts w:ascii="宋体" w:hAnsi="宋体" w:eastAsia="宋体" w:cs="宋体"/>
              <w:spacing w:val="11"/>
              <w:sz w:val="20"/>
              <w:szCs w:val="20"/>
            </w:rPr>
            <w:t xml:space="preserve">  </w:t>
          </w:r>
          <w:r>
            <w:rPr>
              <w:rFonts w:ascii="宋体" w:hAnsi="宋体" w:eastAsia="宋体" w:cs="宋体"/>
              <w:spacing w:val="4"/>
              <w:sz w:val="20"/>
              <w:szCs w:val="20"/>
            </w:rPr>
            <w:t>行后要求</w:t>
          </w:r>
          <w:r>
            <w:rPr>
              <w:rFonts w:ascii="宋体" w:hAnsi="宋体" w:eastAsia="宋体" w:cs="宋体"/>
              <w:spacing w:val="-31"/>
              <w:sz w:val="20"/>
              <w:szCs w:val="20"/>
            </w:rPr>
            <w:t xml:space="preserve"> </w:t>
          </w:r>
          <w:r>
            <w:rPr>
              <w:rFonts w:ascii="宋体" w:hAnsi="宋体" w:eastAsia="宋体" w:cs="宋体"/>
              <w:sz w:val="20"/>
              <w:szCs w:val="20"/>
            </w:rPr>
            <w:tab/>
          </w:r>
          <w:r>
            <w:rPr>
              <w:rFonts w:ascii="宋体" w:hAnsi="宋体" w:eastAsia="宋体" w:cs="宋体"/>
              <w:spacing w:val="-22"/>
              <w:sz w:val="20"/>
              <w:szCs w:val="20"/>
            </w:rPr>
            <w:t xml:space="preserve"> </w:t>
          </w:r>
          <w:r>
            <w:rPr>
              <w:rFonts w:ascii="宋体" w:hAnsi="宋体" w:eastAsia="宋体" w:cs="宋体"/>
              <w:spacing w:val="-7"/>
              <w:sz w:val="20"/>
              <w:szCs w:val="20"/>
            </w:rPr>
            <w:t>10</w:t>
          </w:r>
          <w:r>
            <w:rPr>
              <w:rFonts w:ascii="宋体" w:hAnsi="宋体" w:eastAsia="宋体" w:cs="宋体"/>
              <w:spacing w:val="-7"/>
              <w:sz w:val="20"/>
              <w:szCs w:val="20"/>
            </w:rPr>
            <w:fldChar w:fldCharType="end"/>
          </w:r>
        </w:p>
      </w:sdtContent>
    </w:sdt>
    <w:p w14:paraId="170916C7">
      <w:pPr>
        <w:spacing w:line="228" w:lineRule="auto"/>
        <w:rPr>
          <w:rFonts w:ascii="宋体" w:hAnsi="宋体" w:eastAsia="宋体" w:cs="宋体"/>
          <w:sz w:val="20"/>
          <w:szCs w:val="20"/>
        </w:rPr>
        <w:sectPr>
          <w:footerReference r:id="rId9" w:type="default"/>
          <w:pgSz w:w="11906" w:h="16839"/>
          <w:pgMar w:top="400" w:right="1132" w:bottom="1295" w:left="1425" w:header="0" w:footer="1135" w:gutter="0"/>
          <w:cols w:space="720" w:num="1"/>
        </w:sectPr>
      </w:pPr>
    </w:p>
    <w:p w14:paraId="62E42693">
      <w:pPr>
        <w:rPr>
          <w:rFonts w:ascii="Arial"/>
          <w:sz w:val="21"/>
        </w:rPr>
      </w:pPr>
    </w:p>
    <w:p w14:paraId="1FF18F02">
      <w:pPr>
        <w:rPr>
          <w:rFonts w:ascii="Arial" w:hAnsi="Arial" w:eastAsia="Arial" w:cs="Arial"/>
          <w:sz w:val="21"/>
          <w:szCs w:val="21"/>
        </w:rPr>
        <w:sectPr>
          <w:footerReference r:id="rId10" w:type="default"/>
          <w:pgSz w:w="11906" w:h="16839"/>
          <w:pgMar w:top="0" w:right="0" w:bottom="0" w:left="0" w:header="0" w:footer="0" w:gutter="0"/>
          <w:cols w:space="720" w:num="1"/>
        </w:sectPr>
      </w:pPr>
    </w:p>
    <w:p w14:paraId="66544111">
      <w:pPr>
        <w:spacing w:line="244" w:lineRule="auto"/>
        <w:rPr>
          <w:rFonts w:ascii="Arial"/>
          <w:sz w:val="21"/>
        </w:rPr>
      </w:pPr>
    </w:p>
    <w:p w14:paraId="38A88CD0">
      <w:pPr>
        <w:spacing w:line="244" w:lineRule="auto"/>
        <w:rPr>
          <w:rFonts w:ascii="Arial"/>
          <w:sz w:val="21"/>
        </w:rPr>
      </w:pPr>
    </w:p>
    <w:p w14:paraId="59E3AFAB">
      <w:pPr>
        <w:spacing w:line="244" w:lineRule="auto"/>
        <w:rPr>
          <w:rFonts w:ascii="Arial"/>
          <w:sz w:val="21"/>
        </w:rPr>
      </w:pPr>
    </w:p>
    <w:p w14:paraId="4A523CE8">
      <w:pPr>
        <w:spacing w:line="245" w:lineRule="auto"/>
        <w:rPr>
          <w:rFonts w:ascii="Arial"/>
          <w:sz w:val="21"/>
        </w:rPr>
      </w:pPr>
    </w:p>
    <w:p w14:paraId="67425E51">
      <w:pPr>
        <w:pStyle w:val="2"/>
        <w:spacing w:before="65" w:line="265" w:lineRule="exact"/>
        <w:ind w:left="7267"/>
        <w:rPr>
          <w:sz w:val="20"/>
          <w:szCs w:val="20"/>
        </w:rPr>
      </w:pPr>
      <w:r>
        <w:rPr>
          <w:position w:val="1"/>
          <w:sz w:val="20"/>
          <w:szCs w:val="20"/>
        </w:rPr>
        <w:t>DB</w:t>
      </w:r>
      <w:r>
        <w:rPr>
          <w:spacing w:val="6"/>
          <w:position w:val="1"/>
          <w:sz w:val="20"/>
          <w:szCs w:val="20"/>
        </w:rPr>
        <w:t xml:space="preserve"> 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2A60B423">
      <w:pPr>
        <w:pStyle w:val="2"/>
        <w:spacing w:before="329" w:line="228" w:lineRule="auto"/>
        <w:ind w:left="3843"/>
        <w:outlineLvl w:val="0"/>
        <w:rPr>
          <w:sz w:val="31"/>
          <w:szCs w:val="31"/>
        </w:rPr>
      </w:pPr>
      <w:bookmarkStart w:id="11" w:name="bookmark2"/>
      <w:bookmarkEnd w:id="11"/>
      <w:r>
        <w:rPr>
          <w:spacing w:val="-2"/>
          <w:sz w:val="31"/>
          <w:szCs w:val="31"/>
        </w:rPr>
        <w:t>前</w:t>
      </w:r>
      <w:r>
        <w:rPr>
          <w:spacing w:val="11"/>
          <w:sz w:val="31"/>
          <w:szCs w:val="31"/>
        </w:rPr>
        <w:t xml:space="preserve">    </w:t>
      </w:r>
      <w:r>
        <w:rPr>
          <w:spacing w:val="-2"/>
          <w:sz w:val="31"/>
          <w:szCs w:val="31"/>
        </w:rPr>
        <w:t>言</w:t>
      </w:r>
    </w:p>
    <w:p w14:paraId="70DF8D7A">
      <w:pPr>
        <w:spacing w:line="315" w:lineRule="auto"/>
        <w:rPr>
          <w:rFonts w:ascii="Arial"/>
          <w:sz w:val="21"/>
        </w:rPr>
      </w:pPr>
    </w:p>
    <w:p w14:paraId="2B2B79A6">
      <w:pPr>
        <w:spacing w:line="316" w:lineRule="auto"/>
        <w:rPr>
          <w:rFonts w:ascii="Arial"/>
          <w:sz w:val="21"/>
        </w:rPr>
      </w:pPr>
    </w:p>
    <w:p w14:paraId="6D1B579D">
      <w:pPr>
        <w:spacing w:before="65" w:line="273" w:lineRule="auto"/>
        <w:ind w:firstLine="2"/>
        <w:rPr>
          <w:rFonts w:ascii="宋体" w:hAnsi="宋体" w:eastAsia="宋体" w:cs="宋体"/>
          <w:sz w:val="20"/>
          <w:szCs w:val="20"/>
        </w:rPr>
      </w:pPr>
      <w:r>
        <w:rPr>
          <w:rFonts w:ascii="宋体" w:hAnsi="宋体" w:eastAsia="宋体" w:cs="宋体"/>
          <w:spacing w:val="7"/>
          <w:sz w:val="20"/>
          <w:szCs w:val="20"/>
        </w:rPr>
        <w:t>本文件按照</w:t>
      </w:r>
      <w:r>
        <w:rPr>
          <w:rFonts w:ascii="宋体" w:hAnsi="宋体" w:eastAsia="宋体" w:cs="宋体"/>
          <w:sz w:val="20"/>
          <w:szCs w:val="20"/>
        </w:rPr>
        <w:t>GB</w:t>
      </w:r>
      <w:r>
        <w:rPr>
          <w:rFonts w:ascii="宋体" w:hAnsi="宋体" w:eastAsia="宋体" w:cs="宋体"/>
          <w:spacing w:val="7"/>
          <w:sz w:val="20"/>
          <w:szCs w:val="20"/>
        </w:rPr>
        <w:t>/T</w:t>
      </w:r>
      <w:r>
        <w:rPr>
          <w:rFonts w:ascii="宋体" w:hAnsi="宋体" w:eastAsia="宋体" w:cs="宋体"/>
          <w:spacing w:val="-25"/>
          <w:sz w:val="20"/>
          <w:szCs w:val="20"/>
        </w:rPr>
        <w:t xml:space="preserve"> </w:t>
      </w:r>
      <w:r>
        <w:rPr>
          <w:rFonts w:ascii="宋体" w:hAnsi="宋体" w:eastAsia="宋体" w:cs="宋体"/>
          <w:spacing w:val="7"/>
          <w:sz w:val="20"/>
          <w:szCs w:val="20"/>
        </w:rPr>
        <w:t>1.1-2020《标准化工作导则 第1部分：标准化文件的结构和起草规则》的规</w:t>
      </w:r>
      <w:r>
        <w:rPr>
          <w:rFonts w:ascii="宋体" w:hAnsi="宋体" w:eastAsia="宋体" w:cs="宋体"/>
          <w:spacing w:val="6"/>
          <w:sz w:val="20"/>
          <w:szCs w:val="20"/>
        </w:rPr>
        <w:t>定起草。</w:t>
      </w:r>
      <w:r>
        <w:rPr>
          <w:rFonts w:ascii="宋体" w:hAnsi="宋体" w:eastAsia="宋体" w:cs="宋体"/>
          <w:sz w:val="20"/>
          <w:szCs w:val="20"/>
        </w:rPr>
        <w:t xml:space="preserve"> </w:t>
      </w:r>
      <w:r>
        <w:rPr>
          <w:rFonts w:ascii="宋体" w:hAnsi="宋体" w:eastAsia="宋体" w:cs="宋体"/>
          <w:spacing w:val="9"/>
          <w:sz w:val="20"/>
          <w:szCs w:val="20"/>
        </w:rPr>
        <w:t>请注意本文件的某些内容可能涉及专利。本文件的发布机构不承担识别专利的责任。</w:t>
      </w:r>
    </w:p>
    <w:p w14:paraId="6D0B64CF">
      <w:pPr>
        <w:spacing w:before="32" w:line="227" w:lineRule="auto"/>
        <w:ind w:left="2"/>
        <w:rPr>
          <w:rFonts w:ascii="宋体" w:hAnsi="宋体" w:eastAsia="宋体" w:cs="宋体"/>
          <w:sz w:val="20"/>
          <w:szCs w:val="20"/>
        </w:rPr>
      </w:pPr>
      <w:r>
        <w:rPr>
          <w:rFonts w:ascii="宋体" w:hAnsi="宋体" w:eastAsia="宋体" w:cs="宋体"/>
          <w:spacing w:val="9"/>
          <w:sz w:val="20"/>
          <w:szCs w:val="20"/>
        </w:rPr>
        <w:t>本文件由梅州市教育局和梅州市文化广电旅游局共同提出并归口。</w:t>
      </w:r>
    </w:p>
    <w:p w14:paraId="7F274FBB">
      <w:pPr>
        <w:spacing w:before="66" w:line="273" w:lineRule="auto"/>
        <w:ind w:left="2" w:right="861"/>
        <w:rPr>
          <w:rFonts w:ascii="宋体" w:hAnsi="宋体" w:eastAsia="宋体" w:cs="宋体"/>
          <w:sz w:val="20"/>
          <w:szCs w:val="20"/>
        </w:rPr>
      </w:pPr>
      <w:r>
        <w:rPr>
          <w:rFonts w:ascii="宋体" w:hAnsi="宋体" w:eastAsia="宋体" w:cs="宋体"/>
          <w:spacing w:val="9"/>
          <w:sz w:val="20"/>
          <w:szCs w:val="20"/>
        </w:rPr>
        <w:t>本文件起草单位：广东客都文旅有限公司、梅州市客都研学研究院、嘉应</w:t>
      </w:r>
      <w:r>
        <w:rPr>
          <w:rFonts w:ascii="宋体" w:hAnsi="宋体" w:eastAsia="宋体" w:cs="宋体"/>
          <w:spacing w:val="8"/>
          <w:sz w:val="20"/>
          <w:szCs w:val="20"/>
        </w:rPr>
        <w:t>学院客家研究院。</w:t>
      </w:r>
      <w:r>
        <w:rPr>
          <w:rFonts w:ascii="宋体" w:hAnsi="宋体" w:eastAsia="宋体" w:cs="宋体"/>
          <w:sz w:val="20"/>
          <w:szCs w:val="20"/>
        </w:rPr>
        <w:t xml:space="preserve"> </w:t>
      </w:r>
      <w:r>
        <w:rPr>
          <w:rFonts w:ascii="宋体" w:hAnsi="宋体" w:eastAsia="宋体" w:cs="宋体"/>
          <w:spacing w:val="7"/>
          <w:sz w:val="20"/>
          <w:szCs w:val="20"/>
        </w:rPr>
        <w:t>本文件主要起草人：</w:t>
      </w:r>
    </w:p>
    <w:p w14:paraId="001C6B3F">
      <w:pPr>
        <w:spacing w:line="273" w:lineRule="auto"/>
        <w:rPr>
          <w:rFonts w:ascii="宋体" w:hAnsi="宋体" w:eastAsia="宋体" w:cs="宋体"/>
          <w:sz w:val="20"/>
          <w:szCs w:val="20"/>
        </w:rPr>
        <w:sectPr>
          <w:footerReference r:id="rId11" w:type="default"/>
          <w:pgSz w:w="11906" w:h="16839"/>
          <w:pgMar w:top="400" w:right="1063" w:bottom="1338" w:left="1624" w:header="0" w:footer="1109" w:gutter="0"/>
          <w:cols w:space="720" w:num="1"/>
        </w:sectPr>
      </w:pPr>
    </w:p>
    <w:p w14:paraId="157116F6">
      <w:pPr>
        <w:rPr>
          <w:rFonts w:ascii="Arial"/>
          <w:sz w:val="21"/>
        </w:rPr>
      </w:pPr>
    </w:p>
    <w:p w14:paraId="5A810CD1">
      <w:pPr>
        <w:rPr>
          <w:rFonts w:ascii="Arial" w:hAnsi="Arial" w:eastAsia="Arial" w:cs="Arial"/>
          <w:sz w:val="21"/>
          <w:szCs w:val="21"/>
        </w:rPr>
        <w:sectPr>
          <w:footerReference r:id="rId12" w:type="default"/>
          <w:pgSz w:w="11906" w:h="16839"/>
          <w:pgMar w:top="0" w:right="0" w:bottom="0" w:left="0" w:header="0" w:footer="0" w:gutter="0"/>
          <w:cols w:space="720" w:num="1"/>
        </w:sectPr>
      </w:pPr>
    </w:p>
    <w:p w14:paraId="094B481E">
      <w:pPr>
        <w:spacing w:line="244" w:lineRule="auto"/>
        <w:rPr>
          <w:rFonts w:ascii="Arial"/>
          <w:sz w:val="21"/>
        </w:rPr>
      </w:pPr>
    </w:p>
    <w:p w14:paraId="316CE344">
      <w:pPr>
        <w:spacing w:line="244" w:lineRule="auto"/>
        <w:rPr>
          <w:rFonts w:ascii="Arial"/>
          <w:sz w:val="21"/>
        </w:rPr>
      </w:pPr>
    </w:p>
    <w:p w14:paraId="529AB73D">
      <w:pPr>
        <w:spacing w:line="244" w:lineRule="auto"/>
        <w:rPr>
          <w:rFonts w:ascii="Arial"/>
          <w:sz w:val="21"/>
        </w:rPr>
      </w:pPr>
    </w:p>
    <w:p w14:paraId="6BBC4381">
      <w:pPr>
        <w:spacing w:line="245" w:lineRule="auto"/>
        <w:rPr>
          <w:rFonts w:ascii="Arial"/>
          <w:sz w:val="21"/>
        </w:rPr>
      </w:pPr>
    </w:p>
    <w:p w14:paraId="2B0CE3EE">
      <w:pPr>
        <w:pStyle w:val="2"/>
        <w:spacing w:before="65" w:line="265" w:lineRule="exact"/>
        <w:jc w:val="right"/>
        <w:rPr>
          <w:sz w:val="20"/>
          <w:szCs w:val="20"/>
        </w:rPr>
      </w:pPr>
      <w:r>
        <w:rPr>
          <w:position w:val="1"/>
          <w:sz w:val="20"/>
          <w:szCs w:val="20"/>
        </w:rPr>
        <w:t>DB</w:t>
      </w:r>
      <w:r>
        <w:rPr>
          <w:spacing w:val="6"/>
          <w:position w:val="1"/>
          <w:sz w:val="20"/>
          <w:szCs w:val="20"/>
        </w:rPr>
        <w:t xml:space="preserve"> 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4D965FE3">
      <w:pPr>
        <w:pStyle w:val="2"/>
        <w:spacing w:before="330" w:line="228" w:lineRule="auto"/>
        <w:ind w:left="4070"/>
        <w:outlineLvl w:val="0"/>
        <w:rPr>
          <w:sz w:val="31"/>
          <w:szCs w:val="31"/>
        </w:rPr>
      </w:pPr>
      <w:r>
        <w:rPr>
          <w:spacing w:val="-16"/>
          <w:sz w:val="31"/>
          <w:szCs w:val="31"/>
        </w:rPr>
        <w:t>引</w:t>
      </w:r>
      <w:r>
        <w:rPr>
          <w:spacing w:val="11"/>
          <w:sz w:val="31"/>
          <w:szCs w:val="31"/>
        </w:rPr>
        <w:t xml:space="preserve">    </w:t>
      </w:r>
      <w:r>
        <w:rPr>
          <w:spacing w:val="-16"/>
          <w:sz w:val="31"/>
          <w:szCs w:val="31"/>
        </w:rPr>
        <w:t>言</w:t>
      </w:r>
    </w:p>
    <w:p w14:paraId="1C620EED">
      <w:pPr>
        <w:spacing w:line="315" w:lineRule="auto"/>
        <w:rPr>
          <w:rFonts w:ascii="Arial"/>
          <w:sz w:val="21"/>
        </w:rPr>
      </w:pPr>
    </w:p>
    <w:p w14:paraId="1A1EC326">
      <w:pPr>
        <w:spacing w:line="315" w:lineRule="auto"/>
        <w:rPr>
          <w:rFonts w:ascii="Arial"/>
          <w:sz w:val="21"/>
        </w:rPr>
      </w:pPr>
    </w:p>
    <w:p w14:paraId="1C242AE3">
      <w:pPr>
        <w:spacing w:before="65" w:line="278" w:lineRule="auto"/>
        <w:ind w:right="1" w:firstLine="424"/>
        <w:jc w:val="both"/>
        <w:rPr>
          <w:rFonts w:ascii="宋体" w:hAnsi="宋体" w:eastAsia="宋体" w:cs="宋体"/>
          <w:sz w:val="20"/>
          <w:szCs w:val="20"/>
        </w:rPr>
      </w:pPr>
      <w:r>
        <w:rPr>
          <w:rFonts w:ascii="宋体" w:hAnsi="宋体" w:eastAsia="宋体" w:cs="宋体"/>
          <w:spacing w:val="9"/>
          <w:sz w:val="20"/>
          <w:szCs w:val="20"/>
        </w:rPr>
        <w:t>为规范梅州市研学实践教育行业秩序、规范全市各研学实践教育基(营)地建设，提升基(营) 地经</w:t>
      </w:r>
      <w:r>
        <w:rPr>
          <w:rFonts w:ascii="宋体" w:hAnsi="宋体" w:eastAsia="宋体" w:cs="宋体"/>
          <w:spacing w:val="16"/>
          <w:sz w:val="20"/>
          <w:szCs w:val="20"/>
        </w:rPr>
        <w:t xml:space="preserve"> </w:t>
      </w:r>
      <w:r>
        <w:rPr>
          <w:rFonts w:ascii="宋体" w:hAnsi="宋体" w:eastAsia="宋体" w:cs="宋体"/>
          <w:spacing w:val="8"/>
          <w:sz w:val="20"/>
          <w:szCs w:val="20"/>
        </w:rPr>
        <w:t>营、服务和管理质量，有效发挥基(营)地研学</w:t>
      </w:r>
      <w:r>
        <w:rPr>
          <w:rFonts w:ascii="宋体" w:hAnsi="宋体" w:eastAsia="宋体" w:cs="宋体"/>
          <w:spacing w:val="7"/>
          <w:sz w:val="20"/>
          <w:szCs w:val="20"/>
        </w:rPr>
        <w:t>实践教育功能，保障研学实践教育活动安全、健康、有序</w:t>
      </w:r>
      <w:r>
        <w:rPr>
          <w:rFonts w:ascii="宋体" w:hAnsi="宋体" w:eastAsia="宋体" w:cs="宋体"/>
          <w:sz w:val="20"/>
          <w:szCs w:val="20"/>
        </w:rPr>
        <w:t xml:space="preserve"> </w:t>
      </w:r>
      <w:r>
        <w:rPr>
          <w:rFonts w:ascii="宋体" w:hAnsi="宋体" w:eastAsia="宋体" w:cs="宋体"/>
          <w:spacing w:val="9"/>
          <w:sz w:val="20"/>
          <w:szCs w:val="20"/>
        </w:rPr>
        <w:t>进行，并为梅州市研学实践教育行业发展提供技术指导与科学依据，特制订本标准。</w:t>
      </w:r>
    </w:p>
    <w:p w14:paraId="139678AF">
      <w:pPr>
        <w:spacing w:before="33" w:line="273" w:lineRule="auto"/>
        <w:ind w:left="420" w:right="1743" w:firstLine="7"/>
        <w:rPr>
          <w:rFonts w:ascii="宋体" w:hAnsi="宋体" w:eastAsia="宋体" w:cs="宋体"/>
          <w:sz w:val="20"/>
          <w:szCs w:val="20"/>
        </w:rPr>
      </w:pPr>
      <w:r>
        <w:rPr>
          <w:rFonts w:ascii="宋体" w:hAnsi="宋体" w:eastAsia="宋体" w:cs="宋体"/>
          <w:spacing w:val="7"/>
          <w:sz w:val="20"/>
          <w:szCs w:val="20"/>
        </w:rPr>
        <w:t>《研学实践教育规范》分为以下5个部分，</w:t>
      </w:r>
      <w:r>
        <w:rPr>
          <w:rFonts w:ascii="宋体" w:hAnsi="宋体" w:eastAsia="宋体" w:cs="宋体"/>
          <w:spacing w:val="-59"/>
          <w:sz w:val="20"/>
          <w:szCs w:val="20"/>
        </w:rPr>
        <w:t xml:space="preserve"> </w:t>
      </w:r>
      <w:r>
        <w:rPr>
          <w:rFonts w:ascii="宋体" w:hAnsi="宋体" w:eastAsia="宋体" w:cs="宋体"/>
          <w:spacing w:val="7"/>
          <w:sz w:val="20"/>
          <w:szCs w:val="20"/>
        </w:rPr>
        <w:t>以后根据行业</w:t>
      </w:r>
      <w:r>
        <w:rPr>
          <w:rFonts w:ascii="宋体" w:hAnsi="宋体" w:eastAsia="宋体" w:cs="宋体"/>
          <w:spacing w:val="6"/>
          <w:sz w:val="20"/>
          <w:szCs w:val="20"/>
        </w:rPr>
        <w:t>的发展情况进行调整：</w:t>
      </w:r>
      <w:r>
        <w:rPr>
          <w:rFonts w:ascii="宋体" w:hAnsi="宋体" w:eastAsia="宋体" w:cs="宋体"/>
          <w:sz w:val="20"/>
          <w:szCs w:val="20"/>
        </w:rPr>
        <w:t xml:space="preserve"> </w:t>
      </w:r>
      <w:r>
        <w:rPr>
          <w:rFonts w:ascii="宋体" w:hAnsi="宋体" w:eastAsia="宋体" w:cs="宋体"/>
          <w:spacing w:val="8"/>
          <w:sz w:val="20"/>
          <w:szCs w:val="20"/>
        </w:rPr>
        <w:t>——第1部分:基（营）地建设</w:t>
      </w:r>
    </w:p>
    <w:p w14:paraId="174A2BD1">
      <w:pPr>
        <w:spacing w:before="30" w:line="278" w:lineRule="auto"/>
        <w:ind w:left="420" w:right="6836"/>
        <w:jc w:val="both"/>
        <w:rPr>
          <w:rFonts w:ascii="宋体" w:hAnsi="宋体" w:eastAsia="宋体" w:cs="宋体"/>
          <w:sz w:val="20"/>
          <w:szCs w:val="20"/>
        </w:rPr>
      </w:pPr>
      <w:r>
        <w:rPr>
          <w:rFonts w:ascii="宋体" w:hAnsi="宋体" w:eastAsia="宋体" w:cs="宋体"/>
          <w:spacing w:val="8"/>
          <w:sz w:val="20"/>
          <w:szCs w:val="20"/>
        </w:rPr>
        <w:t>——第2部分:课程设置</w:t>
      </w:r>
      <w:r>
        <w:rPr>
          <w:rFonts w:ascii="宋体" w:hAnsi="宋体" w:eastAsia="宋体" w:cs="宋体"/>
          <w:spacing w:val="2"/>
          <w:sz w:val="20"/>
          <w:szCs w:val="20"/>
        </w:rPr>
        <w:t xml:space="preserve"> </w:t>
      </w:r>
      <w:r>
        <w:rPr>
          <w:rFonts w:ascii="宋体" w:hAnsi="宋体" w:eastAsia="宋体" w:cs="宋体"/>
          <w:spacing w:val="8"/>
          <w:sz w:val="20"/>
          <w:szCs w:val="20"/>
        </w:rPr>
        <w:t>——第3部分:组织实施</w:t>
      </w:r>
      <w:r>
        <w:rPr>
          <w:rFonts w:ascii="宋体" w:hAnsi="宋体" w:eastAsia="宋体" w:cs="宋体"/>
          <w:spacing w:val="2"/>
          <w:sz w:val="20"/>
          <w:szCs w:val="20"/>
        </w:rPr>
        <w:t xml:space="preserve"> </w:t>
      </w:r>
      <w:r>
        <w:rPr>
          <w:rFonts w:ascii="宋体" w:hAnsi="宋体" w:eastAsia="宋体" w:cs="宋体"/>
          <w:spacing w:val="7"/>
          <w:sz w:val="20"/>
          <w:szCs w:val="20"/>
        </w:rPr>
        <w:t>——第4部分:评价</w:t>
      </w:r>
    </w:p>
    <w:p w14:paraId="6DBDC0C1">
      <w:pPr>
        <w:spacing w:before="33" w:line="228" w:lineRule="auto"/>
        <w:ind w:left="420"/>
        <w:rPr>
          <w:rFonts w:ascii="宋体" w:hAnsi="宋体" w:eastAsia="宋体" w:cs="宋体"/>
          <w:sz w:val="20"/>
          <w:szCs w:val="20"/>
        </w:rPr>
      </w:pPr>
      <w:r>
        <w:rPr>
          <w:rFonts w:ascii="宋体" w:hAnsi="宋体" w:eastAsia="宋体" w:cs="宋体"/>
          <w:spacing w:val="8"/>
          <w:sz w:val="20"/>
          <w:szCs w:val="20"/>
        </w:rPr>
        <w:t>——第5部分:信息化管理</w:t>
      </w:r>
    </w:p>
    <w:p w14:paraId="7A62FA69">
      <w:pPr>
        <w:spacing w:before="65" w:line="273" w:lineRule="auto"/>
        <w:ind w:left="1" w:right="19" w:firstLine="420"/>
        <w:rPr>
          <w:rFonts w:ascii="宋体" w:hAnsi="宋体" w:eastAsia="宋体" w:cs="宋体"/>
          <w:sz w:val="20"/>
          <w:szCs w:val="20"/>
        </w:rPr>
      </w:pPr>
      <w:r>
        <w:rPr>
          <w:rFonts w:ascii="宋体" w:hAnsi="宋体" w:eastAsia="宋体" w:cs="宋体"/>
          <w:spacing w:val="9"/>
          <w:sz w:val="20"/>
          <w:szCs w:val="20"/>
        </w:rPr>
        <w:t>本文件为《研学实践教育规范》的第3部分，规范了对学生、中小学校、服务机构和研学基（营）</w:t>
      </w:r>
      <w:r>
        <w:rPr>
          <w:rFonts w:ascii="宋体" w:hAnsi="宋体" w:eastAsia="宋体" w:cs="宋体"/>
          <w:spacing w:val="17"/>
          <w:sz w:val="20"/>
          <w:szCs w:val="20"/>
        </w:rPr>
        <w:t xml:space="preserve"> </w:t>
      </w:r>
      <w:r>
        <w:rPr>
          <w:rFonts w:ascii="宋体" w:hAnsi="宋体" w:eastAsia="宋体" w:cs="宋体"/>
          <w:spacing w:val="9"/>
          <w:sz w:val="20"/>
          <w:szCs w:val="20"/>
        </w:rPr>
        <w:t>地的评价内容及方式方法，对推动梅州市研学实践教育高质量发展具有重要意义。</w:t>
      </w:r>
    </w:p>
    <w:p w14:paraId="6B7ED5D8">
      <w:pPr>
        <w:spacing w:line="273" w:lineRule="auto"/>
        <w:rPr>
          <w:rFonts w:ascii="宋体" w:hAnsi="宋体" w:eastAsia="宋体" w:cs="宋体"/>
          <w:sz w:val="20"/>
          <w:szCs w:val="20"/>
        </w:rPr>
        <w:sectPr>
          <w:footerReference r:id="rId13" w:type="default"/>
          <w:pgSz w:w="11906" w:h="16839"/>
          <w:pgMar w:top="400" w:right="1133" w:bottom="1338" w:left="1424" w:header="0" w:footer="1109" w:gutter="0"/>
          <w:cols w:space="720" w:num="1"/>
        </w:sectPr>
      </w:pPr>
    </w:p>
    <w:p w14:paraId="6FCA084D">
      <w:pPr>
        <w:rPr>
          <w:rFonts w:ascii="Arial"/>
          <w:sz w:val="21"/>
        </w:rPr>
      </w:pPr>
    </w:p>
    <w:p w14:paraId="14FF4099">
      <w:pPr>
        <w:rPr>
          <w:rFonts w:ascii="Arial" w:hAnsi="Arial" w:eastAsia="Arial" w:cs="Arial"/>
          <w:sz w:val="21"/>
          <w:szCs w:val="21"/>
        </w:rPr>
        <w:sectPr>
          <w:footerReference r:id="rId14" w:type="default"/>
          <w:pgSz w:w="11906" w:h="16839"/>
          <w:pgMar w:top="0" w:right="0" w:bottom="0" w:left="0" w:header="0" w:footer="0" w:gutter="0"/>
          <w:cols w:space="720" w:num="1"/>
        </w:sectPr>
      </w:pPr>
    </w:p>
    <w:p w14:paraId="68839C96">
      <w:pPr>
        <w:spacing w:line="244" w:lineRule="auto"/>
        <w:rPr>
          <w:rFonts w:ascii="Arial"/>
          <w:sz w:val="21"/>
        </w:rPr>
      </w:pPr>
    </w:p>
    <w:p w14:paraId="0AF21CD7">
      <w:pPr>
        <w:spacing w:line="244" w:lineRule="auto"/>
        <w:rPr>
          <w:rFonts w:ascii="Arial"/>
          <w:sz w:val="21"/>
        </w:rPr>
      </w:pPr>
    </w:p>
    <w:p w14:paraId="230E3CC0">
      <w:pPr>
        <w:spacing w:line="244" w:lineRule="auto"/>
        <w:rPr>
          <w:rFonts w:ascii="Arial"/>
          <w:sz w:val="21"/>
        </w:rPr>
      </w:pPr>
    </w:p>
    <w:p w14:paraId="76C3F119">
      <w:pPr>
        <w:spacing w:line="245" w:lineRule="auto"/>
        <w:rPr>
          <w:rFonts w:ascii="Arial"/>
          <w:sz w:val="21"/>
        </w:rPr>
      </w:pPr>
    </w:p>
    <w:p w14:paraId="7BF3F5BC">
      <w:pPr>
        <w:pStyle w:val="2"/>
        <w:spacing w:before="65" w:line="265" w:lineRule="exact"/>
        <w:ind w:left="7574"/>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29B39153">
      <w:pPr>
        <w:spacing w:line="243" w:lineRule="auto"/>
        <w:rPr>
          <w:rFonts w:ascii="Arial"/>
          <w:sz w:val="21"/>
        </w:rPr>
      </w:pPr>
    </w:p>
    <w:p w14:paraId="7A755CAC">
      <w:pPr>
        <w:spacing w:line="243" w:lineRule="auto"/>
        <w:rPr>
          <w:rFonts w:ascii="Arial"/>
          <w:sz w:val="21"/>
        </w:rPr>
      </w:pPr>
    </w:p>
    <w:p w14:paraId="40CEB3B1">
      <w:pPr>
        <w:spacing w:line="243" w:lineRule="auto"/>
        <w:rPr>
          <w:rFonts w:ascii="Arial"/>
          <w:sz w:val="21"/>
        </w:rPr>
      </w:pPr>
    </w:p>
    <w:p w14:paraId="14A10AA8">
      <w:pPr>
        <w:spacing w:line="243" w:lineRule="auto"/>
        <w:rPr>
          <w:rFonts w:ascii="Arial"/>
          <w:sz w:val="21"/>
        </w:rPr>
      </w:pPr>
    </w:p>
    <w:p w14:paraId="3CB0F404">
      <w:pPr>
        <w:pStyle w:val="2"/>
        <w:spacing w:before="101" w:line="223" w:lineRule="auto"/>
        <w:ind w:left="3400"/>
        <w:outlineLvl w:val="0"/>
        <w:rPr>
          <w:sz w:val="31"/>
          <w:szCs w:val="31"/>
        </w:rPr>
      </w:pPr>
      <w:r>
        <w:rPr>
          <w:spacing w:val="8"/>
          <w:sz w:val="31"/>
          <w:szCs w:val="31"/>
        </w:rPr>
        <w:t>研学实践教育规范</w:t>
      </w:r>
    </w:p>
    <w:p w14:paraId="069EA109">
      <w:pPr>
        <w:spacing w:line="283" w:lineRule="auto"/>
        <w:rPr>
          <w:rFonts w:ascii="Arial"/>
          <w:sz w:val="21"/>
        </w:rPr>
      </w:pPr>
    </w:p>
    <w:p w14:paraId="634F1C33">
      <w:pPr>
        <w:pStyle w:val="2"/>
        <w:spacing w:before="100" w:line="227" w:lineRule="auto"/>
        <w:ind w:left="3245"/>
        <w:outlineLvl w:val="0"/>
        <w:rPr>
          <w:sz w:val="31"/>
          <w:szCs w:val="31"/>
        </w:rPr>
      </w:pPr>
      <w:bookmarkStart w:id="12" w:name="bookmark16"/>
      <w:bookmarkEnd w:id="12"/>
      <w:r>
        <w:rPr>
          <w:spacing w:val="4"/>
          <w:sz w:val="31"/>
          <w:szCs w:val="31"/>
        </w:rPr>
        <w:t>第</w:t>
      </w:r>
      <w:r>
        <w:rPr>
          <w:spacing w:val="-63"/>
          <w:sz w:val="31"/>
          <w:szCs w:val="31"/>
        </w:rPr>
        <w:t xml:space="preserve"> </w:t>
      </w:r>
      <w:r>
        <w:rPr>
          <w:spacing w:val="4"/>
          <w:sz w:val="31"/>
          <w:szCs w:val="31"/>
        </w:rPr>
        <w:t>3</w:t>
      </w:r>
      <w:r>
        <w:rPr>
          <w:spacing w:val="-55"/>
          <w:sz w:val="31"/>
          <w:szCs w:val="31"/>
        </w:rPr>
        <w:t xml:space="preserve"> </w:t>
      </w:r>
      <w:r>
        <w:rPr>
          <w:spacing w:val="4"/>
          <w:sz w:val="31"/>
          <w:szCs w:val="31"/>
        </w:rPr>
        <w:t>部分：组织实施</w:t>
      </w:r>
    </w:p>
    <w:p w14:paraId="70672C29">
      <w:pPr>
        <w:spacing w:line="276" w:lineRule="auto"/>
        <w:rPr>
          <w:rFonts w:ascii="Arial"/>
          <w:sz w:val="21"/>
        </w:rPr>
      </w:pPr>
    </w:p>
    <w:p w14:paraId="622C758D">
      <w:pPr>
        <w:spacing w:line="276" w:lineRule="auto"/>
        <w:rPr>
          <w:rFonts w:ascii="Arial"/>
          <w:sz w:val="21"/>
        </w:rPr>
      </w:pPr>
    </w:p>
    <w:p w14:paraId="2D0A2802">
      <w:pPr>
        <w:pStyle w:val="2"/>
        <w:spacing w:before="65" w:line="231" w:lineRule="auto"/>
        <w:ind w:left="12"/>
        <w:outlineLvl w:val="0"/>
        <w:rPr>
          <w:sz w:val="20"/>
          <w:szCs w:val="20"/>
        </w:rPr>
      </w:pPr>
      <w:bookmarkStart w:id="13" w:name="bookmark4"/>
      <w:bookmarkEnd w:id="13"/>
      <w:r>
        <w:rPr>
          <w:spacing w:val="-3"/>
          <w:sz w:val="20"/>
          <w:szCs w:val="20"/>
        </w:rPr>
        <w:t>1</w:t>
      </w:r>
      <w:r>
        <w:rPr>
          <w:spacing w:val="10"/>
          <w:sz w:val="20"/>
          <w:szCs w:val="20"/>
        </w:rPr>
        <w:t xml:space="preserve">  </w:t>
      </w:r>
      <w:r>
        <w:rPr>
          <w:spacing w:val="-3"/>
          <w:sz w:val="20"/>
          <w:szCs w:val="20"/>
        </w:rPr>
        <w:t>范围</w:t>
      </w:r>
    </w:p>
    <w:p w14:paraId="68B44819">
      <w:pPr>
        <w:spacing w:line="442" w:lineRule="auto"/>
        <w:rPr>
          <w:rFonts w:ascii="Arial"/>
          <w:sz w:val="21"/>
        </w:rPr>
      </w:pPr>
    </w:p>
    <w:p w14:paraId="40173627">
      <w:pPr>
        <w:spacing w:before="65" w:line="335" w:lineRule="auto"/>
        <w:ind w:left="424" w:right="2102" w:hanging="9"/>
        <w:rPr>
          <w:rFonts w:ascii="宋体" w:hAnsi="宋体" w:eastAsia="宋体" w:cs="宋体"/>
          <w:sz w:val="20"/>
          <w:szCs w:val="20"/>
        </w:rPr>
      </w:pPr>
      <w:r>
        <w:rPr>
          <w:rFonts w:ascii="宋体" w:hAnsi="宋体" w:eastAsia="宋体" w:cs="宋体"/>
          <w:spacing w:val="9"/>
          <w:sz w:val="20"/>
          <w:szCs w:val="20"/>
        </w:rPr>
        <w:t>本文件规定了研学实践教育的实施原则、行前</w:t>
      </w:r>
      <w:r>
        <w:rPr>
          <w:rFonts w:ascii="宋体" w:hAnsi="宋体" w:eastAsia="宋体" w:cs="宋体"/>
          <w:spacing w:val="8"/>
          <w:sz w:val="20"/>
          <w:szCs w:val="20"/>
        </w:rPr>
        <w:t>要求、行中要求、行后要求。</w:t>
      </w:r>
      <w:r>
        <w:rPr>
          <w:rFonts w:ascii="宋体" w:hAnsi="宋体" w:eastAsia="宋体" w:cs="宋体"/>
          <w:sz w:val="20"/>
          <w:szCs w:val="20"/>
        </w:rPr>
        <w:t xml:space="preserve"> </w:t>
      </w:r>
      <w:r>
        <w:rPr>
          <w:rFonts w:ascii="宋体" w:hAnsi="宋体" w:eastAsia="宋体" w:cs="宋体"/>
          <w:spacing w:val="9"/>
          <w:sz w:val="20"/>
          <w:szCs w:val="20"/>
        </w:rPr>
        <w:t>本文件适用于中小学校组织开展的研学实践教育活动。</w:t>
      </w:r>
    </w:p>
    <w:p w14:paraId="4977B217">
      <w:pPr>
        <w:spacing w:line="347" w:lineRule="auto"/>
        <w:rPr>
          <w:rFonts w:ascii="Arial"/>
          <w:sz w:val="21"/>
        </w:rPr>
      </w:pPr>
    </w:p>
    <w:p w14:paraId="0251CB1E">
      <w:pPr>
        <w:pStyle w:val="2"/>
        <w:spacing w:before="65" w:line="230" w:lineRule="auto"/>
        <w:outlineLvl w:val="0"/>
        <w:rPr>
          <w:sz w:val="20"/>
          <w:szCs w:val="20"/>
        </w:rPr>
      </w:pPr>
      <w:bookmarkStart w:id="14" w:name="bookmark17"/>
      <w:bookmarkEnd w:id="14"/>
      <w:bookmarkStart w:id="15" w:name="bookmark5"/>
      <w:bookmarkEnd w:id="15"/>
      <w:r>
        <w:rPr>
          <w:spacing w:val="7"/>
          <w:sz w:val="20"/>
          <w:szCs w:val="20"/>
        </w:rPr>
        <w:t>2  规范性引用文件</w:t>
      </w:r>
    </w:p>
    <w:p w14:paraId="51061321">
      <w:pPr>
        <w:spacing w:line="444" w:lineRule="auto"/>
        <w:rPr>
          <w:rFonts w:ascii="Arial"/>
          <w:sz w:val="21"/>
        </w:rPr>
      </w:pPr>
    </w:p>
    <w:p w14:paraId="2A83BEEF">
      <w:pPr>
        <w:spacing w:before="66" w:line="340" w:lineRule="auto"/>
        <w:ind w:left="2" w:firstLine="428"/>
        <w:jc w:val="both"/>
        <w:rPr>
          <w:rFonts w:ascii="宋体" w:hAnsi="宋体" w:eastAsia="宋体" w:cs="宋体"/>
          <w:sz w:val="20"/>
          <w:szCs w:val="20"/>
        </w:rPr>
      </w:pPr>
      <w:r>
        <w:rPr>
          <w:rFonts w:ascii="宋体" w:hAnsi="宋体" w:eastAsia="宋体" w:cs="宋体"/>
          <w:spacing w:val="4"/>
          <w:sz w:val="20"/>
          <w:szCs w:val="20"/>
        </w:rPr>
        <w:t>下列文件中的内容通过文中的规范性引用而构成本文件必不可少的条款。其中，注日期的</w:t>
      </w:r>
      <w:r>
        <w:rPr>
          <w:rFonts w:ascii="宋体" w:hAnsi="宋体" w:eastAsia="宋体" w:cs="宋体"/>
          <w:spacing w:val="3"/>
          <w:sz w:val="20"/>
          <w:szCs w:val="20"/>
        </w:rPr>
        <w:t>引用文件，</w:t>
      </w:r>
      <w:r>
        <w:rPr>
          <w:rFonts w:ascii="宋体" w:hAnsi="宋体" w:eastAsia="宋体" w:cs="宋体"/>
          <w:sz w:val="20"/>
          <w:szCs w:val="20"/>
        </w:rPr>
        <w:t xml:space="preserve"> </w:t>
      </w:r>
      <w:r>
        <w:rPr>
          <w:rFonts w:ascii="宋体" w:hAnsi="宋体" w:eastAsia="宋体" w:cs="宋体"/>
          <w:spacing w:val="8"/>
          <w:sz w:val="20"/>
          <w:szCs w:val="20"/>
        </w:rPr>
        <w:t>仅该日期对应的版本适用于本文件；不注日期的引用</w:t>
      </w:r>
      <w:r>
        <w:rPr>
          <w:rFonts w:ascii="宋体" w:hAnsi="宋体" w:eastAsia="宋体" w:cs="宋体"/>
          <w:spacing w:val="7"/>
          <w:sz w:val="20"/>
          <w:szCs w:val="20"/>
        </w:rPr>
        <w:t>文件，其最新版本(包括所有的修改单)适用于本文</w:t>
      </w:r>
      <w:r>
        <w:rPr>
          <w:rFonts w:ascii="宋体" w:hAnsi="宋体" w:eastAsia="宋体" w:cs="宋体"/>
          <w:sz w:val="20"/>
          <w:szCs w:val="20"/>
        </w:rPr>
        <w:t xml:space="preserve"> </w:t>
      </w:r>
      <w:r>
        <w:rPr>
          <w:rFonts w:ascii="宋体" w:hAnsi="宋体" w:eastAsia="宋体" w:cs="宋体"/>
          <w:spacing w:val="1"/>
          <w:sz w:val="20"/>
          <w:szCs w:val="20"/>
        </w:rPr>
        <w:t>件。</w:t>
      </w:r>
    </w:p>
    <w:p w14:paraId="55C65335">
      <w:pPr>
        <w:spacing w:before="33" w:line="228" w:lineRule="auto"/>
        <w:ind w:left="421"/>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7"/>
          <w:sz w:val="20"/>
          <w:szCs w:val="20"/>
        </w:rPr>
        <w:t>/T 26359  旅游客车设施与服务规范</w:t>
      </w:r>
    </w:p>
    <w:p w14:paraId="4EACB9B7">
      <w:pPr>
        <w:spacing w:before="133" w:line="228" w:lineRule="auto"/>
        <w:ind w:left="421"/>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8"/>
          <w:sz w:val="20"/>
          <w:szCs w:val="20"/>
        </w:rPr>
        <w:t>/T 26361  旅游餐馆设施与服务等级</w:t>
      </w:r>
      <w:r>
        <w:rPr>
          <w:rFonts w:ascii="宋体" w:hAnsi="宋体" w:eastAsia="宋体" w:cs="宋体"/>
          <w:spacing w:val="7"/>
          <w:sz w:val="20"/>
          <w:szCs w:val="20"/>
        </w:rPr>
        <w:t>划分</w:t>
      </w:r>
    </w:p>
    <w:p w14:paraId="20EECDCB">
      <w:pPr>
        <w:spacing w:before="132" w:line="228" w:lineRule="auto"/>
        <w:ind w:left="421"/>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7"/>
          <w:sz w:val="20"/>
          <w:szCs w:val="20"/>
        </w:rPr>
        <w:t>/T 31380  旅行社等级的划分与评定</w:t>
      </w:r>
    </w:p>
    <w:p w14:paraId="10387314">
      <w:pPr>
        <w:spacing w:before="134" w:line="228" w:lineRule="auto"/>
        <w:ind w:left="421"/>
        <w:rPr>
          <w:rFonts w:ascii="宋体" w:hAnsi="宋体" w:eastAsia="宋体" w:cs="宋体"/>
          <w:sz w:val="20"/>
          <w:szCs w:val="20"/>
        </w:rPr>
      </w:pPr>
      <w:r>
        <w:rPr>
          <w:rFonts w:ascii="宋体" w:hAnsi="宋体" w:eastAsia="宋体" w:cs="宋体"/>
          <w:sz w:val="20"/>
          <w:szCs w:val="20"/>
        </w:rPr>
        <w:t>GB</w:t>
      </w:r>
      <w:r>
        <w:rPr>
          <w:rFonts w:ascii="宋体" w:hAnsi="宋体" w:eastAsia="宋体" w:cs="宋体"/>
          <w:spacing w:val="7"/>
          <w:sz w:val="20"/>
          <w:szCs w:val="20"/>
        </w:rPr>
        <w:t>/T 31710  休闲露营地建设与服务规范</w:t>
      </w:r>
    </w:p>
    <w:p w14:paraId="3030A041">
      <w:pPr>
        <w:spacing w:before="134" w:line="335" w:lineRule="auto"/>
        <w:ind w:left="422" w:right="4684"/>
        <w:rPr>
          <w:rFonts w:ascii="宋体" w:hAnsi="宋体" w:eastAsia="宋体" w:cs="宋体"/>
          <w:sz w:val="20"/>
          <w:szCs w:val="20"/>
        </w:rPr>
      </w:pPr>
      <w:r>
        <w:rPr>
          <w:rFonts w:ascii="宋体" w:hAnsi="宋体" w:eastAsia="宋体" w:cs="宋体"/>
          <w:sz w:val="20"/>
          <w:szCs w:val="20"/>
        </w:rPr>
        <w:t>JT</w:t>
      </w:r>
      <w:r>
        <w:rPr>
          <w:rFonts w:ascii="宋体" w:hAnsi="宋体" w:eastAsia="宋体" w:cs="宋体"/>
          <w:spacing w:val="8"/>
          <w:sz w:val="20"/>
          <w:szCs w:val="20"/>
        </w:rPr>
        <w:t>/T 1134  道路客货运输驾驶员行车操作规范</w:t>
      </w:r>
      <w:r>
        <w:rPr>
          <w:rFonts w:ascii="宋体" w:hAnsi="宋体" w:eastAsia="宋体" w:cs="宋体"/>
          <w:spacing w:val="2"/>
          <w:sz w:val="20"/>
          <w:szCs w:val="20"/>
        </w:rPr>
        <w:t xml:space="preserve"> </w:t>
      </w:r>
      <w:r>
        <w:rPr>
          <w:rFonts w:ascii="宋体" w:hAnsi="宋体" w:eastAsia="宋体" w:cs="宋体"/>
          <w:sz w:val="20"/>
          <w:szCs w:val="20"/>
        </w:rPr>
        <w:t>LB</w:t>
      </w:r>
      <w:r>
        <w:rPr>
          <w:rFonts w:ascii="宋体" w:hAnsi="宋体" w:eastAsia="宋体" w:cs="宋体"/>
          <w:spacing w:val="7"/>
          <w:sz w:val="20"/>
          <w:szCs w:val="20"/>
        </w:rPr>
        <w:t>/T 002  旅游汽车服务质量</w:t>
      </w:r>
    </w:p>
    <w:p w14:paraId="3CD023E7">
      <w:pPr>
        <w:spacing w:before="33" w:line="228" w:lineRule="auto"/>
        <w:ind w:left="422"/>
        <w:rPr>
          <w:rFonts w:ascii="宋体" w:hAnsi="宋体" w:eastAsia="宋体" w:cs="宋体"/>
          <w:sz w:val="20"/>
          <w:szCs w:val="20"/>
        </w:rPr>
      </w:pPr>
      <w:r>
        <w:rPr>
          <w:rFonts w:ascii="宋体" w:hAnsi="宋体" w:eastAsia="宋体" w:cs="宋体"/>
          <w:sz w:val="20"/>
          <w:szCs w:val="20"/>
        </w:rPr>
        <w:t>LB</w:t>
      </w:r>
      <w:r>
        <w:rPr>
          <w:rFonts w:ascii="宋体" w:hAnsi="宋体" w:eastAsia="宋体" w:cs="宋体"/>
          <w:spacing w:val="7"/>
          <w:sz w:val="20"/>
          <w:szCs w:val="20"/>
        </w:rPr>
        <w:t>/T 004  旅行社国内旅游服务规范</w:t>
      </w:r>
    </w:p>
    <w:p w14:paraId="0F686959">
      <w:pPr>
        <w:spacing w:before="133" w:line="228" w:lineRule="auto"/>
        <w:ind w:left="422"/>
        <w:rPr>
          <w:rFonts w:ascii="宋体" w:hAnsi="宋体" w:eastAsia="宋体" w:cs="宋体"/>
          <w:sz w:val="20"/>
          <w:szCs w:val="20"/>
        </w:rPr>
      </w:pPr>
      <w:r>
        <w:rPr>
          <w:rFonts w:ascii="宋体" w:hAnsi="宋体" w:eastAsia="宋体" w:cs="宋体"/>
          <w:sz w:val="20"/>
          <w:szCs w:val="20"/>
        </w:rPr>
        <w:t>LB</w:t>
      </w:r>
      <w:r>
        <w:rPr>
          <w:rFonts w:ascii="宋体" w:hAnsi="宋体" w:eastAsia="宋体" w:cs="宋体"/>
          <w:spacing w:val="7"/>
          <w:sz w:val="20"/>
          <w:szCs w:val="20"/>
        </w:rPr>
        <w:t>/T 008  旅行社服务通则</w:t>
      </w:r>
    </w:p>
    <w:p w14:paraId="68C3E961">
      <w:pPr>
        <w:spacing w:before="132" w:line="228" w:lineRule="auto"/>
        <w:ind w:left="422"/>
        <w:rPr>
          <w:rFonts w:ascii="宋体" w:hAnsi="宋体" w:eastAsia="宋体" w:cs="宋体"/>
          <w:sz w:val="20"/>
          <w:szCs w:val="20"/>
        </w:rPr>
      </w:pPr>
      <w:r>
        <w:rPr>
          <w:rFonts w:ascii="宋体" w:hAnsi="宋体" w:eastAsia="宋体" w:cs="宋体"/>
          <w:sz w:val="20"/>
          <w:szCs w:val="20"/>
        </w:rPr>
        <w:t>LB</w:t>
      </w:r>
      <w:r>
        <w:rPr>
          <w:rFonts w:ascii="宋体" w:hAnsi="宋体" w:eastAsia="宋体" w:cs="宋体"/>
          <w:spacing w:val="7"/>
          <w:sz w:val="20"/>
          <w:szCs w:val="20"/>
        </w:rPr>
        <w:t>/T 028  旅行社安全规范</w:t>
      </w:r>
    </w:p>
    <w:p w14:paraId="0D71A74D">
      <w:pPr>
        <w:spacing w:before="134" w:line="228" w:lineRule="auto"/>
        <w:ind w:left="422"/>
        <w:rPr>
          <w:rFonts w:ascii="宋体" w:hAnsi="宋体" w:eastAsia="宋体" w:cs="宋体"/>
          <w:sz w:val="20"/>
          <w:szCs w:val="20"/>
        </w:rPr>
      </w:pPr>
      <w:r>
        <w:rPr>
          <w:rFonts w:ascii="宋体" w:hAnsi="宋体" w:eastAsia="宋体" w:cs="宋体"/>
          <w:sz w:val="20"/>
          <w:szCs w:val="20"/>
        </w:rPr>
        <w:t>LB</w:t>
      </w:r>
      <w:r>
        <w:rPr>
          <w:rFonts w:ascii="宋体" w:hAnsi="宋体" w:eastAsia="宋体" w:cs="宋体"/>
          <w:spacing w:val="7"/>
          <w:sz w:val="20"/>
          <w:szCs w:val="20"/>
        </w:rPr>
        <w:t>/T 054  研学旅行服务规范</w:t>
      </w:r>
    </w:p>
    <w:p w14:paraId="55403802">
      <w:pPr>
        <w:spacing w:line="443" w:lineRule="auto"/>
        <w:rPr>
          <w:rFonts w:ascii="Arial"/>
          <w:sz w:val="21"/>
        </w:rPr>
      </w:pPr>
    </w:p>
    <w:p w14:paraId="0B3AA90B">
      <w:pPr>
        <w:pStyle w:val="2"/>
        <w:spacing w:before="66" w:line="231" w:lineRule="auto"/>
        <w:ind w:left="1"/>
        <w:outlineLvl w:val="0"/>
        <w:rPr>
          <w:sz w:val="20"/>
          <w:szCs w:val="20"/>
        </w:rPr>
      </w:pPr>
      <w:bookmarkStart w:id="16" w:name="bookmark6"/>
      <w:bookmarkEnd w:id="16"/>
      <w:bookmarkStart w:id="17" w:name="bookmark18"/>
      <w:bookmarkEnd w:id="17"/>
      <w:r>
        <w:rPr>
          <w:spacing w:val="6"/>
          <w:sz w:val="20"/>
          <w:szCs w:val="20"/>
        </w:rPr>
        <w:t>3  术语和定义</w:t>
      </w:r>
    </w:p>
    <w:p w14:paraId="3F4D2197">
      <w:pPr>
        <w:spacing w:line="443" w:lineRule="auto"/>
        <w:rPr>
          <w:rFonts w:ascii="Arial"/>
          <w:sz w:val="21"/>
        </w:rPr>
      </w:pPr>
    </w:p>
    <w:p w14:paraId="2A99C797">
      <w:pPr>
        <w:spacing w:before="65" w:line="227" w:lineRule="auto"/>
        <w:ind w:left="420"/>
        <w:outlineLvl w:val="2"/>
        <w:rPr>
          <w:rFonts w:ascii="宋体" w:hAnsi="宋体" w:eastAsia="宋体" w:cs="宋体"/>
          <w:sz w:val="20"/>
          <w:szCs w:val="20"/>
        </w:rPr>
      </w:pPr>
      <w:r>
        <w:rPr>
          <w:rFonts w:ascii="宋体" w:hAnsi="宋体" w:eastAsia="宋体" w:cs="宋体"/>
          <w:sz w:val="20"/>
          <w:szCs w:val="20"/>
        </w:rPr>
        <w:t>DB</w:t>
      </w:r>
      <w:r>
        <w:rPr>
          <w:rFonts w:ascii="宋体" w:hAnsi="宋体" w:eastAsia="宋体" w:cs="宋体"/>
          <w:spacing w:val="8"/>
          <w:sz w:val="20"/>
          <w:szCs w:val="20"/>
        </w:rPr>
        <w:t>/T 4414/</w:t>
      </w:r>
      <w:r>
        <w:rPr>
          <w:rFonts w:ascii="宋体" w:hAnsi="宋体" w:eastAsia="宋体" w:cs="宋体"/>
          <w:sz w:val="20"/>
          <w:szCs w:val="20"/>
        </w:rPr>
        <w:t>T</w:t>
      </w:r>
      <w:r>
        <w:rPr>
          <w:rFonts w:ascii="宋体" w:hAnsi="宋体" w:eastAsia="宋体" w:cs="宋体"/>
          <w:spacing w:val="8"/>
          <w:sz w:val="20"/>
          <w:szCs w:val="20"/>
        </w:rPr>
        <w:t xml:space="preserve"> </w:t>
      </w:r>
      <w:r>
        <w:rPr>
          <w:rFonts w:ascii="宋体" w:hAnsi="宋体" w:eastAsia="宋体" w:cs="宋体"/>
          <w:sz w:val="20"/>
          <w:szCs w:val="20"/>
        </w:rPr>
        <w:t>xxx</w:t>
      </w:r>
      <w:r>
        <w:rPr>
          <w:rFonts w:ascii="宋体" w:hAnsi="宋体" w:eastAsia="宋体" w:cs="宋体"/>
          <w:spacing w:val="8"/>
          <w:sz w:val="20"/>
          <w:szCs w:val="20"/>
        </w:rPr>
        <w:t>-2024</w:t>
      </w:r>
      <w:r>
        <w:rPr>
          <w:rFonts w:ascii="宋体" w:hAnsi="宋体" w:eastAsia="宋体" w:cs="宋体"/>
          <w:spacing w:val="-38"/>
          <w:sz w:val="20"/>
          <w:szCs w:val="20"/>
        </w:rPr>
        <w:t xml:space="preserve"> </w:t>
      </w:r>
      <w:r>
        <w:rPr>
          <w:rFonts w:ascii="宋体" w:hAnsi="宋体" w:eastAsia="宋体" w:cs="宋体"/>
          <w:spacing w:val="8"/>
          <w:sz w:val="20"/>
          <w:szCs w:val="20"/>
        </w:rPr>
        <w:t>界定的以及下列术语和定义适用于本文件。</w:t>
      </w:r>
    </w:p>
    <w:p w14:paraId="54794B3D">
      <w:pPr>
        <w:pStyle w:val="2"/>
        <w:spacing w:before="164" w:line="191" w:lineRule="auto"/>
        <w:ind w:left="4"/>
        <w:rPr>
          <w:sz w:val="20"/>
          <w:szCs w:val="20"/>
        </w:rPr>
      </w:pPr>
      <w:r>
        <w:rPr>
          <w:spacing w:val="2"/>
          <w:sz w:val="20"/>
          <w:szCs w:val="20"/>
        </w:rPr>
        <w:t>3.1</w:t>
      </w:r>
    </w:p>
    <w:p w14:paraId="3FD3BD7B">
      <w:pPr>
        <w:pStyle w:val="2"/>
        <w:spacing w:before="145" w:line="229" w:lineRule="auto"/>
        <w:ind w:left="422"/>
        <w:outlineLvl w:val="2"/>
        <w:rPr>
          <w:sz w:val="20"/>
          <w:szCs w:val="20"/>
        </w:rPr>
      </w:pPr>
      <w:r>
        <w:rPr>
          <w:spacing w:val="8"/>
          <w:sz w:val="20"/>
          <w:szCs w:val="20"/>
        </w:rPr>
        <w:t>保险服务商</w:t>
      </w:r>
    </w:p>
    <w:p w14:paraId="17F6E423">
      <w:pPr>
        <w:spacing w:before="130" w:line="227" w:lineRule="auto"/>
        <w:ind w:left="423"/>
        <w:outlineLvl w:val="2"/>
        <w:rPr>
          <w:rFonts w:ascii="宋体" w:hAnsi="宋体" w:eastAsia="宋体" w:cs="宋体"/>
          <w:sz w:val="20"/>
          <w:szCs w:val="20"/>
          <w:highlight w:val="none"/>
        </w:rPr>
      </w:pPr>
      <w:r>
        <w:rPr>
          <w:rFonts w:hint="eastAsia" w:ascii="宋体" w:hAnsi="宋体" w:eastAsia="宋体" w:cs="宋体"/>
          <w:spacing w:val="9"/>
          <w:sz w:val="20"/>
          <w:szCs w:val="20"/>
          <w:highlight w:val="none"/>
          <w:lang w:val="en-US" w:eastAsia="zh-CN"/>
        </w:rPr>
        <w:t>有资质</w:t>
      </w:r>
      <w:r>
        <w:rPr>
          <w:rFonts w:ascii="宋体" w:hAnsi="宋体" w:eastAsia="宋体" w:cs="宋体"/>
          <w:spacing w:val="9"/>
          <w:sz w:val="20"/>
          <w:szCs w:val="20"/>
          <w:highlight w:val="none"/>
        </w:rPr>
        <w:t>的保险</w:t>
      </w:r>
      <w:r>
        <w:rPr>
          <w:rFonts w:hint="eastAsia" w:ascii="宋体" w:hAnsi="宋体" w:eastAsia="宋体" w:cs="宋体"/>
          <w:spacing w:val="9"/>
          <w:sz w:val="20"/>
          <w:szCs w:val="20"/>
          <w:highlight w:val="none"/>
          <w:lang w:val="en-US" w:eastAsia="zh-CN"/>
        </w:rPr>
        <w:t>公司</w:t>
      </w:r>
      <w:r>
        <w:rPr>
          <w:rFonts w:ascii="宋体" w:hAnsi="宋体" w:eastAsia="宋体" w:cs="宋体"/>
          <w:spacing w:val="9"/>
          <w:sz w:val="20"/>
          <w:szCs w:val="20"/>
          <w:highlight w:val="none"/>
        </w:rPr>
        <w:t>。</w:t>
      </w:r>
    </w:p>
    <w:p w14:paraId="6C4A34D6">
      <w:pPr>
        <w:spacing w:line="477" w:lineRule="auto"/>
        <w:rPr>
          <w:rFonts w:ascii="Arial"/>
          <w:sz w:val="21"/>
        </w:rPr>
      </w:pPr>
    </w:p>
    <w:p w14:paraId="7FBB4D28">
      <w:pPr>
        <w:pStyle w:val="2"/>
        <w:spacing w:before="66" w:line="191" w:lineRule="auto"/>
        <w:ind w:left="4"/>
        <w:rPr>
          <w:sz w:val="20"/>
          <w:szCs w:val="20"/>
        </w:rPr>
      </w:pPr>
      <w:r>
        <w:rPr>
          <w:spacing w:val="1"/>
          <w:sz w:val="20"/>
          <w:szCs w:val="20"/>
        </w:rPr>
        <w:t>3.2</w:t>
      </w:r>
    </w:p>
    <w:p w14:paraId="1E93BF02">
      <w:pPr>
        <w:spacing w:line="191" w:lineRule="auto"/>
        <w:rPr>
          <w:sz w:val="20"/>
          <w:szCs w:val="20"/>
        </w:rPr>
        <w:sectPr>
          <w:footerReference r:id="rId15" w:type="default"/>
          <w:pgSz w:w="11907" w:h="16840"/>
          <w:pgMar w:top="400" w:right="1081" w:bottom="908" w:left="1422" w:header="0" w:footer="729" w:gutter="0"/>
          <w:cols w:space="720" w:num="1"/>
        </w:sectPr>
      </w:pPr>
    </w:p>
    <w:p w14:paraId="620B268A">
      <w:pPr>
        <w:spacing w:line="244" w:lineRule="auto"/>
        <w:rPr>
          <w:rFonts w:ascii="Arial"/>
          <w:sz w:val="21"/>
        </w:rPr>
      </w:pPr>
    </w:p>
    <w:p w14:paraId="364F7BA6">
      <w:pPr>
        <w:spacing w:line="244" w:lineRule="auto"/>
        <w:rPr>
          <w:rFonts w:ascii="Arial"/>
          <w:sz w:val="21"/>
        </w:rPr>
      </w:pPr>
    </w:p>
    <w:p w14:paraId="2625A5C7">
      <w:pPr>
        <w:spacing w:line="244" w:lineRule="auto"/>
        <w:rPr>
          <w:rFonts w:ascii="Arial"/>
          <w:sz w:val="21"/>
        </w:rPr>
      </w:pPr>
    </w:p>
    <w:p w14:paraId="4C070175">
      <w:pPr>
        <w:spacing w:line="245" w:lineRule="auto"/>
        <w:rPr>
          <w:rFonts w:ascii="Arial"/>
          <w:sz w:val="21"/>
        </w:rPr>
      </w:pPr>
    </w:p>
    <w:p w14:paraId="737F5AC1">
      <w:pPr>
        <w:pStyle w:val="2"/>
        <w:spacing w:before="65" w:line="265" w:lineRule="exact"/>
        <w:ind w:left="6"/>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659CE110">
      <w:pPr>
        <w:pStyle w:val="2"/>
        <w:spacing w:before="181" w:line="229" w:lineRule="auto"/>
        <w:ind w:left="428"/>
        <w:outlineLvl w:val="2"/>
        <w:rPr>
          <w:sz w:val="20"/>
          <w:szCs w:val="20"/>
        </w:rPr>
      </w:pPr>
      <w:r>
        <w:rPr>
          <w:spacing w:val="7"/>
          <w:sz w:val="20"/>
          <w:szCs w:val="20"/>
        </w:rPr>
        <w:t>车辆服务商</w:t>
      </w:r>
    </w:p>
    <w:p w14:paraId="029FAE21">
      <w:pPr>
        <w:spacing w:before="130" w:line="227" w:lineRule="auto"/>
        <w:ind w:left="424"/>
        <w:rPr>
          <w:rFonts w:ascii="宋体" w:hAnsi="宋体" w:eastAsia="宋体" w:cs="宋体"/>
          <w:sz w:val="20"/>
          <w:szCs w:val="20"/>
          <w:highlight w:val="none"/>
        </w:rPr>
      </w:pPr>
      <w:r>
        <w:rPr>
          <w:rFonts w:hint="eastAsia" w:ascii="宋体" w:hAnsi="宋体" w:eastAsia="宋体" w:cs="宋体"/>
          <w:spacing w:val="9"/>
          <w:sz w:val="20"/>
          <w:szCs w:val="20"/>
          <w:highlight w:val="none"/>
          <w:lang w:val="en-US" w:eastAsia="zh-CN"/>
        </w:rPr>
        <w:t>有资质</w:t>
      </w:r>
      <w:r>
        <w:rPr>
          <w:rFonts w:ascii="宋体" w:hAnsi="宋体" w:eastAsia="宋体" w:cs="宋体"/>
          <w:spacing w:val="9"/>
          <w:sz w:val="20"/>
          <w:szCs w:val="20"/>
          <w:highlight w:val="none"/>
        </w:rPr>
        <w:t>的汽车</w:t>
      </w:r>
      <w:r>
        <w:rPr>
          <w:rFonts w:hint="eastAsia" w:ascii="宋体" w:hAnsi="宋体" w:eastAsia="宋体" w:cs="宋体"/>
          <w:spacing w:val="9"/>
          <w:sz w:val="20"/>
          <w:szCs w:val="20"/>
          <w:highlight w:val="none"/>
          <w:lang w:val="en-US" w:eastAsia="zh-CN"/>
        </w:rPr>
        <w:t>服务</w:t>
      </w:r>
      <w:r>
        <w:rPr>
          <w:rFonts w:ascii="宋体" w:hAnsi="宋体" w:eastAsia="宋体" w:cs="宋体"/>
          <w:spacing w:val="9"/>
          <w:sz w:val="20"/>
          <w:szCs w:val="20"/>
          <w:highlight w:val="none"/>
        </w:rPr>
        <w:t>公司。</w:t>
      </w:r>
    </w:p>
    <w:p w14:paraId="61C218B1">
      <w:pPr>
        <w:pStyle w:val="2"/>
        <w:spacing w:before="186" w:line="230" w:lineRule="auto"/>
        <w:outlineLvl w:val="0"/>
        <w:rPr>
          <w:sz w:val="20"/>
          <w:szCs w:val="20"/>
        </w:rPr>
      </w:pPr>
      <w:bookmarkStart w:id="18" w:name="bookmark8"/>
      <w:bookmarkEnd w:id="18"/>
      <w:bookmarkStart w:id="19" w:name="bookmark7"/>
      <w:bookmarkEnd w:id="19"/>
      <w:r>
        <w:rPr>
          <w:spacing w:val="5"/>
          <w:sz w:val="20"/>
          <w:szCs w:val="20"/>
        </w:rPr>
        <w:t>4</w:t>
      </w:r>
      <w:r>
        <w:rPr>
          <w:spacing w:val="11"/>
          <w:sz w:val="20"/>
          <w:szCs w:val="20"/>
        </w:rPr>
        <w:t xml:space="preserve">  </w:t>
      </w:r>
      <w:r>
        <w:rPr>
          <w:spacing w:val="5"/>
          <w:sz w:val="20"/>
          <w:szCs w:val="20"/>
        </w:rPr>
        <w:t>实施原则</w:t>
      </w:r>
    </w:p>
    <w:p w14:paraId="1B70562C">
      <w:pPr>
        <w:pStyle w:val="2"/>
        <w:spacing w:before="181" w:line="231" w:lineRule="auto"/>
        <w:outlineLvl w:val="2"/>
        <w:rPr>
          <w:sz w:val="20"/>
          <w:szCs w:val="20"/>
        </w:rPr>
      </w:pPr>
      <w:r>
        <w:rPr>
          <w:spacing w:val="4"/>
          <w:sz w:val="20"/>
          <w:szCs w:val="20"/>
        </w:rPr>
        <w:t>4.1</w:t>
      </w:r>
      <w:r>
        <w:rPr>
          <w:spacing w:val="13"/>
          <w:sz w:val="20"/>
          <w:szCs w:val="20"/>
        </w:rPr>
        <w:t xml:space="preserve">  </w:t>
      </w:r>
      <w:r>
        <w:rPr>
          <w:spacing w:val="4"/>
          <w:sz w:val="20"/>
          <w:szCs w:val="20"/>
        </w:rPr>
        <w:t>安全性</w:t>
      </w:r>
    </w:p>
    <w:p w14:paraId="0233A65A">
      <w:pPr>
        <w:pStyle w:val="2"/>
        <w:spacing w:before="128" w:line="227" w:lineRule="auto"/>
        <w:outlineLvl w:val="3"/>
        <w:rPr>
          <w:rFonts w:ascii="宋体" w:hAnsi="宋体" w:eastAsia="宋体" w:cs="宋体"/>
          <w:sz w:val="20"/>
          <w:szCs w:val="20"/>
        </w:rPr>
      </w:pPr>
      <w:r>
        <w:rPr>
          <w:spacing w:val="9"/>
          <w:sz w:val="20"/>
          <w:szCs w:val="20"/>
        </w:rPr>
        <w:t xml:space="preserve">4.2  </w:t>
      </w:r>
      <w:r>
        <w:rPr>
          <w:rFonts w:ascii="宋体" w:hAnsi="宋体" w:eastAsia="宋体" w:cs="宋体"/>
          <w:spacing w:val="9"/>
          <w:sz w:val="20"/>
          <w:szCs w:val="20"/>
        </w:rPr>
        <w:t>通过</w:t>
      </w:r>
      <w:r>
        <w:rPr>
          <w:rFonts w:ascii="宋体" w:hAnsi="宋体" w:eastAsia="宋体" w:cs="宋体"/>
          <w:spacing w:val="9"/>
          <w:sz w:val="20"/>
          <w:szCs w:val="20"/>
          <w:highlight w:val="none"/>
        </w:rPr>
        <w:t>研学管理平台</w:t>
      </w:r>
      <w:r>
        <w:rPr>
          <w:rFonts w:ascii="宋体" w:hAnsi="宋体" w:eastAsia="宋体" w:cs="宋体"/>
          <w:spacing w:val="9"/>
          <w:sz w:val="20"/>
          <w:szCs w:val="20"/>
        </w:rPr>
        <w:t>选取研学基（营）地、服务机构、车辆服务商和保险服务商，确保研学实</w:t>
      </w:r>
    </w:p>
    <w:p w14:paraId="586C72F8">
      <w:pPr>
        <w:spacing w:before="132" w:line="338" w:lineRule="auto"/>
        <w:ind w:left="6" w:right="54" w:firstLine="4"/>
        <w:rPr>
          <w:rFonts w:ascii="宋体" w:hAnsi="宋体" w:eastAsia="宋体" w:cs="宋体"/>
          <w:sz w:val="20"/>
          <w:szCs w:val="20"/>
        </w:rPr>
      </w:pPr>
      <w:r>
        <w:rPr>
          <w:rFonts w:ascii="宋体" w:hAnsi="宋体" w:eastAsia="宋体" w:cs="宋体"/>
          <w:spacing w:val="8"/>
          <w:sz w:val="20"/>
          <w:szCs w:val="20"/>
        </w:rPr>
        <w:t>践教育活动开展的安全性；中小学校、基（营）</w:t>
      </w:r>
      <w:r>
        <w:rPr>
          <w:rFonts w:ascii="宋体" w:hAnsi="宋体" w:eastAsia="宋体" w:cs="宋体"/>
          <w:spacing w:val="7"/>
          <w:sz w:val="20"/>
          <w:szCs w:val="20"/>
        </w:rPr>
        <w:t>地和服务机构不得未通过</w:t>
      </w:r>
      <w:r>
        <w:rPr>
          <w:rFonts w:ascii="宋体" w:hAnsi="宋体" w:eastAsia="宋体" w:cs="宋体"/>
          <w:spacing w:val="7"/>
          <w:sz w:val="20"/>
          <w:szCs w:val="20"/>
          <w:highlight w:val="none"/>
        </w:rPr>
        <w:t>研学管理平台</w:t>
      </w:r>
      <w:r>
        <w:rPr>
          <w:rFonts w:ascii="宋体" w:hAnsi="宋体" w:eastAsia="宋体" w:cs="宋体"/>
          <w:spacing w:val="7"/>
          <w:sz w:val="20"/>
          <w:szCs w:val="20"/>
        </w:rPr>
        <w:t>审核、备案</w:t>
      </w:r>
      <w:r>
        <w:rPr>
          <w:rFonts w:hint="eastAsia" w:ascii="宋体" w:hAnsi="宋体" w:eastAsia="宋体" w:cs="宋体"/>
          <w:spacing w:val="7"/>
          <w:sz w:val="20"/>
          <w:szCs w:val="20"/>
          <w:lang w:eastAsia="zh-CN"/>
        </w:rPr>
        <w:t>，</w:t>
      </w:r>
      <w:r>
        <w:rPr>
          <w:rFonts w:ascii="宋体" w:hAnsi="宋体" w:eastAsia="宋体" w:cs="宋体"/>
          <w:spacing w:val="8"/>
          <w:sz w:val="20"/>
          <w:szCs w:val="20"/>
        </w:rPr>
        <w:t>私自开展研学实践教育活动。</w:t>
      </w:r>
    </w:p>
    <w:p w14:paraId="690E9A87">
      <w:pPr>
        <w:pStyle w:val="2"/>
        <w:spacing w:before="30" w:line="227" w:lineRule="auto"/>
        <w:outlineLvl w:val="3"/>
        <w:rPr>
          <w:rFonts w:ascii="宋体" w:hAnsi="宋体" w:eastAsia="宋体" w:cs="宋体"/>
          <w:sz w:val="20"/>
          <w:szCs w:val="20"/>
        </w:rPr>
      </w:pPr>
      <w:r>
        <w:rPr>
          <w:spacing w:val="9"/>
          <w:sz w:val="20"/>
          <w:szCs w:val="20"/>
        </w:rPr>
        <w:t xml:space="preserve">4.3  </w:t>
      </w:r>
      <w:r>
        <w:rPr>
          <w:rFonts w:ascii="宋体" w:hAnsi="宋体" w:eastAsia="宋体" w:cs="宋体"/>
          <w:spacing w:val="9"/>
          <w:sz w:val="20"/>
          <w:szCs w:val="20"/>
        </w:rPr>
        <w:t>研学基（营）地、服务机构、车辆服务商应始终坚持安全第一，配备安全保障设施，建立安全保</w:t>
      </w:r>
    </w:p>
    <w:p w14:paraId="1271E758">
      <w:pPr>
        <w:spacing w:before="133" w:line="227" w:lineRule="auto"/>
        <w:ind w:left="16"/>
        <w:rPr>
          <w:rFonts w:ascii="宋体" w:hAnsi="宋体" w:eastAsia="宋体" w:cs="宋体"/>
          <w:sz w:val="20"/>
          <w:szCs w:val="20"/>
        </w:rPr>
      </w:pPr>
      <w:r>
        <w:rPr>
          <w:rFonts w:ascii="宋体" w:hAnsi="宋体" w:eastAsia="宋体" w:cs="宋体"/>
          <w:spacing w:val="9"/>
          <w:sz w:val="20"/>
          <w:szCs w:val="20"/>
        </w:rPr>
        <w:t>障机制，明确安全保障责任，落实安全保障措施，确保学</w:t>
      </w:r>
      <w:r>
        <w:rPr>
          <w:rFonts w:ascii="宋体" w:hAnsi="宋体" w:eastAsia="宋体" w:cs="宋体"/>
          <w:spacing w:val="8"/>
          <w:sz w:val="20"/>
          <w:szCs w:val="20"/>
        </w:rPr>
        <w:t>生安全。</w:t>
      </w:r>
    </w:p>
    <w:p w14:paraId="40EAA1CE">
      <w:pPr>
        <w:pStyle w:val="2"/>
        <w:spacing w:before="135" w:line="228" w:lineRule="auto"/>
        <w:outlineLvl w:val="3"/>
        <w:rPr>
          <w:rFonts w:ascii="宋体" w:hAnsi="宋体" w:eastAsia="宋体" w:cs="宋体"/>
          <w:sz w:val="20"/>
          <w:szCs w:val="20"/>
        </w:rPr>
      </w:pPr>
      <w:r>
        <w:rPr>
          <w:spacing w:val="9"/>
          <w:sz w:val="20"/>
          <w:szCs w:val="20"/>
        </w:rPr>
        <w:t xml:space="preserve">4.4  </w:t>
      </w:r>
      <w:r>
        <w:rPr>
          <w:rFonts w:ascii="宋体" w:hAnsi="宋体" w:eastAsia="宋体" w:cs="宋体"/>
          <w:spacing w:val="9"/>
          <w:sz w:val="20"/>
          <w:szCs w:val="20"/>
        </w:rPr>
        <w:t>有完整的针对研学实践教育活动的接待方案和安全应急预案，有应急处置经验。</w:t>
      </w:r>
    </w:p>
    <w:p w14:paraId="7BAE04DF">
      <w:pPr>
        <w:pStyle w:val="2"/>
        <w:spacing w:before="134" w:line="231" w:lineRule="auto"/>
        <w:outlineLvl w:val="2"/>
        <w:rPr>
          <w:sz w:val="20"/>
          <w:szCs w:val="20"/>
        </w:rPr>
      </w:pPr>
      <w:r>
        <w:rPr>
          <w:spacing w:val="5"/>
          <w:sz w:val="20"/>
          <w:szCs w:val="20"/>
        </w:rPr>
        <w:t>4.5</w:t>
      </w:r>
      <w:r>
        <w:rPr>
          <w:spacing w:val="10"/>
          <w:sz w:val="20"/>
          <w:szCs w:val="20"/>
        </w:rPr>
        <w:t xml:space="preserve">  </w:t>
      </w:r>
      <w:r>
        <w:rPr>
          <w:spacing w:val="5"/>
          <w:sz w:val="20"/>
          <w:szCs w:val="20"/>
        </w:rPr>
        <w:t>计划性</w:t>
      </w:r>
    </w:p>
    <w:p w14:paraId="4F5A1DD7">
      <w:pPr>
        <w:spacing w:before="127" w:line="338" w:lineRule="auto"/>
        <w:ind w:left="5" w:right="54" w:firstLine="218"/>
        <w:rPr>
          <w:rFonts w:ascii="宋体" w:hAnsi="宋体" w:eastAsia="宋体" w:cs="宋体"/>
          <w:sz w:val="20"/>
          <w:szCs w:val="20"/>
        </w:rPr>
      </w:pPr>
      <w:r>
        <w:rPr>
          <w:rFonts w:ascii="宋体" w:hAnsi="宋体" w:eastAsia="宋体" w:cs="宋体"/>
          <w:spacing w:val="7"/>
          <w:sz w:val="20"/>
          <w:szCs w:val="20"/>
        </w:rPr>
        <w:t>中小学校要将研学实践纳入学校年度教学计划，组织实施机构要制定详细的研学实践教育计划，保障</w:t>
      </w:r>
      <w:r>
        <w:rPr>
          <w:rFonts w:ascii="宋体" w:hAnsi="宋体" w:eastAsia="宋体" w:cs="宋体"/>
          <w:spacing w:val="16"/>
          <w:sz w:val="20"/>
          <w:szCs w:val="20"/>
        </w:rPr>
        <w:t xml:space="preserve"> </w:t>
      </w:r>
      <w:r>
        <w:rPr>
          <w:rFonts w:ascii="宋体" w:hAnsi="宋体" w:eastAsia="宋体" w:cs="宋体"/>
          <w:spacing w:val="8"/>
          <w:sz w:val="20"/>
          <w:szCs w:val="20"/>
        </w:rPr>
        <w:t>研学实践教育活动开展顺利。</w:t>
      </w:r>
    </w:p>
    <w:p w14:paraId="176A430B">
      <w:pPr>
        <w:pStyle w:val="2"/>
        <w:spacing w:before="30" w:line="231" w:lineRule="auto"/>
        <w:outlineLvl w:val="2"/>
        <w:rPr>
          <w:sz w:val="20"/>
          <w:szCs w:val="20"/>
        </w:rPr>
      </w:pPr>
      <w:r>
        <w:rPr>
          <w:spacing w:val="6"/>
          <w:sz w:val="20"/>
          <w:szCs w:val="20"/>
        </w:rPr>
        <w:t>4.6  教育性</w:t>
      </w:r>
    </w:p>
    <w:p w14:paraId="0CFCF70D">
      <w:pPr>
        <w:pStyle w:val="2"/>
        <w:spacing w:before="128" w:line="227" w:lineRule="auto"/>
        <w:jc w:val="right"/>
        <w:outlineLvl w:val="3"/>
        <w:rPr>
          <w:rFonts w:ascii="宋体" w:hAnsi="宋体" w:eastAsia="宋体" w:cs="宋体"/>
          <w:sz w:val="20"/>
          <w:szCs w:val="20"/>
        </w:rPr>
      </w:pPr>
      <w:r>
        <w:rPr>
          <w:spacing w:val="6"/>
          <w:sz w:val="20"/>
          <w:szCs w:val="20"/>
        </w:rPr>
        <w:t xml:space="preserve">4.7  </w:t>
      </w:r>
      <w:r>
        <w:rPr>
          <w:rFonts w:ascii="宋体" w:hAnsi="宋体" w:eastAsia="宋体" w:cs="宋体"/>
          <w:spacing w:val="6"/>
          <w:sz w:val="20"/>
          <w:szCs w:val="20"/>
        </w:rPr>
        <w:t>结合学生身心发展阶段和特点，遵循教育规律，注重思想性、知识性、实践性、科学性和趣味性，</w:t>
      </w:r>
    </w:p>
    <w:p w14:paraId="13AC9679">
      <w:pPr>
        <w:spacing w:before="136" w:line="227" w:lineRule="auto"/>
        <w:ind w:left="8"/>
        <w:rPr>
          <w:rFonts w:ascii="宋体" w:hAnsi="宋体" w:eastAsia="宋体" w:cs="宋体"/>
          <w:sz w:val="20"/>
          <w:szCs w:val="20"/>
        </w:rPr>
      </w:pPr>
      <w:r>
        <w:rPr>
          <w:rFonts w:ascii="宋体" w:hAnsi="宋体" w:eastAsia="宋体" w:cs="宋体"/>
          <w:spacing w:val="8"/>
          <w:sz w:val="20"/>
          <w:szCs w:val="20"/>
        </w:rPr>
        <w:t>为学生全面发展提供良好的教育体验。</w:t>
      </w:r>
    </w:p>
    <w:p w14:paraId="0BA11899">
      <w:pPr>
        <w:pStyle w:val="2"/>
        <w:spacing w:before="133" w:line="227" w:lineRule="auto"/>
        <w:outlineLvl w:val="3"/>
        <w:rPr>
          <w:rFonts w:ascii="宋体" w:hAnsi="宋体" w:eastAsia="宋体" w:cs="宋体"/>
          <w:sz w:val="20"/>
          <w:szCs w:val="20"/>
        </w:rPr>
      </w:pPr>
      <w:r>
        <w:rPr>
          <w:spacing w:val="9"/>
          <w:sz w:val="20"/>
          <w:szCs w:val="20"/>
        </w:rPr>
        <w:t xml:space="preserve">4.8  </w:t>
      </w:r>
      <w:r>
        <w:rPr>
          <w:rFonts w:ascii="宋体" w:hAnsi="宋体" w:eastAsia="宋体" w:cs="宋体"/>
          <w:spacing w:val="9"/>
          <w:sz w:val="20"/>
          <w:szCs w:val="20"/>
        </w:rPr>
        <w:t>研学基（营）地课程建设要贯彻习近平生态文明思想和关于教育的</w:t>
      </w:r>
      <w:r>
        <w:rPr>
          <w:rFonts w:hint="eastAsia" w:ascii="宋体" w:hAnsi="宋体" w:eastAsia="宋体" w:cs="宋体"/>
          <w:spacing w:val="9"/>
          <w:sz w:val="20"/>
          <w:szCs w:val="20"/>
          <w:lang w:val="en-US" w:eastAsia="zh-CN"/>
        </w:rPr>
        <w:t>重要</w:t>
      </w:r>
      <w:r>
        <w:rPr>
          <w:rFonts w:ascii="宋体" w:hAnsi="宋体" w:eastAsia="宋体" w:cs="宋体"/>
          <w:spacing w:val="9"/>
          <w:sz w:val="20"/>
          <w:szCs w:val="20"/>
        </w:rPr>
        <w:t>论述精神，能体现梅州市绿色</w:t>
      </w:r>
    </w:p>
    <w:p w14:paraId="4B47A575">
      <w:pPr>
        <w:spacing w:before="133" w:line="228" w:lineRule="auto"/>
        <w:ind w:left="8"/>
        <w:rPr>
          <w:rFonts w:ascii="宋体" w:hAnsi="宋体" w:eastAsia="宋体" w:cs="宋体"/>
          <w:sz w:val="20"/>
          <w:szCs w:val="20"/>
        </w:rPr>
      </w:pPr>
      <w:r>
        <w:rPr>
          <w:rFonts w:ascii="宋体" w:hAnsi="宋体" w:eastAsia="宋体" w:cs="宋体"/>
          <w:spacing w:val="9"/>
          <w:sz w:val="20"/>
          <w:szCs w:val="20"/>
        </w:rPr>
        <w:t>发展生态教育理念，具有研学基（营）地所在地的地方文化特色，树立学生的文化自信。</w:t>
      </w:r>
    </w:p>
    <w:p w14:paraId="21EC1CCC">
      <w:pPr>
        <w:pStyle w:val="2"/>
        <w:spacing w:before="136" w:line="231" w:lineRule="auto"/>
        <w:outlineLvl w:val="2"/>
        <w:rPr>
          <w:sz w:val="20"/>
          <w:szCs w:val="20"/>
        </w:rPr>
      </w:pPr>
      <w:r>
        <w:rPr>
          <w:spacing w:val="5"/>
          <w:sz w:val="20"/>
          <w:szCs w:val="20"/>
        </w:rPr>
        <w:t>4.9</w:t>
      </w:r>
      <w:r>
        <w:rPr>
          <w:spacing w:val="10"/>
          <w:sz w:val="20"/>
          <w:szCs w:val="20"/>
        </w:rPr>
        <w:t xml:space="preserve">  </w:t>
      </w:r>
      <w:r>
        <w:rPr>
          <w:spacing w:val="5"/>
          <w:sz w:val="20"/>
          <w:szCs w:val="20"/>
        </w:rPr>
        <w:t>公益性</w:t>
      </w:r>
    </w:p>
    <w:p w14:paraId="27A19C6C">
      <w:pPr>
        <w:pStyle w:val="2"/>
        <w:spacing w:before="128" w:line="227" w:lineRule="auto"/>
        <w:jc w:val="right"/>
        <w:outlineLvl w:val="3"/>
        <w:rPr>
          <w:rFonts w:ascii="宋体" w:hAnsi="宋体" w:eastAsia="宋体" w:cs="宋体"/>
          <w:sz w:val="20"/>
          <w:szCs w:val="20"/>
        </w:rPr>
      </w:pPr>
      <w:r>
        <w:rPr>
          <w:spacing w:val="4"/>
          <w:sz w:val="20"/>
          <w:szCs w:val="20"/>
        </w:rPr>
        <w:t xml:space="preserve">4.10  </w:t>
      </w:r>
      <w:r>
        <w:rPr>
          <w:rFonts w:ascii="宋体" w:hAnsi="宋体" w:eastAsia="宋体" w:cs="宋体"/>
          <w:spacing w:val="4"/>
          <w:sz w:val="20"/>
          <w:szCs w:val="20"/>
        </w:rPr>
        <w:t>研学基（营）地不得强迫或诱导学生消费，必须面向全体学生提供类型多样的研学实践教育活动，</w:t>
      </w:r>
    </w:p>
    <w:p w14:paraId="2DCE57D4">
      <w:pPr>
        <w:spacing w:before="133" w:line="227" w:lineRule="auto"/>
        <w:ind w:left="5"/>
        <w:rPr>
          <w:rFonts w:ascii="宋体" w:hAnsi="宋体" w:eastAsia="宋体" w:cs="宋体"/>
          <w:sz w:val="20"/>
          <w:szCs w:val="20"/>
        </w:rPr>
      </w:pPr>
      <w:r>
        <w:rPr>
          <w:rFonts w:ascii="宋体" w:hAnsi="宋体" w:eastAsia="宋体" w:cs="宋体"/>
          <w:spacing w:val="8"/>
          <w:sz w:val="20"/>
          <w:szCs w:val="20"/>
        </w:rPr>
        <w:t>确保每个学生都享有参与机会。</w:t>
      </w:r>
      <w:r>
        <w:rPr>
          <w:rFonts w:ascii="宋体" w:hAnsi="宋体" w:eastAsia="宋体" w:cs="宋体"/>
          <w:spacing w:val="7"/>
          <w:sz w:val="20"/>
          <w:szCs w:val="20"/>
        </w:rPr>
        <w:t>研学实践教育活动收费应只收取基本费用，不得开展以营利为目的</w:t>
      </w:r>
      <w:r>
        <w:rPr>
          <w:rFonts w:ascii="宋体" w:hAnsi="宋体" w:eastAsia="宋体" w:cs="宋体"/>
          <w:spacing w:val="6"/>
          <w:sz w:val="20"/>
          <w:szCs w:val="20"/>
        </w:rPr>
        <w:t>经营性创收。</w:t>
      </w:r>
    </w:p>
    <w:p w14:paraId="17E93406">
      <w:pPr>
        <w:pStyle w:val="2"/>
        <w:spacing w:before="132" w:line="228" w:lineRule="auto"/>
        <w:outlineLvl w:val="3"/>
        <w:rPr>
          <w:rFonts w:ascii="宋体" w:hAnsi="宋体" w:eastAsia="宋体" w:cs="宋体"/>
          <w:sz w:val="20"/>
          <w:szCs w:val="20"/>
        </w:rPr>
      </w:pPr>
      <w:r>
        <w:rPr>
          <w:spacing w:val="9"/>
          <w:sz w:val="20"/>
          <w:szCs w:val="20"/>
        </w:rPr>
        <w:t xml:space="preserve">4.11  </w:t>
      </w:r>
      <w:r>
        <w:rPr>
          <w:rFonts w:ascii="宋体" w:hAnsi="宋体" w:eastAsia="宋体" w:cs="宋体"/>
          <w:spacing w:val="9"/>
          <w:sz w:val="20"/>
          <w:szCs w:val="20"/>
        </w:rPr>
        <w:t>研学基（营）地应对建档立卡、贫困、残疾群体等群体实施优惠措施或费</w:t>
      </w:r>
      <w:r>
        <w:rPr>
          <w:rFonts w:ascii="宋体" w:hAnsi="宋体" w:eastAsia="宋体" w:cs="宋体"/>
          <w:spacing w:val="8"/>
          <w:sz w:val="20"/>
          <w:szCs w:val="20"/>
        </w:rPr>
        <w:t>用减免。</w:t>
      </w:r>
    </w:p>
    <w:p w14:paraId="786608C9">
      <w:pPr>
        <w:pStyle w:val="2"/>
        <w:spacing w:before="135" w:line="227" w:lineRule="auto"/>
        <w:outlineLvl w:val="3"/>
        <w:rPr>
          <w:rFonts w:ascii="宋体" w:hAnsi="宋体" w:eastAsia="宋体" w:cs="宋体"/>
          <w:sz w:val="20"/>
          <w:szCs w:val="20"/>
        </w:rPr>
      </w:pPr>
      <w:r>
        <w:rPr>
          <w:spacing w:val="7"/>
          <w:sz w:val="20"/>
          <w:szCs w:val="20"/>
        </w:rPr>
        <w:t xml:space="preserve">4.12  </w:t>
      </w:r>
      <w:r>
        <w:rPr>
          <w:rFonts w:ascii="宋体" w:hAnsi="宋体" w:eastAsia="宋体" w:cs="宋体"/>
          <w:spacing w:val="7"/>
          <w:sz w:val="20"/>
          <w:szCs w:val="20"/>
        </w:rPr>
        <w:t>凡接待学校集体组织的中小学生研学团组的，首道门票全免；内设的研学活动可免费参与的项目</w:t>
      </w:r>
    </w:p>
    <w:p w14:paraId="55F55DE6">
      <w:pPr>
        <w:spacing w:before="134" w:line="335" w:lineRule="auto"/>
        <w:ind w:left="22" w:right="54" w:hanging="15"/>
        <w:rPr>
          <w:rFonts w:ascii="宋体" w:hAnsi="宋体" w:eastAsia="宋体" w:cs="宋体"/>
          <w:sz w:val="20"/>
          <w:szCs w:val="20"/>
        </w:rPr>
      </w:pPr>
      <w:r>
        <w:rPr>
          <w:rFonts w:ascii="宋体" w:hAnsi="宋体" w:eastAsia="宋体" w:cs="宋体"/>
          <w:spacing w:val="8"/>
          <w:sz w:val="20"/>
          <w:szCs w:val="20"/>
        </w:rPr>
        <w:t>数不少于总项目数的</w:t>
      </w:r>
      <w:r>
        <w:rPr>
          <w:rFonts w:ascii="宋体" w:hAnsi="宋体" w:eastAsia="宋体" w:cs="宋体"/>
          <w:spacing w:val="-26"/>
          <w:sz w:val="20"/>
          <w:szCs w:val="20"/>
        </w:rPr>
        <w:t xml:space="preserve"> </w:t>
      </w:r>
      <w:r>
        <w:rPr>
          <w:rFonts w:ascii="宋体" w:hAnsi="宋体" w:eastAsia="宋体" w:cs="宋体"/>
          <w:spacing w:val="8"/>
          <w:sz w:val="20"/>
          <w:szCs w:val="20"/>
        </w:rPr>
        <w:t>50%；对家庭组织研学或学生个体参与的研学，按有关规定减免门票，并有特别</w:t>
      </w:r>
      <w:r>
        <w:rPr>
          <w:rFonts w:ascii="宋体" w:hAnsi="宋体" w:eastAsia="宋体" w:cs="宋体"/>
          <w:sz w:val="20"/>
          <w:szCs w:val="20"/>
        </w:rPr>
        <w:t xml:space="preserve"> </w:t>
      </w:r>
      <w:bookmarkStart w:id="20" w:name="bookmark10"/>
      <w:bookmarkEnd w:id="20"/>
      <w:r>
        <w:rPr>
          <w:rFonts w:ascii="宋体" w:hAnsi="宋体" w:eastAsia="宋体" w:cs="宋体"/>
          <w:spacing w:val="7"/>
          <w:sz w:val="20"/>
          <w:szCs w:val="20"/>
        </w:rPr>
        <w:t>的研学项目减、免费等优惠措施。</w:t>
      </w:r>
    </w:p>
    <w:p w14:paraId="04989EDA">
      <w:pPr>
        <w:pStyle w:val="2"/>
        <w:spacing w:before="35" w:line="226" w:lineRule="auto"/>
        <w:outlineLvl w:val="2"/>
        <w:rPr>
          <w:sz w:val="20"/>
          <w:szCs w:val="20"/>
        </w:rPr>
      </w:pPr>
      <w:r>
        <w:rPr>
          <w:spacing w:val="4"/>
          <w:sz w:val="20"/>
          <w:szCs w:val="20"/>
        </w:rPr>
        <w:t>4.13</w:t>
      </w:r>
      <w:r>
        <w:rPr>
          <w:spacing w:val="13"/>
          <w:sz w:val="20"/>
          <w:szCs w:val="20"/>
        </w:rPr>
        <w:t xml:space="preserve">  </w:t>
      </w:r>
      <w:r>
        <w:rPr>
          <w:spacing w:val="4"/>
          <w:sz w:val="20"/>
          <w:szCs w:val="20"/>
        </w:rPr>
        <w:t>实践性</w:t>
      </w:r>
    </w:p>
    <w:p w14:paraId="6FF5432F">
      <w:pPr>
        <w:spacing w:before="134" w:line="227" w:lineRule="auto"/>
        <w:ind w:left="425"/>
        <w:outlineLvl w:val="2"/>
        <w:rPr>
          <w:rFonts w:ascii="宋体" w:hAnsi="宋体" w:eastAsia="宋体" w:cs="宋体"/>
          <w:sz w:val="20"/>
          <w:szCs w:val="20"/>
        </w:rPr>
      </w:pPr>
      <w:r>
        <w:rPr>
          <w:rFonts w:ascii="宋体" w:hAnsi="宋体" w:eastAsia="宋体" w:cs="宋体"/>
          <w:spacing w:val="8"/>
          <w:sz w:val="20"/>
          <w:szCs w:val="20"/>
        </w:rPr>
        <w:t>研学基（营）地应因地制宜，结合地方历史文化，</w:t>
      </w:r>
      <w:r>
        <w:rPr>
          <w:rFonts w:ascii="宋体" w:hAnsi="宋体" w:eastAsia="宋体" w:cs="宋体"/>
          <w:spacing w:val="7"/>
          <w:sz w:val="20"/>
          <w:szCs w:val="20"/>
        </w:rPr>
        <w:t>开展形式多样的主题研学实践教育，提供与日常</w:t>
      </w:r>
    </w:p>
    <w:p w14:paraId="3C6B0F88">
      <w:pPr>
        <w:spacing w:before="132" w:line="338" w:lineRule="auto"/>
        <w:ind w:left="6" w:right="54"/>
        <w:rPr>
          <w:rFonts w:ascii="宋体" w:hAnsi="宋体" w:eastAsia="宋体" w:cs="宋体"/>
          <w:sz w:val="20"/>
          <w:szCs w:val="20"/>
        </w:rPr>
      </w:pPr>
      <w:r>
        <w:rPr>
          <w:rFonts w:ascii="宋体" w:hAnsi="宋体" w:eastAsia="宋体" w:cs="宋体"/>
          <w:spacing w:val="8"/>
          <w:sz w:val="20"/>
          <w:szCs w:val="20"/>
        </w:rPr>
        <w:t>生活不同的情境体验，引导学生走出校园，接触社会，促进学</w:t>
      </w:r>
      <w:r>
        <w:rPr>
          <w:rFonts w:ascii="宋体" w:hAnsi="宋体" w:eastAsia="宋体" w:cs="宋体"/>
          <w:spacing w:val="7"/>
          <w:sz w:val="20"/>
          <w:szCs w:val="20"/>
        </w:rPr>
        <w:t>生开阔视野、丰富知识、了解社会、情感</w:t>
      </w:r>
      <w:r>
        <w:rPr>
          <w:rFonts w:ascii="宋体" w:hAnsi="宋体" w:eastAsia="宋体" w:cs="宋体"/>
          <w:sz w:val="20"/>
          <w:szCs w:val="20"/>
        </w:rPr>
        <w:t xml:space="preserve"> </w:t>
      </w:r>
      <w:r>
        <w:rPr>
          <w:rFonts w:ascii="宋体" w:hAnsi="宋体" w:eastAsia="宋体" w:cs="宋体"/>
          <w:spacing w:val="8"/>
          <w:sz w:val="20"/>
          <w:szCs w:val="20"/>
        </w:rPr>
        <w:t>提升、亲近自然、参与体验。</w:t>
      </w:r>
    </w:p>
    <w:p w14:paraId="5386990F">
      <w:pPr>
        <w:pStyle w:val="2"/>
        <w:spacing w:before="30" w:line="229" w:lineRule="auto"/>
        <w:outlineLvl w:val="2"/>
        <w:rPr>
          <w:sz w:val="20"/>
          <w:szCs w:val="20"/>
        </w:rPr>
      </w:pPr>
      <w:r>
        <w:rPr>
          <w:spacing w:val="4"/>
          <w:sz w:val="20"/>
          <w:szCs w:val="20"/>
        </w:rPr>
        <w:t>4.14</w:t>
      </w:r>
      <w:r>
        <w:rPr>
          <w:spacing w:val="15"/>
          <w:sz w:val="20"/>
          <w:szCs w:val="20"/>
        </w:rPr>
        <w:t xml:space="preserve">  </w:t>
      </w:r>
      <w:r>
        <w:rPr>
          <w:spacing w:val="4"/>
          <w:sz w:val="20"/>
          <w:szCs w:val="20"/>
        </w:rPr>
        <w:t>中小学校</w:t>
      </w:r>
    </w:p>
    <w:p w14:paraId="3D688108">
      <w:pPr>
        <w:pStyle w:val="2"/>
        <w:spacing w:before="130" w:line="228" w:lineRule="auto"/>
        <w:outlineLvl w:val="3"/>
        <w:rPr>
          <w:rFonts w:ascii="宋体" w:hAnsi="宋体" w:eastAsia="宋体" w:cs="宋体"/>
          <w:sz w:val="20"/>
          <w:szCs w:val="20"/>
        </w:rPr>
      </w:pPr>
      <w:r>
        <w:rPr>
          <w:spacing w:val="7"/>
          <w:sz w:val="20"/>
          <w:szCs w:val="20"/>
        </w:rPr>
        <w:t xml:space="preserve">4.15  </w:t>
      </w:r>
      <w:r>
        <w:rPr>
          <w:rFonts w:ascii="宋体" w:hAnsi="宋体" w:eastAsia="宋体" w:cs="宋体"/>
          <w:spacing w:val="7"/>
          <w:sz w:val="20"/>
          <w:szCs w:val="20"/>
        </w:rPr>
        <w:t>成立研学实践教育活动领导小组，由校领导担任组长，全面负责学校研学实践统筹规划、组织实</w:t>
      </w:r>
    </w:p>
    <w:p w14:paraId="5013FFF9">
      <w:pPr>
        <w:spacing w:before="135" w:line="228" w:lineRule="auto"/>
        <w:ind w:left="4"/>
        <w:rPr>
          <w:rFonts w:ascii="宋体" w:hAnsi="宋体" w:eastAsia="宋体" w:cs="宋体"/>
          <w:sz w:val="20"/>
          <w:szCs w:val="20"/>
        </w:rPr>
      </w:pPr>
      <w:r>
        <w:rPr>
          <w:rFonts w:ascii="宋体" w:hAnsi="宋体" w:eastAsia="宋体" w:cs="宋体"/>
          <w:spacing w:val="6"/>
          <w:sz w:val="20"/>
          <w:szCs w:val="20"/>
        </w:rPr>
        <w:t>施等工作。</w:t>
      </w:r>
    </w:p>
    <w:p w14:paraId="2F1A4C70">
      <w:pPr>
        <w:pStyle w:val="2"/>
        <w:spacing w:before="132" w:line="227" w:lineRule="auto"/>
        <w:jc w:val="right"/>
        <w:outlineLvl w:val="3"/>
        <w:rPr>
          <w:rFonts w:ascii="宋体" w:hAnsi="宋体" w:eastAsia="宋体" w:cs="宋体"/>
          <w:sz w:val="20"/>
          <w:szCs w:val="20"/>
        </w:rPr>
      </w:pPr>
      <w:r>
        <w:rPr>
          <w:spacing w:val="8"/>
          <w:sz w:val="20"/>
          <w:szCs w:val="20"/>
        </w:rPr>
        <w:t xml:space="preserve">4.16  </w:t>
      </w:r>
      <w:r>
        <w:rPr>
          <w:rFonts w:ascii="宋体" w:hAnsi="宋体" w:eastAsia="宋体" w:cs="宋体"/>
          <w:spacing w:val="8"/>
          <w:sz w:val="20"/>
          <w:szCs w:val="20"/>
        </w:rPr>
        <w:t>建立研学实践教研组织，成立由多学科教师组成的研学实践教师队伍，落实研学实践教育工作，</w:t>
      </w:r>
    </w:p>
    <w:p w14:paraId="3D0AF069">
      <w:pPr>
        <w:spacing w:before="133" w:line="228" w:lineRule="auto"/>
        <w:ind w:left="8"/>
        <w:rPr>
          <w:rFonts w:ascii="宋体" w:hAnsi="宋体" w:eastAsia="宋体" w:cs="宋体"/>
          <w:sz w:val="20"/>
          <w:szCs w:val="20"/>
        </w:rPr>
      </w:pPr>
      <w:r>
        <w:rPr>
          <w:rFonts w:ascii="宋体" w:hAnsi="宋体" w:eastAsia="宋体" w:cs="宋体"/>
          <w:spacing w:val="6"/>
          <w:sz w:val="20"/>
          <w:szCs w:val="20"/>
        </w:rPr>
        <w:t>建立活动档案。</w:t>
      </w:r>
    </w:p>
    <w:p w14:paraId="4B1372A5">
      <w:pPr>
        <w:spacing w:line="228" w:lineRule="auto"/>
        <w:rPr>
          <w:rFonts w:ascii="宋体" w:hAnsi="宋体" w:eastAsia="宋体" w:cs="宋体"/>
          <w:sz w:val="20"/>
          <w:szCs w:val="20"/>
        </w:rPr>
        <w:sectPr>
          <w:footerReference r:id="rId16" w:type="default"/>
          <w:pgSz w:w="11907" w:h="16840"/>
          <w:pgMar w:top="400" w:right="1081" w:bottom="908" w:left="1420" w:header="0" w:footer="729" w:gutter="0"/>
          <w:cols w:space="720" w:num="1"/>
        </w:sectPr>
      </w:pPr>
    </w:p>
    <w:p w14:paraId="1F6B7E65">
      <w:pPr>
        <w:spacing w:line="244" w:lineRule="auto"/>
        <w:rPr>
          <w:rFonts w:ascii="Arial"/>
          <w:sz w:val="21"/>
        </w:rPr>
      </w:pPr>
    </w:p>
    <w:p w14:paraId="319EA291">
      <w:pPr>
        <w:spacing w:line="244" w:lineRule="auto"/>
        <w:rPr>
          <w:rFonts w:ascii="Arial"/>
          <w:sz w:val="21"/>
        </w:rPr>
      </w:pPr>
    </w:p>
    <w:p w14:paraId="40985908">
      <w:pPr>
        <w:spacing w:line="244" w:lineRule="auto"/>
        <w:rPr>
          <w:rFonts w:ascii="Arial"/>
          <w:sz w:val="21"/>
        </w:rPr>
      </w:pPr>
    </w:p>
    <w:p w14:paraId="3016D6AB">
      <w:pPr>
        <w:spacing w:line="245" w:lineRule="auto"/>
        <w:rPr>
          <w:rFonts w:ascii="Arial"/>
          <w:sz w:val="21"/>
        </w:rPr>
      </w:pPr>
    </w:p>
    <w:p w14:paraId="1C016069">
      <w:pPr>
        <w:pStyle w:val="2"/>
        <w:spacing w:before="65" w:line="265" w:lineRule="exact"/>
        <w:jc w:val="right"/>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68DE778C">
      <w:pPr>
        <w:pStyle w:val="2"/>
        <w:spacing w:before="181" w:line="229" w:lineRule="auto"/>
        <w:ind w:left="2"/>
        <w:outlineLvl w:val="2"/>
        <w:rPr>
          <w:sz w:val="20"/>
          <w:szCs w:val="20"/>
        </w:rPr>
      </w:pPr>
      <w:r>
        <w:rPr>
          <w:spacing w:val="6"/>
          <w:sz w:val="20"/>
          <w:szCs w:val="20"/>
        </w:rPr>
        <w:t>4.17  服务机构</w:t>
      </w:r>
    </w:p>
    <w:p w14:paraId="5E1F83A0">
      <w:pPr>
        <w:pStyle w:val="2"/>
        <w:spacing w:before="130" w:line="227" w:lineRule="auto"/>
        <w:ind w:left="2"/>
        <w:outlineLvl w:val="3"/>
        <w:rPr>
          <w:rFonts w:ascii="宋体" w:hAnsi="宋体" w:eastAsia="宋体" w:cs="宋体"/>
          <w:sz w:val="20"/>
          <w:szCs w:val="20"/>
        </w:rPr>
      </w:pPr>
      <w:r>
        <w:rPr>
          <w:spacing w:val="8"/>
          <w:sz w:val="20"/>
          <w:szCs w:val="20"/>
        </w:rPr>
        <w:t xml:space="preserve">4.18  </w:t>
      </w:r>
      <w:r>
        <w:rPr>
          <w:rFonts w:ascii="宋体" w:hAnsi="宋体" w:eastAsia="宋体" w:cs="宋体"/>
          <w:spacing w:val="8"/>
          <w:sz w:val="20"/>
          <w:szCs w:val="20"/>
        </w:rPr>
        <w:t>入驻</w:t>
      </w:r>
      <w:r>
        <w:rPr>
          <w:rFonts w:ascii="宋体" w:hAnsi="宋体" w:eastAsia="宋体" w:cs="宋体"/>
          <w:spacing w:val="8"/>
          <w:sz w:val="20"/>
          <w:szCs w:val="20"/>
          <w:highlight w:val="none"/>
        </w:rPr>
        <w:t>研学管理平台</w:t>
      </w:r>
      <w:r>
        <w:rPr>
          <w:rFonts w:ascii="宋体" w:hAnsi="宋体" w:eastAsia="宋体" w:cs="宋体"/>
          <w:spacing w:val="8"/>
          <w:sz w:val="20"/>
          <w:szCs w:val="20"/>
        </w:rPr>
        <w:t>的服务机构目录。</w:t>
      </w:r>
    </w:p>
    <w:p w14:paraId="1003085B">
      <w:pPr>
        <w:pStyle w:val="2"/>
        <w:shd w:val="clear"/>
        <w:spacing w:before="135" w:line="228" w:lineRule="auto"/>
        <w:jc w:val="right"/>
        <w:outlineLvl w:val="3"/>
        <w:rPr>
          <w:color w:val="auto"/>
          <w:highlight w:val="none"/>
          <w:shd w:val="clear" w:color="auto" w:fill="auto"/>
        </w:rPr>
      </w:pPr>
      <w:r>
        <w:drawing>
          <wp:anchor distT="0" distB="0" distL="0" distR="0" simplePos="0" relativeHeight="251660288" behindDoc="1" locked="0" layoutInCell="1" allowOverlap="1">
            <wp:simplePos x="0" y="0"/>
            <wp:positionH relativeFrom="column">
              <wp:posOffset>0</wp:posOffset>
            </wp:positionH>
            <wp:positionV relativeFrom="paragraph">
              <wp:posOffset>31115</wp:posOffset>
            </wp:positionV>
            <wp:extent cx="5940425" cy="482600"/>
            <wp:effectExtent l="0" t="0" r="0" b="0"/>
            <wp:wrapNone/>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28"/>
                    <a:stretch>
                      <a:fillRect/>
                    </a:stretch>
                  </pic:blipFill>
                  <pic:spPr>
                    <a:xfrm>
                      <a:off x="0" y="0"/>
                      <a:ext cx="5940424" cy="482600"/>
                    </a:xfrm>
                    <a:prstGeom prst="rect">
                      <a:avLst/>
                    </a:prstGeom>
                  </pic:spPr>
                </pic:pic>
              </a:graphicData>
            </a:graphic>
          </wp:anchor>
        </w:drawing>
      </w:r>
      <w:r>
        <w:rPr>
          <w:spacing w:val="3"/>
          <w:sz w:val="20"/>
          <w:szCs w:val="20"/>
        </w:rPr>
        <w:t xml:space="preserve">4.19 </w:t>
      </w:r>
      <w:r>
        <w:rPr>
          <w:color w:val="auto"/>
          <w:spacing w:val="3"/>
          <w:sz w:val="20"/>
          <w:szCs w:val="20"/>
          <w:shd w:val="clear" w:color="auto" w:fill="auto"/>
        </w:rPr>
        <w:t xml:space="preserve"> </w:t>
      </w:r>
      <w:r>
        <w:rPr>
          <w:rFonts w:ascii="宋体" w:hAnsi="宋体" w:eastAsia="宋体" w:cs="宋体"/>
          <w:color w:val="auto"/>
          <w:spacing w:val="3"/>
          <w:sz w:val="20"/>
          <w:szCs w:val="20"/>
          <w:highlight w:val="none"/>
          <w:shd w:val="clear" w:color="auto" w:fill="auto"/>
        </w:rPr>
        <w:t xml:space="preserve">符合 </w:t>
      </w:r>
      <w:r>
        <w:rPr>
          <w:rFonts w:ascii="宋体" w:hAnsi="宋体" w:eastAsia="宋体" w:cs="宋体"/>
          <w:color w:val="auto"/>
          <w:sz w:val="20"/>
          <w:szCs w:val="20"/>
          <w:highlight w:val="none"/>
          <w:shd w:val="clear" w:color="auto" w:fill="auto"/>
        </w:rPr>
        <w:t>LB</w:t>
      </w:r>
      <w:r>
        <w:rPr>
          <w:rFonts w:ascii="宋体" w:hAnsi="宋体" w:eastAsia="宋体" w:cs="宋体"/>
          <w:color w:val="auto"/>
          <w:spacing w:val="3"/>
          <w:sz w:val="20"/>
          <w:szCs w:val="20"/>
          <w:highlight w:val="none"/>
          <w:shd w:val="clear" w:color="auto" w:fill="auto"/>
        </w:rPr>
        <w:t>/T  004、</w:t>
      </w:r>
      <w:r>
        <w:rPr>
          <w:rFonts w:ascii="宋体" w:hAnsi="宋体" w:eastAsia="宋体" w:cs="宋体"/>
          <w:color w:val="auto"/>
          <w:sz w:val="20"/>
          <w:szCs w:val="20"/>
          <w:highlight w:val="none"/>
          <w:shd w:val="clear" w:color="auto" w:fill="auto"/>
        </w:rPr>
        <w:t>LB</w:t>
      </w:r>
      <w:r>
        <w:rPr>
          <w:rFonts w:ascii="宋体" w:hAnsi="宋体" w:eastAsia="宋体" w:cs="宋体"/>
          <w:color w:val="auto"/>
          <w:spacing w:val="3"/>
          <w:sz w:val="20"/>
          <w:szCs w:val="20"/>
          <w:highlight w:val="none"/>
          <w:shd w:val="clear" w:color="auto" w:fill="auto"/>
        </w:rPr>
        <w:t>/T</w:t>
      </w:r>
      <w:r>
        <w:rPr>
          <w:rFonts w:ascii="宋体" w:hAnsi="宋体" w:eastAsia="宋体" w:cs="宋体"/>
          <w:color w:val="auto"/>
          <w:spacing w:val="-25"/>
          <w:sz w:val="20"/>
          <w:szCs w:val="20"/>
          <w:highlight w:val="none"/>
          <w:shd w:val="clear" w:color="auto" w:fill="auto"/>
        </w:rPr>
        <w:t xml:space="preserve"> </w:t>
      </w:r>
      <w:r>
        <w:rPr>
          <w:rFonts w:ascii="宋体" w:hAnsi="宋体" w:eastAsia="宋体" w:cs="宋体"/>
          <w:color w:val="auto"/>
          <w:spacing w:val="3"/>
          <w:sz w:val="20"/>
          <w:szCs w:val="20"/>
          <w:highlight w:val="none"/>
          <w:shd w:val="clear" w:color="auto" w:fill="auto"/>
        </w:rPr>
        <w:t>008 和</w:t>
      </w:r>
      <w:r>
        <w:rPr>
          <w:rFonts w:ascii="宋体" w:hAnsi="宋体" w:eastAsia="宋体" w:cs="宋体"/>
          <w:color w:val="auto"/>
          <w:spacing w:val="-41"/>
          <w:sz w:val="20"/>
          <w:szCs w:val="20"/>
          <w:highlight w:val="none"/>
          <w:shd w:val="clear" w:color="auto" w:fill="auto"/>
        </w:rPr>
        <w:t xml:space="preserve"> </w:t>
      </w:r>
      <w:r>
        <w:rPr>
          <w:rFonts w:ascii="宋体" w:hAnsi="宋体" w:eastAsia="宋体" w:cs="宋体"/>
          <w:color w:val="auto"/>
          <w:sz w:val="20"/>
          <w:szCs w:val="20"/>
          <w:highlight w:val="none"/>
          <w:shd w:val="clear" w:color="auto" w:fill="auto"/>
        </w:rPr>
        <w:t>LB</w:t>
      </w:r>
      <w:r>
        <w:rPr>
          <w:rFonts w:ascii="宋体" w:hAnsi="宋体" w:eastAsia="宋体" w:cs="宋体"/>
          <w:color w:val="auto"/>
          <w:spacing w:val="3"/>
          <w:sz w:val="20"/>
          <w:szCs w:val="20"/>
          <w:highlight w:val="none"/>
          <w:shd w:val="clear" w:color="auto" w:fill="auto"/>
        </w:rPr>
        <w:t>/T</w:t>
      </w:r>
      <w:r>
        <w:rPr>
          <w:rFonts w:ascii="宋体" w:hAnsi="宋体" w:eastAsia="宋体" w:cs="宋体"/>
          <w:color w:val="auto"/>
          <w:spacing w:val="-36"/>
          <w:sz w:val="20"/>
          <w:szCs w:val="20"/>
          <w:highlight w:val="none"/>
          <w:shd w:val="clear" w:color="auto" w:fill="auto"/>
        </w:rPr>
        <w:t xml:space="preserve"> </w:t>
      </w:r>
      <w:r>
        <w:rPr>
          <w:rFonts w:ascii="宋体" w:hAnsi="宋体" w:eastAsia="宋体" w:cs="宋体"/>
          <w:color w:val="auto"/>
          <w:spacing w:val="3"/>
          <w:sz w:val="20"/>
          <w:szCs w:val="20"/>
          <w:highlight w:val="none"/>
          <w:shd w:val="clear" w:color="auto" w:fill="auto"/>
        </w:rPr>
        <w:t>028</w:t>
      </w:r>
      <w:r>
        <w:rPr>
          <w:rFonts w:ascii="宋体" w:hAnsi="宋体" w:eastAsia="宋体" w:cs="宋体"/>
          <w:color w:val="auto"/>
          <w:spacing w:val="-23"/>
          <w:sz w:val="20"/>
          <w:szCs w:val="20"/>
          <w:highlight w:val="none"/>
          <w:shd w:val="clear" w:color="auto" w:fill="auto"/>
        </w:rPr>
        <w:t xml:space="preserve"> </w:t>
      </w:r>
      <w:r>
        <w:rPr>
          <w:rFonts w:ascii="宋体" w:hAnsi="宋体" w:eastAsia="宋体" w:cs="宋体"/>
          <w:color w:val="auto"/>
          <w:spacing w:val="3"/>
          <w:sz w:val="20"/>
          <w:szCs w:val="20"/>
          <w:highlight w:val="none"/>
          <w:shd w:val="clear" w:color="auto" w:fill="auto"/>
        </w:rPr>
        <w:t xml:space="preserve">的要求，宜具有 </w:t>
      </w:r>
      <w:r>
        <w:rPr>
          <w:rFonts w:ascii="宋体" w:hAnsi="宋体" w:eastAsia="宋体" w:cs="宋体"/>
          <w:color w:val="auto"/>
          <w:sz w:val="20"/>
          <w:szCs w:val="20"/>
          <w:highlight w:val="none"/>
          <w:shd w:val="clear" w:color="auto" w:fill="auto"/>
        </w:rPr>
        <w:t>AA</w:t>
      </w:r>
      <w:r>
        <w:rPr>
          <w:rFonts w:ascii="宋体" w:hAnsi="宋体" w:eastAsia="宋体" w:cs="宋体"/>
          <w:color w:val="auto"/>
          <w:spacing w:val="3"/>
          <w:sz w:val="20"/>
          <w:szCs w:val="20"/>
          <w:highlight w:val="none"/>
          <w:shd w:val="clear" w:color="auto" w:fill="auto"/>
        </w:rPr>
        <w:t xml:space="preserve"> 及以上等级，并符合</w:t>
      </w:r>
      <w:r>
        <w:rPr>
          <w:rFonts w:ascii="宋体" w:hAnsi="宋体" w:eastAsia="宋体" w:cs="宋体"/>
          <w:color w:val="auto"/>
          <w:spacing w:val="13"/>
          <w:sz w:val="20"/>
          <w:szCs w:val="20"/>
          <w:highlight w:val="none"/>
          <w:shd w:val="clear" w:color="auto" w:fill="auto"/>
        </w:rPr>
        <w:t xml:space="preserve"> </w:t>
      </w:r>
      <w:r>
        <w:rPr>
          <w:rFonts w:ascii="宋体" w:hAnsi="宋体" w:eastAsia="宋体" w:cs="宋体"/>
          <w:color w:val="auto"/>
          <w:sz w:val="20"/>
          <w:szCs w:val="20"/>
          <w:highlight w:val="none"/>
          <w:shd w:val="clear" w:color="auto" w:fill="auto"/>
        </w:rPr>
        <w:t>GB</w:t>
      </w:r>
      <w:r>
        <w:rPr>
          <w:rFonts w:ascii="宋体" w:hAnsi="宋体" w:eastAsia="宋体" w:cs="宋体"/>
          <w:color w:val="auto"/>
          <w:spacing w:val="3"/>
          <w:sz w:val="20"/>
          <w:szCs w:val="20"/>
          <w:highlight w:val="none"/>
          <w:shd w:val="clear" w:color="auto" w:fill="auto"/>
        </w:rPr>
        <w:t>/T</w:t>
      </w:r>
      <w:r>
        <w:rPr>
          <w:rFonts w:ascii="宋体" w:hAnsi="宋体" w:eastAsia="宋体" w:cs="宋体"/>
          <w:color w:val="auto"/>
          <w:spacing w:val="-36"/>
          <w:sz w:val="20"/>
          <w:szCs w:val="20"/>
          <w:highlight w:val="none"/>
          <w:shd w:val="clear" w:color="auto" w:fill="auto"/>
        </w:rPr>
        <w:t xml:space="preserve"> </w:t>
      </w:r>
      <w:r>
        <w:rPr>
          <w:rFonts w:ascii="宋体" w:hAnsi="宋体" w:eastAsia="宋体" w:cs="宋体"/>
          <w:color w:val="auto"/>
          <w:spacing w:val="3"/>
          <w:sz w:val="20"/>
          <w:szCs w:val="20"/>
          <w:highlight w:val="none"/>
          <w:shd w:val="clear" w:color="auto" w:fill="auto"/>
        </w:rPr>
        <w:t>31380</w:t>
      </w:r>
      <w:r>
        <w:rPr>
          <w:rFonts w:ascii="宋体" w:hAnsi="宋体" w:eastAsia="宋体" w:cs="宋体"/>
          <w:color w:val="auto"/>
          <w:spacing w:val="32"/>
          <w:sz w:val="20"/>
          <w:szCs w:val="20"/>
          <w:highlight w:val="none"/>
          <w:shd w:val="clear" w:color="auto" w:fill="auto"/>
        </w:rPr>
        <w:t xml:space="preserve"> </w:t>
      </w:r>
      <w:r>
        <w:rPr>
          <w:rFonts w:ascii="宋体" w:hAnsi="宋体" w:eastAsia="宋体" w:cs="宋体"/>
          <w:color w:val="auto"/>
          <w:spacing w:val="3"/>
          <w:sz w:val="20"/>
          <w:szCs w:val="20"/>
          <w:highlight w:val="none"/>
          <w:shd w:val="clear" w:color="auto" w:fill="auto"/>
        </w:rPr>
        <w:t>的</w:t>
      </w:r>
      <w:r>
        <w:rPr>
          <w:color w:val="auto"/>
          <w:highlight w:val="none"/>
          <w:shd w:val="clear" w:color="auto" w:fill="auto"/>
        </w:rPr>
        <w:commentReference w:id="0"/>
      </w:r>
    </w:p>
    <w:p w14:paraId="12EDAAAE">
      <w:pPr>
        <w:shd w:val="clear"/>
        <w:spacing w:before="133" w:line="229" w:lineRule="auto"/>
        <w:ind w:left="9"/>
        <w:rPr>
          <w:rFonts w:ascii="宋体" w:hAnsi="宋体" w:eastAsia="宋体" w:cs="宋体"/>
          <w:color w:val="auto"/>
          <w:sz w:val="20"/>
          <w:szCs w:val="20"/>
          <w:highlight w:val="none"/>
          <w:shd w:val="clear" w:color="auto" w:fill="auto"/>
        </w:rPr>
      </w:pPr>
      <w:r>
        <w:rPr>
          <w:rFonts w:ascii="宋体" w:hAnsi="宋体" w:eastAsia="宋体" w:cs="宋体"/>
          <w:color w:val="auto"/>
          <w:spacing w:val="2"/>
          <w:sz w:val="20"/>
          <w:szCs w:val="20"/>
          <w:highlight w:val="none"/>
          <w:shd w:val="clear" w:color="auto" w:fill="auto"/>
        </w:rPr>
        <w:t>要求。</w:t>
      </w:r>
    </w:p>
    <w:p w14:paraId="6F4449D3">
      <w:pPr>
        <w:pStyle w:val="2"/>
        <w:spacing w:before="130" w:line="228" w:lineRule="auto"/>
        <w:ind w:left="2"/>
        <w:outlineLvl w:val="3"/>
        <w:rPr>
          <w:rFonts w:ascii="宋体" w:hAnsi="宋体" w:eastAsia="宋体" w:cs="宋体"/>
          <w:sz w:val="20"/>
          <w:szCs w:val="20"/>
        </w:rPr>
      </w:pPr>
      <w:r>
        <w:rPr>
          <w:spacing w:val="9"/>
          <w:sz w:val="20"/>
          <w:szCs w:val="20"/>
        </w:rPr>
        <w:t xml:space="preserve">4.20  </w:t>
      </w:r>
      <w:r>
        <w:rPr>
          <w:rFonts w:ascii="宋体" w:hAnsi="宋体" w:eastAsia="宋体" w:cs="宋体"/>
          <w:spacing w:val="9"/>
          <w:sz w:val="20"/>
          <w:szCs w:val="20"/>
        </w:rPr>
        <w:t>连续三年内无重大质量投诉、不良诚信记录、经济纠纷及重大安</w:t>
      </w:r>
      <w:r>
        <w:rPr>
          <w:rFonts w:ascii="宋体" w:hAnsi="宋体" w:eastAsia="宋体" w:cs="宋体"/>
          <w:spacing w:val="8"/>
          <w:sz w:val="20"/>
          <w:szCs w:val="20"/>
        </w:rPr>
        <w:t>全责任事故。</w:t>
      </w:r>
    </w:p>
    <w:p w14:paraId="3C7A77E3">
      <w:pPr>
        <w:pStyle w:val="2"/>
        <w:spacing w:before="135" w:line="228" w:lineRule="auto"/>
        <w:ind w:left="2"/>
        <w:outlineLvl w:val="3"/>
        <w:rPr>
          <w:rFonts w:ascii="宋体" w:hAnsi="宋体" w:eastAsia="宋体" w:cs="宋体"/>
          <w:sz w:val="20"/>
          <w:szCs w:val="20"/>
        </w:rPr>
      </w:pPr>
      <w:r>
        <w:rPr>
          <w:spacing w:val="7"/>
          <w:sz w:val="20"/>
          <w:szCs w:val="20"/>
        </w:rPr>
        <w:t xml:space="preserve">4.21  </w:t>
      </w:r>
      <w:r>
        <w:rPr>
          <w:rFonts w:ascii="宋体" w:hAnsi="宋体" w:eastAsia="宋体" w:cs="宋体"/>
          <w:spacing w:val="7"/>
          <w:sz w:val="20"/>
          <w:szCs w:val="20"/>
        </w:rPr>
        <w:t>宜有承接</w:t>
      </w:r>
      <w:r>
        <w:rPr>
          <w:rFonts w:ascii="宋体" w:hAnsi="宋体" w:eastAsia="宋体" w:cs="宋体"/>
          <w:spacing w:val="35"/>
          <w:sz w:val="20"/>
          <w:szCs w:val="20"/>
        </w:rPr>
        <w:t xml:space="preserve"> </w:t>
      </w:r>
      <w:r>
        <w:rPr>
          <w:rFonts w:ascii="宋体" w:hAnsi="宋体" w:eastAsia="宋体" w:cs="宋体"/>
          <w:spacing w:val="7"/>
          <w:sz w:val="20"/>
          <w:szCs w:val="20"/>
        </w:rPr>
        <w:t>100 人以上中小学生团队活动的能力和经验。</w:t>
      </w:r>
    </w:p>
    <w:p w14:paraId="1007B4BC">
      <w:pPr>
        <w:pStyle w:val="2"/>
        <w:spacing w:before="132" w:line="228" w:lineRule="auto"/>
        <w:ind w:left="2"/>
        <w:outlineLvl w:val="3"/>
        <w:rPr>
          <w:rFonts w:ascii="宋体" w:hAnsi="宋体" w:eastAsia="宋体" w:cs="宋体"/>
          <w:sz w:val="20"/>
          <w:szCs w:val="20"/>
        </w:rPr>
      </w:pPr>
      <w:r>
        <w:rPr>
          <w:spacing w:val="9"/>
          <w:sz w:val="20"/>
          <w:szCs w:val="20"/>
        </w:rPr>
        <w:t xml:space="preserve">4.22  </w:t>
      </w:r>
      <w:r>
        <w:rPr>
          <w:rFonts w:ascii="宋体" w:hAnsi="宋体" w:eastAsia="宋体" w:cs="宋体"/>
          <w:spacing w:val="9"/>
          <w:sz w:val="20"/>
          <w:szCs w:val="20"/>
        </w:rPr>
        <w:t>有安全教育培训制度、安全出行的保障制度和应急管理预案，有处置突发事件的办法措施。</w:t>
      </w:r>
    </w:p>
    <w:p w14:paraId="1E07799F">
      <w:pPr>
        <w:pStyle w:val="2"/>
        <w:spacing w:before="133" w:line="227" w:lineRule="auto"/>
        <w:ind w:left="2"/>
        <w:outlineLvl w:val="3"/>
        <w:rPr>
          <w:rFonts w:ascii="宋体" w:hAnsi="宋体" w:eastAsia="宋体" w:cs="宋体"/>
          <w:sz w:val="20"/>
          <w:szCs w:val="20"/>
        </w:rPr>
      </w:pPr>
      <w:r>
        <w:rPr>
          <w:spacing w:val="7"/>
          <w:sz w:val="20"/>
          <w:szCs w:val="20"/>
        </w:rPr>
        <w:t xml:space="preserve">4.23  </w:t>
      </w:r>
      <w:r>
        <w:rPr>
          <w:rFonts w:ascii="宋体" w:hAnsi="宋体" w:eastAsia="宋体" w:cs="宋体"/>
          <w:spacing w:val="7"/>
          <w:sz w:val="20"/>
          <w:szCs w:val="20"/>
        </w:rPr>
        <w:t>遵守国家法律法规，遵守社会公德，诚实守信，有较强的责任心，有教育情结，有合作精神，有</w:t>
      </w:r>
    </w:p>
    <w:p w14:paraId="0887DE72">
      <w:pPr>
        <w:spacing w:before="135" w:line="228" w:lineRule="auto"/>
        <w:ind w:left="15"/>
        <w:rPr>
          <w:rFonts w:ascii="宋体" w:hAnsi="宋体" w:eastAsia="宋体" w:cs="宋体"/>
          <w:sz w:val="20"/>
          <w:szCs w:val="20"/>
        </w:rPr>
      </w:pPr>
      <w:r>
        <w:rPr>
          <w:rFonts w:ascii="宋体" w:hAnsi="宋体" w:eastAsia="宋体" w:cs="宋体"/>
          <w:spacing w:val="6"/>
          <w:sz w:val="20"/>
          <w:szCs w:val="20"/>
        </w:rPr>
        <w:t>公益生态情怀。</w:t>
      </w:r>
    </w:p>
    <w:p w14:paraId="7534D9D6">
      <w:pPr>
        <w:pStyle w:val="2"/>
        <w:spacing w:before="132" w:line="227" w:lineRule="auto"/>
        <w:ind w:left="2"/>
        <w:outlineLvl w:val="3"/>
        <w:rPr>
          <w:rFonts w:ascii="宋体" w:hAnsi="宋体" w:eastAsia="宋体" w:cs="宋体"/>
          <w:sz w:val="20"/>
          <w:szCs w:val="20"/>
        </w:rPr>
      </w:pPr>
      <w:r>
        <w:rPr>
          <w:spacing w:val="8"/>
          <w:sz w:val="20"/>
          <w:szCs w:val="20"/>
        </w:rPr>
        <w:t xml:space="preserve">4.24  </w:t>
      </w:r>
      <w:r>
        <w:rPr>
          <w:rFonts w:ascii="宋体" w:hAnsi="宋体" w:eastAsia="宋体" w:cs="宋体"/>
          <w:spacing w:val="8"/>
          <w:sz w:val="20"/>
          <w:szCs w:val="20"/>
        </w:rPr>
        <w:t>接受行业主管部门的检查和监督、管理。</w:t>
      </w:r>
    </w:p>
    <w:p w14:paraId="6FD0CAE1">
      <w:pPr>
        <w:pStyle w:val="2"/>
        <w:spacing w:before="134" w:line="229" w:lineRule="auto"/>
        <w:ind w:left="2"/>
        <w:outlineLvl w:val="2"/>
        <w:rPr>
          <w:sz w:val="20"/>
          <w:szCs w:val="20"/>
        </w:rPr>
      </w:pPr>
      <w:r>
        <w:rPr>
          <w:spacing w:val="7"/>
          <w:sz w:val="20"/>
          <w:szCs w:val="20"/>
        </w:rPr>
        <w:t>4.25  研学基（营）地</w:t>
      </w:r>
    </w:p>
    <w:p w14:paraId="10C0885E">
      <w:pPr>
        <w:pStyle w:val="2"/>
        <w:spacing w:before="133" w:line="228" w:lineRule="auto"/>
        <w:ind w:left="2"/>
        <w:outlineLvl w:val="3"/>
        <w:rPr>
          <w:rFonts w:ascii="宋体" w:hAnsi="宋体" w:eastAsia="宋体" w:cs="宋体"/>
          <w:sz w:val="20"/>
          <w:szCs w:val="20"/>
        </w:rPr>
      </w:pPr>
      <w:r>
        <w:rPr>
          <w:spacing w:val="8"/>
          <w:sz w:val="20"/>
          <w:szCs w:val="20"/>
        </w:rPr>
        <w:t xml:space="preserve">4.26  </w:t>
      </w:r>
      <w:r>
        <w:rPr>
          <w:rFonts w:ascii="宋体" w:hAnsi="宋体" w:eastAsia="宋体" w:cs="宋体"/>
          <w:spacing w:val="8"/>
          <w:sz w:val="20"/>
          <w:szCs w:val="20"/>
        </w:rPr>
        <w:t>符合研学基（营）地建设要求和标准。</w:t>
      </w:r>
    </w:p>
    <w:p w14:paraId="5DB7B6A8">
      <w:pPr>
        <w:pStyle w:val="2"/>
        <w:spacing w:before="133" w:line="226" w:lineRule="auto"/>
        <w:ind w:left="2"/>
        <w:outlineLvl w:val="3"/>
        <w:rPr>
          <w:rFonts w:ascii="宋体" w:hAnsi="宋体" w:eastAsia="宋体" w:cs="宋体"/>
          <w:sz w:val="20"/>
          <w:szCs w:val="20"/>
        </w:rPr>
      </w:pPr>
      <w:r>
        <w:rPr>
          <w:spacing w:val="7"/>
          <w:sz w:val="20"/>
          <w:szCs w:val="20"/>
        </w:rPr>
        <w:t xml:space="preserve">4.27  </w:t>
      </w:r>
      <w:r>
        <w:rPr>
          <w:rFonts w:ascii="宋体" w:hAnsi="宋体" w:eastAsia="宋体" w:cs="宋体"/>
          <w:spacing w:val="7"/>
          <w:sz w:val="20"/>
          <w:szCs w:val="20"/>
        </w:rPr>
        <w:t>具备经营许可证、法人资格证、消防许可证、研学场所建筑物安全鉴定报告、卫生许可证、场地</w:t>
      </w:r>
    </w:p>
    <w:p w14:paraId="3E27C1EF">
      <w:pPr>
        <w:spacing w:before="134" w:line="228" w:lineRule="auto"/>
        <w:ind w:left="15"/>
        <w:rPr>
          <w:rFonts w:ascii="宋体" w:hAnsi="宋体" w:eastAsia="宋体" w:cs="宋体"/>
          <w:sz w:val="20"/>
          <w:szCs w:val="20"/>
        </w:rPr>
      </w:pPr>
      <w:r>
        <w:rPr>
          <w:rFonts w:ascii="宋体" w:hAnsi="宋体" w:eastAsia="宋体" w:cs="宋体"/>
          <w:spacing w:val="8"/>
          <w:sz w:val="20"/>
          <w:szCs w:val="20"/>
        </w:rPr>
        <w:t>公共责任险购买凭证等相关资质证明。</w:t>
      </w:r>
    </w:p>
    <w:p w14:paraId="60F42E43">
      <w:pPr>
        <w:pStyle w:val="2"/>
        <w:spacing w:before="134" w:line="227" w:lineRule="auto"/>
        <w:ind w:left="2"/>
        <w:outlineLvl w:val="3"/>
        <w:rPr>
          <w:rFonts w:ascii="宋体" w:hAnsi="宋体" w:eastAsia="宋体" w:cs="宋体"/>
          <w:sz w:val="20"/>
          <w:szCs w:val="20"/>
        </w:rPr>
      </w:pPr>
      <w:r>
        <w:rPr>
          <w:spacing w:val="7"/>
          <w:sz w:val="20"/>
          <w:szCs w:val="20"/>
        </w:rPr>
        <w:t xml:space="preserve">4.28  </w:t>
      </w:r>
      <w:r>
        <w:rPr>
          <w:rFonts w:ascii="宋体" w:hAnsi="宋体" w:eastAsia="宋体" w:cs="宋体"/>
          <w:spacing w:val="7"/>
          <w:sz w:val="20"/>
          <w:szCs w:val="20"/>
        </w:rPr>
        <w:t>应正式对社会公众开放满</w:t>
      </w:r>
      <w:r>
        <w:rPr>
          <w:rFonts w:ascii="宋体" w:hAnsi="宋体" w:eastAsia="宋体" w:cs="宋体"/>
          <w:spacing w:val="-10"/>
          <w:sz w:val="20"/>
          <w:szCs w:val="20"/>
        </w:rPr>
        <w:t xml:space="preserve"> </w:t>
      </w:r>
      <w:r>
        <w:rPr>
          <w:rFonts w:ascii="宋体" w:hAnsi="宋体" w:eastAsia="宋体" w:cs="宋体"/>
          <w:spacing w:val="7"/>
          <w:sz w:val="20"/>
          <w:szCs w:val="20"/>
        </w:rPr>
        <w:t>1</w:t>
      </w:r>
      <w:r>
        <w:rPr>
          <w:rFonts w:ascii="宋体" w:hAnsi="宋体" w:eastAsia="宋体" w:cs="宋体"/>
          <w:spacing w:val="-38"/>
          <w:sz w:val="20"/>
          <w:szCs w:val="20"/>
        </w:rPr>
        <w:t xml:space="preserve"> </w:t>
      </w:r>
      <w:r>
        <w:rPr>
          <w:rFonts w:ascii="宋体" w:hAnsi="宋体" w:eastAsia="宋体" w:cs="宋体"/>
          <w:spacing w:val="7"/>
          <w:sz w:val="20"/>
          <w:szCs w:val="20"/>
        </w:rPr>
        <w:t>年，且</w:t>
      </w:r>
      <w:r>
        <w:rPr>
          <w:rFonts w:ascii="宋体" w:hAnsi="宋体" w:eastAsia="宋体" w:cs="宋体"/>
          <w:spacing w:val="-23"/>
          <w:sz w:val="20"/>
          <w:szCs w:val="20"/>
        </w:rPr>
        <w:t xml:space="preserve"> </w:t>
      </w:r>
      <w:r>
        <w:rPr>
          <w:rFonts w:ascii="宋体" w:hAnsi="宋体" w:eastAsia="宋体" w:cs="宋体"/>
          <w:spacing w:val="7"/>
          <w:sz w:val="20"/>
          <w:szCs w:val="20"/>
        </w:rPr>
        <w:t>1</w:t>
      </w:r>
      <w:r>
        <w:rPr>
          <w:rFonts w:ascii="宋体" w:hAnsi="宋体" w:eastAsia="宋体" w:cs="宋体"/>
          <w:spacing w:val="-37"/>
          <w:sz w:val="20"/>
          <w:szCs w:val="20"/>
        </w:rPr>
        <w:t xml:space="preserve"> </w:t>
      </w:r>
      <w:r>
        <w:rPr>
          <w:rFonts w:ascii="宋体" w:hAnsi="宋体" w:eastAsia="宋体" w:cs="宋体"/>
          <w:spacing w:val="7"/>
          <w:sz w:val="20"/>
          <w:szCs w:val="20"/>
        </w:rPr>
        <w:t>年以内无任何重大环境污染及负主要责任的安全事故。</w:t>
      </w:r>
    </w:p>
    <w:p w14:paraId="637F4373">
      <w:pPr>
        <w:pStyle w:val="2"/>
        <w:spacing w:before="134" w:line="227" w:lineRule="auto"/>
        <w:ind w:left="2"/>
        <w:outlineLvl w:val="3"/>
        <w:rPr>
          <w:rFonts w:ascii="宋体" w:hAnsi="宋体" w:eastAsia="宋体" w:cs="宋体"/>
          <w:sz w:val="20"/>
          <w:szCs w:val="20"/>
        </w:rPr>
      </w:pPr>
      <w:r>
        <w:rPr>
          <w:spacing w:val="8"/>
          <w:sz w:val="20"/>
          <w:szCs w:val="20"/>
        </w:rPr>
        <w:t xml:space="preserve">4.29  </w:t>
      </w:r>
      <w:r>
        <w:rPr>
          <w:rFonts w:ascii="宋体" w:hAnsi="宋体" w:eastAsia="宋体" w:cs="宋体"/>
          <w:spacing w:val="8"/>
          <w:sz w:val="20"/>
          <w:szCs w:val="20"/>
        </w:rPr>
        <w:t>接受行业主管部门检查、管理及监督。</w:t>
      </w:r>
    </w:p>
    <w:p w14:paraId="6CDF8E3C">
      <w:pPr>
        <w:pStyle w:val="2"/>
        <w:spacing w:before="133" w:line="228" w:lineRule="auto"/>
        <w:ind w:left="2"/>
        <w:outlineLvl w:val="3"/>
        <w:rPr>
          <w:rFonts w:ascii="宋体" w:hAnsi="宋体" w:eastAsia="宋体" w:cs="宋体"/>
          <w:sz w:val="20"/>
          <w:szCs w:val="20"/>
        </w:rPr>
      </w:pPr>
      <w:r>
        <w:rPr>
          <w:spacing w:val="8"/>
          <w:sz w:val="20"/>
          <w:szCs w:val="20"/>
        </w:rPr>
        <w:t xml:space="preserve">4.30  </w:t>
      </w:r>
      <w:r>
        <w:rPr>
          <w:rFonts w:ascii="宋体" w:hAnsi="宋体" w:eastAsia="宋体" w:cs="宋体"/>
          <w:spacing w:val="8"/>
          <w:sz w:val="20"/>
          <w:szCs w:val="20"/>
        </w:rPr>
        <w:t>入驻</w:t>
      </w:r>
      <w:r>
        <w:rPr>
          <w:rFonts w:ascii="宋体" w:hAnsi="宋体" w:eastAsia="宋体" w:cs="宋体"/>
          <w:spacing w:val="8"/>
          <w:sz w:val="20"/>
          <w:szCs w:val="20"/>
          <w:highlight w:val="none"/>
        </w:rPr>
        <w:t>研学管理平台基（营）地目</w:t>
      </w:r>
      <w:r>
        <w:rPr>
          <w:rFonts w:ascii="宋体" w:hAnsi="宋体" w:eastAsia="宋体" w:cs="宋体"/>
          <w:spacing w:val="7"/>
          <w:sz w:val="20"/>
          <w:szCs w:val="20"/>
          <w:highlight w:val="none"/>
        </w:rPr>
        <w:t>录</w:t>
      </w:r>
      <w:r>
        <w:rPr>
          <w:rFonts w:ascii="宋体" w:hAnsi="宋体" w:eastAsia="宋体" w:cs="宋体"/>
          <w:spacing w:val="7"/>
          <w:sz w:val="20"/>
          <w:szCs w:val="20"/>
        </w:rPr>
        <w:t>。</w:t>
      </w:r>
    </w:p>
    <w:p w14:paraId="741CAEE6">
      <w:pPr>
        <w:pStyle w:val="2"/>
        <w:spacing w:before="185" w:line="230" w:lineRule="auto"/>
        <w:ind w:left="3"/>
        <w:outlineLvl w:val="0"/>
        <w:rPr>
          <w:sz w:val="20"/>
          <w:szCs w:val="20"/>
        </w:rPr>
      </w:pPr>
      <w:bookmarkStart w:id="21" w:name="bookmark1"/>
      <w:bookmarkEnd w:id="21"/>
      <w:bookmarkStart w:id="22" w:name="bookmark11"/>
      <w:bookmarkEnd w:id="22"/>
      <w:r>
        <w:rPr>
          <w:spacing w:val="6"/>
          <w:sz w:val="20"/>
          <w:szCs w:val="20"/>
        </w:rPr>
        <w:t>5</w:t>
      </w:r>
      <w:r>
        <w:rPr>
          <w:spacing w:val="9"/>
          <w:sz w:val="20"/>
          <w:szCs w:val="20"/>
        </w:rPr>
        <w:t xml:space="preserve">  </w:t>
      </w:r>
      <w:r>
        <w:rPr>
          <w:spacing w:val="6"/>
          <w:sz w:val="20"/>
          <w:szCs w:val="20"/>
        </w:rPr>
        <w:t>行前要求</w:t>
      </w:r>
    </w:p>
    <w:p w14:paraId="409EA743">
      <w:pPr>
        <w:pStyle w:val="2"/>
        <w:spacing w:before="181" w:line="231" w:lineRule="auto"/>
        <w:ind w:left="3"/>
        <w:outlineLvl w:val="2"/>
        <w:rPr>
          <w:sz w:val="20"/>
          <w:szCs w:val="20"/>
        </w:rPr>
      </w:pPr>
      <w:r>
        <w:rPr>
          <w:spacing w:val="6"/>
          <w:sz w:val="20"/>
          <w:szCs w:val="20"/>
        </w:rPr>
        <w:t>5.1  机构遴选</w:t>
      </w:r>
    </w:p>
    <w:p w14:paraId="1C5E93C3">
      <w:pPr>
        <w:pStyle w:val="2"/>
        <w:spacing w:before="129" w:line="229" w:lineRule="auto"/>
        <w:ind w:left="3"/>
        <w:outlineLvl w:val="2"/>
        <w:rPr>
          <w:sz w:val="20"/>
          <w:szCs w:val="20"/>
        </w:rPr>
      </w:pPr>
      <w:r>
        <w:rPr>
          <w:spacing w:val="3"/>
          <w:sz w:val="20"/>
          <w:szCs w:val="20"/>
        </w:rPr>
        <w:t>5.1.1</w:t>
      </w:r>
      <w:r>
        <w:rPr>
          <w:spacing w:val="20"/>
          <w:sz w:val="20"/>
          <w:szCs w:val="20"/>
        </w:rPr>
        <w:t xml:space="preserve">  </w:t>
      </w:r>
      <w:r>
        <w:rPr>
          <w:spacing w:val="3"/>
          <w:sz w:val="20"/>
          <w:szCs w:val="20"/>
        </w:rPr>
        <w:t>中小学校</w:t>
      </w:r>
    </w:p>
    <w:p w14:paraId="1137C19D">
      <w:pPr>
        <w:pStyle w:val="2"/>
        <w:spacing w:before="130" w:line="228" w:lineRule="auto"/>
        <w:ind w:left="3"/>
        <w:outlineLvl w:val="3"/>
        <w:rPr>
          <w:rFonts w:hint="eastAsia" w:ascii="宋体" w:hAnsi="宋体" w:eastAsia="宋体" w:cs="宋体"/>
          <w:sz w:val="20"/>
          <w:szCs w:val="20"/>
          <w:lang w:eastAsia="zh-CN"/>
        </w:rPr>
      </w:pPr>
      <w:r>
        <w:fldChar w:fldCharType="begin"/>
      </w:r>
      <w:r>
        <w:instrText xml:space="preserve"> HYPERLINK "5.1.1.1" </w:instrText>
      </w:r>
      <w:r>
        <w:fldChar w:fldCharType="separate"/>
      </w:r>
      <w:r>
        <w:rPr>
          <w:spacing w:val="9"/>
          <w:sz w:val="20"/>
          <w:szCs w:val="20"/>
        </w:rPr>
        <w:t>5.1.1.1</w:t>
      </w:r>
      <w:r>
        <w:rPr>
          <w:spacing w:val="9"/>
          <w:sz w:val="20"/>
          <w:szCs w:val="20"/>
        </w:rPr>
        <w:fldChar w:fldCharType="end"/>
      </w:r>
      <w:r>
        <w:rPr>
          <w:spacing w:val="9"/>
          <w:sz w:val="20"/>
          <w:szCs w:val="20"/>
        </w:rPr>
        <w:t xml:space="preserve">  </w:t>
      </w:r>
      <w:r>
        <w:rPr>
          <w:rFonts w:ascii="宋体" w:hAnsi="宋体" w:eastAsia="宋体" w:cs="宋体"/>
          <w:spacing w:val="9"/>
          <w:sz w:val="20"/>
          <w:szCs w:val="20"/>
        </w:rPr>
        <w:t>结合学段要求和学校课程计划，确定研学实践教育方向和研学实践教育主题意向线路，</w:t>
      </w:r>
      <w:r>
        <w:rPr>
          <w:rFonts w:hint="eastAsia" w:ascii="宋体" w:hAnsi="宋体" w:eastAsia="宋体" w:cs="宋体"/>
          <w:spacing w:val="9"/>
          <w:sz w:val="20"/>
          <w:szCs w:val="20"/>
          <w:lang w:val="en-US" w:eastAsia="zh-CN"/>
        </w:rPr>
        <w:t>在</w:t>
      </w:r>
    </w:p>
    <w:p w14:paraId="791E2F8A">
      <w:pPr>
        <w:spacing w:before="135" w:line="226" w:lineRule="auto"/>
        <w:ind w:left="8"/>
        <w:rPr>
          <w:rFonts w:ascii="宋体" w:hAnsi="宋体" w:eastAsia="宋体" w:cs="宋体"/>
          <w:sz w:val="20"/>
          <w:szCs w:val="20"/>
        </w:rPr>
      </w:pPr>
      <w:r>
        <w:rPr>
          <w:rFonts w:ascii="宋体" w:hAnsi="宋体" w:eastAsia="宋体" w:cs="宋体"/>
          <w:spacing w:val="8"/>
          <w:sz w:val="20"/>
          <w:szCs w:val="20"/>
          <w:highlight w:val="none"/>
        </w:rPr>
        <w:t>研学管理平台</w:t>
      </w:r>
      <w:r>
        <w:rPr>
          <w:rFonts w:ascii="宋体" w:hAnsi="宋体" w:eastAsia="宋体" w:cs="宋体"/>
          <w:spacing w:val="8"/>
          <w:sz w:val="20"/>
          <w:szCs w:val="20"/>
        </w:rPr>
        <w:t>发布研学实践教育活动公告。</w:t>
      </w:r>
    </w:p>
    <w:p w14:paraId="534E18BF">
      <w:pPr>
        <w:pStyle w:val="2"/>
        <w:spacing w:before="134" w:line="228" w:lineRule="auto"/>
        <w:ind w:left="3"/>
        <w:outlineLvl w:val="3"/>
        <w:rPr>
          <w:rFonts w:ascii="宋体" w:hAnsi="宋体" w:eastAsia="宋体" w:cs="宋体"/>
          <w:sz w:val="20"/>
          <w:szCs w:val="20"/>
        </w:rPr>
      </w:pPr>
      <w:r>
        <w:fldChar w:fldCharType="begin"/>
      </w:r>
      <w:r>
        <w:instrText xml:space="preserve"> HYPERLINK "5.1.1.2" </w:instrText>
      </w:r>
      <w:r>
        <w:fldChar w:fldCharType="separate"/>
      </w:r>
      <w:r>
        <w:rPr>
          <w:spacing w:val="9"/>
          <w:sz w:val="20"/>
          <w:szCs w:val="20"/>
        </w:rPr>
        <w:t>5.1.1.2</w:t>
      </w:r>
      <w:r>
        <w:rPr>
          <w:spacing w:val="9"/>
          <w:sz w:val="20"/>
          <w:szCs w:val="20"/>
        </w:rPr>
        <w:fldChar w:fldCharType="end"/>
      </w:r>
      <w:r>
        <w:rPr>
          <w:spacing w:val="9"/>
          <w:sz w:val="20"/>
          <w:szCs w:val="20"/>
        </w:rPr>
        <w:t xml:space="preserve">  </w:t>
      </w:r>
      <w:r>
        <w:rPr>
          <w:rFonts w:ascii="宋体" w:hAnsi="宋体" w:eastAsia="宋体" w:cs="宋体"/>
          <w:spacing w:val="9"/>
          <w:sz w:val="20"/>
          <w:szCs w:val="20"/>
        </w:rPr>
        <w:t>根据研学实践教育课程需求，</w:t>
      </w:r>
      <w:r>
        <w:rPr>
          <w:rFonts w:hint="eastAsia" w:ascii="宋体" w:hAnsi="宋体" w:eastAsia="宋体" w:cs="宋体"/>
          <w:spacing w:val="9"/>
          <w:sz w:val="20"/>
          <w:szCs w:val="20"/>
          <w:lang w:val="en-US" w:eastAsia="zh-CN"/>
        </w:rPr>
        <w:t>通过</w:t>
      </w:r>
      <w:r>
        <w:rPr>
          <w:rFonts w:ascii="宋体" w:hAnsi="宋体" w:eastAsia="宋体" w:cs="宋体"/>
          <w:spacing w:val="9"/>
          <w:sz w:val="20"/>
          <w:szCs w:val="20"/>
          <w:highlight w:val="none"/>
        </w:rPr>
        <w:t>研学管理平台</w:t>
      </w:r>
      <w:r>
        <w:rPr>
          <w:rFonts w:ascii="宋体" w:hAnsi="宋体" w:eastAsia="宋体" w:cs="宋体"/>
          <w:spacing w:val="9"/>
          <w:sz w:val="20"/>
          <w:szCs w:val="20"/>
        </w:rPr>
        <w:t>遴选符合条件的研学基（营）地，并签订研学</w:t>
      </w:r>
    </w:p>
    <w:p w14:paraId="0930577E">
      <w:pPr>
        <w:spacing w:before="132" w:line="228" w:lineRule="auto"/>
        <w:ind w:left="13"/>
        <w:rPr>
          <w:rFonts w:ascii="宋体" w:hAnsi="宋体" w:eastAsia="宋体" w:cs="宋体"/>
          <w:sz w:val="20"/>
          <w:szCs w:val="20"/>
        </w:rPr>
      </w:pPr>
      <w:r>
        <w:rPr>
          <w:rFonts w:ascii="宋体" w:hAnsi="宋体" w:eastAsia="宋体" w:cs="宋体"/>
          <w:spacing w:val="7"/>
          <w:sz w:val="20"/>
          <w:szCs w:val="20"/>
        </w:rPr>
        <w:t>实践教育活动服务协议。</w:t>
      </w:r>
    </w:p>
    <w:p w14:paraId="411ACB42">
      <w:pPr>
        <w:pStyle w:val="2"/>
        <w:spacing w:before="135" w:line="228" w:lineRule="auto"/>
        <w:ind w:left="3"/>
        <w:outlineLvl w:val="3"/>
        <w:rPr>
          <w:rFonts w:ascii="宋体" w:hAnsi="宋体" w:eastAsia="宋体" w:cs="宋体"/>
          <w:sz w:val="20"/>
          <w:szCs w:val="20"/>
        </w:rPr>
      </w:pPr>
      <w:r>
        <w:fldChar w:fldCharType="begin"/>
      </w:r>
      <w:r>
        <w:instrText xml:space="preserve"> HYPERLINK "5.1.1.3" </w:instrText>
      </w:r>
      <w:r>
        <w:fldChar w:fldCharType="separate"/>
      </w:r>
      <w:r>
        <w:rPr>
          <w:spacing w:val="8"/>
          <w:sz w:val="20"/>
          <w:szCs w:val="20"/>
        </w:rPr>
        <w:t>5.1.1.3</w:t>
      </w:r>
      <w:r>
        <w:rPr>
          <w:spacing w:val="8"/>
          <w:sz w:val="20"/>
          <w:szCs w:val="20"/>
        </w:rPr>
        <w:fldChar w:fldCharType="end"/>
      </w:r>
      <w:r>
        <w:rPr>
          <w:spacing w:val="8"/>
          <w:sz w:val="20"/>
          <w:szCs w:val="20"/>
        </w:rPr>
        <w:t xml:space="preserve">  </w:t>
      </w:r>
      <w:r>
        <w:rPr>
          <w:rFonts w:ascii="宋体" w:hAnsi="宋体" w:eastAsia="宋体" w:cs="宋体"/>
          <w:spacing w:val="8"/>
          <w:sz w:val="20"/>
          <w:szCs w:val="20"/>
        </w:rPr>
        <w:t>出行方案确定后，在</w:t>
      </w:r>
      <w:r>
        <w:rPr>
          <w:rFonts w:ascii="宋体" w:hAnsi="宋体" w:eastAsia="宋体" w:cs="宋体"/>
          <w:spacing w:val="8"/>
          <w:sz w:val="20"/>
          <w:szCs w:val="20"/>
          <w:highlight w:val="none"/>
        </w:rPr>
        <w:t>研学管理平台</w:t>
      </w:r>
      <w:r>
        <w:rPr>
          <w:rFonts w:ascii="宋体" w:hAnsi="宋体" w:eastAsia="宋体" w:cs="宋体"/>
          <w:spacing w:val="8"/>
          <w:sz w:val="20"/>
          <w:szCs w:val="20"/>
        </w:rPr>
        <w:t>提出申请，批准后方可出行。</w:t>
      </w:r>
    </w:p>
    <w:p w14:paraId="1C232B60">
      <w:pPr>
        <w:pStyle w:val="2"/>
        <w:spacing w:before="133" w:line="229" w:lineRule="auto"/>
        <w:ind w:left="3"/>
        <w:outlineLvl w:val="2"/>
        <w:rPr>
          <w:sz w:val="20"/>
          <w:szCs w:val="20"/>
        </w:rPr>
      </w:pPr>
      <w:r>
        <w:rPr>
          <w:spacing w:val="7"/>
          <w:sz w:val="20"/>
          <w:szCs w:val="20"/>
        </w:rPr>
        <w:t>5.1.2  研学基（营）地</w:t>
      </w:r>
    </w:p>
    <w:p w14:paraId="2E851005">
      <w:pPr>
        <w:pStyle w:val="2"/>
        <w:spacing w:before="131" w:line="226" w:lineRule="auto"/>
        <w:ind w:left="3"/>
        <w:outlineLvl w:val="3"/>
        <w:rPr>
          <w:rFonts w:ascii="宋体" w:hAnsi="宋体" w:eastAsia="宋体" w:cs="宋体"/>
          <w:sz w:val="20"/>
          <w:szCs w:val="20"/>
        </w:rPr>
      </w:pPr>
      <w:r>
        <w:fldChar w:fldCharType="begin"/>
      </w:r>
      <w:r>
        <w:instrText xml:space="preserve"> HYPERLINK "5.1.2.1" </w:instrText>
      </w:r>
      <w:r>
        <w:fldChar w:fldCharType="separate"/>
      </w:r>
      <w:r>
        <w:rPr>
          <w:spacing w:val="8"/>
          <w:sz w:val="20"/>
          <w:szCs w:val="20"/>
        </w:rPr>
        <w:t>5.1.2.1</w:t>
      </w:r>
      <w:r>
        <w:rPr>
          <w:spacing w:val="8"/>
          <w:sz w:val="20"/>
          <w:szCs w:val="20"/>
        </w:rPr>
        <w:fldChar w:fldCharType="end"/>
      </w:r>
      <w:r>
        <w:rPr>
          <w:spacing w:val="8"/>
          <w:sz w:val="20"/>
          <w:szCs w:val="20"/>
        </w:rPr>
        <w:t xml:space="preserve">  </w:t>
      </w:r>
      <w:r>
        <w:rPr>
          <w:rFonts w:ascii="宋体" w:hAnsi="宋体" w:eastAsia="宋体" w:cs="宋体"/>
          <w:spacing w:val="8"/>
          <w:sz w:val="20"/>
          <w:szCs w:val="20"/>
        </w:rPr>
        <w:t>根据公告内容制定研学实践教育活动执行方案。</w:t>
      </w:r>
    </w:p>
    <w:p w14:paraId="1A58B319">
      <w:pPr>
        <w:keepNext w:val="0"/>
        <w:keepLines w:val="0"/>
        <w:pageBreakBefore w:val="0"/>
        <w:widowControl/>
        <w:kinsoku w:val="0"/>
        <w:wordWrap/>
        <w:overflowPunct/>
        <w:topLinePunct w:val="0"/>
        <w:autoSpaceDE w:val="0"/>
        <w:autoSpaceDN w:val="0"/>
        <w:bidi w:val="0"/>
        <w:adjustRightInd w:val="0"/>
        <w:snapToGrid w:val="0"/>
        <w:spacing w:before="136" w:line="288" w:lineRule="auto"/>
        <w:ind w:right="0"/>
        <w:jc w:val="both"/>
        <w:textAlignment w:val="baseline"/>
        <w:outlineLvl w:val="3"/>
        <w:rPr>
          <w:rFonts w:ascii="宋体" w:hAnsi="宋体" w:eastAsia="宋体" w:cs="宋体"/>
          <w:sz w:val="20"/>
          <w:szCs w:val="20"/>
        </w:rPr>
      </w:pPr>
      <w:r>
        <w:fldChar w:fldCharType="begin"/>
      </w:r>
      <w:r>
        <w:instrText xml:space="preserve"> HYPERLINK "5.1.2.2" </w:instrText>
      </w:r>
      <w:r>
        <w:fldChar w:fldCharType="separate"/>
      </w:r>
      <w:r>
        <w:rPr>
          <w:rFonts w:ascii="宋体" w:hAnsi="宋体" w:eastAsia="宋体" w:cs="宋体"/>
          <w:spacing w:val="8"/>
          <w:sz w:val="20"/>
          <w:szCs w:val="20"/>
        </w:rPr>
        <w:t>5.1.2.2</w:t>
      </w:r>
      <w:r>
        <w:rPr>
          <w:rFonts w:ascii="宋体" w:hAnsi="宋体" w:eastAsia="宋体" w:cs="宋体"/>
          <w:spacing w:val="8"/>
          <w:sz w:val="20"/>
          <w:szCs w:val="20"/>
        </w:rPr>
        <w:fldChar w:fldCharType="end"/>
      </w:r>
      <w:r>
        <w:rPr>
          <w:rFonts w:ascii="宋体" w:hAnsi="宋体" w:eastAsia="宋体" w:cs="宋体"/>
          <w:spacing w:val="8"/>
          <w:sz w:val="20"/>
          <w:szCs w:val="20"/>
        </w:rPr>
        <w:t xml:space="preserve">  遵循“公平、公正、公开</w:t>
      </w:r>
      <w:r>
        <w:rPr>
          <w:rFonts w:ascii="宋体" w:hAnsi="宋体" w:eastAsia="宋体" w:cs="宋体"/>
          <w:spacing w:val="-53"/>
          <w:sz w:val="20"/>
          <w:szCs w:val="20"/>
        </w:rPr>
        <w:t xml:space="preserve"> </w:t>
      </w:r>
      <w:r>
        <w:rPr>
          <w:rFonts w:ascii="宋体" w:hAnsi="宋体" w:eastAsia="宋体" w:cs="宋体"/>
          <w:spacing w:val="8"/>
          <w:sz w:val="20"/>
          <w:szCs w:val="20"/>
        </w:rPr>
        <w:t>”原则，遴选旅行社作为服务机构、在</w:t>
      </w:r>
      <w:r>
        <w:rPr>
          <w:rFonts w:ascii="宋体" w:hAnsi="宋体" w:eastAsia="宋体" w:cs="宋体"/>
          <w:spacing w:val="8"/>
          <w:sz w:val="20"/>
          <w:szCs w:val="20"/>
          <w:highlight w:val="none"/>
        </w:rPr>
        <w:t>研学管理平台</w:t>
      </w:r>
      <w:r>
        <w:rPr>
          <w:rFonts w:ascii="宋体" w:hAnsi="宋体" w:eastAsia="宋体" w:cs="宋体"/>
          <w:spacing w:val="8"/>
          <w:sz w:val="20"/>
          <w:szCs w:val="20"/>
        </w:rPr>
        <w:t>选取车辆和保险服务商。</w:t>
      </w:r>
    </w:p>
    <w:p w14:paraId="0214BBF4">
      <w:pPr>
        <w:spacing w:before="133" w:line="228" w:lineRule="auto"/>
        <w:ind w:right="1"/>
        <w:jc w:val="right"/>
        <w:outlineLvl w:val="3"/>
        <w:rPr>
          <w:rFonts w:ascii="宋体" w:hAnsi="宋体" w:eastAsia="宋体" w:cs="宋体"/>
          <w:sz w:val="20"/>
          <w:szCs w:val="20"/>
        </w:rPr>
      </w:pPr>
      <w:r>
        <w:fldChar w:fldCharType="begin"/>
      </w:r>
      <w:r>
        <w:instrText xml:space="preserve"> HYPERLINK "5.1.2.3" </w:instrText>
      </w:r>
      <w:r>
        <w:fldChar w:fldCharType="separate"/>
      </w:r>
      <w:r>
        <w:rPr>
          <w:rFonts w:ascii="宋体" w:hAnsi="宋体" w:eastAsia="宋体" w:cs="宋体"/>
          <w:spacing w:val="9"/>
          <w:sz w:val="20"/>
          <w:szCs w:val="20"/>
        </w:rPr>
        <w:t>5.1.2.3</w:t>
      </w:r>
      <w:r>
        <w:rPr>
          <w:rFonts w:ascii="宋体" w:hAnsi="宋体" w:eastAsia="宋体" w:cs="宋体"/>
          <w:spacing w:val="9"/>
          <w:sz w:val="20"/>
          <w:szCs w:val="20"/>
        </w:rPr>
        <w:fldChar w:fldCharType="end"/>
      </w:r>
      <w:r>
        <w:rPr>
          <w:rFonts w:ascii="宋体" w:hAnsi="宋体" w:eastAsia="宋体" w:cs="宋体"/>
          <w:spacing w:val="9"/>
          <w:sz w:val="20"/>
          <w:szCs w:val="20"/>
        </w:rPr>
        <w:t xml:space="preserve">  将各项研学实践场所资源、场地设施、饮食、交通及住宿等特色项目详细资料向中小学</w:t>
      </w:r>
      <w:r>
        <w:rPr>
          <w:rFonts w:ascii="宋体" w:hAnsi="宋体" w:eastAsia="宋体" w:cs="宋体"/>
          <w:spacing w:val="8"/>
          <w:sz w:val="20"/>
          <w:szCs w:val="20"/>
        </w:rPr>
        <w:t>校和</w:t>
      </w:r>
    </w:p>
    <w:p w14:paraId="2405CAE1">
      <w:pPr>
        <w:spacing w:before="134" w:line="227" w:lineRule="auto"/>
        <w:ind w:left="8"/>
        <w:rPr>
          <w:rFonts w:ascii="宋体" w:hAnsi="宋体" w:eastAsia="宋体" w:cs="宋体"/>
          <w:sz w:val="20"/>
          <w:szCs w:val="20"/>
        </w:rPr>
      </w:pPr>
      <w:r>
        <w:rPr>
          <w:rFonts w:ascii="宋体" w:hAnsi="宋体" w:eastAsia="宋体" w:cs="宋体"/>
          <w:spacing w:val="7"/>
          <w:sz w:val="20"/>
          <w:szCs w:val="20"/>
        </w:rPr>
        <w:t>服务机构展示。</w:t>
      </w:r>
    </w:p>
    <w:p w14:paraId="2DFAA55E">
      <w:pPr>
        <w:spacing w:before="134" w:line="227" w:lineRule="auto"/>
        <w:ind w:right="1"/>
        <w:jc w:val="right"/>
        <w:outlineLvl w:val="3"/>
        <w:rPr>
          <w:rFonts w:ascii="宋体" w:hAnsi="宋体" w:eastAsia="宋体" w:cs="宋体"/>
          <w:sz w:val="20"/>
          <w:szCs w:val="20"/>
        </w:rPr>
      </w:pPr>
      <w:r>
        <w:fldChar w:fldCharType="begin"/>
      </w:r>
      <w:r>
        <w:instrText xml:space="preserve"> HYPERLINK "5.1.2.4" </w:instrText>
      </w:r>
      <w:r>
        <w:fldChar w:fldCharType="separate"/>
      </w:r>
      <w:r>
        <w:rPr>
          <w:rFonts w:ascii="宋体" w:hAnsi="宋体" w:eastAsia="宋体" w:cs="宋体"/>
          <w:spacing w:val="9"/>
          <w:sz w:val="20"/>
          <w:szCs w:val="20"/>
        </w:rPr>
        <w:t>5.1.2.4</w:t>
      </w:r>
      <w:r>
        <w:rPr>
          <w:rFonts w:ascii="宋体" w:hAnsi="宋体" w:eastAsia="宋体" w:cs="宋体"/>
          <w:spacing w:val="9"/>
          <w:sz w:val="20"/>
          <w:szCs w:val="20"/>
        </w:rPr>
        <w:fldChar w:fldCharType="end"/>
      </w:r>
      <w:r>
        <w:rPr>
          <w:rFonts w:ascii="宋体" w:hAnsi="宋体" w:eastAsia="宋体" w:cs="宋体"/>
          <w:spacing w:val="9"/>
          <w:sz w:val="20"/>
          <w:szCs w:val="20"/>
        </w:rPr>
        <w:t xml:space="preserve">  编制课程文件，包含营业执照、法人证件、资质证明、保险证明、安全责任承诺书、研</w:t>
      </w:r>
      <w:r>
        <w:rPr>
          <w:rFonts w:ascii="宋体" w:hAnsi="宋体" w:eastAsia="宋体" w:cs="宋体"/>
          <w:spacing w:val="8"/>
          <w:sz w:val="20"/>
          <w:szCs w:val="20"/>
        </w:rPr>
        <w:t>学方</w:t>
      </w:r>
    </w:p>
    <w:p w14:paraId="265BB346">
      <w:pPr>
        <w:spacing w:before="133" w:line="227" w:lineRule="auto"/>
        <w:ind w:left="10"/>
        <w:rPr>
          <w:rFonts w:ascii="宋体" w:hAnsi="宋体" w:eastAsia="宋体" w:cs="宋体"/>
          <w:sz w:val="20"/>
          <w:szCs w:val="20"/>
        </w:rPr>
      </w:pPr>
      <w:r>
        <w:rPr>
          <w:rFonts w:ascii="宋体" w:hAnsi="宋体" w:eastAsia="宋体" w:cs="宋体"/>
          <w:spacing w:val="9"/>
          <w:sz w:val="20"/>
          <w:szCs w:val="20"/>
        </w:rPr>
        <w:t>案、研学导师信息、车辆信息、注意事项、应急预案、从业业绩证明材料等。</w:t>
      </w:r>
    </w:p>
    <w:p w14:paraId="581A39CA">
      <w:pPr>
        <w:spacing w:before="136" w:line="227" w:lineRule="auto"/>
        <w:ind w:left="12"/>
        <w:outlineLvl w:val="3"/>
        <w:rPr>
          <w:rFonts w:ascii="宋体" w:hAnsi="宋体" w:eastAsia="宋体" w:cs="宋体"/>
          <w:sz w:val="20"/>
          <w:szCs w:val="20"/>
        </w:rPr>
      </w:pPr>
      <w:r>
        <w:fldChar w:fldCharType="begin"/>
      </w:r>
      <w:r>
        <w:instrText xml:space="preserve"> HYPERLINK "5.1.2.5" </w:instrText>
      </w:r>
      <w:r>
        <w:fldChar w:fldCharType="separate"/>
      </w:r>
      <w:r>
        <w:rPr>
          <w:rFonts w:ascii="宋体" w:hAnsi="宋体" w:eastAsia="宋体" w:cs="宋体"/>
          <w:spacing w:val="9"/>
          <w:sz w:val="20"/>
          <w:szCs w:val="20"/>
        </w:rPr>
        <w:t>5.1.2.5</w:t>
      </w:r>
      <w:r>
        <w:rPr>
          <w:rFonts w:ascii="宋体" w:hAnsi="宋体" w:eastAsia="宋体" w:cs="宋体"/>
          <w:spacing w:val="9"/>
          <w:sz w:val="20"/>
          <w:szCs w:val="20"/>
        </w:rPr>
        <w:fldChar w:fldCharType="end"/>
      </w:r>
      <w:r>
        <w:rPr>
          <w:rFonts w:ascii="宋体" w:hAnsi="宋体" w:eastAsia="宋体" w:cs="宋体"/>
          <w:spacing w:val="9"/>
          <w:sz w:val="20"/>
          <w:szCs w:val="20"/>
        </w:rPr>
        <w:t xml:space="preserve">  与中小学校、服务机构、车</w:t>
      </w:r>
      <w:r>
        <w:rPr>
          <w:rFonts w:ascii="宋体" w:hAnsi="宋体" w:eastAsia="宋体" w:cs="宋体"/>
          <w:spacing w:val="8"/>
          <w:sz w:val="20"/>
          <w:szCs w:val="20"/>
        </w:rPr>
        <w:t>辆服务商、保险服务商签订研学实践教育活动服务协议。</w:t>
      </w:r>
    </w:p>
    <w:p w14:paraId="4CBF9E5F">
      <w:pPr>
        <w:pStyle w:val="2"/>
        <w:spacing w:before="133" w:line="229" w:lineRule="auto"/>
        <w:ind w:left="3"/>
        <w:outlineLvl w:val="3"/>
        <w:rPr>
          <w:sz w:val="20"/>
          <w:szCs w:val="20"/>
        </w:rPr>
      </w:pPr>
      <w:r>
        <w:rPr>
          <w:spacing w:val="6"/>
          <w:sz w:val="20"/>
          <w:szCs w:val="20"/>
        </w:rPr>
        <w:t>5.1.3 服务机构</w:t>
      </w:r>
    </w:p>
    <w:p w14:paraId="253A7CE5">
      <w:pPr>
        <w:spacing w:line="229" w:lineRule="auto"/>
        <w:rPr>
          <w:sz w:val="20"/>
          <w:szCs w:val="20"/>
        </w:rPr>
        <w:sectPr>
          <w:footerReference r:id="rId17" w:type="default"/>
          <w:pgSz w:w="11907" w:h="16840"/>
          <w:pgMar w:top="400" w:right="1134" w:bottom="908" w:left="1418" w:header="0" w:footer="729" w:gutter="0"/>
          <w:cols w:space="720" w:num="1"/>
        </w:sectPr>
      </w:pPr>
    </w:p>
    <w:p w14:paraId="058F5D2D">
      <w:pPr>
        <w:spacing w:line="244" w:lineRule="auto"/>
        <w:rPr>
          <w:rFonts w:ascii="Arial"/>
          <w:sz w:val="21"/>
        </w:rPr>
      </w:pPr>
    </w:p>
    <w:p w14:paraId="26D3270F">
      <w:pPr>
        <w:spacing w:line="244" w:lineRule="auto"/>
        <w:rPr>
          <w:rFonts w:ascii="Arial"/>
          <w:sz w:val="21"/>
        </w:rPr>
      </w:pPr>
    </w:p>
    <w:p w14:paraId="3B2B68F0">
      <w:pPr>
        <w:spacing w:line="244" w:lineRule="auto"/>
        <w:rPr>
          <w:rFonts w:ascii="Arial"/>
          <w:sz w:val="21"/>
        </w:rPr>
      </w:pPr>
    </w:p>
    <w:p w14:paraId="24F8CD77">
      <w:pPr>
        <w:spacing w:line="245" w:lineRule="auto"/>
        <w:rPr>
          <w:rFonts w:ascii="Arial"/>
          <w:sz w:val="21"/>
        </w:rPr>
      </w:pPr>
    </w:p>
    <w:p w14:paraId="7F9AB483">
      <w:pPr>
        <w:pStyle w:val="2"/>
        <w:spacing w:before="65" w:line="265" w:lineRule="exact"/>
        <w:ind w:left="9"/>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20BD6EE7">
      <w:pPr>
        <w:spacing w:before="181" w:line="310" w:lineRule="auto"/>
        <w:ind w:left="8" w:right="106" w:firstLine="4"/>
        <w:rPr>
          <w:rFonts w:ascii="宋体" w:hAnsi="宋体" w:eastAsia="宋体" w:cs="宋体"/>
          <w:sz w:val="20"/>
          <w:szCs w:val="20"/>
        </w:rPr>
      </w:pPr>
      <w:r>
        <w:fldChar w:fldCharType="begin"/>
      </w:r>
      <w:r>
        <w:instrText xml:space="preserve"> HYPERLINK "5.1.3.1" </w:instrText>
      </w:r>
      <w:r>
        <w:fldChar w:fldCharType="separate"/>
      </w:r>
      <w:r>
        <w:rPr>
          <w:rFonts w:ascii="宋体" w:hAnsi="宋体" w:eastAsia="宋体" w:cs="宋体"/>
          <w:spacing w:val="9"/>
          <w:sz w:val="20"/>
          <w:szCs w:val="20"/>
        </w:rPr>
        <w:t>5.1.3.1</w:t>
      </w:r>
      <w:r>
        <w:rPr>
          <w:rFonts w:ascii="宋体" w:hAnsi="宋体" w:eastAsia="宋体" w:cs="宋体"/>
          <w:spacing w:val="9"/>
          <w:sz w:val="20"/>
          <w:szCs w:val="20"/>
        </w:rPr>
        <w:fldChar w:fldCharType="end"/>
      </w:r>
      <w:r>
        <w:rPr>
          <w:rFonts w:ascii="宋体" w:hAnsi="宋体" w:eastAsia="宋体" w:cs="宋体"/>
          <w:spacing w:val="9"/>
          <w:sz w:val="20"/>
          <w:szCs w:val="20"/>
        </w:rPr>
        <w:t xml:space="preserve">  凡符合遴选条件，有意服务中小学研学实践教育活动的，应主动积极配合研学基（营）</w:t>
      </w:r>
      <w:r>
        <w:rPr>
          <w:rFonts w:ascii="宋体" w:hAnsi="宋体" w:eastAsia="宋体" w:cs="宋体"/>
          <w:spacing w:val="8"/>
          <w:sz w:val="20"/>
          <w:szCs w:val="20"/>
        </w:rPr>
        <w:t>地对</w:t>
      </w:r>
      <w:r>
        <w:rPr>
          <w:rFonts w:ascii="宋体" w:hAnsi="宋体" w:eastAsia="宋体" w:cs="宋体"/>
          <w:sz w:val="20"/>
          <w:szCs w:val="20"/>
        </w:rPr>
        <w:t xml:space="preserve"> </w:t>
      </w:r>
      <w:r>
        <w:rPr>
          <w:rFonts w:ascii="宋体" w:hAnsi="宋体" w:eastAsia="宋体" w:cs="宋体"/>
          <w:spacing w:val="8"/>
          <w:sz w:val="20"/>
          <w:szCs w:val="20"/>
        </w:rPr>
        <w:t>研学实践教育活动进行研究分析，做好充分沟通、对接，确定服</w:t>
      </w:r>
      <w:r>
        <w:rPr>
          <w:rFonts w:ascii="宋体" w:hAnsi="宋体" w:eastAsia="宋体" w:cs="宋体"/>
          <w:spacing w:val="7"/>
          <w:sz w:val="20"/>
          <w:szCs w:val="20"/>
        </w:rPr>
        <w:t>务内容和标准，与研学基（营）地签订</w:t>
      </w:r>
      <w:r>
        <w:rPr>
          <w:rFonts w:ascii="宋体" w:hAnsi="宋体" w:eastAsia="宋体" w:cs="宋体"/>
          <w:sz w:val="20"/>
          <w:szCs w:val="20"/>
        </w:rPr>
        <w:t xml:space="preserve"> </w:t>
      </w:r>
      <w:r>
        <w:rPr>
          <w:rFonts w:ascii="宋体" w:hAnsi="宋体" w:eastAsia="宋体" w:cs="宋体"/>
          <w:spacing w:val="5"/>
          <w:sz w:val="20"/>
          <w:szCs w:val="20"/>
        </w:rPr>
        <w:t>服务协议。</w:t>
      </w:r>
    </w:p>
    <w:p w14:paraId="5586295F">
      <w:pPr>
        <w:pStyle w:val="2"/>
        <w:spacing w:before="132" w:line="229" w:lineRule="auto"/>
        <w:ind w:left="12"/>
        <w:rPr>
          <w:sz w:val="20"/>
          <w:szCs w:val="20"/>
          <w:highlight w:val="none"/>
        </w:rPr>
      </w:pPr>
      <w:r>
        <w:rPr>
          <w:rFonts w:ascii="宋体" w:hAnsi="宋体" w:eastAsia="宋体" w:cs="宋体"/>
          <w:spacing w:val="6"/>
          <w:sz w:val="20"/>
          <w:szCs w:val="20"/>
          <w:highlight w:val="none"/>
        </w:rPr>
        <w:t xml:space="preserve">5.1.4    </w:t>
      </w:r>
      <w:r>
        <w:rPr>
          <w:spacing w:val="6"/>
          <w:sz w:val="20"/>
          <w:szCs w:val="20"/>
          <w:highlight w:val="none"/>
        </w:rPr>
        <w:t>研学管理平台</w:t>
      </w:r>
    </w:p>
    <w:p w14:paraId="52F24329">
      <w:pPr>
        <w:spacing w:before="130" w:line="227" w:lineRule="auto"/>
        <w:ind w:left="12"/>
        <w:rPr>
          <w:rFonts w:ascii="宋体" w:hAnsi="宋体" w:eastAsia="宋体" w:cs="宋体"/>
          <w:sz w:val="20"/>
          <w:szCs w:val="20"/>
        </w:rPr>
      </w:pPr>
      <w:r>
        <w:fldChar w:fldCharType="begin"/>
      </w:r>
      <w:r>
        <w:instrText xml:space="preserve"> HYPERLINK "5.1.4.1" </w:instrText>
      </w:r>
      <w:r>
        <w:fldChar w:fldCharType="separate"/>
      </w:r>
      <w:r>
        <w:rPr>
          <w:rFonts w:ascii="宋体" w:hAnsi="宋体" w:eastAsia="宋体" w:cs="宋体"/>
          <w:spacing w:val="7"/>
          <w:sz w:val="20"/>
          <w:szCs w:val="20"/>
        </w:rPr>
        <w:t>5.1.4.1</w:t>
      </w:r>
      <w:r>
        <w:rPr>
          <w:rFonts w:ascii="宋体" w:hAnsi="宋体" w:eastAsia="宋体" w:cs="宋体"/>
          <w:spacing w:val="7"/>
          <w:sz w:val="20"/>
          <w:szCs w:val="20"/>
        </w:rPr>
        <w:fldChar w:fldCharType="end"/>
      </w:r>
      <w:r>
        <w:rPr>
          <w:rFonts w:ascii="宋体" w:hAnsi="宋体" w:eastAsia="宋体" w:cs="宋体"/>
          <w:spacing w:val="7"/>
          <w:sz w:val="20"/>
          <w:szCs w:val="20"/>
        </w:rPr>
        <w:t xml:space="preserve">  确保研学实践教育活动的信息发布流程流畅；</w:t>
      </w:r>
    </w:p>
    <w:p w14:paraId="6EEAD821">
      <w:pPr>
        <w:spacing w:before="135" w:line="228" w:lineRule="auto"/>
        <w:ind w:left="12"/>
        <w:rPr>
          <w:rFonts w:ascii="宋体" w:hAnsi="宋体" w:eastAsia="宋体" w:cs="宋体"/>
          <w:sz w:val="20"/>
          <w:szCs w:val="20"/>
        </w:rPr>
      </w:pPr>
      <w:r>
        <w:fldChar w:fldCharType="begin"/>
      </w:r>
      <w:r>
        <w:instrText xml:space="preserve"> HYPERLINK "5.1.4.2" </w:instrText>
      </w:r>
      <w:r>
        <w:fldChar w:fldCharType="separate"/>
      </w:r>
      <w:r>
        <w:rPr>
          <w:rFonts w:ascii="宋体" w:hAnsi="宋体" w:eastAsia="宋体" w:cs="宋体"/>
          <w:spacing w:val="8"/>
          <w:sz w:val="20"/>
          <w:szCs w:val="20"/>
        </w:rPr>
        <w:t>5.1.4.2</w:t>
      </w:r>
      <w:r>
        <w:rPr>
          <w:rFonts w:ascii="宋体" w:hAnsi="宋体" w:eastAsia="宋体" w:cs="宋体"/>
          <w:spacing w:val="8"/>
          <w:sz w:val="20"/>
          <w:szCs w:val="20"/>
        </w:rPr>
        <w:fldChar w:fldCharType="end"/>
      </w:r>
      <w:r>
        <w:rPr>
          <w:rFonts w:ascii="宋体" w:hAnsi="宋体" w:eastAsia="宋体" w:cs="宋体"/>
          <w:spacing w:val="8"/>
          <w:sz w:val="20"/>
          <w:szCs w:val="20"/>
        </w:rPr>
        <w:t xml:space="preserve">  确保研学实践教育活动遴选公开、公平、公正，维护信息安全；</w:t>
      </w:r>
    </w:p>
    <w:p w14:paraId="0919C319">
      <w:pPr>
        <w:spacing w:before="133" w:line="226" w:lineRule="auto"/>
        <w:ind w:left="12"/>
        <w:rPr>
          <w:rFonts w:ascii="宋体" w:hAnsi="宋体" w:eastAsia="宋体" w:cs="宋体"/>
          <w:sz w:val="20"/>
          <w:szCs w:val="20"/>
        </w:rPr>
      </w:pPr>
      <w:r>
        <w:fldChar w:fldCharType="begin"/>
      </w:r>
      <w:r>
        <w:instrText xml:space="preserve"> HYPERLINK "5.3.4.1" </w:instrText>
      </w:r>
      <w:r>
        <w:fldChar w:fldCharType="separate"/>
      </w:r>
      <w:r>
        <w:rPr>
          <w:rFonts w:ascii="宋体" w:hAnsi="宋体" w:eastAsia="宋体" w:cs="宋体"/>
          <w:spacing w:val="8"/>
          <w:sz w:val="20"/>
          <w:szCs w:val="20"/>
        </w:rPr>
        <w:t>5.3.4.1</w:t>
      </w:r>
      <w:r>
        <w:rPr>
          <w:rFonts w:ascii="宋体" w:hAnsi="宋体" w:eastAsia="宋体" w:cs="宋体"/>
          <w:spacing w:val="8"/>
          <w:sz w:val="20"/>
          <w:szCs w:val="20"/>
        </w:rPr>
        <w:fldChar w:fldCharType="end"/>
      </w:r>
      <w:r>
        <w:rPr>
          <w:rFonts w:ascii="宋体" w:hAnsi="宋体" w:eastAsia="宋体" w:cs="宋体"/>
          <w:spacing w:val="8"/>
          <w:sz w:val="20"/>
          <w:szCs w:val="20"/>
        </w:rPr>
        <w:t xml:space="preserve">  提供在线发布、 在线审批、在线报名、在线查看、在线打卡、在线评价功能。</w:t>
      </w:r>
    </w:p>
    <w:p w14:paraId="1B8704DB">
      <w:pPr>
        <w:spacing w:before="134" w:line="228" w:lineRule="auto"/>
        <w:ind w:left="12"/>
        <w:rPr>
          <w:rFonts w:ascii="宋体" w:hAnsi="宋体" w:eastAsia="宋体" w:cs="宋体"/>
          <w:sz w:val="20"/>
          <w:szCs w:val="20"/>
        </w:rPr>
      </w:pPr>
      <w:r>
        <w:fldChar w:fldCharType="begin"/>
      </w:r>
      <w:r>
        <w:instrText xml:space="preserve"> HYPERLINK "5.3.4.2" </w:instrText>
      </w:r>
      <w:r>
        <w:fldChar w:fldCharType="separate"/>
      </w:r>
      <w:r>
        <w:rPr>
          <w:rFonts w:ascii="宋体" w:hAnsi="宋体" w:eastAsia="宋体" w:cs="宋体"/>
          <w:spacing w:val="8"/>
          <w:sz w:val="20"/>
          <w:szCs w:val="20"/>
        </w:rPr>
        <w:t>5.3.4.2</w:t>
      </w:r>
      <w:r>
        <w:rPr>
          <w:rFonts w:ascii="宋体" w:hAnsi="宋体" w:eastAsia="宋体" w:cs="宋体"/>
          <w:spacing w:val="8"/>
          <w:sz w:val="20"/>
          <w:szCs w:val="20"/>
        </w:rPr>
        <w:fldChar w:fldCharType="end"/>
      </w:r>
      <w:r>
        <w:rPr>
          <w:rFonts w:ascii="宋体" w:hAnsi="宋体" w:eastAsia="宋体" w:cs="宋体"/>
          <w:spacing w:val="8"/>
          <w:sz w:val="20"/>
          <w:szCs w:val="20"/>
        </w:rPr>
        <w:t xml:space="preserve">  建立研学实践教育活动学生个人档案，保护学生信息安</w:t>
      </w:r>
      <w:r>
        <w:rPr>
          <w:rFonts w:ascii="宋体" w:hAnsi="宋体" w:eastAsia="宋体" w:cs="宋体"/>
          <w:spacing w:val="7"/>
          <w:sz w:val="20"/>
          <w:szCs w:val="20"/>
        </w:rPr>
        <w:t>全。</w:t>
      </w:r>
    </w:p>
    <w:p w14:paraId="099DC5F0">
      <w:pPr>
        <w:spacing w:before="135" w:line="227" w:lineRule="auto"/>
        <w:ind w:left="12"/>
        <w:rPr>
          <w:rFonts w:ascii="宋体" w:hAnsi="宋体" w:eastAsia="宋体" w:cs="宋体"/>
          <w:sz w:val="20"/>
          <w:szCs w:val="20"/>
        </w:rPr>
      </w:pPr>
      <w:r>
        <w:fldChar w:fldCharType="begin"/>
      </w:r>
      <w:r>
        <w:instrText xml:space="preserve"> HYPERLINK "5.3.4.3" </w:instrText>
      </w:r>
      <w:r>
        <w:fldChar w:fldCharType="separate"/>
      </w:r>
      <w:r>
        <w:rPr>
          <w:rFonts w:ascii="宋体" w:hAnsi="宋体" w:eastAsia="宋体" w:cs="宋体"/>
          <w:spacing w:val="8"/>
          <w:sz w:val="20"/>
          <w:szCs w:val="20"/>
        </w:rPr>
        <w:t>5.3.4.3</w:t>
      </w:r>
      <w:r>
        <w:rPr>
          <w:rFonts w:ascii="宋体" w:hAnsi="宋体" w:eastAsia="宋体" w:cs="宋体"/>
          <w:spacing w:val="8"/>
          <w:sz w:val="20"/>
          <w:szCs w:val="20"/>
        </w:rPr>
        <w:fldChar w:fldCharType="end"/>
      </w:r>
      <w:r>
        <w:rPr>
          <w:rFonts w:ascii="宋体" w:hAnsi="宋体" w:eastAsia="宋体" w:cs="宋体"/>
          <w:spacing w:val="8"/>
          <w:sz w:val="20"/>
          <w:szCs w:val="20"/>
        </w:rPr>
        <w:t xml:space="preserve">  发布研学基（营）地研学实践教育活动出行方案及课程等资料。</w:t>
      </w:r>
    </w:p>
    <w:p w14:paraId="2A2EF8F4">
      <w:pPr>
        <w:spacing w:before="133" w:line="228" w:lineRule="auto"/>
        <w:ind w:left="12"/>
        <w:rPr>
          <w:rFonts w:ascii="宋体" w:hAnsi="宋体" w:eastAsia="宋体" w:cs="宋体"/>
          <w:sz w:val="20"/>
          <w:szCs w:val="20"/>
        </w:rPr>
      </w:pPr>
      <w:r>
        <w:fldChar w:fldCharType="begin"/>
      </w:r>
      <w:r>
        <w:instrText xml:space="preserve"> HYPERLINK "5.3.4.4" </w:instrText>
      </w:r>
      <w:r>
        <w:fldChar w:fldCharType="separate"/>
      </w:r>
      <w:r>
        <w:rPr>
          <w:rFonts w:ascii="宋体" w:hAnsi="宋体" w:eastAsia="宋体" w:cs="宋体"/>
          <w:spacing w:val="7"/>
          <w:sz w:val="20"/>
          <w:szCs w:val="20"/>
        </w:rPr>
        <w:t>5.3.4.4</w:t>
      </w:r>
      <w:r>
        <w:rPr>
          <w:rFonts w:ascii="宋体" w:hAnsi="宋体" w:eastAsia="宋体" w:cs="宋体"/>
          <w:spacing w:val="7"/>
          <w:sz w:val="20"/>
          <w:szCs w:val="20"/>
        </w:rPr>
        <w:fldChar w:fldCharType="end"/>
      </w:r>
      <w:r>
        <w:rPr>
          <w:rFonts w:ascii="宋体" w:hAnsi="宋体" w:eastAsia="宋体" w:cs="宋体"/>
          <w:spacing w:val="7"/>
          <w:sz w:val="20"/>
          <w:szCs w:val="20"/>
        </w:rPr>
        <w:t xml:space="preserve">  接受教育主管部门的监督与管理。</w:t>
      </w:r>
    </w:p>
    <w:p w14:paraId="17457161">
      <w:pPr>
        <w:spacing w:line="446" w:lineRule="auto"/>
        <w:rPr>
          <w:rFonts w:ascii="Arial"/>
          <w:sz w:val="21"/>
        </w:rPr>
      </w:pPr>
    </w:p>
    <w:p w14:paraId="08D26D77">
      <w:pPr>
        <w:pStyle w:val="2"/>
        <w:spacing w:before="66" w:line="229" w:lineRule="auto"/>
        <w:ind w:left="3"/>
        <w:outlineLvl w:val="2"/>
        <w:rPr>
          <w:sz w:val="20"/>
          <w:szCs w:val="20"/>
        </w:rPr>
      </w:pPr>
      <w:r>
        <w:rPr>
          <w:spacing w:val="4"/>
          <w:sz w:val="20"/>
          <w:szCs w:val="20"/>
        </w:rPr>
        <w:t>5.2</w:t>
      </w:r>
      <w:r>
        <w:rPr>
          <w:spacing w:val="15"/>
          <w:sz w:val="20"/>
          <w:szCs w:val="20"/>
        </w:rPr>
        <w:t xml:space="preserve">  </w:t>
      </w:r>
      <w:r>
        <w:rPr>
          <w:spacing w:val="4"/>
          <w:sz w:val="20"/>
          <w:szCs w:val="20"/>
        </w:rPr>
        <w:t>多方协商</w:t>
      </w:r>
    </w:p>
    <w:p w14:paraId="1E52120C">
      <w:pPr>
        <w:pStyle w:val="2"/>
        <w:spacing w:before="130" w:line="227" w:lineRule="auto"/>
        <w:ind w:left="3"/>
        <w:outlineLvl w:val="2"/>
        <w:rPr>
          <w:rFonts w:ascii="宋体" w:hAnsi="宋体" w:eastAsia="宋体" w:cs="宋体"/>
          <w:sz w:val="20"/>
          <w:szCs w:val="20"/>
        </w:rPr>
      </w:pPr>
      <w:r>
        <w:rPr>
          <w:spacing w:val="6"/>
          <w:sz w:val="20"/>
          <w:szCs w:val="20"/>
        </w:rPr>
        <w:t xml:space="preserve">5.2.1  </w:t>
      </w:r>
      <w:r>
        <w:rPr>
          <w:rFonts w:ascii="宋体" w:hAnsi="宋体" w:eastAsia="宋体" w:cs="宋体"/>
          <w:spacing w:val="6"/>
          <w:sz w:val="20"/>
          <w:szCs w:val="20"/>
        </w:rPr>
        <w:t>家长委员会</w:t>
      </w:r>
    </w:p>
    <w:p w14:paraId="48310A44">
      <w:pPr>
        <w:pStyle w:val="2"/>
        <w:spacing w:before="134" w:line="227" w:lineRule="auto"/>
        <w:ind w:left="3"/>
        <w:outlineLvl w:val="3"/>
        <w:rPr>
          <w:rFonts w:ascii="宋体" w:hAnsi="宋体" w:eastAsia="宋体" w:cs="宋体"/>
          <w:sz w:val="20"/>
          <w:szCs w:val="20"/>
        </w:rPr>
      </w:pPr>
      <w:r>
        <w:fldChar w:fldCharType="begin"/>
      </w:r>
      <w:r>
        <w:instrText xml:space="preserve"> HYPERLINK "5.2.1.1" </w:instrText>
      </w:r>
      <w:r>
        <w:fldChar w:fldCharType="separate"/>
      </w:r>
      <w:r>
        <w:rPr>
          <w:spacing w:val="9"/>
          <w:sz w:val="20"/>
          <w:szCs w:val="20"/>
        </w:rPr>
        <w:t>5.2.1.1</w:t>
      </w:r>
      <w:r>
        <w:rPr>
          <w:spacing w:val="9"/>
          <w:sz w:val="20"/>
          <w:szCs w:val="20"/>
        </w:rPr>
        <w:fldChar w:fldCharType="end"/>
      </w:r>
      <w:r>
        <w:rPr>
          <w:spacing w:val="9"/>
          <w:sz w:val="20"/>
          <w:szCs w:val="20"/>
        </w:rPr>
        <w:t xml:space="preserve">  </w:t>
      </w:r>
      <w:r>
        <w:rPr>
          <w:rFonts w:ascii="宋体" w:hAnsi="宋体" w:eastAsia="宋体" w:cs="宋体"/>
          <w:spacing w:val="9"/>
          <w:sz w:val="20"/>
          <w:szCs w:val="20"/>
        </w:rPr>
        <w:t>组织研学基（营）地、服务机构开展研学实践教育活动相关事项的协商，明确研学实践各方</w:t>
      </w:r>
    </w:p>
    <w:p w14:paraId="69DEF455">
      <w:pPr>
        <w:spacing w:before="135" w:line="228" w:lineRule="auto"/>
        <w:ind w:left="15"/>
        <w:rPr>
          <w:rFonts w:ascii="宋体" w:hAnsi="宋体" w:eastAsia="宋体" w:cs="宋体"/>
          <w:sz w:val="20"/>
          <w:szCs w:val="20"/>
        </w:rPr>
      </w:pPr>
      <w:r>
        <w:rPr>
          <w:rFonts w:ascii="宋体" w:hAnsi="宋体" w:eastAsia="宋体" w:cs="宋体"/>
          <w:spacing w:val="6"/>
          <w:sz w:val="20"/>
          <w:szCs w:val="20"/>
        </w:rPr>
        <w:t>责任和权利义务。</w:t>
      </w:r>
    </w:p>
    <w:p w14:paraId="55010505">
      <w:pPr>
        <w:pStyle w:val="2"/>
        <w:spacing w:before="132" w:line="228" w:lineRule="auto"/>
        <w:ind w:left="3"/>
        <w:outlineLvl w:val="3"/>
        <w:rPr>
          <w:rFonts w:ascii="宋体" w:hAnsi="宋体" w:eastAsia="宋体" w:cs="宋体"/>
          <w:sz w:val="20"/>
          <w:szCs w:val="20"/>
        </w:rPr>
      </w:pPr>
      <w:r>
        <w:fldChar w:fldCharType="begin"/>
      </w:r>
      <w:r>
        <w:instrText xml:space="preserve"> HYPERLINK "5.2.1.2" </w:instrText>
      </w:r>
      <w:r>
        <w:fldChar w:fldCharType="separate"/>
      </w:r>
      <w:r>
        <w:rPr>
          <w:spacing w:val="7"/>
          <w:sz w:val="20"/>
          <w:szCs w:val="20"/>
        </w:rPr>
        <w:t>5.2.1.2</w:t>
      </w:r>
      <w:r>
        <w:rPr>
          <w:spacing w:val="7"/>
          <w:sz w:val="20"/>
          <w:szCs w:val="20"/>
        </w:rPr>
        <w:fldChar w:fldCharType="end"/>
      </w:r>
      <w:r>
        <w:rPr>
          <w:spacing w:val="7"/>
          <w:sz w:val="20"/>
          <w:szCs w:val="20"/>
        </w:rPr>
        <w:t xml:space="preserve">  </w:t>
      </w:r>
      <w:r>
        <w:rPr>
          <w:rFonts w:ascii="宋体" w:hAnsi="宋体" w:eastAsia="宋体" w:cs="宋体"/>
          <w:spacing w:val="7"/>
          <w:sz w:val="20"/>
          <w:szCs w:val="20"/>
        </w:rPr>
        <w:t>做好与学生家长的沟通、协调等工作。</w:t>
      </w:r>
    </w:p>
    <w:p w14:paraId="767018DC">
      <w:pPr>
        <w:pStyle w:val="2"/>
        <w:spacing w:before="133" w:line="227" w:lineRule="auto"/>
        <w:ind w:left="3"/>
        <w:outlineLvl w:val="3"/>
        <w:rPr>
          <w:rFonts w:ascii="宋体" w:hAnsi="宋体" w:eastAsia="宋体" w:cs="宋体"/>
          <w:sz w:val="20"/>
          <w:szCs w:val="20"/>
        </w:rPr>
      </w:pPr>
      <w:r>
        <w:fldChar w:fldCharType="begin"/>
      </w:r>
      <w:r>
        <w:instrText xml:space="preserve"> HYPERLINK "5.2.1.3" </w:instrText>
      </w:r>
      <w:r>
        <w:fldChar w:fldCharType="separate"/>
      </w:r>
      <w:r>
        <w:rPr>
          <w:spacing w:val="8"/>
          <w:sz w:val="20"/>
          <w:szCs w:val="20"/>
        </w:rPr>
        <w:t>5.2.1.3</w:t>
      </w:r>
      <w:r>
        <w:rPr>
          <w:spacing w:val="8"/>
          <w:sz w:val="20"/>
          <w:szCs w:val="20"/>
        </w:rPr>
        <w:fldChar w:fldCharType="end"/>
      </w:r>
      <w:r>
        <w:rPr>
          <w:spacing w:val="8"/>
          <w:sz w:val="20"/>
          <w:szCs w:val="20"/>
        </w:rPr>
        <w:t xml:space="preserve">  </w:t>
      </w:r>
      <w:r>
        <w:rPr>
          <w:rFonts w:ascii="宋体" w:hAnsi="宋体" w:eastAsia="宋体" w:cs="宋体"/>
          <w:spacing w:val="8"/>
          <w:sz w:val="20"/>
          <w:szCs w:val="20"/>
        </w:rPr>
        <w:t>与研学基（营）地、服务机构建立有效沟通机制，及时交流工作进展。</w:t>
      </w:r>
    </w:p>
    <w:p w14:paraId="5ABDBC15">
      <w:pPr>
        <w:pStyle w:val="2"/>
        <w:spacing w:before="135" w:line="227" w:lineRule="auto"/>
        <w:ind w:left="3"/>
        <w:outlineLvl w:val="3"/>
        <w:rPr>
          <w:rFonts w:ascii="宋体" w:hAnsi="宋体" w:eastAsia="宋体" w:cs="宋体"/>
          <w:sz w:val="20"/>
          <w:szCs w:val="20"/>
        </w:rPr>
      </w:pPr>
      <w:r>
        <w:fldChar w:fldCharType="begin"/>
      </w:r>
      <w:r>
        <w:instrText xml:space="preserve"> HYPERLINK "5.2.1.4" </w:instrText>
      </w:r>
      <w:r>
        <w:fldChar w:fldCharType="separate"/>
      </w:r>
      <w:r>
        <w:rPr>
          <w:spacing w:val="9"/>
          <w:sz w:val="20"/>
          <w:szCs w:val="20"/>
        </w:rPr>
        <w:t>5.2.1.4</w:t>
      </w:r>
      <w:r>
        <w:rPr>
          <w:spacing w:val="9"/>
          <w:sz w:val="20"/>
          <w:szCs w:val="20"/>
        </w:rPr>
        <w:fldChar w:fldCharType="end"/>
      </w:r>
      <w:r>
        <w:rPr>
          <w:spacing w:val="9"/>
          <w:sz w:val="20"/>
          <w:szCs w:val="20"/>
        </w:rPr>
        <w:t xml:space="preserve">  </w:t>
      </w:r>
      <w:r>
        <w:rPr>
          <w:rFonts w:ascii="宋体" w:hAnsi="宋体" w:eastAsia="宋体" w:cs="宋体"/>
          <w:spacing w:val="9"/>
          <w:sz w:val="20"/>
          <w:szCs w:val="20"/>
        </w:rPr>
        <w:t>与研学基（营）地、服务机构明确研学实践教育活动准备情况和落实情况（含安全预案、研</w:t>
      </w:r>
    </w:p>
    <w:p w14:paraId="429F152E">
      <w:pPr>
        <w:spacing w:before="133" w:line="228" w:lineRule="auto"/>
        <w:ind w:left="12"/>
        <w:rPr>
          <w:rFonts w:ascii="宋体" w:hAnsi="宋体" w:eastAsia="宋体" w:cs="宋体"/>
          <w:sz w:val="20"/>
          <w:szCs w:val="20"/>
        </w:rPr>
      </w:pPr>
      <w:r>
        <w:rPr>
          <w:rFonts w:ascii="宋体" w:hAnsi="宋体" w:eastAsia="宋体" w:cs="宋体"/>
          <w:spacing w:val="9"/>
          <w:sz w:val="20"/>
          <w:szCs w:val="20"/>
        </w:rPr>
        <w:t>学手册、保险购买、活动负责人信息、车辆信息、带队老师名单、学生名单等）。</w:t>
      </w:r>
    </w:p>
    <w:p w14:paraId="5941BEEC">
      <w:pPr>
        <w:pStyle w:val="2"/>
        <w:spacing w:before="133" w:line="228" w:lineRule="auto"/>
        <w:ind w:left="3"/>
        <w:outlineLvl w:val="3"/>
        <w:rPr>
          <w:rFonts w:ascii="宋体" w:hAnsi="宋体" w:eastAsia="宋体" w:cs="宋体"/>
          <w:sz w:val="20"/>
          <w:szCs w:val="20"/>
        </w:rPr>
      </w:pPr>
      <w:r>
        <w:fldChar w:fldCharType="begin"/>
      </w:r>
      <w:r>
        <w:instrText xml:space="preserve"> HYPERLINK "5.2.1.5" </w:instrText>
      </w:r>
      <w:r>
        <w:fldChar w:fldCharType="separate"/>
      </w:r>
      <w:r>
        <w:rPr>
          <w:spacing w:val="8"/>
          <w:sz w:val="20"/>
          <w:szCs w:val="20"/>
        </w:rPr>
        <w:t>5.2.1.5</w:t>
      </w:r>
      <w:r>
        <w:rPr>
          <w:spacing w:val="8"/>
          <w:sz w:val="20"/>
          <w:szCs w:val="20"/>
        </w:rPr>
        <w:fldChar w:fldCharType="end"/>
      </w:r>
      <w:r>
        <w:rPr>
          <w:spacing w:val="8"/>
          <w:sz w:val="20"/>
          <w:szCs w:val="20"/>
        </w:rPr>
        <w:t xml:space="preserve">  </w:t>
      </w:r>
      <w:r>
        <w:rPr>
          <w:rFonts w:ascii="宋体" w:hAnsi="宋体" w:eastAsia="宋体" w:cs="宋体"/>
          <w:spacing w:val="8"/>
          <w:sz w:val="20"/>
          <w:szCs w:val="20"/>
        </w:rPr>
        <w:t>学生家长自愿在</w:t>
      </w:r>
      <w:r>
        <w:rPr>
          <w:rFonts w:ascii="宋体" w:hAnsi="宋体" w:eastAsia="宋体" w:cs="宋体"/>
          <w:spacing w:val="8"/>
          <w:sz w:val="20"/>
          <w:szCs w:val="20"/>
          <w:highlight w:val="none"/>
        </w:rPr>
        <w:t>研学管理平台</w:t>
      </w:r>
      <w:r>
        <w:rPr>
          <w:rFonts w:ascii="宋体" w:hAnsi="宋体" w:eastAsia="宋体" w:cs="宋体"/>
          <w:spacing w:val="8"/>
          <w:sz w:val="20"/>
          <w:szCs w:val="20"/>
        </w:rPr>
        <w:t>完成在线报名。</w:t>
      </w:r>
    </w:p>
    <w:p w14:paraId="19EB6161">
      <w:pPr>
        <w:pStyle w:val="2"/>
        <w:spacing w:before="135" w:line="229" w:lineRule="auto"/>
        <w:ind w:left="3"/>
        <w:outlineLvl w:val="2"/>
        <w:rPr>
          <w:sz w:val="20"/>
          <w:szCs w:val="20"/>
        </w:rPr>
      </w:pPr>
      <w:r>
        <w:rPr>
          <w:spacing w:val="6"/>
          <w:sz w:val="20"/>
          <w:szCs w:val="20"/>
        </w:rPr>
        <w:t>5.2.2  服务机构</w:t>
      </w:r>
    </w:p>
    <w:p w14:paraId="7CC8656A">
      <w:pPr>
        <w:pStyle w:val="2"/>
        <w:spacing w:before="130" w:line="228" w:lineRule="auto"/>
        <w:ind w:left="3"/>
        <w:outlineLvl w:val="3"/>
        <w:rPr>
          <w:rFonts w:ascii="宋体" w:hAnsi="宋体" w:eastAsia="宋体" w:cs="宋体"/>
          <w:sz w:val="20"/>
          <w:szCs w:val="20"/>
        </w:rPr>
      </w:pPr>
      <w:r>
        <w:fldChar w:fldCharType="begin"/>
      </w:r>
      <w:r>
        <w:instrText xml:space="preserve"> HYPERLINK "5.2.2.1" </w:instrText>
      </w:r>
      <w:r>
        <w:fldChar w:fldCharType="separate"/>
      </w:r>
      <w:r>
        <w:rPr>
          <w:spacing w:val="9"/>
          <w:sz w:val="20"/>
          <w:szCs w:val="20"/>
        </w:rPr>
        <w:t>5.2.2.1</w:t>
      </w:r>
      <w:r>
        <w:rPr>
          <w:spacing w:val="9"/>
          <w:sz w:val="20"/>
          <w:szCs w:val="20"/>
        </w:rPr>
        <w:fldChar w:fldCharType="end"/>
      </w:r>
      <w:r>
        <w:rPr>
          <w:spacing w:val="9"/>
          <w:sz w:val="20"/>
          <w:szCs w:val="20"/>
        </w:rPr>
        <w:t xml:space="preserve">  </w:t>
      </w:r>
      <w:r>
        <w:rPr>
          <w:rFonts w:ascii="宋体" w:hAnsi="宋体" w:eastAsia="宋体" w:cs="宋体"/>
          <w:spacing w:val="9"/>
          <w:sz w:val="20"/>
          <w:szCs w:val="20"/>
        </w:rPr>
        <w:t>配合研学基（营）地与中小学校洽商，建立沟通联系渠道，针对各类问题及时讨论；确认出</w:t>
      </w:r>
    </w:p>
    <w:p w14:paraId="52C7DC90">
      <w:pPr>
        <w:spacing w:before="133" w:line="337" w:lineRule="auto"/>
        <w:ind w:left="8" w:right="106" w:firstLine="3"/>
        <w:rPr>
          <w:rFonts w:ascii="宋体" w:hAnsi="宋体" w:eastAsia="宋体" w:cs="宋体"/>
          <w:sz w:val="20"/>
          <w:szCs w:val="20"/>
        </w:rPr>
      </w:pPr>
      <w:r>
        <w:rPr>
          <w:rFonts w:ascii="宋体" w:hAnsi="宋体" w:eastAsia="宋体" w:cs="宋体"/>
          <w:spacing w:val="8"/>
          <w:sz w:val="20"/>
          <w:szCs w:val="20"/>
        </w:rPr>
        <w:t>行学生名单、人数、分组情况、行程安排、人员配备等；</w:t>
      </w:r>
      <w:r>
        <w:rPr>
          <w:rFonts w:ascii="宋体" w:hAnsi="宋体" w:eastAsia="宋体" w:cs="宋体"/>
          <w:spacing w:val="7"/>
          <w:sz w:val="20"/>
          <w:szCs w:val="20"/>
        </w:rPr>
        <w:t>通知学生准备研学实践教育活动须携带的必备</w:t>
      </w:r>
      <w:r>
        <w:rPr>
          <w:rFonts w:ascii="宋体" w:hAnsi="宋体" w:eastAsia="宋体" w:cs="宋体"/>
          <w:sz w:val="20"/>
          <w:szCs w:val="20"/>
        </w:rPr>
        <w:t xml:space="preserve"> </w:t>
      </w:r>
      <w:r>
        <w:rPr>
          <w:rFonts w:ascii="宋体" w:hAnsi="宋体" w:eastAsia="宋体" w:cs="宋体"/>
          <w:spacing w:val="10"/>
          <w:sz w:val="20"/>
          <w:szCs w:val="20"/>
        </w:rPr>
        <w:t>物品；共同制定安全出行的管理办法、学生安全</w:t>
      </w:r>
      <w:r>
        <w:rPr>
          <w:rFonts w:ascii="宋体" w:hAnsi="宋体" w:eastAsia="宋体" w:cs="宋体"/>
          <w:spacing w:val="9"/>
          <w:sz w:val="20"/>
          <w:szCs w:val="20"/>
        </w:rPr>
        <w:t>须知、安全防范措施、医疗机制和安全紧急预案。</w:t>
      </w:r>
    </w:p>
    <w:p w14:paraId="11C33DF8">
      <w:pPr>
        <w:pStyle w:val="2"/>
        <w:spacing w:before="30" w:line="228" w:lineRule="auto"/>
        <w:ind w:left="3"/>
        <w:outlineLvl w:val="3"/>
        <w:rPr>
          <w:rFonts w:ascii="宋体" w:hAnsi="宋体" w:eastAsia="宋体" w:cs="宋体"/>
          <w:sz w:val="20"/>
          <w:szCs w:val="20"/>
        </w:rPr>
      </w:pPr>
      <w:r>
        <w:fldChar w:fldCharType="begin"/>
      </w:r>
      <w:r>
        <w:instrText xml:space="preserve"> HYPERLINK "5.2.2.2" </w:instrText>
      </w:r>
      <w:r>
        <w:fldChar w:fldCharType="separate"/>
      </w:r>
      <w:r>
        <w:rPr>
          <w:spacing w:val="9"/>
          <w:sz w:val="20"/>
          <w:szCs w:val="20"/>
        </w:rPr>
        <w:t>5.2.2.2</w:t>
      </w:r>
      <w:r>
        <w:rPr>
          <w:spacing w:val="9"/>
          <w:sz w:val="20"/>
          <w:szCs w:val="20"/>
        </w:rPr>
        <w:fldChar w:fldCharType="end"/>
      </w:r>
      <w:r>
        <w:rPr>
          <w:spacing w:val="9"/>
          <w:sz w:val="20"/>
          <w:szCs w:val="20"/>
        </w:rPr>
        <w:t xml:space="preserve">  </w:t>
      </w:r>
      <w:r>
        <w:rPr>
          <w:rFonts w:ascii="宋体" w:hAnsi="宋体" w:eastAsia="宋体" w:cs="宋体"/>
          <w:spacing w:val="9"/>
          <w:sz w:val="20"/>
          <w:szCs w:val="20"/>
        </w:rPr>
        <w:t>与研学基（营）地洽商，商议研学实践教育活动项目、课程内容、服务项目、安全须知、组</w:t>
      </w:r>
    </w:p>
    <w:p w14:paraId="01B58AA1">
      <w:pPr>
        <w:spacing w:before="132" w:line="228" w:lineRule="auto"/>
        <w:ind w:left="11"/>
        <w:rPr>
          <w:rFonts w:ascii="宋体" w:hAnsi="宋体" w:eastAsia="宋体" w:cs="宋体"/>
          <w:sz w:val="20"/>
          <w:szCs w:val="20"/>
        </w:rPr>
      </w:pPr>
      <w:r>
        <w:rPr>
          <w:rFonts w:ascii="宋体" w:hAnsi="宋体" w:eastAsia="宋体" w:cs="宋体"/>
          <w:spacing w:val="8"/>
          <w:sz w:val="20"/>
          <w:szCs w:val="20"/>
        </w:rPr>
        <w:t>织方式、禁止性规定等，签署合作协议。</w:t>
      </w:r>
    </w:p>
    <w:p w14:paraId="1C6B422E">
      <w:pPr>
        <w:pStyle w:val="2"/>
        <w:spacing w:before="136" w:line="226" w:lineRule="auto"/>
        <w:ind w:left="3"/>
        <w:outlineLvl w:val="3"/>
        <w:rPr>
          <w:rFonts w:ascii="宋体" w:hAnsi="宋体" w:eastAsia="宋体" w:cs="宋体"/>
          <w:sz w:val="20"/>
          <w:szCs w:val="20"/>
        </w:rPr>
      </w:pPr>
      <w:r>
        <w:fldChar w:fldCharType="begin"/>
      </w:r>
      <w:r>
        <w:instrText xml:space="preserve"> HYPERLINK "5.2.2.3" </w:instrText>
      </w:r>
      <w:r>
        <w:fldChar w:fldCharType="separate"/>
      </w:r>
      <w:r>
        <w:rPr>
          <w:spacing w:val="9"/>
          <w:sz w:val="20"/>
          <w:szCs w:val="20"/>
        </w:rPr>
        <w:t>5.2.2.3</w:t>
      </w:r>
      <w:r>
        <w:rPr>
          <w:spacing w:val="9"/>
          <w:sz w:val="20"/>
          <w:szCs w:val="20"/>
        </w:rPr>
        <w:fldChar w:fldCharType="end"/>
      </w:r>
      <w:r>
        <w:rPr>
          <w:spacing w:val="9"/>
          <w:sz w:val="20"/>
          <w:szCs w:val="20"/>
        </w:rPr>
        <w:t xml:space="preserve">  </w:t>
      </w:r>
      <w:r>
        <w:rPr>
          <w:rFonts w:ascii="宋体" w:hAnsi="宋体" w:eastAsia="宋体" w:cs="宋体"/>
          <w:spacing w:val="9"/>
          <w:sz w:val="20"/>
          <w:szCs w:val="20"/>
        </w:rPr>
        <w:t>与住宿服务方洽商，对住宿标准进行核定，检查住宿点卫生与安全情况，商定房间标准与价</w:t>
      </w:r>
    </w:p>
    <w:p w14:paraId="394640D1">
      <w:pPr>
        <w:spacing w:before="134" w:line="227" w:lineRule="auto"/>
        <w:ind w:left="8"/>
        <w:rPr>
          <w:rFonts w:ascii="宋体" w:hAnsi="宋体" w:eastAsia="宋体" w:cs="宋体"/>
          <w:sz w:val="20"/>
          <w:szCs w:val="20"/>
        </w:rPr>
      </w:pPr>
      <w:r>
        <w:rPr>
          <w:rFonts w:ascii="宋体" w:hAnsi="宋体" w:eastAsia="宋体" w:cs="宋体"/>
          <w:spacing w:val="9"/>
          <w:sz w:val="20"/>
          <w:szCs w:val="20"/>
        </w:rPr>
        <w:t>格，确定入住时间与房间数，了解住宿方能够提供的基本物资，提供叫醒服务。</w:t>
      </w:r>
    </w:p>
    <w:p w14:paraId="57DB10D8">
      <w:pPr>
        <w:pStyle w:val="2"/>
        <w:spacing w:before="133" w:line="228" w:lineRule="auto"/>
        <w:ind w:left="3"/>
        <w:outlineLvl w:val="3"/>
        <w:rPr>
          <w:rFonts w:ascii="宋体" w:hAnsi="宋体" w:eastAsia="宋体" w:cs="宋体"/>
          <w:sz w:val="20"/>
          <w:szCs w:val="20"/>
        </w:rPr>
      </w:pPr>
      <w:r>
        <w:fldChar w:fldCharType="begin"/>
      </w:r>
      <w:r>
        <w:instrText xml:space="preserve"> HYPERLINK "5.2.2.4" </w:instrText>
      </w:r>
      <w:r>
        <w:fldChar w:fldCharType="separate"/>
      </w:r>
      <w:r>
        <w:rPr>
          <w:spacing w:val="9"/>
          <w:sz w:val="20"/>
          <w:szCs w:val="20"/>
        </w:rPr>
        <w:t>5.2.2.4</w:t>
      </w:r>
      <w:r>
        <w:rPr>
          <w:spacing w:val="9"/>
          <w:sz w:val="20"/>
          <w:szCs w:val="20"/>
        </w:rPr>
        <w:fldChar w:fldCharType="end"/>
      </w:r>
      <w:r>
        <w:rPr>
          <w:spacing w:val="9"/>
          <w:sz w:val="20"/>
          <w:szCs w:val="20"/>
        </w:rPr>
        <w:t xml:space="preserve">  </w:t>
      </w:r>
      <w:r>
        <w:rPr>
          <w:rFonts w:ascii="宋体" w:hAnsi="宋体" w:eastAsia="宋体" w:cs="宋体"/>
          <w:spacing w:val="9"/>
          <w:sz w:val="20"/>
          <w:szCs w:val="20"/>
        </w:rPr>
        <w:t>与餐饮服务方洽商，检查卫生标准和基础设施情况，商定就餐人数、就餐标准、就餐时间与</w:t>
      </w:r>
    </w:p>
    <w:p w14:paraId="0046421A">
      <w:pPr>
        <w:spacing w:before="135" w:line="226" w:lineRule="auto"/>
        <w:ind w:left="10"/>
        <w:rPr>
          <w:rFonts w:ascii="宋体" w:hAnsi="宋体" w:eastAsia="宋体" w:cs="宋体"/>
          <w:sz w:val="20"/>
          <w:szCs w:val="20"/>
        </w:rPr>
      </w:pPr>
      <w:r>
        <w:rPr>
          <w:rFonts w:ascii="宋体" w:hAnsi="宋体" w:eastAsia="宋体" w:cs="宋体"/>
          <w:spacing w:val="8"/>
          <w:sz w:val="20"/>
          <w:szCs w:val="20"/>
        </w:rPr>
        <w:t>就餐价格，审核菜单，提供特殊人员就餐说明。</w:t>
      </w:r>
    </w:p>
    <w:p w14:paraId="6829FCA2">
      <w:pPr>
        <w:pStyle w:val="2"/>
        <w:spacing w:before="134" w:line="227" w:lineRule="auto"/>
        <w:ind w:left="3"/>
        <w:outlineLvl w:val="3"/>
        <w:rPr>
          <w:rFonts w:ascii="宋体" w:hAnsi="宋体" w:eastAsia="宋体" w:cs="宋体"/>
          <w:sz w:val="20"/>
          <w:szCs w:val="20"/>
        </w:rPr>
      </w:pPr>
      <w:r>
        <w:fldChar w:fldCharType="begin"/>
      </w:r>
      <w:r>
        <w:instrText xml:space="preserve"> HYPERLINK "5.2.2.5" </w:instrText>
      </w:r>
      <w:r>
        <w:fldChar w:fldCharType="separate"/>
      </w:r>
      <w:r>
        <w:rPr>
          <w:spacing w:val="9"/>
          <w:sz w:val="20"/>
          <w:szCs w:val="20"/>
        </w:rPr>
        <w:t>5.2.2.5</w:t>
      </w:r>
      <w:r>
        <w:rPr>
          <w:spacing w:val="9"/>
          <w:sz w:val="20"/>
          <w:szCs w:val="20"/>
        </w:rPr>
        <w:fldChar w:fldCharType="end"/>
      </w:r>
      <w:r>
        <w:rPr>
          <w:spacing w:val="9"/>
          <w:sz w:val="20"/>
          <w:szCs w:val="20"/>
        </w:rPr>
        <w:t xml:space="preserve">  </w:t>
      </w:r>
      <w:r>
        <w:rPr>
          <w:rFonts w:ascii="宋体" w:hAnsi="宋体" w:eastAsia="宋体" w:cs="宋体"/>
          <w:spacing w:val="9"/>
          <w:sz w:val="20"/>
          <w:szCs w:val="20"/>
        </w:rPr>
        <w:t>与交通服务方洽商，</w:t>
      </w:r>
      <w:r>
        <w:rPr>
          <w:rFonts w:hint="eastAsia" w:ascii="宋体" w:hAnsi="宋体" w:eastAsia="宋体" w:cs="宋体"/>
          <w:spacing w:val="9"/>
          <w:sz w:val="20"/>
          <w:szCs w:val="20"/>
          <w:lang w:eastAsia="zh-CN"/>
        </w:rPr>
        <w:t>预订</w:t>
      </w:r>
      <w:r>
        <w:rPr>
          <w:rFonts w:ascii="宋体" w:hAnsi="宋体" w:eastAsia="宋体" w:cs="宋体"/>
          <w:spacing w:val="9"/>
          <w:sz w:val="20"/>
          <w:szCs w:val="20"/>
        </w:rPr>
        <w:t>飞机/火车票/汽车票，如有需要可包车、包机或预定车厢，交</w:t>
      </w:r>
      <w:r>
        <w:rPr>
          <w:rFonts w:ascii="宋体" w:hAnsi="宋体" w:eastAsia="宋体" w:cs="宋体"/>
          <w:spacing w:val="8"/>
          <w:sz w:val="20"/>
          <w:szCs w:val="20"/>
        </w:rPr>
        <w:t>通方</w:t>
      </w:r>
    </w:p>
    <w:p w14:paraId="215F0F20">
      <w:pPr>
        <w:spacing w:before="181" w:line="335" w:lineRule="auto"/>
        <w:ind w:left="4" w:right="54" w:firstLine="2"/>
        <w:rPr>
          <w:rFonts w:ascii="宋体" w:hAnsi="宋体" w:eastAsia="宋体" w:cs="宋体"/>
          <w:sz w:val="20"/>
          <w:szCs w:val="20"/>
        </w:rPr>
      </w:pPr>
      <w:r>
        <mc:AlternateContent>
          <mc:Choice Requires="wps">
            <w:drawing>
              <wp:anchor distT="0" distB="0" distL="0" distR="0" simplePos="0" relativeHeight="251662336" behindDoc="1" locked="0" layoutInCell="1" allowOverlap="1">
                <wp:simplePos x="0" y="0"/>
                <wp:positionH relativeFrom="column">
                  <wp:posOffset>819150</wp:posOffset>
                </wp:positionH>
                <wp:positionV relativeFrom="paragraph">
                  <wp:posOffset>31750</wp:posOffset>
                </wp:positionV>
                <wp:extent cx="500380" cy="241300"/>
                <wp:effectExtent l="0" t="0" r="0" b="0"/>
                <wp:wrapNone/>
                <wp:docPr id="6" name="Rect 6"/>
                <wp:cNvGraphicFramePr/>
                <a:graphic xmlns:a="http://schemas.openxmlformats.org/drawingml/2006/main">
                  <a:graphicData uri="http://schemas.microsoft.com/office/word/2010/wordprocessingShape">
                    <wps:wsp>
                      <wps:cNvSpPr/>
                      <wps:spPr>
                        <a:xfrm>
                          <a:off x="819784" y="31882"/>
                          <a:ext cx="500380" cy="241300"/>
                        </a:xfrm>
                        <a:prstGeom prst="rect">
                          <a:avLst/>
                        </a:prstGeom>
                        <a:solidFill>
                          <a:srgbClr val="0101FF">
                            <a:alpha val="30196"/>
                          </a:srgbClr>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6" o:spid="_x0000_s1026" o:spt="1" style="position:absolute;left:0pt;margin-left:64.5pt;margin-top:2.5pt;height:19pt;width:39.4pt;z-index:-251654144;mso-width-relative:page;mso-height-relative:page;" fillcolor="#0101FF" filled="t" stroked="f" coordsize="21600,21600" o:gfxdata="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DBEJKXYAAAACAEAAA8AAAAAAAAAAQAgAAAAIgAAAGRy&#10;cy9kb3ducmV2LnhtbFBLAQIUABQAAAAIAIdO4kBNbQhXPgIAAIsEAAAOAAAAAAAAAAEAIAAAACcB&#10;AABkcnMvZTJvRG9jLnhtbFBLBQYAAAAABgAGAFkBAADXBQAAAAA=&#10;">
                <v:fill on="t" opacity="19789f" focussize="0,0"/>
                <v:stroke on="f" weight="0pt"/>
                <v:imagedata o:title=""/>
                <o:lock v:ext="edit" aspectratio="f"/>
                <v:textbox inset="0mm,0mm,0mm,0mm"/>
              </v:rect>
            </w:pict>
          </mc:Fallback>
        </mc:AlternateContent>
      </w:r>
      <w:r>
        <w:drawing>
          <wp:anchor distT="0" distB="0" distL="0" distR="0" simplePos="0" relativeHeight="251661312" behindDoc="1" locked="0" layoutInCell="1" allowOverlap="1">
            <wp:simplePos x="0" y="0"/>
            <wp:positionH relativeFrom="column">
              <wp:posOffset>0</wp:posOffset>
            </wp:positionH>
            <wp:positionV relativeFrom="paragraph">
              <wp:posOffset>31750</wp:posOffset>
            </wp:positionV>
            <wp:extent cx="6007100" cy="482600"/>
            <wp:effectExtent l="0" t="0" r="0" b="0"/>
            <wp:wrapNone/>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29"/>
                    <a:stretch>
                      <a:fillRect/>
                    </a:stretch>
                  </pic:blipFill>
                  <pic:spPr>
                    <a:xfrm>
                      <a:off x="0" y="0"/>
                      <a:ext cx="6007100" cy="482599"/>
                    </a:xfrm>
                    <a:prstGeom prst="rect">
                      <a:avLst/>
                    </a:prstGeom>
                  </pic:spPr>
                </pic:pic>
              </a:graphicData>
            </a:graphic>
          </wp:anchor>
        </w:drawing>
      </w:r>
      <w:r>
        <w:rPr>
          <w:rFonts w:ascii="宋体" w:hAnsi="宋体" w:eastAsia="宋体" w:cs="宋体"/>
          <w:spacing w:val="6"/>
          <w:sz w:val="20"/>
          <w:szCs w:val="20"/>
        </w:rPr>
        <w:t>式的选择符合</w:t>
      </w:r>
      <w:commentRangeStart w:id="1"/>
      <w:r>
        <w:rPr>
          <w:rFonts w:ascii="宋体" w:hAnsi="宋体" w:eastAsia="宋体" w:cs="宋体"/>
          <w:sz w:val="20"/>
          <w:szCs w:val="20"/>
        </w:rPr>
        <w:t>LB</w:t>
      </w:r>
      <w:r>
        <w:rPr>
          <w:rFonts w:ascii="宋体" w:hAnsi="宋体" w:eastAsia="宋体" w:cs="宋体"/>
          <w:spacing w:val="6"/>
          <w:sz w:val="20"/>
          <w:szCs w:val="20"/>
        </w:rPr>
        <w:t>/T</w:t>
      </w:r>
      <w:r>
        <w:rPr>
          <w:rFonts w:ascii="宋体" w:hAnsi="宋体" w:eastAsia="宋体" w:cs="宋体"/>
          <w:spacing w:val="-38"/>
          <w:sz w:val="20"/>
          <w:szCs w:val="20"/>
        </w:rPr>
        <w:t xml:space="preserve"> </w:t>
      </w:r>
      <w:r>
        <w:rPr>
          <w:rFonts w:ascii="宋体" w:hAnsi="宋体" w:eastAsia="宋体" w:cs="宋体"/>
          <w:spacing w:val="6"/>
          <w:sz w:val="20"/>
          <w:szCs w:val="20"/>
        </w:rPr>
        <w:t>054</w:t>
      </w:r>
      <w:commentRangeEnd w:id="1"/>
      <w:r>
        <w:commentReference w:id="1"/>
      </w:r>
      <w:r>
        <w:rPr>
          <w:rFonts w:ascii="宋体" w:hAnsi="宋体" w:eastAsia="宋体" w:cs="宋体"/>
          <w:spacing w:val="29"/>
          <w:sz w:val="20"/>
          <w:szCs w:val="20"/>
        </w:rPr>
        <w:t xml:space="preserve"> </w:t>
      </w:r>
      <w:r>
        <w:rPr>
          <w:rFonts w:ascii="宋体" w:hAnsi="宋体" w:eastAsia="宋体" w:cs="宋体"/>
          <w:spacing w:val="6"/>
          <w:sz w:val="20"/>
          <w:szCs w:val="20"/>
        </w:rPr>
        <w:t>的相关规定。研学</w:t>
      </w:r>
      <w:r>
        <w:rPr>
          <w:rFonts w:ascii="宋体" w:hAnsi="宋体" w:eastAsia="宋体" w:cs="宋体"/>
          <w:spacing w:val="5"/>
          <w:sz w:val="20"/>
          <w:szCs w:val="20"/>
        </w:rPr>
        <w:t>实践中选择的汽车公司应有道路运输经营许可证，应符合</w:t>
      </w:r>
      <w:commentRangeStart w:id="2"/>
      <w:r>
        <w:rPr>
          <w:rFonts w:ascii="宋体" w:hAnsi="宋体" w:eastAsia="宋体" w:cs="宋体"/>
          <w:sz w:val="20"/>
          <w:szCs w:val="20"/>
        </w:rPr>
        <w:t>LB</w:t>
      </w:r>
      <w:r>
        <w:rPr>
          <w:rFonts w:ascii="宋体" w:hAnsi="宋体" w:eastAsia="宋体" w:cs="宋体"/>
          <w:spacing w:val="5"/>
          <w:sz w:val="20"/>
          <w:szCs w:val="20"/>
        </w:rPr>
        <w:t>/T</w:t>
      </w:r>
      <w:r>
        <w:rPr>
          <w:rFonts w:ascii="宋体" w:hAnsi="宋体" w:eastAsia="宋体" w:cs="宋体"/>
          <w:sz w:val="20"/>
          <w:szCs w:val="20"/>
        </w:rPr>
        <w:t xml:space="preserve"> </w:t>
      </w:r>
      <w:r>
        <w:rPr>
          <w:rFonts w:ascii="宋体" w:hAnsi="宋体" w:eastAsia="宋体" w:cs="宋体"/>
          <w:spacing w:val="8"/>
          <w:sz w:val="20"/>
          <w:szCs w:val="20"/>
        </w:rPr>
        <w:t>002</w:t>
      </w:r>
      <w:r>
        <w:rPr>
          <w:rFonts w:ascii="宋体" w:hAnsi="宋体" w:eastAsia="宋体" w:cs="宋体"/>
          <w:spacing w:val="-26"/>
          <w:sz w:val="20"/>
          <w:szCs w:val="20"/>
        </w:rPr>
        <w:t xml:space="preserve"> </w:t>
      </w:r>
      <w:commentRangeEnd w:id="2"/>
      <w:r>
        <w:commentReference w:id="2"/>
      </w:r>
      <w:r>
        <w:rPr>
          <w:rFonts w:ascii="宋体" w:hAnsi="宋体" w:eastAsia="宋体" w:cs="宋体"/>
          <w:spacing w:val="8"/>
          <w:sz w:val="20"/>
          <w:szCs w:val="20"/>
        </w:rPr>
        <w:t>要求；运营车辆不得超载；研学实践中选择的运营车辆，应有符合国家管理要求的机动车交通事故</w:t>
      </w:r>
      <w:r>
        <w:rPr>
          <w:rFonts w:ascii="宋体" w:hAnsi="宋体" w:eastAsia="宋体" w:cs="宋体"/>
          <w:sz w:val="20"/>
          <w:szCs w:val="20"/>
        </w:rPr>
        <w:t xml:space="preserve"> </w:t>
      </w:r>
      <w:r>
        <w:rPr>
          <w:rFonts w:ascii="宋体" w:hAnsi="宋体" w:eastAsia="宋体" w:cs="宋体"/>
          <w:spacing w:val="2"/>
          <w:sz w:val="20"/>
          <w:szCs w:val="20"/>
        </w:rPr>
        <w:t>责任强制保险和乘客座位责任险；</w:t>
      </w:r>
      <w:r>
        <w:rPr>
          <w:rFonts w:ascii="宋体" w:hAnsi="宋体" w:eastAsia="宋体" w:cs="宋体"/>
          <w:spacing w:val="8"/>
          <w:sz w:val="20"/>
          <w:szCs w:val="20"/>
        </w:rPr>
        <w:t>研学实践中选择的行驶道路，不</w:t>
      </w:r>
      <w:r>
        <w:rPr>
          <w:rFonts w:ascii="宋体" w:hAnsi="宋体" w:eastAsia="宋体" w:cs="宋体"/>
          <w:sz w:val="20"/>
          <w:szCs w:val="20"/>
        </w:rPr>
        <w:t xml:space="preserve"> </w:t>
      </w:r>
      <w:r>
        <w:rPr>
          <w:rFonts w:ascii="宋体" w:hAnsi="宋体" w:eastAsia="宋体" w:cs="宋体"/>
          <w:spacing w:val="9"/>
          <w:sz w:val="20"/>
          <w:szCs w:val="20"/>
        </w:rPr>
        <w:t>应低于省级干线公路；车辆行驶前应通过《车辆安全性能检测</w:t>
      </w:r>
      <w:r>
        <w:rPr>
          <w:rFonts w:ascii="宋体" w:hAnsi="宋体" w:eastAsia="宋体" w:cs="宋体"/>
          <w:spacing w:val="8"/>
          <w:sz w:val="20"/>
          <w:szCs w:val="20"/>
        </w:rPr>
        <w:t>》。</w:t>
      </w:r>
    </w:p>
    <w:p w14:paraId="08A38B3D">
      <w:pPr>
        <w:pStyle w:val="2"/>
        <w:spacing w:before="34" w:line="227" w:lineRule="auto"/>
        <w:outlineLvl w:val="3"/>
        <w:rPr>
          <w:rFonts w:ascii="宋体" w:hAnsi="宋体" w:eastAsia="宋体" w:cs="宋体"/>
          <w:sz w:val="20"/>
          <w:szCs w:val="20"/>
        </w:rPr>
      </w:pPr>
      <w:r>
        <w:fldChar w:fldCharType="begin"/>
      </w:r>
      <w:r>
        <w:instrText xml:space="preserve"> HYPERLINK "5.2.2.6" </w:instrText>
      </w:r>
      <w:r>
        <w:fldChar w:fldCharType="separate"/>
      </w:r>
      <w:r>
        <w:rPr>
          <w:spacing w:val="7"/>
          <w:sz w:val="20"/>
          <w:szCs w:val="20"/>
        </w:rPr>
        <w:t>5.2.2.6</w:t>
      </w:r>
      <w:r>
        <w:rPr>
          <w:spacing w:val="7"/>
          <w:sz w:val="20"/>
          <w:szCs w:val="20"/>
        </w:rPr>
        <w:fldChar w:fldCharType="end"/>
      </w:r>
      <w:r>
        <w:rPr>
          <w:spacing w:val="7"/>
          <w:sz w:val="20"/>
          <w:szCs w:val="20"/>
        </w:rPr>
        <w:t xml:space="preserve">  </w:t>
      </w:r>
      <w:r>
        <w:rPr>
          <w:rFonts w:ascii="宋体" w:hAnsi="宋体" w:eastAsia="宋体" w:cs="宋体"/>
          <w:spacing w:val="7"/>
          <w:sz w:val="20"/>
          <w:szCs w:val="20"/>
        </w:rPr>
        <w:t>与保险服务方洽商，保险应符合</w:t>
      </w:r>
      <w:r>
        <w:rPr>
          <w:rFonts w:ascii="宋体" w:hAnsi="宋体" w:eastAsia="宋体" w:cs="宋体"/>
          <w:spacing w:val="-23"/>
          <w:sz w:val="20"/>
          <w:szCs w:val="20"/>
        </w:rPr>
        <w:t xml:space="preserve"> </w:t>
      </w:r>
      <w:r>
        <w:rPr>
          <w:rFonts w:ascii="宋体" w:hAnsi="宋体" w:eastAsia="宋体" w:cs="宋体"/>
          <w:sz w:val="20"/>
          <w:szCs w:val="20"/>
        </w:rPr>
        <w:t>LB</w:t>
      </w:r>
      <w:r>
        <w:rPr>
          <w:rFonts w:ascii="宋体" w:hAnsi="宋体" w:eastAsia="宋体" w:cs="宋体"/>
          <w:spacing w:val="7"/>
          <w:sz w:val="20"/>
          <w:szCs w:val="20"/>
        </w:rPr>
        <w:t>/T</w:t>
      </w:r>
      <w:r>
        <w:rPr>
          <w:rFonts w:ascii="宋体" w:hAnsi="宋体" w:eastAsia="宋体" w:cs="宋体"/>
          <w:spacing w:val="-39"/>
          <w:sz w:val="20"/>
          <w:szCs w:val="20"/>
        </w:rPr>
        <w:t xml:space="preserve"> </w:t>
      </w:r>
      <w:r>
        <w:rPr>
          <w:rFonts w:ascii="宋体" w:hAnsi="宋体" w:eastAsia="宋体" w:cs="宋体"/>
          <w:spacing w:val="7"/>
          <w:sz w:val="20"/>
          <w:szCs w:val="20"/>
        </w:rPr>
        <w:t>028</w:t>
      </w:r>
      <w:r>
        <w:rPr>
          <w:rFonts w:ascii="宋体" w:hAnsi="宋体" w:eastAsia="宋体" w:cs="宋体"/>
          <w:spacing w:val="-40"/>
          <w:sz w:val="20"/>
          <w:szCs w:val="20"/>
        </w:rPr>
        <w:t xml:space="preserve"> </w:t>
      </w:r>
      <w:r>
        <w:rPr>
          <w:rFonts w:ascii="宋体" w:hAnsi="宋体" w:eastAsia="宋体" w:cs="宋体"/>
          <w:spacing w:val="7"/>
          <w:sz w:val="20"/>
          <w:szCs w:val="20"/>
        </w:rPr>
        <w:t>相关要求，服务机构应主动提高责任险保额；要求</w:t>
      </w:r>
    </w:p>
    <w:p w14:paraId="4D74A4BB">
      <w:pPr>
        <w:spacing w:before="134" w:line="335" w:lineRule="auto"/>
        <w:ind w:left="6"/>
        <w:rPr>
          <w:rFonts w:ascii="宋体" w:hAnsi="宋体" w:eastAsia="宋体" w:cs="宋体"/>
          <w:sz w:val="20"/>
          <w:szCs w:val="20"/>
        </w:rPr>
      </w:pPr>
      <w:r>
        <mc:AlternateContent>
          <mc:Choice Requires="wps">
            <w:drawing>
              <wp:anchor distT="0" distB="0" distL="0" distR="0" simplePos="0" relativeHeight="251663360" behindDoc="1" locked="0" layoutInCell="1" allowOverlap="1">
                <wp:simplePos x="0" y="0"/>
                <wp:positionH relativeFrom="column">
                  <wp:posOffset>3697605</wp:posOffset>
                </wp:positionH>
                <wp:positionV relativeFrom="paragraph">
                  <wp:posOffset>272415</wp:posOffset>
                </wp:positionV>
                <wp:extent cx="633730" cy="241300"/>
                <wp:effectExtent l="0" t="0" r="0" b="0"/>
                <wp:wrapNone/>
                <wp:docPr id="12" name="Rect 12"/>
                <wp:cNvGraphicFramePr/>
                <a:graphic xmlns:a="http://schemas.openxmlformats.org/drawingml/2006/main">
                  <a:graphicData uri="http://schemas.microsoft.com/office/word/2010/wordprocessingShape">
                    <wps:wsp>
                      <wps:cNvSpPr/>
                      <wps:spPr>
                        <a:xfrm>
                          <a:off x="3697767" y="272472"/>
                          <a:ext cx="633730" cy="241300"/>
                        </a:xfrm>
                        <a:prstGeom prst="rect">
                          <a:avLst/>
                        </a:prstGeom>
                        <a:solidFill>
                          <a:srgbClr val="0101FF">
                            <a:alpha val="30196"/>
                          </a:srgbClr>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12" o:spid="_x0000_s1026" o:spt="1" style="position:absolute;left:0pt;margin-left:291.15pt;margin-top:21.45pt;height:19pt;width:49.9pt;z-index:-251653120;mso-width-relative:page;mso-height-relative:page;" fillcolor="#0101FF" filled="t" stroked="f" coordsize="21600,21600" o:gfxdata="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SkEVvdoAAAAJAQAADwAAAAAAAAABACAAAAAi&#10;AAAAZHJzL2Rvd25yZXYueG1sUEsBAhQAFAAAAAgAh07iQM6pX2VBAgAAjwQAAA4AAAAAAAAAAQAg&#10;AAAAKQEAAGRycy9lMm9Eb2MueG1sUEsFBgAAAAAGAAYAWQEAANwFAAAAAA==&#10;">
                <v:fill on="t" opacity="19789f" focussize="0,0"/>
                <v:stroke on="f" weight="0pt"/>
                <v:imagedata o:title=""/>
                <o:lock v:ext="edit" aspectratio="f"/>
                <v:textbox inset="0mm,0mm,0mm,0mm"/>
              </v:rect>
            </w:pict>
          </mc:Fallback>
        </mc:AlternateContent>
      </w:r>
      <w:r>
        <w:rPr>
          <w:rFonts w:ascii="宋体" w:hAnsi="宋体" w:eastAsia="宋体" w:cs="宋体"/>
          <w:spacing w:val="6"/>
          <w:sz w:val="20"/>
          <w:szCs w:val="20"/>
        </w:rPr>
        <w:t>参加研学实践的师生及工作人员购买人身意外伤</w:t>
      </w:r>
      <w:r>
        <w:rPr>
          <w:rFonts w:ascii="宋体" w:hAnsi="宋体" w:eastAsia="宋体" w:cs="宋体"/>
          <w:spacing w:val="5"/>
          <w:sz w:val="20"/>
          <w:szCs w:val="20"/>
        </w:rPr>
        <w:t xml:space="preserve">害保险；按照 </w:t>
      </w:r>
      <w:r>
        <w:rPr>
          <w:rFonts w:ascii="宋体" w:hAnsi="宋体" w:eastAsia="宋体" w:cs="宋体"/>
          <w:sz w:val="20"/>
          <w:szCs w:val="20"/>
        </w:rPr>
        <w:t>LB</w:t>
      </w:r>
      <w:r>
        <w:rPr>
          <w:rFonts w:ascii="宋体" w:hAnsi="宋体" w:eastAsia="宋体" w:cs="宋体"/>
          <w:spacing w:val="5"/>
          <w:sz w:val="20"/>
          <w:szCs w:val="20"/>
        </w:rPr>
        <w:t>/T</w:t>
      </w:r>
      <w:r>
        <w:rPr>
          <w:rFonts w:ascii="宋体" w:hAnsi="宋体" w:eastAsia="宋体" w:cs="宋体"/>
          <w:spacing w:val="-39"/>
          <w:sz w:val="20"/>
          <w:szCs w:val="20"/>
        </w:rPr>
        <w:t xml:space="preserve"> </w:t>
      </w:r>
      <w:r>
        <w:rPr>
          <w:rFonts w:ascii="宋体" w:hAnsi="宋体" w:eastAsia="宋体" w:cs="宋体"/>
          <w:spacing w:val="5"/>
          <w:sz w:val="20"/>
          <w:szCs w:val="20"/>
        </w:rPr>
        <w:t>028</w:t>
      </w:r>
      <w:r>
        <w:rPr>
          <w:rFonts w:ascii="宋体" w:hAnsi="宋体" w:eastAsia="宋体" w:cs="宋体"/>
          <w:spacing w:val="-23"/>
          <w:sz w:val="20"/>
          <w:szCs w:val="20"/>
        </w:rPr>
        <w:t xml:space="preserve"> </w:t>
      </w:r>
      <w:r>
        <w:rPr>
          <w:rFonts w:ascii="宋体" w:hAnsi="宋体" w:eastAsia="宋体" w:cs="宋体"/>
          <w:spacing w:val="5"/>
          <w:sz w:val="20"/>
          <w:szCs w:val="20"/>
        </w:rPr>
        <w:t>的要求建立安全管理组织机构；</w:t>
      </w:r>
      <w:r>
        <w:rPr>
          <w:rFonts w:ascii="宋体" w:hAnsi="宋体" w:eastAsia="宋体" w:cs="宋体"/>
          <w:sz w:val="20"/>
          <w:szCs w:val="20"/>
        </w:rPr>
        <w:t xml:space="preserve"> </w:t>
      </w:r>
      <w:r>
        <w:rPr>
          <w:rFonts w:ascii="宋体" w:hAnsi="宋体" w:eastAsia="宋体" w:cs="宋体"/>
          <w:spacing w:val="8"/>
          <w:sz w:val="20"/>
          <w:szCs w:val="20"/>
        </w:rPr>
        <w:t xml:space="preserve">按照 </w:t>
      </w:r>
      <w:r>
        <w:rPr>
          <w:rFonts w:ascii="宋体" w:hAnsi="宋体" w:eastAsia="宋体" w:cs="宋体"/>
          <w:sz w:val="20"/>
          <w:szCs w:val="20"/>
        </w:rPr>
        <w:t>LB</w:t>
      </w:r>
      <w:r>
        <w:rPr>
          <w:rFonts w:ascii="宋体" w:hAnsi="宋体" w:eastAsia="宋体" w:cs="宋体"/>
          <w:spacing w:val="8"/>
          <w:sz w:val="20"/>
          <w:szCs w:val="20"/>
        </w:rPr>
        <w:t>/T 028</w:t>
      </w:r>
      <w:r>
        <w:rPr>
          <w:rFonts w:ascii="宋体" w:hAnsi="宋体" w:eastAsia="宋体" w:cs="宋体"/>
          <w:spacing w:val="-35"/>
          <w:sz w:val="20"/>
          <w:szCs w:val="20"/>
        </w:rPr>
        <w:t xml:space="preserve"> </w:t>
      </w:r>
      <w:r>
        <w:rPr>
          <w:rFonts w:ascii="宋体" w:hAnsi="宋体" w:eastAsia="宋体" w:cs="宋体"/>
          <w:spacing w:val="8"/>
          <w:sz w:val="20"/>
          <w:szCs w:val="20"/>
        </w:rPr>
        <w:t xml:space="preserve">规定法定代表人涉及安全事项的相关职责；按照 </w:t>
      </w:r>
      <w:commentRangeStart w:id="3"/>
      <w:r>
        <w:rPr>
          <w:rFonts w:ascii="宋体" w:hAnsi="宋体" w:eastAsia="宋体" w:cs="宋体"/>
          <w:sz w:val="20"/>
          <w:szCs w:val="20"/>
        </w:rPr>
        <w:t>LB</w:t>
      </w:r>
      <w:r>
        <w:rPr>
          <w:rFonts w:ascii="宋体" w:hAnsi="宋体" w:eastAsia="宋体" w:cs="宋体"/>
          <w:spacing w:val="8"/>
          <w:sz w:val="20"/>
          <w:szCs w:val="20"/>
        </w:rPr>
        <w:t>/T 028</w:t>
      </w:r>
      <w:r>
        <w:rPr>
          <w:rFonts w:ascii="宋体" w:hAnsi="宋体" w:eastAsia="宋体" w:cs="宋体"/>
          <w:spacing w:val="-37"/>
          <w:sz w:val="20"/>
          <w:szCs w:val="20"/>
        </w:rPr>
        <w:t xml:space="preserve"> </w:t>
      </w:r>
      <w:commentRangeEnd w:id="3"/>
      <w:r>
        <w:commentReference w:id="3"/>
      </w:r>
      <w:r>
        <w:rPr>
          <w:rFonts w:ascii="宋体" w:hAnsi="宋体" w:eastAsia="宋体" w:cs="宋体"/>
          <w:spacing w:val="8"/>
          <w:sz w:val="20"/>
          <w:szCs w:val="20"/>
        </w:rPr>
        <w:t>规定安全员的岗位职责。</w:t>
      </w:r>
    </w:p>
    <w:p w14:paraId="1673E5A5">
      <w:pPr>
        <w:pStyle w:val="2"/>
        <w:spacing w:before="34" w:line="229" w:lineRule="auto"/>
        <w:outlineLvl w:val="2"/>
        <w:rPr>
          <w:sz w:val="20"/>
          <w:szCs w:val="20"/>
        </w:rPr>
      </w:pPr>
      <w:r>
        <w:rPr>
          <w:spacing w:val="7"/>
          <w:sz w:val="20"/>
          <w:szCs w:val="20"/>
        </w:rPr>
        <w:t>5.2.3  研学基（营）地</w:t>
      </w:r>
    </w:p>
    <w:p w14:paraId="1EFF1BC8">
      <w:pPr>
        <w:pStyle w:val="2"/>
        <w:spacing w:before="130" w:line="228" w:lineRule="auto"/>
        <w:outlineLvl w:val="3"/>
        <w:rPr>
          <w:rFonts w:ascii="宋体" w:hAnsi="宋体" w:eastAsia="宋体" w:cs="宋体"/>
          <w:sz w:val="20"/>
          <w:szCs w:val="20"/>
        </w:rPr>
      </w:pPr>
      <w:r>
        <w:fldChar w:fldCharType="begin"/>
      </w:r>
      <w:r>
        <w:instrText xml:space="preserve"> HYPERLINK "5.2.3.1" </w:instrText>
      </w:r>
      <w:r>
        <w:fldChar w:fldCharType="separate"/>
      </w:r>
      <w:r>
        <w:rPr>
          <w:spacing w:val="9"/>
          <w:sz w:val="20"/>
          <w:szCs w:val="20"/>
        </w:rPr>
        <w:t>5.2.3.1</w:t>
      </w:r>
      <w:r>
        <w:rPr>
          <w:spacing w:val="9"/>
          <w:sz w:val="20"/>
          <w:szCs w:val="20"/>
        </w:rPr>
        <w:fldChar w:fldCharType="end"/>
      </w:r>
      <w:r>
        <w:rPr>
          <w:spacing w:val="9"/>
          <w:sz w:val="20"/>
          <w:szCs w:val="20"/>
        </w:rPr>
        <w:t xml:space="preserve">  </w:t>
      </w:r>
      <w:r>
        <w:rPr>
          <w:rFonts w:ascii="宋体" w:hAnsi="宋体" w:eastAsia="宋体" w:cs="宋体"/>
          <w:spacing w:val="9"/>
          <w:sz w:val="20"/>
          <w:szCs w:val="20"/>
        </w:rPr>
        <w:t>与中小学校核对确认研学实践教育活动的各项信息，及时沟通协调，建立沟通联系渠道，包</w:t>
      </w:r>
    </w:p>
    <w:p w14:paraId="615599B8">
      <w:pPr>
        <w:spacing w:before="133" w:line="228" w:lineRule="auto"/>
        <w:ind w:left="4"/>
        <w:rPr>
          <w:rFonts w:ascii="宋体" w:hAnsi="宋体" w:eastAsia="宋体" w:cs="宋体"/>
          <w:sz w:val="20"/>
          <w:szCs w:val="20"/>
        </w:rPr>
      </w:pPr>
      <w:r>
        <w:rPr>
          <w:rFonts w:ascii="宋体" w:hAnsi="宋体" w:eastAsia="宋体" w:cs="宋体"/>
          <w:spacing w:val="9"/>
          <w:sz w:val="20"/>
          <w:szCs w:val="20"/>
        </w:rPr>
        <w:t>括电话、微信/</w:t>
      </w:r>
      <w:r>
        <w:rPr>
          <w:rFonts w:ascii="宋体" w:hAnsi="宋体" w:eastAsia="宋体" w:cs="宋体"/>
          <w:sz w:val="20"/>
          <w:szCs w:val="20"/>
        </w:rPr>
        <w:t>QQ</w:t>
      </w:r>
      <w:r>
        <w:rPr>
          <w:rFonts w:ascii="宋体" w:hAnsi="宋体" w:eastAsia="宋体" w:cs="宋体"/>
          <w:spacing w:val="-41"/>
          <w:sz w:val="20"/>
          <w:szCs w:val="20"/>
        </w:rPr>
        <w:t xml:space="preserve"> </w:t>
      </w:r>
      <w:r>
        <w:rPr>
          <w:rFonts w:ascii="宋体" w:hAnsi="宋体" w:eastAsia="宋体" w:cs="宋体"/>
          <w:spacing w:val="9"/>
          <w:sz w:val="20"/>
          <w:szCs w:val="20"/>
        </w:rPr>
        <w:t>群等，针对各类问题及时讨</w:t>
      </w:r>
      <w:r>
        <w:rPr>
          <w:rFonts w:ascii="宋体" w:hAnsi="宋体" w:eastAsia="宋体" w:cs="宋体"/>
          <w:spacing w:val="8"/>
          <w:sz w:val="20"/>
          <w:szCs w:val="20"/>
        </w:rPr>
        <w:t>论。</w:t>
      </w:r>
    </w:p>
    <w:p w14:paraId="003BB13A">
      <w:pPr>
        <w:pStyle w:val="2"/>
        <w:spacing w:before="134" w:line="228" w:lineRule="auto"/>
        <w:outlineLvl w:val="3"/>
        <w:rPr>
          <w:rFonts w:ascii="宋体" w:hAnsi="宋体" w:eastAsia="宋体" w:cs="宋体"/>
          <w:sz w:val="20"/>
          <w:szCs w:val="20"/>
        </w:rPr>
      </w:pPr>
      <w:r>
        <w:fldChar w:fldCharType="begin"/>
      </w:r>
      <w:r>
        <w:instrText xml:space="preserve"> HYPERLINK "5.2.3.2" </w:instrText>
      </w:r>
      <w:r>
        <w:fldChar w:fldCharType="separate"/>
      </w:r>
      <w:r>
        <w:rPr>
          <w:spacing w:val="9"/>
          <w:sz w:val="20"/>
          <w:szCs w:val="20"/>
        </w:rPr>
        <w:t>5.2.3.2</w:t>
      </w:r>
      <w:r>
        <w:rPr>
          <w:spacing w:val="9"/>
          <w:sz w:val="20"/>
          <w:szCs w:val="20"/>
        </w:rPr>
        <w:fldChar w:fldCharType="end"/>
      </w:r>
      <w:r>
        <w:rPr>
          <w:spacing w:val="9"/>
          <w:sz w:val="20"/>
          <w:szCs w:val="20"/>
        </w:rPr>
        <w:t xml:space="preserve">  </w:t>
      </w:r>
      <w:r>
        <w:rPr>
          <w:rFonts w:ascii="宋体" w:hAnsi="宋体" w:eastAsia="宋体" w:cs="宋体"/>
          <w:spacing w:val="9"/>
          <w:sz w:val="20"/>
          <w:szCs w:val="20"/>
        </w:rPr>
        <w:t>确认实际参与研学实践的人数和人身意外险购买情况；确认活动安排，并根据研学课程需要</w:t>
      </w:r>
    </w:p>
    <w:p w14:paraId="7698BF39">
      <w:pPr>
        <w:spacing w:before="133" w:line="228" w:lineRule="auto"/>
        <w:ind w:left="4"/>
        <w:rPr>
          <w:rFonts w:ascii="宋体" w:hAnsi="宋体" w:eastAsia="宋体" w:cs="宋体"/>
          <w:sz w:val="20"/>
          <w:szCs w:val="20"/>
        </w:rPr>
      </w:pPr>
      <w:r>
        <w:rPr>
          <w:rFonts w:ascii="宋体" w:hAnsi="宋体" w:eastAsia="宋体" w:cs="宋体"/>
          <w:spacing w:val="7"/>
          <w:sz w:val="20"/>
          <w:szCs w:val="20"/>
        </w:rPr>
        <w:t>配备相应工作人员。</w:t>
      </w:r>
    </w:p>
    <w:p w14:paraId="44C3E999">
      <w:pPr>
        <w:pStyle w:val="2"/>
        <w:spacing w:before="132" w:line="227" w:lineRule="auto"/>
        <w:outlineLvl w:val="3"/>
        <w:rPr>
          <w:rFonts w:ascii="宋体" w:hAnsi="宋体" w:eastAsia="宋体" w:cs="宋体"/>
          <w:sz w:val="20"/>
          <w:szCs w:val="20"/>
        </w:rPr>
      </w:pPr>
      <w:r>
        <w:fldChar w:fldCharType="begin"/>
      </w:r>
      <w:r>
        <w:instrText xml:space="preserve"> HYPERLINK "5.2.3.3" </w:instrText>
      </w:r>
      <w:r>
        <w:fldChar w:fldCharType="separate"/>
      </w:r>
      <w:r>
        <w:rPr>
          <w:spacing w:val="8"/>
          <w:sz w:val="20"/>
          <w:szCs w:val="20"/>
        </w:rPr>
        <w:t>5.2.3.3</w:t>
      </w:r>
      <w:r>
        <w:rPr>
          <w:spacing w:val="8"/>
          <w:sz w:val="20"/>
          <w:szCs w:val="20"/>
        </w:rPr>
        <w:fldChar w:fldCharType="end"/>
      </w:r>
      <w:r>
        <w:rPr>
          <w:spacing w:val="8"/>
          <w:sz w:val="20"/>
          <w:szCs w:val="20"/>
        </w:rPr>
        <w:t xml:space="preserve">  </w:t>
      </w:r>
      <w:r>
        <w:rPr>
          <w:rFonts w:ascii="宋体" w:hAnsi="宋体" w:eastAsia="宋体" w:cs="宋体"/>
          <w:spacing w:val="8"/>
          <w:sz w:val="20"/>
          <w:szCs w:val="20"/>
        </w:rPr>
        <w:t>与服务机构确认住宿服务、餐饮服务和交通服务等方面内容。</w:t>
      </w:r>
    </w:p>
    <w:p w14:paraId="63FCD78E">
      <w:pPr>
        <w:pStyle w:val="2"/>
        <w:spacing w:before="136" w:line="229" w:lineRule="auto"/>
        <w:outlineLvl w:val="2"/>
        <w:rPr>
          <w:sz w:val="20"/>
          <w:szCs w:val="20"/>
        </w:rPr>
      </w:pPr>
      <w:r>
        <w:rPr>
          <w:spacing w:val="8"/>
          <w:sz w:val="20"/>
          <w:szCs w:val="20"/>
        </w:rPr>
        <w:t>5.3  成立研学项目工作小组</w:t>
      </w:r>
    </w:p>
    <w:p w14:paraId="3FF1C400">
      <w:pPr>
        <w:pStyle w:val="2"/>
        <w:spacing w:before="131" w:line="229" w:lineRule="auto"/>
        <w:outlineLvl w:val="2"/>
        <w:rPr>
          <w:sz w:val="20"/>
          <w:szCs w:val="20"/>
        </w:rPr>
      </w:pPr>
      <w:r>
        <w:rPr>
          <w:spacing w:val="3"/>
          <w:sz w:val="20"/>
          <w:szCs w:val="20"/>
        </w:rPr>
        <w:t>5.3.1</w:t>
      </w:r>
      <w:r>
        <w:rPr>
          <w:spacing w:val="20"/>
          <w:sz w:val="20"/>
          <w:szCs w:val="20"/>
        </w:rPr>
        <w:t xml:space="preserve">  </w:t>
      </w:r>
      <w:r>
        <w:rPr>
          <w:spacing w:val="3"/>
          <w:sz w:val="20"/>
          <w:szCs w:val="20"/>
        </w:rPr>
        <w:t>中小学校</w:t>
      </w:r>
    </w:p>
    <w:p w14:paraId="404071D5">
      <w:pPr>
        <w:pStyle w:val="2"/>
        <w:spacing w:before="131" w:line="227" w:lineRule="auto"/>
        <w:outlineLvl w:val="3"/>
        <w:rPr>
          <w:rFonts w:ascii="宋体" w:hAnsi="宋体" w:eastAsia="宋体" w:cs="宋体"/>
          <w:sz w:val="20"/>
          <w:szCs w:val="20"/>
        </w:rPr>
      </w:pPr>
      <w:r>
        <w:fldChar w:fldCharType="begin"/>
      </w:r>
      <w:r>
        <w:instrText xml:space="preserve"> HYPERLINK "5.3.1.1" </w:instrText>
      </w:r>
      <w:r>
        <w:fldChar w:fldCharType="separate"/>
      </w:r>
      <w:r>
        <w:rPr>
          <w:spacing w:val="8"/>
          <w:sz w:val="20"/>
          <w:szCs w:val="20"/>
        </w:rPr>
        <w:t>5.3.1.1</w:t>
      </w:r>
      <w:r>
        <w:rPr>
          <w:spacing w:val="8"/>
          <w:sz w:val="20"/>
          <w:szCs w:val="20"/>
        </w:rPr>
        <w:fldChar w:fldCharType="end"/>
      </w:r>
      <w:r>
        <w:rPr>
          <w:spacing w:val="8"/>
          <w:sz w:val="20"/>
          <w:szCs w:val="20"/>
        </w:rPr>
        <w:t xml:space="preserve">  </w:t>
      </w:r>
      <w:r>
        <w:rPr>
          <w:rFonts w:ascii="宋体" w:hAnsi="宋体" w:eastAsia="宋体" w:cs="宋体"/>
          <w:spacing w:val="8"/>
          <w:sz w:val="20"/>
          <w:szCs w:val="20"/>
        </w:rPr>
        <w:t>与研学基（营）地、服务机构联合组建研学实践教育活动工作小组。</w:t>
      </w:r>
    </w:p>
    <w:p w14:paraId="0A406677">
      <w:pPr>
        <w:pStyle w:val="2"/>
        <w:spacing w:before="135" w:line="228" w:lineRule="auto"/>
        <w:outlineLvl w:val="3"/>
        <w:rPr>
          <w:rFonts w:ascii="宋体" w:hAnsi="宋体" w:eastAsia="宋体" w:cs="宋体"/>
          <w:sz w:val="20"/>
          <w:szCs w:val="20"/>
        </w:rPr>
      </w:pPr>
      <w:r>
        <w:fldChar w:fldCharType="begin"/>
      </w:r>
      <w:r>
        <w:instrText xml:space="preserve"> HYPERLINK "5.3.1.2" </w:instrText>
      </w:r>
      <w:r>
        <w:fldChar w:fldCharType="separate"/>
      </w:r>
      <w:r>
        <w:rPr>
          <w:spacing w:val="5"/>
          <w:sz w:val="20"/>
          <w:szCs w:val="20"/>
        </w:rPr>
        <w:t>5.3.1.2</w:t>
      </w:r>
      <w:r>
        <w:rPr>
          <w:spacing w:val="5"/>
          <w:sz w:val="20"/>
          <w:szCs w:val="20"/>
        </w:rPr>
        <w:fldChar w:fldCharType="end"/>
      </w:r>
      <w:r>
        <w:rPr>
          <w:spacing w:val="5"/>
          <w:sz w:val="20"/>
          <w:szCs w:val="20"/>
        </w:rPr>
        <w:t xml:space="preserve">  </w:t>
      </w:r>
      <w:r>
        <w:rPr>
          <w:rFonts w:ascii="宋体" w:hAnsi="宋体" w:eastAsia="宋体" w:cs="宋体"/>
          <w:spacing w:val="5"/>
          <w:sz w:val="20"/>
          <w:szCs w:val="20"/>
        </w:rPr>
        <w:t>每支研学实践团队应配备一名领队，负责该团研学实践教育活动各项工作，及时向各分队</w:t>
      </w:r>
      <w:r>
        <w:rPr>
          <w:rFonts w:ascii="宋体" w:hAnsi="宋体" w:eastAsia="宋体" w:cs="宋体"/>
          <w:spacing w:val="4"/>
          <w:sz w:val="20"/>
          <w:szCs w:val="20"/>
        </w:rPr>
        <w:t>（以</w:t>
      </w:r>
    </w:p>
    <w:p w14:paraId="37E1A0FD">
      <w:pPr>
        <w:spacing w:before="133" w:line="227" w:lineRule="auto"/>
        <w:ind w:left="3"/>
        <w:rPr>
          <w:rFonts w:ascii="宋体" w:hAnsi="宋体" w:eastAsia="宋体" w:cs="宋体"/>
          <w:sz w:val="20"/>
          <w:szCs w:val="20"/>
        </w:rPr>
      </w:pPr>
      <w:r>
        <w:rPr>
          <w:rFonts w:ascii="宋体" w:hAnsi="宋体" w:eastAsia="宋体" w:cs="宋体"/>
          <w:spacing w:val="9"/>
          <w:sz w:val="20"/>
          <w:szCs w:val="20"/>
        </w:rPr>
        <w:t>班为单位）负责教师传达研学实践教育任务，向领导小组汇报相关情况。</w:t>
      </w:r>
    </w:p>
    <w:p w14:paraId="1E64CFA0">
      <w:pPr>
        <w:pStyle w:val="2"/>
        <w:spacing w:before="133" w:line="228" w:lineRule="auto"/>
        <w:outlineLvl w:val="3"/>
        <w:rPr>
          <w:rFonts w:ascii="宋体" w:hAnsi="宋体" w:eastAsia="宋体" w:cs="宋体"/>
          <w:sz w:val="20"/>
          <w:szCs w:val="20"/>
        </w:rPr>
      </w:pPr>
      <w:r>
        <w:fldChar w:fldCharType="begin"/>
      </w:r>
      <w:r>
        <w:instrText xml:space="preserve"> HYPERLINK "5.3.1.3" </w:instrText>
      </w:r>
      <w:r>
        <w:fldChar w:fldCharType="separate"/>
      </w:r>
      <w:r>
        <w:rPr>
          <w:spacing w:val="9"/>
          <w:sz w:val="20"/>
          <w:szCs w:val="20"/>
        </w:rPr>
        <w:t>5.3.1.3</w:t>
      </w:r>
      <w:r>
        <w:rPr>
          <w:spacing w:val="9"/>
          <w:sz w:val="20"/>
          <w:szCs w:val="20"/>
        </w:rPr>
        <w:fldChar w:fldCharType="end"/>
      </w:r>
      <w:r>
        <w:rPr>
          <w:spacing w:val="9"/>
          <w:sz w:val="20"/>
          <w:szCs w:val="20"/>
        </w:rPr>
        <w:t xml:space="preserve">  </w:t>
      </w:r>
      <w:r>
        <w:rPr>
          <w:rFonts w:ascii="宋体" w:hAnsi="宋体" w:eastAsia="宋体" w:cs="宋体"/>
          <w:spacing w:val="9"/>
          <w:sz w:val="20"/>
          <w:szCs w:val="20"/>
        </w:rPr>
        <w:t>每分队配备一名负责教师，全面掌握学生情况，负责研学实践教育课程落实与生活管理，及</w:t>
      </w:r>
    </w:p>
    <w:p w14:paraId="19E4251A">
      <w:pPr>
        <w:spacing w:before="135" w:line="226" w:lineRule="auto"/>
        <w:ind w:left="14"/>
        <w:rPr>
          <w:rFonts w:ascii="宋体" w:hAnsi="宋体" w:eastAsia="宋体" w:cs="宋体"/>
          <w:sz w:val="20"/>
          <w:szCs w:val="20"/>
        </w:rPr>
      </w:pPr>
      <w:r>
        <w:rPr>
          <w:rFonts w:ascii="宋体" w:hAnsi="宋体" w:eastAsia="宋体" w:cs="宋体"/>
          <w:spacing w:val="7"/>
          <w:sz w:val="20"/>
          <w:szCs w:val="20"/>
        </w:rPr>
        <w:t>时向领队报告分队研学情况。</w:t>
      </w:r>
    </w:p>
    <w:p w14:paraId="22791243">
      <w:pPr>
        <w:pStyle w:val="2"/>
        <w:spacing w:before="134" w:line="227" w:lineRule="auto"/>
        <w:outlineLvl w:val="3"/>
        <w:rPr>
          <w:rFonts w:ascii="宋体" w:hAnsi="宋体" w:eastAsia="宋体" w:cs="宋体"/>
          <w:sz w:val="20"/>
          <w:szCs w:val="20"/>
        </w:rPr>
      </w:pPr>
      <w:r>
        <w:fldChar w:fldCharType="begin"/>
      </w:r>
      <w:r>
        <w:instrText xml:space="preserve"> HYPERLINK "5.3.1.4" </w:instrText>
      </w:r>
      <w:r>
        <w:fldChar w:fldCharType="separate"/>
      </w:r>
      <w:r>
        <w:rPr>
          <w:spacing w:val="9"/>
          <w:sz w:val="20"/>
          <w:szCs w:val="20"/>
        </w:rPr>
        <w:t>5.3.1.4</w:t>
      </w:r>
      <w:r>
        <w:rPr>
          <w:spacing w:val="9"/>
          <w:sz w:val="20"/>
          <w:szCs w:val="20"/>
        </w:rPr>
        <w:fldChar w:fldCharType="end"/>
      </w:r>
      <w:r>
        <w:rPr>
          <w:spacing w:val="9"/>
          <w:sz w:val="20"/>
          <w:szCs w:val="20"/>
        </w:rPr>
        <w:t xml:space="preserve">  </w:t>
      </w:r>
      <w:r>
        <w:rPr>
          <w:rFonts w:ascii="宋体" w:hAnsi="宋体" w:eastAsia="宋体" w:cs="宋体"/>
          <w:spacing w:val="9"/>
          <w:sz w:val="20"/>
          <w:szCs w:val="20"/>
        </w:rPr>
        <w:t>对参与研学实践教育活动的教师开展培训，掌握</w:t>
      </w:r>
      <w:r>
        <w:rPr>
          <w:rFonts w:ascii="宋体" w:hAnsi="宋体" w:eastAsia="宋体" w:cs="宋体"/>
          <w:spacing w:val="8"/>
          <w:sz w:val="20"/>
          <w:szCs w:val="20"/>
        </w:rPr>
        <w:t>研学课程要求和课程实施基本规范。</w:t>
      </w:r>
    </w:p>
    <w:p w14:paraId="2A62DBC7">
      <w:pPr>
        <w:pStyle w:val="2"/>
        <w:spacing w:before="134" w:line="229" w:lineRule="auto"/>
        <w:outlineLvl w:val="2"/>
        <w:rPr>
          <w:sz w:val="20"/>
          <w:szCs w:val="20"/>
        </w:rPr>
      </w:pPr>
      <w:r>
        <w:rPr>
          <w:spacing w:val="6"/>
          <w:sz w:val="20"/>
          <w:szCs w:val="20"/>
        </w:rPr>
        <w:t>5.3.2  服务机构</w:t>
      </w:r>
    </w:p>
    <w:p w14:paraId="627C6314">
      <w:pPr>
        <w:pStyle w:val="2"/>
        <w:spacing w:before="133" w:line="228" w:lineRule="auto"/>
        <w:outlineLvl w:val="3"/>
        <w:rPr>
          <w:rFonts w:ascii="宋体" w:hAnsi="宋体" w:eastAsia="宋体" w:cs="宋体"/>
          <w:sz w:val="20"/>
          <w:szCs w:val="20"/>
        </w:rPr>
      </w:pPr>
      <w:r>
        <w:fldChar w:fldCharType="begin"/>
      </w:r>
      <w:r>
        <w:instrText xml:space="preserve"> HYPERLINK "5.3.2.1" </w:instrText>
      </w:r>
      <w:r>
        <w:fldChar w:fldCharType="separate"/>
      </w:r>
      <w:r>
        <w:rPr>
          <w:spacing w:val="8"/>
          <w:sz w:val="20"/>
          <w:szCs w:val="20"/>
        </w:rPr>
        <w:t>5.3.2.1</w:t>
      </w:r>
      <w:r>
        <w:rPr>
          <w:spacing w:val="8"/>
          <w:sz w:val="20"/>
          <w:szCs w:val="20"/>
        </w:rPr>
        <w:fldChar w:fldCharType="end"/>
      </w:r>
      <w:r>
        <w:rPr>
          <w:spacing w:val="8"/>
          <w:sz w:val="20"/>
          <w:szCs w:val="20"/>
        </w:rPr>
        <w:t xml:space="preserve">  </w:t>
      </w:r>
      <w:r>
        <w:rPr>
          <w:rFonts w:ascii="宋体" w:hAnsi="宋体" w:eastAsia="宋体" w:cs="宋体"/>
          <w:spacing w:val="8"/>
          <w:sz w:val="20"/>
          <w:szCs w:val="20"/>
        </w:rPr>
        <w:t>加入研学实践教育活动工作小组，着手开展各项工作。</w:t>
      </w:r>
    </w:p>
    <w:p w14:paraId="3D778EEA">
      <w:pPr>
        <w:pStyle w:val="2"/>
        <w:spacing w:before="132" w:line="228" w:lineRule="auto"/>
        <w:outlineLvl w:val="3"/>
        <w:rPr>
          <w:rFonts w:ascii="宋体" w:hAnsi="宋体" w:eastAsia="宋体" w:cs="宋体"/>
          <w:sz w:val="20"/>
          <w:szCs w:val="20"/>
        </w:rPr>
      </w:pPr>
      <w:r>
        <w:fldChar w:fldCharType="begin"/>
      </w:r>
      <w:r>
        <w:instrText xml:space="preserve"> HYPERLINK "5.3.2.2" </w:instrText>
      </w:r>
      <w:r>
        <w:fldChar w:fldCharType="separate"/>
      </w:r>
      <w:r>
        <w:rPr>
          <w:spacing w:val="8"/>
          <w:sz w:val="20"/>
          <w:szCs w:val="20"/>
        </w:rPr>
        <w:t>5.3.2.2</w:t>
      </w:r>
      <w:r>
        <w:rPr>
          <w:spacing w:val="8"/>
          <w:sz w:val="20"/>
          <w:szCs w:val="20"/>
        </w:rPr>
        <w:fldChar w:fldCharType="end"/>
      </w:r>
      <w:r>
        <w:rPr>
          <w:spacing w:val="8"/>
          <w:sz w:val="20"/>
          <w:szCs w:val="20"/>
        </w:rPr>
        <w:t xml:space="preserve">  </w:t>
      </w:r>
      <w:r>
        <w:rPr>
          <w:rFonts w:ascii="宋体" w:hAnsi="宋体" w:eastAsia="宋体" w:cs="宋体"/>
          <w:spacing w:val="8"/>
          <w:sz w:val="20"/>
          <w:szCs w:val="20"/>
        </w:rPr>
        <w:t>配置研学活动服务组长</w:t>
      </w:r>
      <w:r>
        <w:rPr>
          <w:rFonts w:ascii="宋体" w:hAnsi="宋体" w:eastAsia="宋体" w:cs="宋体"/>
          <w:spacing w:val="-24"/>
          <w:sz w:val="20"/>
          <w:szCs w:val="20"/>
        </w:rPr>
        <w:t xml:space="preserve"> </w:t>
      </w:r>
      <w:r>
        <w:rPr>
          <w:rFonts w:ascii="宋体" w:hAnsi="宋体" w:eastAsia="宋体" w:cs="宋体"/>
          <w:spacing w:val="8"/>
          <w:sz w:val="20"/>
          <w:szCs w:val="20"/>
        </w:rPr>
        <w:t>1</w:t>
      </w:r>
      <w:r>
        <w:rPr>
          <w:rFonts w:ascii="宋体" w:hAnsi="宋体" w:eastAsia="宋体" w:cs="宋体"/>
          <w:spacing w:val="-35"/>
          <w:sz w:val="20"/>
          <w:szCs w:val="20"/>
        </w:rPr>
        <w:t xml:space="preserve"> </w:t>
      </w:r>
      <w:r>
        <w:rPr>
          <w:rFonts w:ascii="宋体" w:hAnsi="宋体" w:eastAsia="宋体" w:cs="宋体"/>
          <w:spacing w:val="8"/>
          <w:sz w:val="20"/>
          <w:szCs w:val="20"/>
        </w:rPr>
        <w:t>名，全程随行，负</w:t>
      </w:r>
      <w:r>
        <w:rPr>
          <w:rFonts w:ascii="宋体" w:hAnsi="宋体" w:eastAsia="宋体" w:cs="宋体"/>
          <w:spacing w:val="7"/>
          <w:sz w:val="20"/>
          <w:szCs w:val="20"/>
        </w:rPr>
        <w:t>责统筹协调研学实践的各项工作。</w:t>
      </w:r>
    </w:p>
    <w:p w14:paraId="70D18D11">
      <w:pPr>
        <w:pStyle w:val="2"/>
        <w:spacing w:before="132" w:line="228" w:lineRule="auto"/>
        <w:outlineLvl w:val="3"/>
        <w:rPr>
          <w:rFonts w:ascii="宋体" w:hAnsi="宋体" w:eastAsia="宋体" w:cs="宋体"/>
          <w:sz w:val="20"/>
          <w:szCs w:val="20"/>
        </w:rPr>
      </w:pPr>
      <w:r>
        <w:fldChar w:fldCharType="begin"/>
      </w:r>
      <w:r>
        <w:instrText xml:space="preserve"> HYPERLINK "5.3.2.3" </w:instrText>
      </w:r>
      <w:r>
        <w:fldChar w:fldCharType="separate"/>
      </w:r>
      <w:r>
        <w:rPr>
          <w:spacing w:val="8"/>
          <w:sz w:val="20"/>
          <w:szCs w:val="20"/>
        </w:rPr>
        <w:t>5.3.2.3</w:t>
      </w:r>
      <w:r>
        <w:rPr>
          <w:spacing w:val="8"/>
          <w:sz w:val="20"/>
          <w:szCs w:val="20"/>
        </w:rPr>
        <w:fldChar w:fldCharType="end"/>
      </w:r>
      <w:r>
        <w:rPr>
          <w:spacing w:val="8"/>
          <w:sz w:val="20"/>
          <w:szCs w:val="20"/>
        </w:rPr>
        <w:t xml:space="preserve">  </w:t>
      </w:r>
      <w:r>
        <w:rPr>
          <w:rFonts w:ascii="宋体" w:hAnsi="宋体" w:eastAsia="宋体" w:cs="宋体"/>
          <w:spacing w:val="8"/>
          <w:sz w:val="20"/>
          <w:szCs w:val="20"/>
        </w:rPr>
        <w:t>为每个研学团队配置</w:t>
      </w:r>
      <w:r>
        <w:rPr>
          <w:rFonts w:ascii="宋体" w:hAnsi="宋体" w:eastAsia="宋体" w:cs="宋体"/>
          <w:spacing w:val="-6"/>
          <w:sz w:val="20"/>
          <w:szCs w:val="20"/>
        </w:rPr>
        <w:t xml:space="preserve"> </w:t>
      </w:r>
      <w:r>
        <w:rPr>
          <w:rFonts w:ascii="宋体" w:hAnsi="宋体" w:eastAsia="宋体" w:cs="宋体"/>
          <w:spacing w:val="8"/>
          <w:sz w:val="20"/>
          <w:szCs w:val="20"/>
        </w:rPr>
        <w:t>1</w:t>
      </w:r>
      <w:r>
        <w:rPr>
          <w:rFonts w:ascii="宋体" w:hAnsi="宋体" w:eastAsia="宋体" w:cs="宋体"/>
          <w:spacing w:val="-38"/>
          <w:sz w:val="20"/>
          <w:szCs w:val="20"/>
        </w:rPr>
        <w:t xml:space="preserve"> </w:t>
      </w:r>
      <w:r>
        <w:rPr>
          <w:rFonts w:ascii="宋体" w:hAnsi="宋体" w:eastAsia="宋体" w:cs="宋体"/>
          <w:spacing w:val="8"/>
          <w:sz w:val="20"/>
          <w:szCs w:val="20"/>
        </w:rPr>
        <w:t>名导游负责研学实践的衣食住行，配合研学基（营）地研学导师开展</w:t>
      </w:r>
    </w:p>
    <w:p w14:paraId="6CAAA217">
      <w:pPr>
        <w:spacing w:before="135" w:line="228" w:lineRule="auto"/>
        <w:ind w:left="4"/>
        <w:rPr>
          <w:rFonts w:ascii="宋体" w:hAnsi="宋体" w:eastAsia="宋体" w:cs="宋体"/>
          <w:sz w:val="20"/>
          <w:szCs w:val="20"/>
        </w:rPr>
      </w:pPr>
      <w:r>
        <w:rPr>
          <w:rFonts w:ascii="宋体" w:hAnsi="宋体" w:eastAsia="宋体" w:cs="宋体"/>
          <w:spacing w:val="7"/>
          <w:sz w:val="20"/>
          <w:szCs w:val="20"/>
        </w:rPr>
        <w:t>研学实践教育工作。</w:t>
      </w:r>
    </w:p>
    <w:p w14:paraId="73D6BA33">
      <w:pPr>
        <w:pStyle w:val="2"/>
        <w:spacing w:before="132" w:line="228" w:lineRule="auto"/>
        <w:outlineLvl w:val="3"/>
        <w:rPr>
          <w:rFonts w:ascii="宋体" w:hAnsi="宋体" w:eastAsia="宋体" w:cs="宋体"/>
          <w:sz w:val="20"/>
          <w:szCs w:val="20"/>
        </w:rPr>
      </w:pPr>
      <w:r>
        <w:fldChar w:fldCharType="begin"/>
      </w:r>
      <w:r>
        <w:instrText xml:space="preserve"> HYPERLINK "5.3.2.4" </w:instrText>
      </w:r>
      <w:r>
        <w:fldChar w:fldCharType="separate"/>
      </w:r>
      <w:r>
        <w:rPr>
          <w:spacing w:val="7"/>
          <w:sz w:val="20"/>
          <w:szCs w:val="20"/>
        </w:rPr>
        <w:t>5.3.2.4</w:t>
      </w:r>
      <w:r>
        <w:rPr>
          <w:spacing w:val="7"/>
          <w:sz w:val="20"/>
          <w:szCs w:val="20"/>
        </w:rPr>
        <w:fldChar w:fldCharType="end"/>
      </w:r>
      <w:r>
        <w:rPr>
          <w:spacing w:val="7"/>
          <w:sz w:val="20"/>
          <w:szCs w:val="20"/>
        </w:rPr>
        <w:t xml:space="preserve">  </w:t>
      </w:r>
      <w:r>
        <w:rPr>
          <w:rFonts w:ascii="宋体" w:hAnsi="宋体" w:eastAsia="宋体" w:cs="宋体"/>
          <w:spacing w:val="7"/>
          <w:sz w:val="20"/>
          <w:szCs w:val="20"/>
        </w:rPr>
        <w:t>为每辆车配置</w:t>
      </w:r>
      <w:r>
        <w:rPr>
          <w:rFonts w:ascii="宋体" w:hAnsi="宋体" w:eastAsia="宋体" w:cs="宋体"/>
          <w:spacing w:val="-6"/>
          <w:sz w:val="20"/>
          <w:szCs w:val="20"/>
        </w:rPr>
        <w:t xml:space="preserve"> </w:t>
      </w:r>
      <w:r>
        <w:rPr>
          <w:rFonts w:ascii="宋体" w:hAnsi="宋体" w:eastAsia="宋体" w:cs="宋体"/>
          <w:spacing w:val="7"/>
          <w:sz w:val="20"/>
          <w:szCs w:val="20"/>
        </w:rPr>
        <w:t>1</w:t>
      </w:r>
      <w:r>
        <w:rPr>
          <w:rFonts w:ascii="宋体" w:hAnsi="宋体" w:eastAsia="宋体" w:cs="宋体"/>
          <w:spacing w:val="-36"/>
          <w:sz w:val="20"/>
          <w:szCs w:val="20"/>
        </w:rPr>
        <w:t xml:space="preserve"> </w:t>
      </w:r>
      <w:r>
        <w:rPr>
          <w:rFonts w:ascii="宋体" w:hAnsi="宋体" w:eastAsia="宋体" w:cs="宋体"/>
          <w:spacing w:val="7"/>
          <w:sz w:val="20"/>
          <w:szCs w:val="20"/>
        </w:rPr>
        <w:t>名研学导师或安全员，随团开展安全教育和防控工作。</w:t>
      </w:r>
    </w:p>
    <w:p w14:paraId="586D32F9">
      <w:pPr>
        <w:pStyle w:val="2"/>
        <w:spacing w:before="132" w:line="228" w:lineRule="auto"/>
        <w:outlineLvl w:val="3"/>
        <w:rPr>
          <w:rFonts w:ascii="宋体" w:hAnsi="宋体" w:eastAsia="宋体" w:cs="宋体"/>
          <w:sz w:val="20"/>
          <w:szCs w:val="20"/>
        </w:rPr>
      </w:pPr>
      <w:r>
        <w:fldChar w:fldCharType="begin"/>
      </w:r>
      <w:r>
        <w:instrText xml:space="preserve"> HYPERLINK "5.3.2.5" </w:instrText>
      </w:r>
      <w:r>
        <w:fldChar w:fldCharType="separate"/>
      </w:r>
      <w:r>
        <w:rPr>
          <w:spacing w:val="8"/>
          <w:sz w:val="20"/>
          <w:szCs w:val="20"/>
        </w:rPr>
        <w:t>5.3.2.5</w:t>
      </w:r>
      <w:r>
        <w:rPr>
          <w:spacing w:val="8"/>
          <w:sz w:val="20"/>
          <w:szCs w:val="20"/>
        </w:rPr>
        <w:fldChar w:fldCharType="end"/>
      </w:r>
      <w:r>
        <w:rPr>
          <w:spacing w:val="8"/>
          <w:sz w:val="20"/>
          <w:szCs w:val="20"/>
        </w:rPr>
        <w:t xml:space="preserve">  </w:t>
      </w:r>
      <w:r>
        <w:rPr>
          <w:rFonts w:ascii="宋体" w:hAnsi="宋体" w:eastAsia="宋体" w:cs="宋体"/>
          <w:spacing w:val="8"/>
          <w:sz w:val="20"/>
          <w:szCs w:val="20"/>
        </w:rPr>
        <w:t>为每个研学团队配置</w:t>
      </w:r>
      <w:r>
        <w:rPr>
          <w:rFonts w:ascii="宋体" w:hAnsi="宋体" w:eastAsia="宋体" w:cs="宋体"/>
          <w:spacing w:val="-6"/>
          <w:sz w:val="20"/>
          <w:szCs w:val="20"/>
        </w:rPr>
        <w:t xml:space="preserve"> </w:t>
      </w:r>
      <w:r>
        <w:rPr>
          <w:rFonts w:ascii="宋体" w:hAnsi="宋体" w:eastAsia="宋体" w:cs="宋体"/>
          <w:spacing w:val="8"/>
          <w:sz w:val="20"/>
          <w:szCs w:val="20"/>
        </w:rPr>
        <w:t>1</w:t>
      </w:r>
      <w:r>
        <w:rPr>
          <w:rFonts w:ascii="宋体" w:hAnsi="宋体" w:eastAsia="宋体" w:cs="宋体"/>
          <w:spacing w:val="-38"/>
          <w:sz w:val="20"/>
          <w:szCs w:val="20"/>
        </w:rPr>
        <w:t xml:space="preserve"> </w:t>
      </w:r>
      <w:r>
        <w:rPr>
          <w:rFonts w:ascii="宋体" w:hAnsi="宋体" w:eastAsia="宋体" w:cs="宋体"/>
          <w:spacing w:val="8"/>
          <w:sz w:val="20"/>
          <w:szCs w:val="20"/>
        </w:rPr>
        <w:t>名具有执业资格的医护人员，负责常见疾病的预防及治疗，对突发疾</w:t>
      </w:r>
    </w:p>
    <w:p w14:paraId="7E417CD8">
      <w:pPr>
        <w:spacing w:before="135" w:line="228" w:lineRule="auto"/>
        <w:ind w:left="3"/>
        <w:rPr>
          <w:rFonts w:ascii="宋体" w:hAnsi="宋体" w:eastAsia="宋体" w:cs="宋体"/>
          <w:sz w:val="20"/>
          <w:szCs w:val="20"/>
        </w:rPr>
      </w:pPr>
      <w:r>
        <w:rPr>
          <w:rFonts w:ascii="宋体" w:hAnsi="宋体" w:eastAsia="宋体" w:cs="宋体"/>
          <w:spacing w:val="8"/>
          <w:sz w:val="20"/>
          <w:szCs w:val="20"/>
        </w:rPr>
        <w:t>病、意外伤害进行紧急处理。</w:t>
      </w:r>
    </w:p>
    <w:p w14:paraId="2173E8DB">
      <w:pPr>
        <w:pStyle w:val="2"/>
        <w:spacing w:before="132" w:line="228" w:lineRule="auto"/>
        <w:outlineLvl w:val="3"/>
        <w:rPr>
          <w:rFonts w:ascii="宋体" w:hAnsi="宋体" w:eastAsia="宋体" w:cs="宋体"/>
          <w:sz w:val="20"/>
          <w:szCs w:val="20"/>
        </w:rPr>
      </w:pPr>
      <w:r>
        <w:fldChar w:fldCharType="begin"/>
      </w:r>
      <w:r>
        <w:instrText xml:space="preserve"> HYPERLINK "5.3.2.6" </w:instrText>
      </w:r>
      <w:r>
        <w:fldChar w:fldCharType="separate"/>
      </w:r>
      <w:r>
        <w:rPr>
          <w:spacing w:val="9"/>
          <w:sz w:val="20"/>
          <w:szCs w:val="20"/>
        </w:rPr>
        <w:t>5.3.2.6</w:t>
      </w:r>
      <w:r>
        <w:rPr>
          <w:spacing w:val="9"/>
          <w:sz w:val="20"/>
          <w:szCs w:val="20"/>
        </w:rPr>
        <w:fldChar w:fldCharType="end"/>
      </w:r>
      <w:r>
        <w:rPr>
          <w:spacing w:val="9"/>
          <w:sz w:val="20"/>
          <w:szCs w:val="20"/>
        </w:rPr>
        <w:t xml:space="preserve">  </w:t>
      </w:r>
      <w:r>
        <w:rPr>
          <w:rFonts w:ascii="宋体" w:hAnsi="宋体" w:eastAsia="宋体" w:cs="宋体"/>
          <w:spacing w:val="9"/>
          <w:sz w:val="20"/>
          <w:szCs w:val="20"/>
        </w:rPr>
        <w:t>组织研学实践教育活动服务人员开展行前培训，如岗位责任培训、研学实施方案培训和研学</w:t>
      </w:r>
    </w:p>
    <w:p w14:paraId="30D395F7">
      <w:pPr>
        <w:spacing w:before="132" w:line="228" w:lineRule="auto"/>
        <w:ind w:left="9"/>
        <w:rPr>
          <w:rFonts w:ascii="宋体" w:hAnsi="宋体" w:eastAsia="宋体" w:cs="宋体"/>
          <w:sz w:val="20"/>
          <w:szCs w:val="20"/>
        </w:rPr>
      </w:pPr>
      <w:r>
        <w:rPr>
          <w:rFonts w:ascii="宋体" w:hAnsi="宋体" w:eastAsia="宋体" w:cs="宋体"/>
          <w:spacing w:val="8"/>
          <w:sz w:val="20"/>
          <w:szCs w:val="20"/>
        </w:rPr>
        <w:t>实践教育相关知识技能培训。</w:t>
      </w:r>
    </w:p>
    <w:p w14:paraId="51D2E52F">
      <w:pPr>
        <w:pStyle w:val="2"/>
        <w:spacing w:before="135" w:line="229" w:lineRule="auto"/>
        <w:outlineLvl w:val="2"/>
        <w:rPr>
          <w:sz w:val="20"/>
          <w:szCs w:val="20"/>
        </w:rPr>
      </w:pPr>
      <w:r>
        <w:rPr>
          <w:spacing w:val="7"/>
          <w:sz w:val="20"/>
          <w:szCs w:val="20"/>
        </w:rPr>
        <w:t>5.3.3  研学基（营）地</w:t>
      </w:r>
    </w:p>
    <w:p w14:paraId="67AABA17">
      <w:pPr>
        <w:pStyle w:val="2"/>
        <w:spacing w:before="131" w:line="227" w:lineRule="auto"/>
        <w:outlineLvl w:val="3"/>
        <w:rPr>
          <w:rFonts w:ascii="宋体" w:hAnsi="宋体" w:eastAsia="宋体" w:cs="宋体"/>
          <w:sz w:val="20"/>
          <w:szCs w:val="20"/>
        </w:rPr>
      </w:pPr>
      <w:r>
        <w:fldChar w:fldCharType="begin"/>
      </w:r>
      <w:r>
        <w:instrText xml:space="preserve"> HYPERLINK "5.3.3.1" </w:instrText>
      </w:r>
      <w:r>
        <w:fldChar w:fldCharType="separate"/>
      </w:r>
      <w:r>
        <w:rPr>
          <w:spacing w:val="9"/>
          <w:sz w:val="20"/>
          <w:szCs w:val="20"/>
        </w:rPr>
        <w:t>5.3.3.1</w:t>
      </w:r>
      <w:r>
        <w:rPr>
          <w:spacing w:val="9"/>
          <w:sz w:val="20"/>
          <w:szCs w:val="20"/>
        </w:rPr>
        <w:fldChar w:fldCharType="end"/>
      </w:r>
      <w:r>
        <w:rPr>
          <w:spacing w:val="9"/>
          <w:sz w:val="20"/>
          <w:szCs w:val="20"/>
        </w:rPr>
        <w:t xml:space="preserve">  </w:t>
      </w:r>
      <w:r>
        <w:rPr>
          <w:rFonts w:ascii="宋体" w:hAnsi="宋体" w:eastAsia="宋体" w:cs="宋体"/>
          <w:spacing w:val="9"/>
          <w:sz w:val="20"/>
          <w:szCs w:val="20"/>
        </w:rPr>
        <w:t>加入研学实践教育活动工作小组，与中小学校、服务机构确定行程有相关信息，着手开展各</w:t>
      </w:r>
    </w:p>
    <w:p w14:paraId="1CAD07A1">
      <w:pPr>
        <w:spacing w:before="134" w:line="228" w:lineRule="auto"/>
        <w:ind w:left="8"/>
        <w:rPr>
          <w:rFonts w:ascii="宋体" w:hAnsi="宋体" w:eastAsia="宋体" w:cs="宋体"/>
          <w:sz w:val="20"/>
          <w:szCs w:val="20"/>
        </w:rPr>
      </w:pPr>
      <w:r>
        <w:rPr>
          <w:rFonts w:ascii="宋体" w:hAnsi="宋体" w:eastAsia="宋体" w:cs="宋体"/>
          <w:spacing w:val="4"/>
          <w:sz w:val="20"/>
          <w:szCs w:val="20"/>
        </w:rPr>
        <w:t>项工作。</w:t>
      </w:r>
    </w:p>
    <w:p w14:paraId="41382F8D">
      <w:pPr>
        <w:pStyle w:val="2"/>
        <w:spacing w:before="134" w:line="228" w:lineRule="auto"/>
        <w:outlineLvl w:val="3"/>
        <w:rPr>
          <w:rFonts w:ascii="宋体" w:hAnsi="宋体" w:eastAsia="宋体" w:cs="宋体"/>
          <w:sz w:val="20"/>
          <w:szCs w:val="20"/>
        </w:rPr>
      </w:pPr>
      <w:r>
        <w:fldChar w:fldCharType="begin"/>
      </w:r>
      <w:r>
        <w:instrText xml:space="preserve"> HYPERLINK "5.3.3.2" </w:instrText>
      </w:r>
      <w:r>
        <w:fldChar w:fldCharType="separate"/>
      </w:r>
      <w:r>
        <w:rPr>
          <w:spacing w:val="9"/>
          <w:sz w:val="20"/>
          <w:szCs w:val="20"/>
        </w:rPr>
        <w:t>5.3.3.2</w:t>
      </w:r>
      <w:r>
        <w:rPr>
          <w:spacing w:val="9"/>
          <w:sz w:val="20"/>
          <w:szCs w:val="20"/>
        </w:rPr>
        <w:fldChar w:fldCharType="end"/>
      </w:r>
      <w:r>
        <w:rPr>
          <w:spacing w:val="9"/>
          <w:sz w:val="20"/>
          <w:szCs w:val="20"/>
        </w:rPr>
        <w:t xml:space="preserve">  </w:t>
      </w:r>
      <w:r>
        <w:rPr>
          <w:rFonts w:ascii="宋体" w:hAnsi="宋体" w:eastAsia="宋体" w:cs="宋体"/>
          <w:spacing w:val="9"/>
          <w:sz w:val="20"/>
          <w:szCs w:val="20"/>
        </w:rPr>
        <w:t>对研学导师、景区讲解员、服务人员等进行培训，</w:t>
      </w:r>
      <w:r>
        <w:rPr>
          <w:rFonts w:ascii="宋体" w:hAnsi="宋体" w:eastAsia="宋体" w:cs="宋体"/>
          <w:spacing w:val="8"/>
          <w:sz w:val="20"/>
          <w:szCs w:val="20"/>
        </w:rPr>
        <w:t>使其符合研学实践教育相关要求。</w:t>
      </w:r>
    </w:p>
    <w:p w14:paraId="2F271621">
      <w:pPr>
        <w:pStyle w:val="2"/>
        <w:spacing w:before="132" w:line="228" w:lineRule="auto"/>
        <w:outlineLvl w:val="3"/>
        <w:rPr>
          <w:rFonts w:ascii="宋体" w:hAnsi="宋体" w:eastAsia="宋体" w:cs="宋体"/>
          <w:sz w:val="20"/>
          <w:szCs w:val="20"/>
        </w:rPr>
      </w:pPr>
      <w:r>
        <w:fldChar w:fldCharType="begin"/>
      </w:r>
      <w:r>
        <w:instrText xml:space="preserve"> HYPERLINK "5.3.3.3" </w:instrText>
      </w:r>
      <w:r>
        <w:fldChar w:fldCharType="separate"/>
      </w:r>
      <w:r>
        <w:rPr>
          <w:spacing w:val="7"/>
          <w:sz w:val="20"/>
          <w:szCs w:val="20"/>
        </w:rPr>
        <w:t>5.3.3.3</w:t>
      </w:r>
      <w:r>
        <w:rPr>
          <w:spacing w:val="7"/>
          <w:sz w:val="20"/>
          <w:szCs w:val="20"/>
        </w:rPr>
        <w:fldChar w:fldCharType="end"/>
      </w:r>
      <w:r>
        <w:rPr>
          <w:spacing w:val="7"/>
          <w:sz w:val="20"/>
          <w:szCs w:val="20"/>
        </w:rPr>
        <w:t xml:space="preserve">  </w:t>
      </w:r>
      <w:r>
        <w:rPr>
          <w:rFonts w:ascii="宋体" w:hAnsi="宋体" w:eastAsia="宋体" w:cs="宋体"/>
          <w:spacing w:val="7"/>
          <w:sz w:val="20"/>
          <w:szCs w:val="20"/>
        </w:rPr>
        <w:t>按师生比不低于</w:t>
      </w:r>
      <w:r>
        <w:rPr>
          <w:rFonts w:ascii="宋体" w:hAnsi="宋体" w:eastAsia="宋体" w:cs="宋体"/>
          <w:spacing w:val="-21"/>
          <w:sz w:val="20"/>
          <w:szCs w:val="20"/>
        </w:rPr>
        <w:t xml:space="preserve"> </w:t>
      </w:r>
      <w:r>
        <w:rPr>
          <w:rFonts w:ascii="宋体" w:hAnsi="宋体" w:eastAsia="宋体" w:cs="宋体"/>
          <w:spacing w:val="7"/>
          <w:sz w:val="20"/>
          <w:szCs w:val="20"/>
        </w:rPr>
        <w:t>1</w:t>
      </w:r>
      <w:r>
        <w:rPr>
          <w:rFonts w:ascii="宋体" w:hAnsi="宋体" w:eastAsia="宋体" w:cs="宋体"/>
          <w:spacing w:val="-60"/>
          <w:sz w:val="20"/>
          <w:szCs w:val="20"/>
        </w:rPr>
        <w:t xml:space="preserve"> </w:t>
      </w:r>
      <w:r>
        <w:rPr>
          <w:rFonts w:ascii="宋体" w:hAnsi="宋体" w:eastAsia="宋体" w:cs="宋体"/>
          <w:spacing w:val="7"/>
          <w:sz w:val="20"/>
          <w:szCs w:val="20"/>
        </w:rPr>
        <w:t>:</w:t>
      </w:r>
      <w:r>
        <w:rPr>
          <w:rFonts w:hint="eastAsia" w:ascii="宋体" w:hAnsi="宋体" w:eastAsia="宋体" w:cs="宋体"/>
          <w:spacing w:val="7"/>
          <w:sz w:val="20"/>
          <w:szCs w:val="20"/>
          <w:lang w:val="en-US" w:eastAsia="zh-CN"/>
        </w:rPr>
        <w:t>3</w:t>
      </w:r>
      <w:r>
        <w:rPr>
          <w:rFonts w:ascii="宋体" w:hAnsi="宋体" w:eastAsia="宋体" w:cs="宋体"/>
          <w:spacing w:val="7"/>
          <w:sz w:val="20"/>
          <w:szCs w:val="20"/>
        </w:rPr>
        <w:t>0、</w:t>
      </w:r>
      <w:r>
        <w:rPr>
          <w:rFonts w:ascii="宋体" w:hAnsi="宋体" w:eastAsia="宋体" w:cs="宋体"/>
          <w:spacing w:val="6"/>
          <w:sz w:val="20"/>
          <w:szCs w:val="20"/>
        </w:rPr>
        <w:t>安全员学生比不低于</w:t>
      </w:r>
      <w:r>
        <w:rPr>
          <w:rFonts w:ascii="宋体" w:hAnsi="宋体" w:eastAsia="宋体" w:cs="宋体"/>
          <w:spacing w:val="-24"/>
          <w:sz w:val="20"/>
          <w:szCs w:val="20"/>
        </w:rPr>
        <w:t xml:space="preserve"> </w:t>
      </w:r>
      <w:r>
        <w:rPr>
          <w:rFonts w:ascii="宋体" w:hAnsi="宋体" w:eastAsia="宋体" w:cs="宋体"/>
          <w:spacing w:val="6"/>
          <w:sz w:val="20"/>
          <w:szCs w:val="20"/>
        </w:rPr>
        <w:t>1</w:t>
      </w:r>
      <w:r>
        <w:rPr>
          <w:rFonts w:ascii="宋体" w:hAnsi="宋体" w:eastAsia="宋体" w:cs="宋体"/>
          <w:spacing w:val="-59"/>
          <w:sz w:val="20"/>
          <w:szCs w:val="20"/>
        </w:rPr>
        <w:t xml:space="preserve"> </w:t>
      </w:r>
      <w:r>
        <w:rPr>
          <w:rFonts w:ascii="宋体" w:hAnsi="宋体" w:eastAsia="宋体" w:cs="宋体"/>
          <w:spacing w:val="6"/>
          <w:sz w:val="20"/>
          <w:szCs w:val="20"/>
        </w:rPr>
        <w:t>:50</w:t>
      </w:r>
      <w:r>
        <w:rPr>
          <w:rFonts w:ascii="宋体" w:hAnsi="宋体" w:eastAsia="宋体" w:cs="宋体"/>
          <w:spacing w:val="-21"/>
          <w:sz w:val="20"/>
          <w:szCs w:val="20"/>
        </w:rPr>
        <w:t xml:space="preserve"> </w:t>
      </w:r>
      <w:r>
        <w:rPr>
          <w:rFonts w:ascii="宋体" w:hAnsi="宋体" w:eastAsia="宋体" w:cs="宋体"/>
          <w:spacing w:val="6"/>
          <w:sz w:val="20"/>
          <w:szCs w:val="20"/>
        </w:rPr>
        <w:t>的配置做好研学实践教育活动的安全保障</w:t>
      </w:r>
    </w:p>
    <w:p w14:paraId="156513F7">
      <w:pPr>
        <w:spacing w:before="133" w:line="228" w:lineRule="auto"/>
        <w:ind w:left="7"/>
        <w:rPr>
          <w:rFonts w:ascii="宋体" w:hAnsi="宋体" w:eastAsia="宋体" w:cs="宋体"/>
          <w:sz w:val="20"/>
          <w:szCs w:val="20"/>
        </w:rPr>
      </w:pPr>
      <w:r>
        <w:rPr>
          <w:rFonts w:ascii="宋体" w:hAnsi="宋体" w:eastAsia="宋体" w:cs="宋体"/>
          <w:spacing w:val="11"/>
          <w:sz w:val="20"/>
          <w:szCs w:val="20"/>
        </w:rPr>
        <w:t>工作</w:t>
      </w:r>
      <w:r>
        <w:rPr>
          <w:rFonts w:ascii="宋体" w:hAnsi="宋体" w:eastAsia="宋体" w:cs="宋体"/>
          <w:b/>
          <w:bCs/>
          <w:spacing w:val="11"/>
          <w:sz w:val="20"/>
          <w:szCs w:val="20"/>
          <w:u w:val="single" w:color="auto"/>
        </w:rPr>
        <w:t>。</w:t>
      </w:r>
    </w:p>
    <w:p w14:paraId="77475738">
      <w:pPr>
        <w:pStyle w:val="2"/>
        <w:spacing w:before="134" w:line="228" w:lineRule="auto"/>
        <w:outlineLvl w:val="3"/>
        <w:rPr>
          <w:rFonts w:ascii="宋体" w:hAnsi="宋体" w:eastAsia="宋体" w:cs="宋体"/>
          <w:sz w:val="20"/>
          <w:szCs w:val="20"/>
        </w:rPr>
      </w:pPr>
      <w:r>
        <w:fldChar w:fldCharType="begin"/>
      </w:r>
      <w:r>
        <w:instrText xml:space="preserve"> HYPERLINK "5.3.3.4" </w:instrText>
      </w:r>
      <w:r>
        <w:fldChar w:fldCharType="separate"/>
      </w:r>
      <w:r>
        <w:rPr>
          <w:spacing w:val="6"/>
          <w:sz w:val="20"/>
          <w:szCs w:val="20"/>
        </w:rPr>
        <w:t>5.3.3.4</w:t>
      </w:r>
      <w:r>
        <w:rPr>
          <w:spacing w:val="6"/>
          <w:sz w:val="20"/>
          <w:szCs w:val="20"/>
        </w:rPr>
        <w:fldChar w:fldCharType="end"/>
      </w:r>
      <w:r>
        <w:rPr>
          <w:spacing w:val="6"/>
          <w:sz w:val="20"/>
          <w:szCs w:val="20"/>
        </w:rPr>
        <w:t xml:space="preserve">  </w:t>
      </w:r>
      <w:r>
        <w:rPr>
          <w:rFonts w:ascii="宋体" w:hAnsi="宋体" w:eastAsia="宋体" w:cs="宋体"/>
          <w:spacing w:val="6"/>
          <w:sz w:val="20"/>
          <w:szCs w:val="20"/>
        </w:rPr>
        <w:t>为每个研学课程配备至少</w:t>
      </w:r>
      <w:r>
        <w:rPr>
          <w:rFonts w:ascii="宋体" w:hAnsi="宋体" w:eastAsia="宋体" w:cs="宋体"/>
          <w:spacing w:val="-17"/>
          <w:sz w:val="20"/>
          <w:szCs w:val="20"/>
        </w:rPr>
        <w:t xml:space="preserve"> </w:t>
      </w:r>
      <w:r>
        <w:rPr>
          <w:rFonts w:ascii="宋体" w:hAnsi="宋体" w:eastAsia="宋体" w:cs="宋体"/>
          <w:spacing w:val="6"/>
          <w:sz w:val="20"/>
          <w:szCs w:val="20"/>
        </w:rPr>
        <w:t>1</w:t>
      </w:r>
      <w:r>
        <w:rPr>
          <w:rFonts w:ascii="宋体" w:hAnsi="宋体" w:eastAsia="宋体" w:cs="宋体"/>
          <w:spacing w:val="-35"/>
          <w:sz w:val="20"/>
          <w:szCs w:val="20"/>
        </w:rPr>
        <w:t xml:space="preserve"> </w:t>
      </w:r>
      <w:r>
        <w:rPr>
          <w:rFonts w:ascii="宋体" w:hAnsi="宋体" w:eastAsia="宋体" w:cs="宋体"/>
          <w:spacing w:val="6"/>
          <w:sz w:val="20"/>
          <w:szCs w:val="20"/>
        </w:rPr>
        <w:t>名研学导师。</w:t>
      </w:r>
    </w:p>
    <w:p w14:paraId="2376A63D">
      <w:pPr>
        <w:spacing w:line="228" w:lineRule="auto"/>
        <w:rPr>
          <w:rFonts w:ascii="宋体" w:hAnsi="宋体" w:eastAsia="宋体" w:cs="宋体"/>
          <w:sz w:val="20"/>
          <w:szCs w:val="20"/>
        </w:rPr>
        <w:sectPr>
          <w:footerReference r:id="rId18" w:type="default"/>
          <w:pgSz w:w="11907" w:h="16840"/>
          <w:pgMar w:top="400" w:right="1083" w:bottom="906" w:left="1421" w:header="0" w:footer="729" w:gutter="0"/>
          <w:cols w:space="720" w:num="1"/>
        </w:sectPr>
      </w:pPr>
    </w:p>
    <w:p w14:paraId="1D4D9065">
      <w:pPr>
        <w:spacing w:line="244" w:lineRule="auto"/>
        <w:rPr>
          <w:rFonts w:ascii="Arial"/>
          <w:sz w:val="21"/>
        </w:rPr>
      </w:pPr>
    </w:p>
    <w:p w14:paraId="1C149295">
      <w:pPr>
        <w:spacing w:line="244" w:lineRule="auto"/>
        <w:rPr>
          <w:rFonts w:ascii="Arial"/>
          <w:sz w:val="21"/>
        </w:rPr>
      </w:pPr>
    </w:p>
    <w:p w14:paraId="2FDBB244">
      <w:pPr>
        <w:spacing w:line="244" w:lineRule="auto"/>
        <w:rPr>
          <w:rFonts w:ascii="Arial"/>
          <w:sz w:val="21"/>
        </w:rPr>
      </w:pPr>
    </w:p>
    <w:p w14:paraId="465EA8CC">
      <w:pPr>
        <w:spacing w:line="245" w:lineRule="auto"/>
        <w:rPr>
          <w:rFonts w:ascii="Arial"/>
          <w:sz w:val="21"/>
        </w:rPr>
      </w:pPr>
    </w:p>
    <w:p w14:paraId="2DFC31A8">
      <w:pPr>
        <w:pStyle w:val="2"/>
        <w:spacing w:before="65" w:line="265" w:lineRule="exact"/>
        <w:ind w:left="5"/>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5111F7B4">
      <w:pPr>
        <w:spacing w:before="181" w:line="228" w:lineRule="auto"/>
        <w:ind w:left="8"/>
        <w:outlineLvl w:val="3"/>
        <w:rPr>
          <w:rFonts w:ascii="宋体" w:hAnsi="宋体" w:eastAsia="宋体" w:cs="宋体"/>
          <w:sz w:val="20"/>
          <w:szCs w:val="20"/>
        </w:rPr>
      </w:pPr>
      <w:r>
        <w:fldChar w:fldCharType="begin"/>
      </w:r>
      <w:r>
        <w:instrText xml:space="preserve"> HYPERLINK "5.3.3.5" </w:instrText>
      </w:r>
      <w:r>
        <w:fldChar w:fldCharType="separate"/>
      </w:r>
      <w:r>
        <w:rPr>
          <w:rFonts w:ascii="宋体" w:hAnsi="宋体" w:eastAsia="宋体" w:cs="宋体"/>
          <w:spacing w:val="7"/>
          <w:sz w:val="20"/>
          <w:szCs w:val="20"/>
        </w:rPr>
        <w:t>5.3.3.5</w:t>
      </w:r>
      <w:r>
        <w:rPr>
          <w:rFonts w:ascii="宋体" w:hAnsi="宋体" w:eastAsia="宋体" w:cs="宋体"/>
          <w:spacing w:val="7"/>
          <w:sz w:val="20"/>
          <w:szCs w:val="20"/>
        </w:rPr>
        <w:fldChar w:fldCharType="end"/>
      </w:r>
      <w:r>
        <w:rPr>
          <w:rFonts w:ascii="宋体" w:hAnsi="宋体" w:eastAsia="宋体" w:cs="宋体"/>
          <w:spacing w:val="7"/>
          <w:sz w:val="20"/>
          <w:szCs w:val="20"/>
        </w:rPr>
        <w:t xml:space="preserve">  配备有医务室，并配备至少</w:t>
      </w:r>
      <w:r>
        <w:rPr>
          <w:rFonts w:ascii="宋体" w:hAnsi="宋体" w:eastAsia="宋体" w:cs="宋体"/>
          <w:spacing w:val="-23"/>
          <w:sz w:val="20"/>
          <w:szCs w:val="20"/>
        </w:rPr>
        <w:t xml:space="preserve"> </w:t>
      </w:r>
      <w:r>
        <w:rPr>
          <w:rFonts w:ascii="宋体" w:hAnsi="宋体" w:eastAsia="宋体" w:cs="宋体"/>
          <w:spacing w:val="7"/>
          <w:sz w:val="20"/>
          <w:szCs w:val="20"/>
        </w:rPr>
        <w:t>1</w:t>
      </w:r>
      <w:r>
        <w:rPr>
          <w:rFonts w:ascii="宋体" w:hAnsi="宋体" w:eastAsia="宋体" w:cs="宋体"/>
          <w:spacing w:val="-36"/>
          <w:sz w:val="20"/>
          <w:szCs w:val="20"/>
        </w:rPr>
        <w:t xml:space="preserve"> </w:t>
      </w:r>
      <w:r>
        <w:rPr>
          <w:rFonts w:ascii="宋体" w:hAnsi="宋体" w:eastAsia="宋体" w:cs="宋体"/>
          <w:spacing w:val="7"/>
          <w:sz w:val="20"/>
          <w:szCs w:val="20"/>
        </w:rPr>
        <w:t>名具有执业</w:t>
      </w:r>
      <w:r>
        <w:rPr>
          <w:rFonts w:ascii="宋体" w:hAnsi="宋体" w:eastAsia="宋体" w:cs="宋体"/>
          <w:spacing w:val="6"/>
          <w:sz w:val="20"/>
          <w:szCs w:val="20"/>
        </w:rPr>
        <w:t>资质的医护人员。</w:t>
      </w:r>
    </w:p>
    <w:p w14:paraId="1BFA9570">
      <w:pPr>
        <w:spacing w:line="446" w:lineRule="auto"/>
        <w:rPr>
          <w:rFonts w:ascii="Arial"/>
          <w:sz w:val="21"/>
        </w:rPr>
      </w:pPr>
    </w:p>
    <w:p w14:paraId="340A45D2">
      <w:pPr>
        <w:pStyle w:val="2"/>
        <w:spacing w:before="65" w:line="229" w:lineRule="auto"/>
        <w:outlineLvl w:val="2"/>
        <w:rPr>
          <w:sz w:val="20"/>
          <w:szCs w:val="20"/>
        </w:rPr>
      </w:pPr>
      <w:r>
        <w:rPr>
          <w:spacing w:val="7"/>
          <w:sz w:val="20"/>
          <w:szCs w:val="20"/>
        </w:rPr>
        <w:t>5.4  制定研学课程方案</w:t>
      </w:r>
    </w:p>
    <w:p w14:paraId="23A181EE">
      <w:pPr>
        <w:pStyle w:val="2"/>
        <w:spacing w:before="131" w:line="229" w:lineRule="auto"/>
        <w:outlineLvl w:val="2"/>
        <w:rPr>
          <w:sz w:val="20"/>
          <w:szCs w:val="20"/>
        </w:rPr>
      </w:pPr>
      <w:r>
        <w:rPr>
          <w:spacing w:val="3"/>
          <w:sz w:val="20"/>
          <w:szCs w:val="20"/>
        </w:rPr>
        <w:t>5.4.1</w:t>
      </w:r>
      <w:r>
        <w:rPr>
          <w:spacing w:val="20"/>
          <w:sz w:val="20"/>
          <w:szCs w:val="20"/>
        </w:rPr>
        <w:t xml:space="preserve">  </w:t>
      </w:r>
      <w:r>
        <w:rPr>
          <w:spacing w:val="3"/>
          <w:sz w:val="20"/>
          <w:szCs w:val="20"/>
        </w:rPr>
        <w:t>中小学校</w:t>
      </w:r>
    </w:p>
    <w:p w14:paraId="6831BB7E">
      <w:pPr>
        <w:pStyle w:val="2"/>
        <w:spacing w:before="130" w:line="227" w:lineRule="auto"/>
        <w:outlineLvl w:val="3"/>
        <w:rPr>
          <w:rFonts w:ascii="宋体" w:hAnsi="宋体" w:eastAsia="宋体" w:cs="宋体"/>
          <w:sz w:val="20"/>
          <w:szCs w:val="20"/>
        </w:rPr>
      </w:pPr>
      <w:r>
        <w:fldChar w:fldCharType="begin"/>
      </w:r>
      <w:r>
        <w:instrText xml:space="preserve"> HYPERLINK "5.4.1.1" </w:instrText>
      </w:r>
      <w:r>
        <w:fldChar w:fldCharType="separate"/>
      </w:r>
      <w:r>
        <w:rPr>
          <w:spacing w:val="9"/>
          <w:sz w:val="20"/>
          <w:szCs w:val="20"/>
        </w:rPr>
        <w:t>5.4.1.1</w:t>
      </w:r>
      <w:r>
        <w:rPr>
          <w:spacing w:val="9"/>
          <w:sz w:val="20"/>
          <w:szCs w:val="20"/>
        </w:rPr>
        <w:fldChar w:fldCharType="end"/>
      </w:r>
      <w:r>
        <w:rPr>
          <w:spacing w:val="9"/>
          <w:sz w:val="20"/>
          <w:szCs w:val="20"/>
        </w:rPr>
        <w:t xml:space="preserve">  </w:t>
      </w:r>
      <w:r>
        <w:rPr>
          <w:rFonts w:ascii="宋体" w:hAnsi="宋体" w:eastAsia="宋体" w:cs="宋体"/>
          <w:spacing w:val="9"/>
          <w:sz w:val="20"/>
          <w:szCs w:val="20"/>
        </w:rPr>
        <w:t>组织教师进行线路勘察、记录沿线课程资源信息，整理分析资源属性，科学设定研学实践教</w:t>
      </w:r>
    </w:p>
    <w:p w14:paraId="4BEA1B2F">
      <w:pPr>
        <w:spacing w:before="135" w:line="228" w:lineRule="auto"/>
        <w:ind w:left="12"/>
        <w:rPr>
          <w:rFonts w:ascii="宋体" w:hAnsi="宋体" w:eastAsia="宋体" w:cs="宋体"/>
          <w:sz w:val="20"/>
          <w:szCs w:val="20"/>
        </w:rPr>
      </w:pPr>
      <w:r>
        <w:rPr>
          <w:rFonts w:ascii="宋体" w:hAnsi="宋体" w:eastAsia="宋体" w:cs="宋体"/>
          <w:spacing w:val="2"/>
          <w:sz w:val="20"/>
          <w:szCs w:val="20"/>
        </w:rPr>
        <w:t>育目标。</w:t>
      </w:r>
    </w:p>
    <w:p w14:paraId="2AEB7AFF">
      <w:pPr>
        <w:pStyle w:val="2"/>
        <w:spacing w:before="133" w:line="227" w:lineRule="auto"/>
        <w:outlineLvl w:val="3"/>
        <w:rPr>
          <w:rFonts w:ascii="宋体" w:hAnsi="宋体" w:eastAsia="宋体" w:cs="宋体"/>
          <w:sz w:val="20"/>
          <w:szCs w:val="20"/>
        </w:rPr>
      </w:pPr>
      <w:r>
        <w:fldChar w:fldCharType="begin"/>
      </w:r>
      <w:r>
        <w:instrText xml:space="preserve"> HYPERLINK "5.4.1.2" </w:instrText>
      </w:r>
      <w:r>
        <w:fldChar w:fldCharType="separate"/>
      </w:r>
      <w:r>
        <w:rPr>
          <w:spacing w:val="9"/>
          <w:sz w:val="20"/>
          <w:szCs w:val="20"/>
        </w:rPr>
        <w:t>5.4.1.2</w:t>
      </w:r>
      <w:r>
        <w:rPr>
          <w:spacing w:val="9"/>
          <w:sz w:val="20"/>
          <w:szCs w:val="20"/>
        </w:rPr>
        <w:fldChar w:fldCharType="end"/>
      </w:r>
      <w:r>
        <w:rPr>
          <w:spacing w:val="9"/>
          <w:sz w:val="20"/>
          <w:szCs w:val="20"/>
        </w:rPr>
        <w:t xml:space="preserve">  </w:t>
      </w:r>
      <w:r>
        <w:rPr>
          <w:rFonts w:ascii="宋体" w:hAnsi="宋体" w:eastAsia="宋体" w:cs="宋体"/>
          <w:spacing w:val="9"/>
          <w:sz w:val="20"/>
          <w:szCs w:val="20"/>
        </w:rPr>
        <w:t>依据研学实践教育目标，筛选课程资源，明确课程实施的角色分工，确定课程实施条件及注</w:t>
      </w:r>
    </w:p>
    <w:p w14:paraId="255EFE4E">
      <w:pPr>
        <w:spacing w:before="133" w:line="228" w:lineRule="auto"/>
        <w:ind w:left="10"/>
        <w:rPr>
          <w:rFonts w:ascii="宋体" w:hAnsi="宋体" w:eastAsia="宋体" w:cs="宋体"/>
          <w:sz w:val="20"/>
          <w:szCs w:val="20"/>
        </w:rPr>
      </w:pPr>
      <w:r>
        <w:rPr>
          <w:rFonts w:ascii="宋体" w:hAnsi="宋体" w:eastAsia="宋体" w:cs="宋体"/>
          <w:spacing w:val="3"/>
          <w:sz w:val="20"/>
          <w:szCs w:val="20"/>
        </w:rPr>
        <w:t>意事项。</w:t>
      </w:r>
    </w:p>
    <w:p w14:paraId="7EBD477C">
      <w:pPr>
        <w:pStyle w:val="2"/>
        <w:spacing w:before="135" w:line="229" w:lineRule="auto"/>
        <w:outlineLvl w:val="2"/>
        <w:rPr>
          <w:sz w:val="20"/>
          <w:szCs w:val="20"/>
        </w:rPr>
      </w:pPr>
      <w:r>
        <w:rPr>
          <w:spacing w:val="6"/>
          <w:sz w:val="20"/>
          <w:szCs w:val="20"/>
        </w:rPr>
        <w:t>5.4.2  服务机构</w:t>
      </w:r>
    </w:p>
    <w:p w14:paraId="6DC829E0">
      <w:pPr>
        <w:pStyle w:val="2"/>
        <w:spacing w:before="130" w:line="228" w:lineRule="auto"/>
        <w:outlineLvl w:val="3"/>
        <w:rPr>
          <w:rFonts w:ascii="宋体" w:hAnsi="宋体" w:eastAsia="宋体" w:cs="宋体"/>
          <w:sz w:val="20"/>
          <w:szCs w:val="20"/>
        </w:rPr>
      </w:pPr>
      <w:r>
        <w:fldChar w:fldCharType="begin"/>
      </w:r>
      <w:r>
        <w:instrText xml:space="preserve"> HYPERLINK "5.4.2.1" </w:instrText>
      </w:r>
      <w:r>
        <w:fldChar w:fldCharType="separate"/>
      </w:r>
      <w:r>
        <w:rPr>
          <w:spacing w:val="7"/>
          <w:sz w:val="20"/>
          <w:szCs w:val="20"/>
        </w:rPr>
        <w:t>5.4.2.1</w:t>
      </w:r>
      <w:r>
        <w:rPr>
          <w:spacing w:val="7"/>
          <w:sz w:val="20"/>
          <w:szCs w:val="20"/>
        </w:rPr>
        <w:fldChar w:fldCharType="end"/>
      </w:r>
      <w:r>
        <w:rPr>
          <w:spacing w:val="7"/>
          <w:sz w:val="20"/>
          <w:szCs w:val="20"/>
        </w:rPr>
        <w:t xml:space="preserve">  </w:t>
      </w:r>
      <w:r>
        <w:rPr>
          <w:rFonts w:ascii="宋体" w:hAnsi="宋体" w:eastAsia="宋体" w:cs="宋体"/>
          <w:spacing w:val="7"/>
          <w:sz w:val="20"/>
          <w:szCs w:val="20"/>
        </w:rPr>
        <w:t>对课程线路进行有效规划、设计。</w:t>
      </w:r>
    </w:p>
    <w:p w14:paraId="691599B4">
      <w:pPr>
        <w:pStyle w:val="2"/>
        <w:spacing w:before="133" w:line="228" w:lineRule="auto"/>
        <w:outlineLvl w:val="3"/>
        <w:rPr>
          <w:rFonts w:ascii="宋体" w:hAnsi="宋体" w:eastAsia="宋体" w:cs="宋体"/>
          <w:sz w:val="20"/>
          <w:szCs w:val="20"/>
        </w:rPr>
      </w:pPr>
      <w:r>
        <w:fldChar w:fldCharType="begin"/>
      </w:r>
      <w:r>
        <w:instrText xml:space="preserve"> HYPERLINK "5.4.2.2" </w:instrText>
      </w:r>
      <w:r>
        <w:fldChar w:fldCharType="separate"/>
      </w:r>
      <w:r>
        <w:rPr>
          <w:spacing w:val="9"/>
          <w:sz w:val="20"/>
          <w:szCs w:val="20"/>
        </w:rPr>
        <w:t>5.4.2.2</w:t>
      </w:r>
      <w:r>
        <w:rPr>
          <w:spacing w:val="9"/>
          <w:sz w:val="20"/>
          <w:szCs w:val="20"/>
        </w:rPr>
        <w:fldChar w:fldCharType="end"/>
      </w:r>
      <w:r>
        <w:rPr>
          <w:spacing w:val="9"/>
          <w:sz w:val="20"/>
          <w:szCs w:val="20"/>
        </w:rPr>
        <w:t xml:space="preserve">  </w:t>
      </w:r>
      <w:r>
        <w:rPr>
          <w:rFonts w:ascii="宋体" w:hAnsi="宋体" w:eastAsia="宋体" w:cs="宋体"/>
          <w:spacing w:val="9"/>
          <w:sz w:val="20"/>
          <w:szCs w:val="20"/>
        </w:rPr>
        <w:t>进行路线勘察，了解研学基（营）地课程资源的安全性、课程实施时间安排的合理性、课程</w:t>
      </w:r>
    </w:p>
    <w:p w14:paraId="3B0E3A13">
      <w:pPr>
        <w:spacing w:before="134" w:line="228" w:lineRule="auto"/>
        <w:ind w:left="9"/>
        <w:rPr>
          <w:rFonts w:ascii="宋体" w:hAnsi="宋体" w:eastAsia="宋体" w:cs="宋体"/>
          <w:sz w:val="20"/>
          <w:szCs w:val="20"/>
        </w:rPr>
      </w:pPr>
      <w:r>
        <w:rPr>
          <w:rFonts w:ascii="宋体" w:hAnsi="宋体" w:eastAsia="宋体" w:cs="宋体"/>
          <w:spacing w:val="9"/>
          <w:sz w:val="20"/>
          <w:szCs w:val="20"/>
        </w:rPr>
        <w:t>实施条件的可操作性、课程实施线路的最优性等重要资料。</w:t>
      </w:r>
    </w:p>
    <w:p w14:paraId="7B33097D">
      <w:pPr>
        <w:pStyle w:val="2"/>
        <w:spacing w:before="133" w:line="229" w:lineRule="auto"/>
        <w:outlineLvl w:val="2"/>
        <w:rPr>
          <w:sz w:val="20"/>
          <w:szCs w:val="20"/>
        </w:rPr>
      </w:pPr>
      <w:r>
        <w:rPr>
          <w:spacing w:val="7"/>
          <w:sz w:val="20"/>
          <w:szCs w:val="20"/>
        </w:rPr>
        <w:t>5.4.3  研学基（营）地</w:t>
      </w:r>
    </w:p>
    <w:p w14:paraId="15DE9286">
      <w:pPr>
        <w:pStyle w:val="2"/>
        <w:spacing w:before="130" w:line="228" w:lineRule="auto"/>
        <w:jc w:val="right"/>
        <w:outlineLvl w:val="3"/>
        <w:rPr>
          <w:rFonts w:ascii="宋体" w:hAnsi="宋体" w:eastAsia="宋体" w:cs="宋体"/>
          <w:sz w:val="20"/>
          <w:szCs w:val="20"/>
        </w:rPr>
      </w:pPr>
      <w:r>
        <w:fldChar w:fldCharType="begin"/>
      </w:r>
      <w:r>
        <w:instrText xml:space="preserve"> HYPERLINK "5.4.3.1" </w:instrText>
      </w:r>
      <w:r>
        <w:fldChar w:fldCharType="separate"/>
      </w:r>
      <w:r>
        <w:rPr>
          <w:spacing w:val="6"/>
          <w:sz w:val="20"/>
          <w:szCs w:val="20"/>
        </w:rPr>
        <w:t>5.4.3.1</w:t>
      </w:r>
      <w:r>
        <w:rPr>
          <w:spacing w:val="6"/>
          <w:sz w:val="20"/>
          <w:szCs w:val="20"/>
        </w:rPr>
        <w:fldChar w:fldCharType="end"/>
      </w:r>
      <w:r>
        <w:rPr>
          <w:spacing w:val="6"/>
          <w:sz w:val="20"/>
          <w:szCs w:val="20"/>
        </w:rPr>
        <w:t xml:space="preserve">  </w:t>
      </w:r>
      <w:r>
        <w:rPr>
          <w:rFonts w:ascii="宋体" w:hAnsi="宋体" w:eastAsia="宋体" w:cs="宋体"/>
          <w:spacing w:val="6"/>
          <w:sz w:val="20"/>
          <w:szCs w:val="20"/>
        </w:rPr>
        <w:t>确认研学实践教育课程、体验项目和定制类课程需求，对于课程中的重点教学内容提前沟通，</w:t>
      </w:r>
    </w:p>
    <w:p w14:paraId="7D82EBAD">
      <w:pPr>
        <w:spacing w:before="135" w:line="228" w:lineRule="auto"/>
        <w:ind w:left="3"/>
        <w:rPr>
          <w:rFonts w:ascii="宋体" w:hAnsi="宋体" w:eastAsia="宋体" w:cs="宋体"/>
          <w:sz w:val="20"/>
          <w:szCs w:val="20"/>
        </w:rPr>
      </w:pPr>
      <w:r>
        <w:rPr>
          <w:rFonts w:ascii="宋体" w:hAnsi="宋体" w:eastAsia="宋体" w:cs="宋体"/>
          <w:spacing w:val="9"/>
          <w:sz w:val="20"/>
          <w:szCs w:val="20"/>
        </w:rPr>
        <w:t>在讲解或训练过程中突出重点，确保教学效果。</w:t>
      </w:r>
    </w:p>
    <w:p w14:paraId="3D39AD47">
      <w:pPr>
        <w:pStyle w:val="2"/>
        <w:spacing w:before="132" w:line="228" w:lineRule="auto"/>
        <w:outlineLvl w:val="3"/>
        <w:rPr>
          <w:rFonts w:ascii="宋体" w:hAnsi="宋体" w:eastAsia="宋体" w:cs="宋体"/>
          <w:sz w:val="20"/>
          <w:szCs w:val="20"/>
        </w:rPr>
      </w:pPr>
      <w:r>
        <w:fldChar w:fldCharType="begin"/>
      </w:r>
      <w:r>
        <w:instrText xml:space="preserve"> HYPERLINK "5.4.3.2" </w:instrText>
      </w:r>
      <w:r>
        <w:fldChar w:fldCharType="separate"/>
      </w:r>
      <w:r>
        <w:rPr>
          <w:spacing w:val="8"/>
          <w:sz w:val="20"/>
          <w:szCs w:val="20"/>
        </w:rPr>
        <w:t>5.4.3.2</w:t>
      </w:r>
      <w:r>
        <w:rPr>
          <w:spacing w:val="8"/>
          <w:sz w:val="20"/>
          <w:szCs w:val="20"/>
        </w:rPr>
        <w:fldChar w:fldCharType="end"/>
      </w:r>
      <w:r>
        <w:rPr>
          <w:spacing w:val="8"/>
          <w:sz w:val="20"/>
          <w:szCs w:val="20"/>
        </w:rPr>
        <w:t xml:space="preserve">  </w:t>
      </w:r>
      <w:r>
        <w:rPr>
          <w:rFonts w:ascii="宋体" w:hAnsi="宋体" w:eastAsia="宋体" w:cs="宋体"/>
          <w:spacing w:val="8"/>
          <w:sz w:val="20"/>
          <w:szCs w:val="20"/>
        </w:rPr>
        <w:t>根据研学主题，将不同的研学资源与课程主题相匹配，进行资源整合。</w:t>
      </w:r>
    </w:p>
    <w:p w14:paraId="448B996F">
      <w:pPr>
        <w:pStyle w:val="2"/>
        <w:spacing w:before="132" w:line="228" w:lineRule="auto"/>
        <w:outlineLvl w:val="3"/>
        <w:rPr>
          <w:rFonts w:ascii="宋体" w:hAnsi="宋体" w:eastAsia="宋体" w:cs="宋体"/>
          <w:sz w:val="20"/>
          <w:szCs w:val="20"/>
        </w:rPr>
      </w:pPr>
      <w:r>
        <w:fldChar w:fldCharType="begin"/>
      </w:r>
      <w:r>
        <w:instrText xml:space="preserve"> HYPERLINK "5.4.3.3" </w:instrText>
      </w:r>
      <w:r>
        <w:fldChar w:fldCharType="separate"/>
      </w:r>
      <w:r>
        <w:rPr>
          <w:spacing w:val="8"/>
          <w:sz w:val="20"/>
          <w:szCs w:val="20"/>
        </w:rPr>
        <w:t>5.4.3.3</w:t>
      </w:r>
      <w:r>
        <w:rPr>
          <w:spacing w:val="8"/>
          <w:sz w:val="20"/>
          <w:szCs w:val="20"/>
        </w:rPr>
        <w:fldChar w:fldCharType="end"/>
      </w:r>
      <w:r>
        <w:rPr>
          <w:spacing w:val="8"/>
          <w:sz w:val="20"/>
          <w:szCs w:val="20"/>
        </w:rPr>
        <w:t xml:space="preserve">  </w:t>
      </w:r>
      <w:r>
        <w:rPr>
          <w:rFonts w:ascii="宋体" w:hAnsi="宋体" w:eastAsia="宋体" w:cs="宋体"/>
          <w:spacing w:val="8"/>
          <w:sz w:val="20"/>
          <w:szCs w:val="20"/>
        </w:rPr>
        <w:t>提前准备好研学课程所需的音频、视频、图片以及道具等教学资源。</w:t>
      </w:r>
    </w:p>
    <w:p w14:paraId="1DC04987">
      <w:pPr>
        <w:pStyle w:val="2"/>
        <w:spacing w:before="135" w:line="228" w:lineRule="auto"/>
        <w:outlineLvl w:val="3"/>
        <w:rPr>
          <w:rFonts w:ascii="宋体" w:hAnsi="宋体" w:eastAsia="宋体" w:cs="宋体"/>
          <w:sz w:val="20"/>
          <w:szCs w:val="20"/>
        </w:rPr>
      </w:pPr>
      <w:r>
        <w:fldChar w:fldCharType="begin"/>
      </w:r>
      <w:r>
        <w:instrText xml:space="preserve"> HYPERLINK "5.4.3.4" </w:instrText>
      </w:r>
      <w:r>
        <w:fldChar w:fldCharType="separate"/>
      </w:r>
      <w:r>
        <w:rPr>
          <w:spacing w:val="8"/>
          <w:sz w:val="20"/>
          <w:szCs w:val="20"/>
        </w:rPr>
        <w:t>5.4.3.4</w:t>
      </w:r>
      <w:r>
        <w:rPr>
          <w:spacing w:val="8"/>
          <w:sz w:val="20"/>
          <w:szCs w:val="20"/>
        </w:rPr>
        <w:fldChar w:fldCharType="end"/>
      </w:r>
      <w:r>
        <w:rPr>
          <w:spacing w:val="8"/>
          <w:sz w:val="20"/>
          <w:szCs w:val="20"/>
        </w:rPr>
        <w:t xml:space="preserve">  </w:t>
      </w:r>
      <w:r>
        <w:rPr>
          <w:rFonts w:ascii="宋体" w:hAnsi="宋体" w:eastAsia="宋体" w:cs="宋体"/>
          <w:spacing w:val="8"/>
          <w:sz w:val="20"/>
          <w:szCs w:val="20"/>
        </w:rPr>
        <w:t>根据研学课程主题，为研学团队定制研学手册。</w:t>
      </w:r>
    </w:p>
    <w:p w14:paraId="2AFB8DE3">
      <w:pPr>
        <w:pStyle w:val="2"/>
        <w:spacing w:before="133" w:line="229" w:lineRule="auto"/>
        <w:outlineLvl w:val="2"/>
        <w:rPr>
          <w:sz w:val="20"/>
          <w:szCs w:val="20"/>
        </w:rPr>
      </w:pPr>
      <w:r>
        <w:rPr>
          <w:spacing w:val="7"/>
          <w:sz w:val="20"/>
          <w:szCs w:val="20"/>
        </w:rPr>
        <w:t>5.5  制定研学安全细则</w:t>
      </w:r>
    </w:p>
    <w:p w14:paraId="58310AE5">
      <w:pPr>
        <w:pStyle w:val="2"/>
        <w:spacing w:before="131" w:line="229" w:lineRule="auto"/>
        <w:outlineLvl w:val="2"/>
        <w:rPr>
          <w:sz w:val="20"/>
          <w:szCs w:val="20"/>
        </w:rPr>
      </w:pPr>
      <w:r>
        <w:rPr>
          <w:spacing w:val="5"/>
          <w:sz w:val="20"/>
          <w:szCs w:val="20"/>
        </w:rPr>
        <w:t>5.5.1</w:t>
      </w:r>
      <w:r>
        <w:rPr>
          <w:spacing w:val="11"/>
          <w:sz w:val="20"/>
          <w:szCs w:val="20"/>
        </w:rPr>
        <w:t xml:space="preserve">  </w:t>
      </w:r>
      <w:r>
        <w:rPr>
          <w:spacing w:val="5"/>
          <w:sz w:val="20"/>
          <w:szCs w:val="20"/>
        </w:rPr>
        <w:t>一般规定</w:t>
      </w:r>
    </w:p>
    <w:p w14:paraId="31BD22EB">
      <w:pPr>
        <w:spacing w:before="133" w:line="335" w:lineRule="auto"/>
        <w:ind w:left="4" w:right="54" w:firstLine="439"/>
        <w:rPr>
          <w:rFonts w:ascii="宋体" w:hAnsi="宋体" w:eastAsia="宋体" w:cs="宋体"/>
          <w:sz w:val="20"/>
          <w:szCs w:val="20"/>
        </w:rPr>
      </w:pPr>
      <w:r>
        <w:rPr>
          <w:rFonts w:ascii="宋体" w:hAnsi="宋体" w:eastAsia="宋体" w:cs="宋体"/>
          <w:spacing w:val="7"/>
          <w:sz w:val="20"/>
          <w:szCs w:val="20"/>
        </w:rPr>
        <w:t>中小学校、研学基（营）地、服务机构三方协同进行风险预测评估和应急管理方案制定。突发事件</w:t>
      </w:r>
      <w:r>
        <w:rPr>
          <w:rFonts w:ascii="宋体" w:hAnsi="宋体" w:eastAsia="宋体" w:cs="宋体"/>
          <w:spacing w:val="3"/>
          <w:sz w:val="20"/>
          <w:szCs w:val="20"/>
        </w:rPr>
        <w:t xml:space="preserve"> </w:t>
      </w:r>
      <w:r>
        <w:rPr>
          <w:rFonts w:ascii="宋体" w:hAnsi="宋体" w:eastAsia="宋体" w:cs="宋体"/>
          <w:spacing w:val="9"/>
          <w:sz w:val="20"/>
          <w:szCs w:val="20"/>
        </w:rPr>
        <w:t>应急处理原则：迅速、快捷、高效，学生为本，生命第一。</w:t>
      </w:r>
    </w:p>
    <w:p w14:paraId="34BDDF6C">
      <w:pPr>
        <w:pStyle w:val="2"/>
        <w:spacing w:before="33" w:line="230" w:lineRule="auto"/>
        <w:outlineLvl w:val="2"/>
        <w:rPr>
          <w:sz w:val="20"/>
          <w:szCs w:val="20"/>
        </w:rPr>
      </w:pPr>
      <w:r>
        <w:rPr>
          <w:spacing w:val="6"/>
          <w:sz w:val="20"/>
          <w:szCs w:val="20"/>
        </w:rPr>
        <w:t>5.5.2  风险预测</w:t>
      </w:r>
    </w:p>
    <w:p w14:paraId="4DF332B1">
      <w:pPr>
        <w:spacing w:before="132" w:line="226" w:lineRule="auto"/>
        <w:ind w:left="204"/>
        <w:rPr>
          <w:rFonts w:ascii="宋体" w:hAnsi="宋体" w:eastAsia="宋体" w:cs="宋体"/>
          <w:sz w:val="20"/>
          <w:szCs w:val="20"/>
        </w:rPr>
      </w:pPr>
      <w:r>
        <w:rPr>
          <w:rFonts w:ascii="宋体" w:hAnsi="宋体" w:eastAsia="宋体" w:cs="宋体"/>
          <w:spacing w:val="8"/>
          <w:sz w:val="20"/>
          <w:szCs w:val="20"/>
        </w:rPr>
        <w:t>风险预测评估内容应包括但不限于以下内容：</w:t>
      </w:r>
    </w:p>
    <w:p w14:paraId="2940ED6D">
      <w:pPr>
        <w:spacing w:before="134" w:line="335" w:lineRule="auto"/>
        <w:ind w:left="427" w:right="4838"/>
        <w:rPr>
          <w:rFonts w:ascii="宋体" w:hAnsi="宋体" w:eastAsia="宋体" w:cs="宋体"/>
          <w:sz w:val="20"/>
          <w:szCs w:val="20"/>
        </w:rPr>
      </w:pPr>
      <w:r>
        <w:rPr>
          <w:rFonts w:ascii="宋体" w:hAnsi="宋体" w:eastAsia="宋体" w:cs="宋体"/>
          <w:spacing w:val="6"/>
          <w:sz w:val="20"/>
          <w:szCs w:val="20"/>
        </w:rPr>
        <w:t>——研学场所、餐饮、住宿、交通、服务等；</w:t>
      </w:r>
      <w:r>
        <w:rPr>
          <w:rFonts w:ascii="宋体" w:hAnsi="宋体" w:eastAsia="宋体" w:cs="宋体"/>
          <w:spacing w:val="16"/>
          <w:sz w:val="20"/>
          <w:szCs w:val="20"/>
        </w:rPr>
        <w:t xml:space="preserve"> </w:t>
      </w:r>
      <w:r>
        <w:rPr>
          <w:rFonts w:ascii="宋体" w:hAnsi="宋体" w:eastAsia="宋体" w:cs="宋体"/>
          <w:spacing w:val="8"/>
          <w:sz w:val="20"/>
          <w:szCs w:val="20"/>
        </w:rPr>
        <w:t>——学生心理、生理素质评估；</w:t>
      </w:r>
    </w:p>
    <w:p w14:paraId="25909E28">
      <w:pPr>
        <w:spacing w:before="35" w:line="228" w:lineRule="auto"/>
        <w:ind w:left="427"/>
        <w:rPr>
          <w:rFonts w:ascii="宋体" w:hAnsi="宋体" w:eastAsia="宋体" w:cs="宋体"/>
          <w:sz w:val="20"/>
          <w:szCs w:val="20"/>
        </w:rPr>
      </w:pPr>
      <w:r>
        <w:rPr>
          <w:rFonts w:ascii="宋体" w:hAnsi="宋体" w:eastAsia="宋体" w:cs="宋体"/>
          <w:spacing w:val="9"/>
          <w:sz w:val="20"/>
          <w:szCs w:val="20"/>
        </w:rPr>
        <w:t>——应急突发事件处置方案的可操作性。</w:t>
      </w:r>
    </w:p>
    <w:p w14:paraId="08E11910">
      <w:pPr>
        <w:pStyle w:val="2"/>
        <w:spacing w:before="133" w:line="229" w:lineRule="auto"/>
        <w:outlineLvl w:val="2"/>
        <w:rPr>
          <w:sz w:val="20"/>
          <w:szCs w:val="20"/>
        </w:rPr>
      </w:pPr>
      <w:r>
        <w:rPr>
          <w:spacing w:val="6"/>
          <w:sz w:val="20"/>
          <w:szCs w:val="20"/>
        </w:rPr>
        <w:t>5.5.3  应急管理方案</w:t>
      </w:r>
    </w:p>
    <w:p w14:paraId="697BCA35">
      <w:pPr>
        <w:spacing w:before="131" w:line="228" w:lineRule="auto"/>
        <w:ind w:left="204"/>
        <w:rPr>
          <w:rFonts w:ascii="宋体" w:hAnsi="宋体" w:eastAsia="宋体" w:cs="宋体"/>
          <w:sz w:val="20"/>
          <w:szCs w:val="20"/>
        </w:rPr>
      </w:pPr>
      <w:r>
        <w:rPr>
          <w:rFonts w:ascii="宋体" w:hAnsi="宋体" w:eastAsia="宋体" w:cs="宋体"/>
          <w:spacing w:val="9"/>
          <w:sz w:val="20"/>
          <w:szCs w:val="20"/>
        </w:rPr>
        <w:t>研学实践安全应急管理方案，涉及研学实践各环节，包括但不限于以下内容：</w:t>
      </w:r>
    </w:p>
    <w:p w14:paraId="2DF9B1D2">
      <w:pPr>
        <w:spacing w:before="134" w:line="335" w:lineRule="auto"/>
        <w:ind w:left="835" w:right="54" w:hanging="408"/>
        <w:rPr>
          <w:rFonts w:ascii="宋体" w:hAnsi="宋体" w:eastAsia="宋体" w:cs="宋体"/>
          <w:sz w:val="20"/>
          <w:szCs w:val="20"/>
        </w:rPr>
      </w:pPr>
      <w:r>
        <w:rPr>
          <w:rFonts w:ascii="宋体" w:hAnsi="宋体" w:eastAsia="宋体" w:cs="宋体"/>
          <w:spacing w:val="9"/>
          <w:sz w:val="20"/>
          <w:szCs w:val="20"/>
        </w:rPr>
        <w:t>——宾馆失火：报警(119)</w:t>
      </w:r>
      <w:r>
        <w:rPr>
          <w:rFonts w:ascii="Times New Roman" w:hAnsi="Times New Roman" w:eastAsia="Times New Roman" w:cs="Times New Roman"/>
          <w:spacing w:val="9"/>
          <w:sz w:val="20"/>
          <w:szCs w:val="20"/>
        </w:rPr>
        <w:t>→</w:t>
      </w:r>
      <w:r>
        <w:rPr>
          <w:rFonts w:ascii="宋体" w:hAnsi="宋体" w:eastAsia="宋体" w:cs="宋体"/>
          <w:spacing w:val="9"/>
          <w:sz w:val="20"/>
          <w:szCs w:val="20"/>
        </w:rPr>
        <w:t>视具体火情打开宾馆房门</w:t>
      </w:r>
      <w:r>
        <w:rPr>
          <w:rFonts w:ascii="Times New Roman" w:hAnsi="Times New Roman" w:eastAsia="Times New Roman" w:cs="Times New Roman"/>
          <w:spacing w:val="9"/>
          <w:sz w:val="20"/>
          <w:szCs w:val="20"/>
        </w:rPr>
        <w:t>→</w:t>
      </w:r>
      <w:r>
        <w:rPr>
          <w:rFonts w:ascii="宋体" w:hAnsi="宋体" w:eastAsia="宋体" w:cs="宋体"/>
          <w:spacing w:val="9"/>
          <w:sz w:val="20"/>
          <w:szCs w:val="20"/>
        </w:rPr>
        <w:t>疏散学生</w:t>
      </w:r>
      <w:r>
        <w:rPr>
          <w:rFonts w:ascii="Times New Roman" w:hAnsi="Times New Roman" w:eastAsia="Times New Roman" w:cs="Times New Roman"/>
          <w:spacing w:val="9"/>
          <w:sz w:val="20"/>
          <w:szCs w:val="20"/>
        </w:rPr>
        <w:t>→</w:t>
      </w:r>
      <w:r>
        <w:rPr>
          <w:rFonts w:ascii="宋体" w:hAnsi="宋体" w:eastAsia="宋体" w:cs="宋体"/>
          <w:spacing w:val="9"/>
          <w:sz w:val="20"/>
          <w:szCs w:val="20"/>
        </w:rPr>
        <w:t>带队领导组织抢救受伤学生</w:t>
      </w:r>
      <w:r>
        <w:rPr>
          <w:rFonts w:ascii="Times New Roman" w:hAnsi="Times New Roman" w:eastAsia="Times New Roman" w:cs="Times New Roman"/>
          <w:spacing w:val="9"/>
          <w:sz w:val="20"/>
          <w:szCs w:val="20"/>
        </w:rPr>
        <w:t>→</w:t>
      </w:r>
      <w:r>
        <w:rPr>
          <w:rFonts w:ascii="Times New Roman" w:hAnsi="Times New Roman" w:eastAsia="Times New Roman" w:cs="Times New Roman"/>
          <w:spacing w:val="15"/>
          <w:w w:val="101"/>
          <w:sz w:val="20"/>
          <w:szCs w:val="20"/>
        </w:rPr>
        <w:t xml:space="preserve"> </w:t>
      </w:r>
      <w:r>
        <w:rPr>
          <w:rFonts w:ascii="宋体" w:hAnsi="宋体" w:eastAsia="宋体" w:cs="宋体"/>
          <w:spacing w:val="7"/>
          <w:sz w:val="20"/>
          <w:szCs w:val="20"/>
        </w:rPr>
        <w:t>报告学校负责人；</w:t>
      </w:r>
    </w:p>
    <w:p w14:paraId="522938EE">
      <w:pPr>
        <w:spacing w:before="33" w:line="337" w:lineRule="auto"/>
        <w:ind w:left="841" w:right="54" w:hanging="414"/>
        <w:rPr>
          <w:rFonts w:ascii="宋体" w:hAnsi="宋体" w:eastAsia="宋体" w:cs="宋体"/>
          <w:sz w:val="20"/>
          <w:szCs w:val="20"/>
        </w:rPr>
      </w:pPr>
      <w:r>
        <w:rPr>
          <w:rFonts w:ascii="宋体" w:hAnsi="宋体" w:eastAsia="宋体" w:cs="宋体"/>
          <w:spacing w:val="7"/>
          <w:sz w:val="20"/>
          <w:szCs w:val="20"/>
        </w:rPr>
        <w:t>——途中车祸：报警(110)、打急救电话（1</w:t>
      </w:r>
      <w:r>
        <w:rPr>
          <w:rFonts w:ascii="宋体" w:hAnsi="宋体" w:eastAsia="宋体" w:cs="宋体"/>
          <w:spacing w:val="6"/>
          <w:sz w:val="20"/>
          <w:szCs w:val="20"/>
        </w:rPr>
        <w:t>20）</w:t>
      </w:r>
      <w:r>
        <w:rPr>
          <w:rFonts w:ascii="Times New Roman" w:hAnsi="Times New Roman" w:eastAsia="Times New Roman" w:cs="Times New Roman"/>
          <w:spacing w:val="6"/>
          <w:sz w:val="20"/>
          <w:szCs w:val="20"/>
        </w:rPr>
        <w:t>→</w:t>
      </w:r>
      <w:r>
        <w:rPr>
          <w:rFonts w:ascii="Times New Roman" w:hAnsi="Times New Roman" w:eastAsia="Times New Roman" w:cs="Times New Roman"/>
          <w:spacing w:val="-34"/>
          <w:sz w:val="20"/>
          <w:szCs w:val="20"/>
        </w:rPr>
        <w:t xml:space="preserve"> </w:t>
      </w:r>
      <w:r>
        <w:rPr>
          <w:rFonts w:ascii="宋体" w:hAnsi="宋体" w:eastAsia="宋体" w:cs="宋体"/>
          <w:spacing w:val="6"/>
          <w:sz w:val="20"/>
          <w:szCs w:val="20"/>
        </w:rPr>
        <w:t>紧急抢救伤员</w:t>
      </w:r>
      <w:r>
        <w:rPr>
          <w:rFonts w:ascii="Times New Roman" w:hAnsi="Times New Roman" w:eastAsia="Times New Roman" w:cs="Times New Roman"/>
          <w:spacing w:val="6"/>
          <w:sz w:val="20"/>
          <w:szCs w:val="20"/>
        </w:rPr>
        <w:t>→</w:t>
      </w:r>
      <w:r>
        <w:rPr>
          <w:rFonts w:ascii="宋体" w:hAnsi="宋体" w:eastAsia="宋体" w:cs="宋体"/>
          <w:spacing w:val="6"/>
          <w:sz w:val="20"/>
          <w:szCs w:val="20"/>
        </w:rPr>
        <w:t>保护现场、拍照片留存证据</w:t>
      </w:r>
      <w:r>
        <w:rPr>
          <w:rFonts w:ascii="Times New Roman" w:hAnsi="Times New Roman" w:eastAsia="Times New Roman" w:cs="Times New Roman"/>
          <w:spacing w:val="6"/>
          <w:sz w:val="20"/>
          <w:szCs w:val="20"/>
        </w:rPr>
        <w:t>→</w:t>
      </w:r>
      <w:r>
        <w:rPr>
          <w:rFonts w:ascii="宋体" w:hAnsi="宋体" w:eastAsia="宋体" w:cs="宋体"/>
          <w:spacing w:val="6"/>
          <w:sz w:val="20"/>
          <w:szCs w:val="20"/>
        </w:rPr>
        <w:t>报</w:t>
      </w:r>
      <w:r>
        <w:rPr>
          <w:rFonts w:ascii="宋体" w:hAnsi="宋体" w:eastAsia="宋体" w:cs="宋体"/>
          <w:sz w:val="20"/>
          <w:szCs w:val="20"/>
        </w:rPr>
        <w:t xml:space="preserve"> </w:t>
      </w:r>
      <w:r>
        <w:rPr>
          <w:rFonts w:ascii="宋体" w:hAnsi="宋体" w:eastAsia="宋体" w:cs="宋体"/>
          <w:spacing w:val="6"/>
          <w:sz w:val="20"/>
          <w:szCs w:val="20"/>
        </w:rPr>
        <w:t>告学校负责人；</w:t>
      </w:r>
    </w:p>
    <w:p w14:paraId="54BA5E58">
      <w:pPr>
        <w:spacing w:before="30" w:line="335" w:lineRule="auto"/>
        <w:ind w:left="835" w:right="54" w:hanging="408"/>
        <w:rPr>
          <w:rFonts w:ascii="宋体" w:hAnsi="宋体" w:eastAsia="宋体" w:cs="宋体"/>
          <w:sz w:val="20"/>
          <w:szCs w:val="20"/>
        </w:rPr>
      </w:pPr>
      <w:r>
        <w:rPr>
          <w:rFonts w:ascii="宋体" w:hAnsi="宋体" w:eastAsia="宋体" w:cs="宋体"/>
          <w:spacing w:val="11"/>
          <w:sz w:val="20"/>
          <w:szCs w:val="20"/>
        </w:rPr>
        <w:t>——学生食物中毒：打急救电话(120</w:t>
      </w:r>
      <w:r>
        <w:rPr>
          <w:rFonts w:ascii="Times New Roman" w:hAnsi="Times New Roman" w:eastAsia="Times New Roman" w:cs="Times New Roman"/>
          <w:spacing w:val="11"/>
          <w:sz w:val="20"/>
          <w:szCs w:val="20"/>
        </w:rPr>
        <w:t>→</w:t>
      </w:r>
      <w:r>
        <w:rPr>
          <w:rFonts w:ascii="Times New Roman" w:hAnsi="Times New Roman" w:eastAsia="Times New Roman" w:cs="Times New Roman"/>
          <w:spacing w:val="-26"/>
          <w:sz w:val="20"/>
          <w:szCs w:val="20"/>
        </w:rPr>
        <w:t xml:space="preserve"> </w:t>
      </w:r>
      <w:r>
        <w:rPr>
          <w:rFonts w:ascii="宋体" w:hAnsi="宋体" w:eastAsia="宋体" w:cs="宋体"/>
          <w:spacing w:val="11"/>
          <w:sz w:val="20"/>
          <w:szCs w:val="20"/>
        </w:rPr>
        <w:t>随队医生紧急抢救</w:t>
      </w:r>
      <w:r>
        <w:rPr>
          <w:rFonts w:ascii="Times New Roman" w:hAnsi="Times New Roman" w:eastAsia="Times New Roman" w:cs="Times New Roman"/>
          <w:spacing w:val="11"/>
          <w:sz w:val="20"/>
          <w:szCs w:val="20"/>
        </w:rPr>
        <w:t>→</w:t>
      </w:r>
      <w:r>
        <w:rPr>
          <w:rFonts w:ascii="Times New Roman" w:hAnsi="Times New Roman" w:eastAsia="Times New Roman" w:cs="Times New Roman"/>
          <w:spacing w:val="-35"/>
          <w:sz w:val="20"/>
          <w:szCs w:val="20"/>
        </w:rPr>
        <w:t xml:space="preserve"> </w:t>
      </w:r>
      <w:r>
        <w:rPr>
          <w:rFonts w:ascii="宋体" w:hAnsi="宋体" w:eastAsia="宋体" w:cs="宋体"/>
          <w:spacing w:val="11"/>
          <w:sz w:val="20"/>
          <w:szCs w:val="20"/>
        </w:rPr>
        <w:t>组织送学生到附近医院救治</w:t>
      </w:r>
      <w:r>
        <w:rPr>
          <w:rFonts w:ascii="Times New Roman" w:hAnsi="Times New Roman" w:eastAsia="Times New Roman" w:cs="Times New Roman"/>
          <w:spacing w:val="11"/>
          <w:sz w:val="20"/>
          <w:szCs w:val="20"/>
        </w:rPr>
        <w:t>→</w:t>
      </w:r>
      <w:r>
        <w:rPr>
          <w:rFonts w:ascii="宋体" w:hAnsi="宋体" w:eastAsia="宋体" w:cs="宋体"/>
          <w:spacing w:val="10"/>
          <w:sz w:val="20"/>
          <w:szCs w:val="20"/>
        </w:rPr>
        <w:t>保护现</w:t>
      </w:r>
      <w:r>
        <w:rPr>
          <w:rFonts w:ascii="宋体" w:hAnsi="宋体" w:eastAsia="宋体" w:cs="宋体"/>
          <w:sz w:val="20"/>
          <w:szCs w:val="20"/>
        </w:rPr>
        <w:t xml:space="preserve"> </w:t>
      </w:r>
      <w:r>
        <w:rPr>
          <w:rFonts w:ascii="宋体" w:hAnsi="宋体" w:eastAsia="宋体" w:cs="宋体"/>
          <w:spacing w:val="8"/>
          <w:sz w:val="20"/>
          <w:szCs w:val="20"/>
        </w:rPr>
        <w:t>场、拍照取证</w:t>
      </w:r>
      <w:r>
        <w:rPr>
          <w:rFonts w:ascii="Times New Roman" w:hAnsi="Times New Roman" w:eastAsia="Times New Roman" w:cs="Times New Roman"/>
          <w:spacing w:val="8"/>
          <w:sz w:val="20"/>
          <w:szCs w:val="20"/>
        </w:rPr>
        <w:t>→</w:t>
      </w:r>
      <w:r>
        <w:rPr>
          <w:rFonts w:ascii="宋体" w:hAnsi="宋体" w:eastAsia="宋体" w:cs="宋体"/>
          <w:spacing w:val="8"/>
          <w:sz w:val="20"/>
          <w:szCs w:val="20"/>
        </w:rPr>
        <w:t>报告学校负责人；</w:t>
      </w:r>
    </w:p>
    <w:p w14:paraId="39F8B0BE">
      <w:pPr>
        <w:spacing w:before="36" w:line="226" w:lineRule="auto"/>
        <w:ind w:left="427"/>
        <w:rPr>
          <w:rFonts w:ascii="宋体" w:hAnsi="宋体" w:eastAsia="宋体" w:cs="宋体"/>
          <w:sz w:val="20"/>
          <w:szCs w:val="20"/>
        </w:rPr>
      </w:pPr>
      <w:r>
        <w:rPr>
          <w:rFonts w:ascii="宋体" w:hAnsi="宋体" w:eastAsia="宋体" w:cs="宋体"/>
          <w:spacing w:val="8"/>
          <w:sz w:val="20"/>
          <w:szCs w:val="20"/>
        </w:rPr>
        <w:t>——学生走失：报警(110)</w:t>
      </w:r>
      <w:r>
        <w:rPr>
          <w:rFonts w:ascii="Times New Roman" w:hAnsi="Times New Roman" w:eastAsia="Times New Roman" w:cs="Times New Roman"/>
          <w:spacing w:val="8"/>
          <w:sz w:val="20"/>
          <w:szCs w:val="20"/>
        </w:rPr>
        <w:t>→</w:t>
      </w:r>
      <w:r>
        <w:rPr>
          <w:rFonts w:ascii="Times New Roman" w:hAnsi="Times New Roman" w:eastAsia="Times New Roman" w:cs="Times New Roman"/>
          <w:spacing w:val="-31"/>
          <w:sz w:val="20"/>
          <w:szCs w:val="20"/>
        </w:rPr>
        <w:t xml:space="preserve"> </w:t>
      </w:r>
      <w:r>
        <w:rPr>
          <w:rFonts w:ascii="宋体" w:hAnsi="宋体" w:eastAsia="宋体" w:cs="宋体"/>
          <w:spacing w:val="8"/>
          <w:sz w:val="20"/>
          <w:szCs w:val="20"/>
        </w:rPr>
        <w:t>负责教师应迅速组织人员寻找、报告领队</w:t>
      </w:r>
      <w:r>
        <w:rPr>
          <w:rFonts w:ascii="Times New Roman" w:hAnsi="Times New Roman" w:eastAsia="Times New Roman" w:cs="Times New Roman"/>
          <w:spacing w:val="8"/>
          <w:sz w:val="20"/>
          <w:szCs w:val="20"/>
        </w:rPr>
        <w:t>→</w:t>
      </w:r>
      <w:r>
        <w:rPr>
          <w:rFonts w:ascii="Times New Roman" w:hAnsi="Times New Roman" w:eastAsia="Times New Roman" w:cs="Times New Roman"/>
          <w:spacing w:val="-21"/>
          <w:sz w:val="20"/>
          <w:szCs w:val="20"/>
        </w:rPr>
        <w:t xml:space="preserve"> </w:t>
      </w:r>
      <w:r>
        <w:rPr>
          <w:rFonts w:ascii="宋体" w:hAnsi="宋体" w:eastAsia="宋体" w:cs="宋体"/>
          <w:spacing w:val="8"/>
          <w:sz w:val="20"/>
          <w:szCs w:val="20"/>
        </w:rPr>
        <w:t>向</w:t>
      </w:r>
      <w:r>
        <w:rPr>
          <w:rFonts w:ascii="宋体" w:hAnsi="宋体" w:eastAsia="宋体" w:cs="宋体"/>
          <w:spacing w:val="7"/>
          <w:sz w:val="20"/>
          <w:szCs w:val="20"/>
        </w:rPr>
        <w:t>学校负责人报告。</w:t>
      </w:r>
    </w:p>
    <w:p w14:paraId="2510F462">
      <w:pPr>
        <w:spacing w:line="226" w:lineRule="auto"/>
        <w:rPr>
          <w:rFonts w:ascii="宋体" w:hAnsi="宋体" w:eastAsia="宋体" w:cs="宋体"/>
          <w:sz w:val="20"/>
          <w:szCs w:val="20"/>
        </w:rPr>
        <w:sectPr>
          <w:footerReference r:id="rId19" w:type="default"/>
          <w:pgSz w:w="11907" w:h="16840"/>
          <w:pgMar w:top="400" w:right="1081" w:bottom="908" w:left="1421" w:header="0" w:footer="729" w:gutter="0"/>
          <w:cols w:space="720" w:num="1"/>
        </w:sectPr>
      </w:pPr>
    </w:p>
    <w:p w14:paraId="7F1D651C">
      <w:pPr>
        <w:spacing w:line="244" w:lineRule="auto"/>
        <w:rPr>
          <w:rFonts w:ascii="Arial"/>
          <w:sz w:val="21"/>
        </w:rPr>
      </w:pPr>
    </w:p>
    <w:p w14:paraId="4D8B3DBD">
      <w:pPr>
        <w:spacing w:line="244" w:lineRule="auto"/>
        <w:rPr>
          <w:rFonts w:ascii="Arial"/>
          <w:sz w:val="21"/>
        </w:rPr>
      </w:pPr>
    </w:p>
    <w:p w14:paraId="6D91A117">
      <w:pPr>
        <w:spacing w:line="244" w:lineRule="auto"/>
        <w:rPr>
          <w:rFonts w:ascii="Arial"/>
          <w:sz w:val="21"/>
        </w:rPr>
      </w:pPr>
    </w:p>
    <w:p w14:paraId="5477F7A2">
      <w:pPr>
        <w:spacing w:line="245" w:lineRule="auto"/>
        <w:rPr>
          <w:rFonts w:ascii="Arial"/>
          <w:sz w:val="21"/>
        </w:rPr>
      </w:pPr>
    </w:p>
    <w:p w14:paraId="47A033DF">
      <w:pPr>
        <w:pStyle w:val="2"/>
        <w:spacing w:before="65" w:line="381" w:lineRule="auto"/>
        <w:ind w:left="427" w:right="51" w:firstLine="7147"/>
        <w:rPr>
          <w:rFonts w:ascii="宋体" w:hAnsi="宋体" w:eastAsia="宋体" w:cs="宋体"/>
          <w:sz w:val="20"/>
          <w:szCs w:val="20"/>
        </w:rPr>
      </w:pPr>
      <w:r>
        <w:rPr>
          <w:sz w:val="20"/>
          <w:szCs w:val="20"/>
        </w:rPr>
        <w:t>DB</w:t>
      </w:r>
      <w:r>
        <w:rPr>
          <w:spacing w:val="6"/>
          <w:sz w:val="20"/>
          <w:szCs w:val="20"/>
        </w:rPr>
        <w:t>4414/</w:t>
      </w:r>
      <w:r>
        <w:rPr>
          <w:sz w:val="20"/>
          <w:szCs w:val="20"/>
        </w:rPr>
        <w:t>T</w:t>
      </w:r>
      <w:r>
        <w:rPr>
          <w:spacing w:val="6"/>
          <w:sz w:val="20"/>
          <w:szCs w:val="20"/>
        </w:rPr>
        <w:t xml:space="preserve"> </w:t>
      </w:r>
      <w:r>
        <w:rPr>
          <w:sz w:val="20"/>
          <w:szCs w:val="20"/>
        </w:rPr>
        <w:t>xx</w:t>
      </w:r>
      <w:r>
        <w:rPr>
          <w:spacing w:val="6"/>
          <w:sz w:val="20"/>
          <w:szCs w:val="20"/>
        </w:rPr>
        <w:t>—2024</w:t>
      </w:r>
      <w:r>
        <w:rPr>
          <w:spacing w:val="8"/>
          <w:sz w:val="20"/>
          <w:szCs w:val="20"/>
        </w:rPr>
        <w:t xml:space="preserve"> </w:t>
      </w:r>
      <w:r>
        <w:rPr>
          <w:rFonts w:ascii="宋体" w:hAnsi="宋体" w:eastAsia="宋体" w:cs="宋体"/>
          <w:spacing w:val="9"/>
          <w:sz w:val="20"/>
          <w:szCs w:val="20"/>
        </w:rPr>
        <w:t>——公共场所突发事故：班主任、负责教师紧急集合学生安全转移</w:t>
      </w:r>
      <w:r>
        <w:rPr>
          <w:rFonts w:ascii="Times New Roman" w:hAnsi="Times New Roman" w:eastAsia="Times New Roman" w:cs="Times New Roman"/>
          <w:spacing w:val="9"/>
          <w:sz w:val="20"/>
          <w:szCs w:val="20"/>
        </w:rPr>
        <w:t>→</w:t>
      </w:r>
      <w:r>
        <w:rPr>
          <w:rFonts w:ascii="宋体" w:hAnsi="宋体" w:eastAsia="宋体" w:cs="宋体"/>
          <w:spacing w:val="9"/>
          <w:sz w:val="20"/>
          <w:szCs w:val="20"/>
        </w:rPr>
        <w:t>报告带队领导；</w:t>
      </w:r>
    </w:p>
    <w:p w14:paraId="1E4D8695">
      <w:pPr>
        <w:spacing w:before="1" w:line="336" w:lineRule="auto"/>
        <w:ind w:left="840" w:right="52" w:hanging="413"/>
        <w:rPr>
          <w:rFonts w:ascii="宋体" w:hAnsi="宋体" w:eastAsia="宋体" w:cs="宋体"/>
          <w:sz w:val="20"/>
          <w:szCs w:val="20"/>
        </w:rPr>
      </w:pPr>
      <w:r>
        <w:rPr>
          <w:rFonts w:ascii="宋体" w:hAnsi="宋体" w:eastAsia="宋体" w:cs="宋体"/>
          <w:spacing w:val="9"/>
          <w:sz w:val="20"/>
          <w:szCs w:val="20"/>
        </w:rPr>
        <w:t>——学生溺水：打救助电话(120)</w:t>
      </w:r>
      <w:r>
        <w:rPr>
          <w:rFonts w:ascii="Times New Roman" w:hAnsi="Times New Roman" w:eastAsia="Times New Roman" w:cs="Times New Roman"/>
          <w:spacing w:val="9"/>
          <w:sz w:val="20"/>
          <w:szCs w:val="20"/>
        </w:rPr>
        <w:t>→</w:t>
      </w:r>
      <w:r>
        <w:rPr>
          <w:rFonts w:ascii="Times New Roman" w:hAnsi="Times New Roman" w:eastAsia="Times New Roman" w:cs="Times New Roman"/>
          <w:spacing w:val="-28"/>
          <w:sz w:val="20"/>
          <w:szCs w:val="20"/>
        </w:rPr>
        <w:t xml:space="preserve"> </w:t>
      </w:r>
      <w:r>
        <w:rPr>
          <w:rFonts w:ascii="宋体" w:hAnsi="宋体" w:eastAsia="宋体" w:cs="宋体"/>
          <w:spacing w:val="9"/>
          <w:sz w:val="20"/>
          <w:szCs w:val="20"/>
        </w:rPr>
        <w:t>随队医生、负责教师组织现场抢救</w:t>
      </w:r>
      <w:r>
        <w:rPr>
          <w:rFonts w:ascii="Times New Roman" w:hAnsi="Times New Roman" w:eastAsia="Times New Roman" w:cs="Times New Roman"/>
          <w:spacing w:val="9"/>
          <w:sz w:val="20"/>
          <w:szCs w:val="20"/>
        </w:rPr>
        <w:t>→</w:t>
      </w:r>
      <w:r>
        <w:rPr>
          <w:rFonts w:ascii="宋体" w:hAnsi="宋体" w:eastAsia="宋体" w:cs="宋体"/>
          <w:spacing w:val="9"/>
          <w:sz w:val="20"/>
          <w:szCs w:val="20"/>
        </w:rPr>
        <w:t>报告领队</w:t>
      </w:r>
      <w:r>
        <w:rPr>
          <w:rFonts w:ascii="Times New Roman" w:hAnsi="Times New Roman" w:eastAsia="Times New Roman" w:cs="Times New Roman"/>
          <w:spacing w:val="8"/>
          <w:sz w:val="20"/>
          <w:szCs w:val="20"/>
        </w:rPr>
        <w:t>→</w:t>
      </w:r>
      <w:r>
        <w:rPr>
          <w:rFonts w:ascii="宋体" w:hAnsi="宋体" w:eastAsia="宋体" w:cs="宋体"/>
          <w:spacing w:val="8"/>
          <w:sz w:val="20"/>
          <w:szCs w:val="20"/>
        </w:rPr>
        <w:t>组织人员护送</w:t>
      </w:r>
      <w:r>
        <w:rPr>
          <w:rFonts w:ascii="宋体" w:hAnsi="宋体" w:eastAsia="宋体" w:cs="宋体"/>
          <w:sz w:val="20"/>
          <w:szCs w:val="20"/>
        </w:rPr>
        <w:t xml:space="preserve"> </w:t>
      </w:r>
      <w:r>
        <w:rPr>
          <w:rFonts w:ascii="宋体" w:hAnsi="宋体" w:eastAsia="宋体" w:cs="宋体"/>
          <w:spacing w:val="8"/>
          <w:sz w:val="20"/>
          <w:szCs w:val="20"/>
        </w:rPr>
        <w:t>学生到附近医院救治</w:t>
      </w:r>
      <w:r>
        <w:rPr>
          <w:rFonts w:ascii="Times New Roman" w:hAnsi="Times New Roman" w:eastAsia="Times New Roman" w:cs="Times New Roman"/>
          <w:spacing w:val="8"/>
          <w:sz w:val="20"/>
          <w:szCs w:val="20"/>
        </w:rPr>
        <w:t>→</w:t>
      </w:r>
      <w:r>
        <w:rPr>
          <w:rFonts w:ascii="宋体" w:hAnsi="宋体" w:eastAsia="宋体" w:cs="宋体"/>
          <w:spacing w:val="8"/>
          <w:sz w:val="20"/>
          <w:szCs w:val="20"/>
        </w:rPr>
        <w:t>报告学校负责人；</w:t>
      </w:r>
    </w:p>
    <w:p w14:paraId="4F74093D">
      <w:pPr>
        <w:spacing w:before="31" w:line="336" w:lineRule="auto"/>
        <w:ind w:left="838" w:right="52" w:hanging="411"/>
        <w:rPr>
          <w:rFonts w:ascii="宋体" w:hAnsi="宋体" w:eastAsia="宋体" w:cs="宋体"/>
          <w:sz w:val="20"/>
          <w:szCs w:val="20"/>
        </w:rPr>
      </w:pPr>
      <w:r>
        <w:rPr>
          <w:rFonts w:ascii="宋体" w:hAnsi="宋体" w:eastAsia="宋体" w:cs="宋体"/>
          <w:spacing w:val="9"/>
          <w:sz w:val="20"/>
          <w:szCs w:val="20"/>
        </w:rPr>
        <w:t>——学生意外受伤：随队医生紧急救助</w:t>
      </w:r>
      <w:r>
        <w:rPr>
          <w:rFonts w:ascii="Times New Roman" w:hAnsi="Times New Roman" w:eastAsia="Times New Roman" w:cs="Times New Roman"/>
          <w:spacing w:val="9"/>
          <w:sz w:val="20"/>
          <w:szCs w:val="20"/>
        </w:rPr>
        <w:t>→</w:t>
      </w:r>
      <w:r>
        <w:rPr>
          <w:rFonts w:ascii="宋体" w:hAnsi="宋体" w:eastAsia="宋体" w:cs="宋体"/>
          <w:spacing w:val="9"/>
          <w:sz w:val="20"/>
          <w:szCs w:val="20"/>
        </w:rPr>
        <w:t>打救助电话(120)、报告领队</w:t>
      </w:r>
      <w:r>
        <w:rPr>
          <w:rFonts w:ascii="Times New Roman" w:hAnsi="Times New Roman" w:eastAsia="Times New Roman" w:cs="Times New Roman"/>
          <w:spacing w:val="9"/>
          <w:sz w:val="20"/>
          <w:szCs w:val="20"/>
        </w:rPr>
        <w:t>→</w:t>
      </w:r>
      <w:r>
        <w:rPr>
          <w:rFonts w:ascii="宋体" w:hAnsi="宋体" w:eastAsia="宋体" w:cs="宋体"/>
          <w:spacing w:val="9"/>
          <w:sz w:val="20"/>
          <w:szCs w:val="20"/>
        </w:rPr>
        <w:t>保护现场</w:t>
      </w:r>
      <w:r>
        <w:rPr>
          <w:rFonts w:ascii="Times New Roman" w:hAnsi="Times New Roman" w:eastAsia="Times New Roman" w:cs="Times New Roman"/>
          <w:spacing w:val="9"/>
          <w:sz w:val="20"/>
          <w:szCs w:val="20"/>
        </w:rPr>
        <w:t>→</w:t>
      </w:r>
      <w:r>
        <w:rPr>
          <w:rFonts w:ascii="宋体" w:hAnsi="宋体" w:eastAsia="宋体" w:cs="宋体"/>
          <w:spacing w:val="9"/>
          <w:sz w:val="20"/>
          <w:szCs w:val="20"/>
        </w:rPr>
        <w:t>报告学校负责</w:t>
      </w:r>
      <w:r>
        <w:rPr>
          <w:rFonts w:ascii="宋体" w:hAnsi="宋体" w:eastAsia="宋体" w:cs="宋体"/>
          <w:spacing w:val="15"/>
          <w:sz w:val="20"/>
          <w:szCs w:val="20"/>
        </w:rPr>
        <w:t xml:space="preserve"> </w:t>
      </w:r>
      <w:r>
        <w:rPr>
          <w:rFonts w:ascii="宋体" w:hAnsi="宋体" w:eastAsia="宋体" w:cs="宋体"/>
          <w:spacing w:val="-1"/>
          <w:sz w:val="20"/>
          <w:szCs w:val="20"/>
        </w:rPr>
        <w:t>人；</w:t>
      </w:r>
    </w:p>
    <w:p w14:paraId="6924819E">
      <w:pPr>
        <w:spacing w:before="31" w:line="340" w:lineRule="auto"/>
        <w:ind w:left="842" w:right="52" w:hanging="415"/>
        <w:rPr>
          <w:rFonts w:ascii="宋体" w:hAnsi="宋体" w:eastAsia="宋体" w:cs="宋体"/>
          <w:sz w:val="20"/>
          <w:szCs w:val="20"/>
        </w:rPr>
      </w:pPr>
      <w:r>
        <w:rPr>
          <w:rFonts w:ascii="宋体" w:hAnsi="宋体" w:eastAsia="宋体" w:cs="宋体"/>
          <w:spacing w:val="9"/>
          <w:sz w:val="20"/>
          <w:szCs w:val="20"/>
        </w:rPr>
        <w:t>——自然灾害：打救助电话(120)、报警(110) →立即组织研学实践随</w:t>
      </w:r>
      <w:r>
        <w:rPr>
          <w:rFonts w:ascii="宋体" w:hAnsi="宋体" w:eastAsia="宋体" w:cs="宋体"/>
          <w:spacing w:val="8"/>
          <w:sz w:val="20"/>
          <w:szCs w:val="20"/>
        </w:rPr>
        <w:t>行人员（如研学指导教师、</w:t>
      </w:r>
      <w:r>
        <w:rPr>
          <w:rFonts w:ascii="宋体" w:hAnsi="宋体" w:eastAsia="宋体" w:cs="宋体"/>
          <w:sz w:val="20"/>
          <w:szCs w:val="20"/>
        </w:rPr>
        <w:t xml:space="preserve"> </w:t>
      </w:r>
      <w:r>
        <w:rPr>
          <w:rFonts w:ascii="宋体" w:hAnsi="宋体" w:eastAsia="宋体" w:cs="宋体"/>
          <w:spacing w:val="7"/>
          <w:sz w:val="20"/>
          <w:szCs w:val="20"/>
        </w:rPr>
        <w:t>导游、安全员、研学工作人员等）营救受害学生，疏散、撤离、安置受到威胁的学生→报告领</w:t>
      </w:r>
      <w:r>
        <w:rPr>
          <w:rFonts w:ascii="宋体" w:hAnsi="宋体" w:eastAsia="宋体" w:cs="宋体"/>
          <w:spacing w:val="18"/>
          <w:sz w:val="20"/>
          <w:szCs w:val="20"/>
        </w:rPr>
        <w:t xml:space="preserve"> </w:t>
      </w:r>
      <w:r>
        <w:rPr>
          <w:rFonts w:ascii="宋体" w:hAnsi="宋体" w:eastAsia="宋体" w:cs="宋体"/>
          <w:spacing w:val="8"/>
          <w:sz w:val="20"/>
          <w:szCs w:val="20"/>
        </w:rPr>
        <w:t>队→迅速控制危险源，标明危险区域，封锁危险场所→</w:t>
      </w:r>
      <w:r>
        <w:rPr>
          <w:rFonts w:ascii="宋体" w:hAnsi="宋体" w:eastAsia="宋体" w:cs="宋体"/>
          <w:spacing w:val="-62"/>
          <w:sz w:val="20"/>
          <w:szCs w:val="20"/>
        </w:rPr>
        <w:t xml:space="preserve"> </w:t>
      </w:r>
      <w:r>
        <w:rPr>
          <w:rFonts w:ascii="宋体" w:hAnsi="宋体" w:eastAsia="宋体" w:cs="宋体"/>
          <w:spacing w:val="8"/>
          <w:sz w:val="20"/>
          <w:szCs w:val="20"/>
        </w:rPr>
        <w:t>向学校负责人报告。</w:t>
      </w:r>
    </w:p>
    <w:p w14:paraId="5C071B0E">
      <w:pPr>
        <w:pStyle w:val="2"/>
        <w:spacing w:before="36" w:line="230" w:lineRule="auto"/>
        <w:outlineLvl w:val="2"/>
        <w:rPr>
          <w:sz w:val="20"/>
          <w:szCs w:val="20"/>
        </w:rPr>
      </w:pPr>
      <w:r>
        <w:rPr>
          <w:spacing w:val="6"/>
          <w:sz w:val="20"/>
          <w:szCs w:val="20"/>
        </w:rPr>
        <w:t>5.6  行前准备</w:t>
      </w:r>
    </w:p>
    <w:p w14:paraId="08B9C410">
      <w:pPr>
        <w:pStyle w:val="2"/>
        <w:spacing w:before="130" w:line="229" w:lineRule="auto"/>
        <w:outlineLvl w:val="2"/>
        <w:rPr>
          <w:sz w:val="20"/>
          <w:szCs w:val="20"/>
        </w:rPr>
      </w:pPr>
      <w:r>
        <w:rPr>
          <w:spacing w:val="3"/>
          <w:sz w:val="20"/>
          <w:szCs w:val="20"/>
        </w:rPr>
        <w:t>5.6.1</w:t>
      </w:r>
      <w:r>
        <w:rPr>
          <w:spacing w:val="20"/>
          <w:sz w:val="20"/>
          <w:szCs w:val="20"/>
        </w:rPr>
        <w:t xml:space="preserve">  </w:t>
      </w:r>
      <w:r>
        <w:rPr>
          <w:spacing w:val="3"/>
          <w:sz w:val="20"/>
          <w:szCs w:val="20"/>
        </w:rPr>
        <w:t>中小学校</w:t>
      </w:r>
    </w:p>
    <w:p w14:paraId="33FB47F2">
      <w:pPr>
        <w:pStyle w:val="2"/>
        <w:spacing w:before="131" w:line="226" w:lineRule="auto"/>
        <w:outlineLvl w:val="3"/>
        <w:rPr>
          <w:rFonts w:ascii="宋体" w:hAnsi="宋体" w:eastAsia="宋体" w:cs="宋体"/>
          <w:sz w:val="20"/>
          <w:szCs w:val="20"/>
        </w:rPr>
      </w:pPr>
      <w:r>
        <w:fldChar w:fldCharType="begin"/>
      </w:r>
      <w:r>
        <w:instrText xml:space="preserve"> HYPERLINK "5.6.1.1" </w:instrText>
      </w:r>
      <w:r>
        <w:fldChar w:fldCharType="separate"/>
      </w:r>
      <w:r>
        <w:rPr>
          <w:spacing w:val="9"/>
          <w:sz w:val="20"/>
          <w:szCs w:val="20"/>
        </w:rPr>
        <w:t>5.6.1.1</w:t>
      </w:r>
      <w:r>
        <w:rPr>
          <w:spacing w:val="9"/>
          <w:sz w:val="20"/>
          <w:szCs w:val="20"/>
        </w:rPr>
        <w:fldChar w:fldCharType="end"/>
      </w:r>
      <w:r>
        <w:rPr>
          <w:spacing w:val="9"/>
          <w:sz w:val="20"/>
          <w:szCs w:val="20"/>
        </w:rPr>
        <w:t xml:space="preserve">  </w:t>
      </w:r>
      <w:r>
        <w:rPr>
          <w:rFonts w:ascii="宋体" w:hAnsi="宋体" w:eastAsia="宋体" w:cs="宋体"/>
          <w:spacing w:val="9"/>
          <w:sz w:val="20"/>
          <w:szCs w:val="20"/>
        </w:rPr>
        <w:t>向学生阐述课程背景和意义，阐述课程特色，让学生了解课程目标、课程内容、课程评价及</w:t>
      </w:r>
    </w:p>
    <w:p w14:paraId="7A928965">
      <w:pPr>
        <w:spacing w:before="136" w:line="228" w:lineRule="auto"/>
        <w:ind w:left="9"/>
        <w:rPr>
          <w:rFonts w:ascii="宋体" w:hAnsi="宋体" w:eastAsia="宋体" w:cs="宋体"/>
          <w:sz w:val="20"/>
          <w:szCs w:val="20"/>
        </w:rPr>
      </w:pPr>
      <w:r>
        <w:rPr>
          <w:rFonts w:ascii="宋体" w:hAnsi="宋体" w:eastAsia="宋体" w:cs="宋体"/>
          <w:spacing w:val="8"/>
          <w:sz w:val="20"/>
          <w:szCs w:val="20"/>
        </w:rPr>
        <w:t>实施方案，让学生明确纪律要求。</w:t>
      </w:r>
    </w:p>
    <w:p w14:paraId="57C1F38F">
      <w:pPr>
        <w:pStyle w:val="2"/>
        <w:spacing w:before="133" w:line="227" w:lineRule="auto"/>
        <w:outlineLvl w:val="3"/>
        <w:rPr>
          <w:rFonts w:ascii="宋体" w:hAnsi="宋体" w:eastAsia="宋体" w:cs="宋体"/>
          <w:sz w:val="20"/>
          <w:szCs w:val="20"/>
        </w:rPr>
      </w:pPr>
      <w:r>
        <w:fldChar w:fldCharType="begin"/>
      </w:r>
      <w:r>
        <w:instrText xml:space="preserve"> HYPERLINK "5.6.1.2" </w:instrText>
      </w:r>
      <w:r>
        <w:fldChar w:fldCharType="separate"/>
      </w:r>
      <w:r>
        <w:rPr>
          <w:spacing w:val="9"/>
          <w:sz w:val="20"/>
          <w:szCs w:val="20"/>
        </w:rPr>
        <w:t>5.6.1.2</w:t>
      </w:r>
      <w:r>
        <w:rPr>
          <w:spacing w:val="9"/>
          <w:sz w:val="20"/>
          <w:szCs w:val="20"/>
        </w:rPr>
        <w:fldChar w:fldCharType="end"/>
      </w:r>
      <w:r>
        <w:rPr>
          <w:spacing w:val="9"/>
          <w:sz w:val="20"/>
          <w:szCs w:val="20"/>
        </w:rPr>
        <w:t xml:space="preserve">  </w:t>
      </w:r>
      <w:r>
        <w:rPr>
          <w:rFonts w:ascii="宋体" w:hAnsi="宋体" w:eastAsia="宋体" w:cs="宋体"/>
          <w:spacing w:val="9"/>
          <w:sz w:val="20"/>
          <w:szCs w:val="20"/>
        </w:rPr>
        <w:t>让家长了解研学实践教育活动实施的政策背景及对学生的重要意义；介绍线路、费用明细及</w:t>
      </w:r>
    </w:p>
    <w:p w14:paraId="295B4AC2">
      <w:pPr>
        <w:spacing w:before="133" w:line="227" w:lineRule="auto"/>
        <w:ind w:left="3"/>
        <w:rPr>
          <w:rFonts w:ascii="宋体" w:hAnsi="宋体" w:eastAsia="宋体" w:cs="宋体"/>
          <w:sz w:val="20"/>
          <w:szCs w:val="20"/>
        </w:rPr>
      </w:pPr>
      <w:r>
        <w:rPr>
          <w:rFonts w:ascii="宋体" w:hAnsi="宋体" w:eastAsia="宋体" w:cs="宋体"/>
          <w:spacing w:val="8"/>
          <w:sz w:val="20"/>
          <w:szCs w:val="20"/>
        </w:rPr>
        <w:t>选课情况，建立家长与老师的沟通机制。</w:t>
      </w:r>
    </w:p>
    <w:p w14:paraId="16D3CE71">
      <w:pPr>
        <w:pStyle w:val="2"/>
        <w:spacing w:before="136" w:line="227" w:lineRule="auto"/>
        <w:outlineLvl w:val="3"/>
        <w:rPr>
          <w:rFonts w:ascii="宋体" w:hAnsi="宋体" w:eastAsia="宋体" w:cs="宋体"/>
          <w:sz w:val="20"/>
          <w:szCs w:val="20"/>
        </w:rPr>
      </w:pPr>
      <w:r>
        <w:fldChar w:fldCharType="begin"/>
      </w:r>
      <w:r>
        <w:instrText xml:space="preserve"> HYPERLINK "5.6.1.3" </w:instrText>
      </w:r>
      <w:r>
        <w:fldChar w:fldCharType="separate"/>
      </w:r>
      <w:r>
        <w:rPr>
          <w:spacing w:val="9"/>
          <w:sz w:val="20"/>
          <w:szCs w:val="20"/>
        </w:rPr>
        <w:t>5.6.1.3</w:t>
      </w:r>
      <w:r>
        <w:rPr>
          <w:spacing w:val="9"/>
          <w:sz w:val="20"/>
          <w:szCs w:val="20"/>
        </w:rPr>
        <w:fldChar w:fldCharType="end"/>
      </w:r>
      <w:r>
        <w:rPr>
          <w:spacing w:val="9"/>
          <w:sz w:val="20"/>
          <w:szCs w:val="20"/>
        </w:rPr>
        <w:t xml:space="preserve">  </w:t>
      </w:r>
      <w:r>
        <w:rPr>
          <w:rFonts w:ascii="宋体" w:hAnsi="宋体" w:eastAsia="宋体" w:cs="宋体"/>
          <w:spacing w:val="9"/>
          <w:sz w:val="20"/>
          <w:szCs w:val="20"/>
        </w:rPr>
        <w:t>登记学生的姓名、身份证号码、性别、民族、所在班级、父母联系电话、本人电话、血</w:t>
      </w:r>
      <w:r>
        <w:rPr>
          <w:rFonts w:ascii="宋体" w:hAnsi="宋体" w:eastAsia="宋体" w:cs="宋体"/>
          <w:spacing w:val="8"/>
          <w:sz w:val="20"/>
          <w:szCs w:val="20"/>
        </w:rPr>
        <w:t>型、</w:t>
      </w:r>
    </w:p>
    <w:p w14:paraId="319B21FD">
      <w:pPr>
        <w:spacing w:before="133" w:line="228" w:lineRule="auto"/>
        <w:ind w:left="3"/>
        <w:rPr>
          <w:rFonts w:ascii="宋体" w:hAnsi="宋体" w:eastAsia="宋体" w:cs="宋体"/>
          <w:sz w:val="20"/>
          <w:szCs w:val="20"/>
        </w:rPr>
      </w:pPr>
      <w:r>
        <w:rPr>
          <w:rFonts w:ascii="宋体" w:hAnsi="宋体" w:eastAsia="宋体" w:cs="宋体"/>
          <w:spacing w:val="9"/>
          <w:sz w:val="20"/>
          <w:szCs w:val="20"/>
        </w:rPr>
        <w:t>疾患声明等信息；建立教师与学生的沟通渠道。</w:t>
      </w:r>
    </w:p>
    <w:p w14:paraId="363E2AA0">
      <w:pPr>
        <w:pStyle w:val="2"/>
        <w:spacing w:before="132" w:line="228" w:lineRule="auto"/>
        <w:outlineLvl w:val="3"/>
        <w:rPr>
          <w:rFonts w:ascii="宋体" w:hAnsi="宋体" w:eastAsia="宋体" w:cs="宋体"/>
          <w:sz w:val="20"/>
          <w:szCs w:val="20"/>
        </w:rPr>
      </w:pPr>
      <w:r>
        <w:fldChar w:fldCharType="begin"/>
      </w:r>
      <w:r>
        <w:instrText xml:space="preserve"> HYPERLINK "5.6.1.4" </w:instrText>
      </w:r>
      <w:r>
        <w:fldChar w:fldCharType="separate"/>
      </w:r>
      <w:r>
        <w:rPr>
          <w:spacing w:val="9"/>
          <w:sz w:val="20"/>
          <w:szCs w:val="20"/>
        </w:rPr>
        <w:t>5.6.1.4</w:t>
      </w:r>
      <w:r>
        <w:rPr>
          <w:spacing w:val="9"/>
          <w:sz w:val="20"/>
          <w:szCs w:val="20"/>
        </w:rPr>
        <w:fldChar w:fldCharType="end"/>
      </w:r>
      <w:r>
        <w:rPr>
          <w:spacing w:val="9"/>
          <w:sz w:val="20"/>
          <w:szCs w:val="20"/>
        </w:rPr>
        <w:t xml:space="preserve">  </w:t>
      </w:r>
      <w:r>
        <w:rPr>
          <w:rFonts w:ascii="宋体" w:hAnsi="宋体" w:eastAsia="宋体" w:cs="宋体"/>
          <w:spacing w:val="9"/>
          <w:sz w:val="20"/>
          <w:szCs w:val="20"/>
        </w:rPr>
        <w:t>开展研学行为规范专题讲座，强调不同公共场合的文明行为规范和相关法律规定；强调分组</w:t>
      </w:r>
    </w:p>
    <w:p w14:paraId="27ED6D89">
      <w:pPr>
        <w:spacing w:before="135" w:line="228" w:lineRule="auto"/>
        <w:ind w:left="3"/>
        <w:rPr>
          <w:rFonts w:ascii="宋体" w:hAnsi="宋体" w:eastAsia="宋体" w:cs="宋体"/>
          <w:sz w:val="20"/>
          <w:szCs w:val="20"/>
        </w:rPr>
      </w:pPr>
      <w:r>
        <w:rPr>
          <w:rFonts w:ascii="宋体" w:hAnsi="宋体" w:eastAsia="宋体" w:cs="宋体"/>
          <w:spacing w:val="9"/>
          <w:sz w:val="20"/>
          <w:szCs w:val="20"/>
        </w:rPr>
        <w:t>跟随导师参观学习的注意事项；强调人际交往的行为规范。</w:t>
      </w:r>
    </w:p>
    <w:p w14:paraId="759C2937">
      <w:pPr>
        <w:pStyle w:val="2"/>
        <w:spacing w:before="132" w:line="228" w:lineRule="auto"/>
        <w:jc w:val="right"/>
        <w:outlineLvl w:val="3"/>
        <w:rPr>
          <w:rFonts w:ascii="宋体" w:hAnsi="宋体" w:eastAsia="宋体" w:cs="宋体"/>
          <w:sz w:val="20"/>
          <w:szCs w:val="20"/>
        </w:rPr>
      </w:pPr>
      <w:r>
        <w:fldChar w:fldCharType="begin"/>
      </w:r>
      <w:r>
        <w:instrText xml:space="preserve"> HYPERLINK "5.6.1.5" </w:instrText>
      </w:r>
      <w:r>
        <w:fldChar w:fldCharType="separate"/>
      </w:r>
      <w:r>
        <w:rPr>
          <w:spacing w:val="6"/>
          <w:sz w:val="20"/>
          <w:szCs w:val="20"/>
        </w:rPr>
        <w:t>5.6.1.5</w:t>
      </w:r>
      <w:r>
        <w:rPr>
          <w:spacing w:val="6"/>
          <w:sz w:val="20"/>
          <w:szCs w:val="20"/>
        </w:rPr>
        <w:fldChar w:fldCharType="end"/>
      </w:r>
      <w:r>
        <w:rPr>
          <w:spacing w:val="6"/>
          <w:sz w:val="20"/>
          <w:szCs w:val="20"/>
        </w:rPr>
        <w:t xml:space="preserve">  </w:t>
      </w:r>
      <w:r>
        <w:rPr>
          <w:rFonts w:ascii="宋体" w:hAnsi="宋体" w:eastAsia="宋体" w:cs="宋体"/>
          <w:spacing w:val="6"/>
          <w:sz w:val="20"/>
          <w:szCs w:val="20"/>
        </w:rPr>
        <w:t>开展安全专题讲座，强调交通安全知识、饮食安全知识、住宿安全知识、户外活动安全知识；</w:t>
      </w:r>
    </w:p>
    <w:p w14:paraId="626FD832">
      <w:pPr>
        <w:spacing w:before="132" w:line="228" w:lineRule="auto"/>
        <w:ind w:left="9"/>
        <w:rPr>
          <w:rFonts w:ascii="宋体" w:hAnsi="宋体" w:eastAsia="宋体" w:cs="宋体"/>
          <w:sz w:val="20"/>
          <w:szCs w:val="20"/>
        </w:rPr>
      </w:pPr>
      <w:r>
        <w:rPr>
          <w:rFonts w:ascii="宋体" w:hAnsi="宋体" w:eastAsia="宋体" w:cs="宋体"/>
          <w:spacing w:val="9"/>
          <w:sz w:val="20"/>
          <w:szCs w:val="20"/>
        </w:rPr>
        <w:t>强调自然灾害及突发事件的紧急应对措施；强调个人财物安全知识。</w:t>
      </w:r>
    </w:p>
    <w:p w14:paraId="60F1D2BC">
      <w:pPr>
        <w:pStyle w:val="2"/>
        <w:spacing w:before="135" w:line="227" w:lineRule="auto"/>
        <w:outlineLvl w:val="3"/>
        <w:rPr>
          <w:rFonts w:ascii="宋体" w:hAnsi="宋体" w:eastAsia="宋体" w:cs="宋体"/>
          <w:sz w:val="20"/>
          <w:szCs w:val="20"/>
        </w:rPr>
      </w:pPr>
      <w:r>
        <w:fldChar w:fldCharType="begin"/>
      </w:r>
      <w:r>
        <w:instrText xml:space="preserve"> HYPERLINK "5.6.1.6" </w:instrText>
      </w:r>
      <w:r>
        <w:fldChar w:fldCharType="separate"/>
      </w:r>
      <w:r>
        <w:rPr>
          <w:spacing w:val="9"/>
          <w:sz w:val="20"/>
          <w:szCs w:val="20"/>
        </w:rPr>
        <w:t>5.6.1.6</w:t>
      </w:r>
      <w:r>
        <w:rPr>
          <w:spacing w:val="9"/>
          <w:sz w:val="20"/>
          <w:szCs w:val="20"/>
        </w:rPr>
        <w:fldChar w:fldCharType="end"/>
      </w:r>
      <w:r>
        <w:rPr>
          <w:spacing w:val="9"/>
          <w:sz w:val="20"/>
          <w:szCs w:val="20"/>
        </w:rPr>
        <w:t xml:space="preserve">  </w:t>
      </w:r>
      <w:r>
        <w:rPr>
          <w:rFonts w:ascii="宋体" w:hAnsi="宋体" w:eastAsia="宋体" w:cs="宋体"/>
          <w:spacing w:val="9"/>
          <w:sz w:val="20"/>
          <w:szCs w:val="20"/>
        </w:rPr>
        <w:t>引导学生做好行前准备，针对研学线路的相关资源，引导学生结合网络搜索、翻阅书籍等途</w:t>
      </w:r>
    </w:p>
    <w:p w14:paraId="337492DA">
      <w:pPr>
        <w:spacing w:before="134" w:line="341" w:lineRule="auto"/>
        <w:ind w:left="3" w:right="52"/>
        <w:jc w:val="both"/>
        <w:rPr>
          <w:rFonts w:ascii="宋体" w:hAnsi="宋体" w:eastAsia="宋体" w:cs="宋体"/>
          <w:sz w:val="20"/>
          <w:szCs w:val="20"/>
        </w:rPr>
      </w:pPr>
      <w:r>
        <w:rPr>
          <w:rFonts w:ascii="宋体" w:hAnsi="宋体" w:eastAsia="宋体" w:cs="宋体"/>
          <w:spacing w:val="9"/>
          <w:sz w:val="20"/>
          <w:szCs w:val="20"/>
        </w:rPr>
        <w:t>径完成准备活动；引导学生根据课程安排、结合自身情况制定一份</w:t>
      </w:r>
      <w:r>
        <w:rPr>
          <w:rFonts w:ascii="宋体" w:hAnsi="宋体" w:eastAsia="宋体" w:cs="宋体"/>
          <w:spacing w:val="8"/>
          <w:sz w:val="20"/>
          <w:szCs w:val="20"/>
        </w:rPr>
        <w:t>学习计划表</w:t>
      </w:r>
      <w:r>
        <w:rPr>
          <w:rFonts w:ascii="宋体" w:hAnsi="宋体" w:eastAsia="宋体" w:cs="宋体"/>
          <w:spacing w:val="-15"/>
          <w:sz w:val="20"/>
          <w:szCs w:val="20"/>
        </w:rPr>
        <w:t>，；</w:t>
      </w:r>
      <w:r>
        <w:rPr>
          <w:rFonts w:ascii="宋体" w:hAnsi="宋体" w:eastAsia="宋体" w:cs="宋体"/>
          <w:spacing w:val="8"/>
          <w:sz w:val="20"/>
          <w:szCs w:val="20"/>
        </w:rPr>
        <w:t>引导学生按照分组情</w:t>
      </w:r>
      <w:r>
        <w:rPr>
          <w:rFonts w:ascii="宋体" w:hAnsi="宋体" w:eastAsia="宋体" w:cs="宋体"/>
          <w:sz w:val="20"/>
          <w:szCs w:val="20"/>
        </w:rPr>
        <w:t xml:space="preserve"> </w:t>
      </w:r>
      <w:r>
        <w:rPr>
          <w:rFonts w:ascii="宋体" w:hAnsi="宋体" w:eastAsia="宋体" w:cs="宋体"/>
          <w:spacing w:val="8"/>
          <w:sz w:val="20"/>
          <w:szCs w:val="20"/>
        </w:rPr>
        <w:t>况，加强组内互动，加深组内协作；列出行前必备物品清单，引导</w:t>
      </w:r>
      <w:r>
        <w:rPr>
          <w:rFonts w:ascii="宋体" w:hAnsi="宋体" w:eastAsia="宋体" w:cs="宋体"/>
          <w:spacing w:val="7"/>
          <w:sz w:val="20"/>
          <w:szCs w:val="20"/>
        </w:rPr>
        <w:t>学生备齐行前物品，尤其是票务、证</w:t>
      </w:r>
      <w:r>
        <w:rPr>
          <w:rFonts w:ascii="宋体" w:hAnsi="宋体" w:eastAsia="宋体" w:cs="宋体"/>
          <w:sz w:val="20"/>
          <w:szCs w:val="20"/>
        </w:rPr>
        <w:t xml:space="preserve"> </w:t>
      </w:r>
      <w:r>
        <w:rPr>
          <w:rFonts w:ascii="宋体" w:hAnsi="宋体" w:eastAsia="宋体" w:cs="宋体"/>
          <w:spacing w:val="8"/>
          <w:sz w:val="20"/>
          <w:szCs w:val="20"/>
        </w:rPr>
        <w:t>件、药物等必备物品。</w:t>
      </w:r>
    </w:p>
    <w:p w14:paraId="2FEBEE07">
      <w:pPr>
        <w:pStyle w:val="2"/>
        <w:spacing w:before="31" w:line="229" w:lineRule="auto"/>
        <w:outlineLvl w:val="2"/>
        <w:rPr>
          <w:sz w:val="20"/>
          <w:szCs w:val="20"/>
        </w:rPr>
      </w:pPr>
      <w:r>
        <w:rPr>
          <w:spacing w:val="6"/>
          <w:sz w:val="20"/>
          <w:szCs w:val="20"/>
        </w:rPr>
        <w:t>5.6.2  服务机构</w:t>
      </w:r>
    </w:p>
    <w:p w14:paraId="20BCEBC3">
      <w:pPr>
        <w:pStyle w:val="2"/>
        <w:spacing w:before="131" w:line="227" w:lineRule="auto"/>
        <w:outlineLvl w:val="3"/>
        <w:rPr>
          <w:rFonts w:ascii="宋体" w:hAnsi="宋体" w:eastAsia="宋体" w:cs="宋体"/>
          <w:sz w:val="20"/>
          <w:szCs w:val="20"/>
        </w:rPr>
      </w:pPr>
      <w:r>
        <w:fldChar w:fldCharType="begin"/>
      </w:r>
      <w:r>
        <w:instrText xml:space="preserve"> HYPERLINK "5.6.2.1" </w:instrText>
      </w:r>
      <w:r>
        <w:fldChar w:fldCharType="separate"/>
      </w:r>
      <w:r>
        <w:rPr>
          <w:spacing w:val="9"/>
          <w:sz w:val="20"/>
          <w:szCs w:val="20"/>
        </w:rPr>
        <w:t>5.6.2.1</w:t>
      </w:r>
      <w:r>
        <w:rPr>
          <w:spacing w:val="9"/>
          <w:sz w:val="20"/>
          <w:szCs w:val="20"/>
        </w:rPr>
        <w:fldChar w:fldCharType="end"/>
      </w:r>
      <w:r>
        <w:rPr>
          <w:spacing w:val="9"/>
          <w:sz w:val="20"/>
          <w:szCs w:val="20"/>
        </w:rPr>
        <w:t xml:space="preserve">  </w:t>
      </w:r>
      <w:r>
        <w:rPr>
          <w:rFonts w:ascii="宋体" w:hAnsi="宋体" w:eastAsia="宋体" w:cs="宋体"/>
          <w:spacing w:val="9"/>
          <w:sz w:val="20"/>
          <w:szCs w:val="20"/>
        </w:rPr>
        <w:t>做好物资准备，包括团队服装、帽子、胸牌、行李牌、必备药品、饮用水、一次性雨衣、领</w:t>
      </w:r>
    </w:p>
    <w:p w14:paraId="0C5E36CB">
      <w:pPr>
        <w:spacing w:before="136" w:line="227" w:lineRule="auto"/>
        <w:ind w:left="21"/>
        <w:rPr>
          <w:rFonts w:ascii="宋体" w:hAnsi="宋体" w:eastAsia="宋体" w:cs="宋体"/>
          <w:sz w:val="20"/>
          <w:szCs w:val="20"/>
        </w:rPr>
      </w:pPr>
      <w:r>
        <w:rPr>
          <w:rFonts w:ascii="宋体" w:hAnsi="宋体" w:eastAsia="宋体" w:cs="宋体"/>
          <w:spacing w:val="7"/>
          <w:sz w:val="20"/>
          <w:szCs w:val="20"/>
        </w:rPr>
        <w:t>队旗帜、对讲机、扩音器、话筒等。</w:t>
      </w:r>
    </w:p>
    <w:p w14:paraId="719DB2DC">
      <w:pPr>
        <w:pStyle w:val="2"/>
        <w:spacing w:before="133" w:line="228" w:lineRule="auto"/>
        <w:outlineLvl w:val="3"/>
        <w:rPr>
          <w:rFonts w:ascii="宋体" w:hAnsi="宋体" w:eastAsia="宋体" w:cs="宋体"/>
          <w:sz w:val="20"/>
          <w:szCs w:val="20"/>
        </w:rPr>
      </w:pPr>
      <w:r>
        <w:fldChar w:fldCharType="begin"/>
      </w:r>
      <w:r>
        <w:instrText xml:space="preserve"> HYPERLINK "5.6.2.2" </w:instrText>
      </w:r>
      <w:r>
        <w:fldChar w:fldCharType="separate"/>
      </w:r>
      <w:r>
        <w:rPr>
          <w:spacing w:val="8"/>
          <w:sz w:val="20"/>
          <w:szCs w:val="20"/>
        </w:rPr>
        <w:t>5.6.2.2</w:t>
      </w:r>
      <w:r>
        <w:rPr>
          <w:spacing w:val="8"/>
          <w:sz w:val="20"/>
          <w:szCs w:val="20"/>
        </w:rPr>
        <w:fldChar w:fldCharType="end"/>
      </w:r>
      <w:r>
        <w:rPr>
          <w:spacing w:val="8"/>
          <w:sz w:val="20"/>
          <w:szCs w:val="20"/>
        </w:rPr>
        <w:t xml:space="preserve">  </w:t>
      </w:r>
      <w:r>
        <w:rPr>
          <w:rFonts w:ascii="宋体" w:hAnsi="宋体" w:eastAsia="宋体" w:cs="宋体"/>
          <w:spacing w:val="8"/>
          <w:sz w:val="20"/>
          <w:szCs w:val="20"/>
        </w:rPr>
        <w:t>向研学基（营）地、住宿、餐饮、交通等方面确认研学服务准备情况。</w:t>
      </w:r>
    </w:p>
    <w:p w14:paraId="374DCD62">
      <w:pPr>
        <w:pStyle w:val="2"/>
        <w:spacing w:before="133" w:line="229" w:lineRule="auto"/>
        <w:outlineLvl w:val="2"/>
        <w:rPr>
          <w:sz w:val="20"/>
          <w:szCs w:val="20"/>
        </w:rPr>
      </w:pPr>
      <w:r>
        <w:rPr>
          <w:spacing w:val="7"/>
          <w:sz w:val="20"/>
          <w:szCs w:val="20"/>
        </w:rPr>
        <w:t>5.6.3  研学基（营）地</w:t>
      </w:r>
    </w:p>
    <w:p w14:paraId="4AEB4349">
      <w:pPr>
        <w:pStyle w:val="2"/>
        <w:spacing w:before="132" w:line="228" w:lineRule="auto"/>
        <w:outlineLvl w:val="3"/>
        <w:rPr>
          <w:rFonts w:ascii="宋体" w:hAnsi="宋体" w:eastAsia="宋体" w:cs="宋体"/>
          <w:sz w:val="20"/>
          <w:szCs w:val="20"/>
        </w:rPr>
      </w:pPr>
      <w:r>
        <w:fldChar w:fldCharType="begin"/>
      </w:r>
      <w:r>
        <w:instrText xml:space="preserve"> HYPERLINK "5.6.3.1" </w:instrText>
      </w:r>
      <w:r>
        <w:fldChar w:fldCharType="separate"/>
      </w:r>
      <w:r>
        <w:rPr>
          <w:spacing w:val="9"/>
          <w:sz w:val="20"/>
          <w:szCs w:val="20"/>
        </w:rPr>
        <w:t>5.6.3.1</w:t>
      </w:r>
      <w:r>
        <w:rPr>
          <w:spacing w:val="9"/>
          <w:sz w:val="20"/>
          <w:szCs w:val="20"/>
        </w:rPr>
        <w:fldChar w:fldCharType="end"/>
      </w:r>
      <w:r>
        <w:rPr>
          <w:spacing w:val="9"/>
          <w:sz w:val="20"/>
          <w:szCs w:val="20"/>
        </w:rPr>
        <w:t xml:space="preserve">  </w:t>
      </w:r>
      <w:r>
        <w:rPr>
          <w:rFonts w:ascii="宋体" w:hAnsi="宋体" w:eastAsia="宋体" w:cs="宋体"/>
          <w:spacing w:val="9"/>
          <w:sz w:val="20"/>
          <w:szCs w:val="20"/>
        </w:rPr>
        <w:t>做好研学实践教育活动课程准备工作，严格按经学校确认后的课程与路线组织开展研学实践</w:t>
      </w:r>
    </w:p>
    <w:p w14:paraId="496D029A">
      <w:pPr>
        <w:spacing w:before="133" w:line="228" w:lineRule="auto"/>
        <w:ind w:left="7"/>
        <w:rPr>
          <w:rFonts w:ascii="宋体" w:hAnsi="宋体" w:eastAsia="宋体" w:cs="宋体"/>
          <w:sz w:val="20"/>
          <w:szCs w:val="20"/>
        </w:rPr>
      </w:pPr>
      <w:r>
        <w:rPr>
          <w:rFonts w:ascii="宋体" w:hAnsi="宋体" w:eastAsia="宋体" w:cs="宋体"/>
          <w:spacing w:val="8"/>
          <w:sz w:val="20"/>
          <w:szCs w:val="20"/>
        </w:rPr>
        <w:t>教育活动，不得私自改变行程内容。</w:t>
      </w:r>
    </w:p>
    <w:p w14:paraId="635D2E3C">
      <w:pPr>
        <w:pStyle w:val="2"/>
        <w:spacing w:before="132" w:line="228" w:lineRule="auto"/>
        <w:outlineLvl w:val="3"/>
        <w:rPr>
          <w:rFonts w:ascii="宋体" w:hAnsi="宋体" w:eastAsia="宋体" w:cs="宋体"/>
          <w:sz w:val="20"/>
          <w:szCs w:val="20"/>
        </w:rPr>
      </w:pPr>
      <w:r>
        <w:fldChar w:fldCharType="begin"/>
      </w:r>
      <w:r>
        <w:instrText xml:space="preserve"> HYPERLINK "5.6.3.2" </w:instrText>
      </w:r>
      <w:r>
        <w:fldChar w:fldCharType="separate"/>
      </w:r>
      <w:r>
        <w:rPr>
          <w:spacing w:val="9"/>
          <w:sz w:val="20"/>
          <w:szCs w:val="20"/>
        </w:rPr>
        <w:t>5.6.3.2</w:t>
      </w:r>
      <w:r>
        <w:rPr>
          <w:spacing w:val="9"/>
          <w:sz w:val="20"/>
          <w:szCs w:val="20"/>
        </w:rPr>
        <w:fldChar w:fldCharType="end"/>
      </w:r>
      <w:r>
        <w:rPr>
          <w:spacing w:val="9"/>
          <w:sz w:val="20"/>
          <w:szCs w:val="20"/>
        </w:rPr>
        <w:t xml:space="preserve">  </w:t>
      </w:r>
      <w:r>
        <w:rPr>
          <w:rFonts w:ascii="宋体" w:hAnsi="宋体" w:eastAsia="宋体" w:cs="宋体"/>
          <w:spacing w:val="9"/>
          <w:sz w:val="20"/>
          <w:szCs w:val="20"/>
        </w:rPr>
        <w:t>做好餐饮预案，切实保障饮食卫生安全，并按照订单标准提前备菜备餐，确保团队能够及时</w:t>
      </w:r>
    </w:p>
    <w:p w14:paraId="3336A9F7">
      <w:pPr>
        <w:spacing w:before="134" w:line="228" w:lineRule="auto"/>
        <w:ind w:left="6"/>
        <w:rPr>
          <w:rFonts w:ascii="宋体" w:hAnsi="宋体" w:eastAsia="宋体" w:cs="宋体"/>
          <w:sz w:val="20"/>
          <w:szCs w:val="20"/>
        </w:rPr>
      </w:pPr>
      <w:r>
        <w:rPr>
          <w:rFonts w:ascii="宋体" w:hAnsi="宋体" w:eastAsia="宋体" w:cs="宋体"/>
          <w:spacing w:val="9"/>
          <w:sz w:val="20"/>
          <w:szCs w:val="20"/>
        </w:rPr>
        <w:t>就餐；按照预定时间和团队规模，留出就餐空间。</w:t>
      </w:r>
    </w:p>
    <w:p w14:paraId="0BD4693C">
      <w:pPr>
        <w:pStyle w:val="2"/>
        <w:spacing w:before="133" w:line="227" w:lineRule="auto"/>
        <w:outlineLvl w:val="3"/>
        <w:rPr>
          <w:rFonts w:ascii="宋体" w:hAnsi="宋体" w:eastAsia="宋体" w:cs="宋体"/>
          <w:sz w:val="20"/>
          <w:szCs w:val="20"/>
        </w:rPr>
      </w:pPr>
      <w:r>
        <w:fldChar w:fldCharType="begin"/>
      </w:r>
      <w:r>
        <w:instrText xml:space="preserve"> HYPERLINK "5.6.3.3" </w:instrText>
      </w:r>
      <w:r>
        <w:fldChar w:fldCharType="separate"/>
      </w:r>
      <w:r>
        <w:rPr>
          <w:spacing w:val="9"/>
          <w:sz w:val="20"/>
          <w:szCs w:val="20"/>
        </w:rPr>
        <w:t>5.6.3.3</w:t>
      </w:r>
      <w:r>
        <w:rPr>
          <w:spacing w:val="9"/>
          <w:sz w:val="20"/>
          <w:szCs w:val="20"/>
        </w:rPr>
        <w:fldChar w:fldCharType="end"/>
      </w:r>
      <w:r>
        <w:rPr>
          <w:spacing w:val="9"/>
          <w:sz w:val="20"/>
          <w:szCs w:val="20"/>
        </w:rPr>
        <w:t xml:space="preserve">  </w:t>
      </w:r>
      <w:r>
        <w:rPr>
          <w:rFonts w:ascii="宋体" w:hAnsi="宋体" w:eastAsia="宋体" w:cs="宋体"/>
          <w:spacing w:val="9"/>
          <w:sz w:val="20"/>
          <w:szCs w:val="20"/>
        </w:rPr>
        <w:t>做好住宿预案，酒店应按照服务机构提供的入住时间和预订房间数量做好团队入住准备。设</w:t>
      </w:r>
    </w:p>
    <w:p w14:paraId="059A72F6">
      <w:pPr>
        <w:spacing w:before="133" w:line="227" w:lineRule="auto"/>
        <w:ind w:left="4"/>
        <w:rPr>
          <w:rFonts w:ascii="宋体" w:hAnsi="宋体" w:eastAsia="宋体" w:cs="宋体"/>
          <w:sz w:val="20"/>
          <w:szCs w:val="20"/>
        </w:rPr>
      </w:pPr>
      <w:r>
        <mc:AlternateContent>
          <mc:Choice Requires="wps">
            <w:drawing>
              <wp:anchor distT="0" distB="0" distL="0" distR="0" simplePos="0" relativeHeight="251664384" behindDoc="1" locked="0" layoutInCell="1" allowOverlap="1">
                <wp:simplePos x="0" y="0"/>
                <wp:positionH relativeFrom="column">
                  <wp:posOffset>2297430</wp:posOffset>
                </wp:positionH>
                <wp:positionV relativeFrom="paragraph">
                  <wp:posOffset>31115</wp:posOffset>
                </wp:positionV>
                <wp:extent cx="833755" cy="241300"/>
                <wp:effectExtent l="0" t="0" r="0" b="0"/>
                <wp:wrapNone/>
                <wp:docPr id="14" name="Rect 14"/>
                <wp:cNvGraphicFramePr/>
                <a:graphic xmlns:a="http://schemas.openxmlformats.org/drawingml/2006/main">
                  <a:graphicData uri="http://schemas.microsoft.com/office/word/2010/wordprocessingShape">
                    <wps:wsp>
                      <wps:cNvSpPr/>
                      <wps:spPr>
                        <a:xfrm>
                          <a:off x="2297592" y="31123"/>
                          <a:ext cx="833755" cy="241300"/>
                        </a:xfrm>
                        <a:prstGeom prst="rect">
                          <a:avLst/>
                        </a:prstGeom>
                        <a:solidFill>
                          <a:srgbClr val="0101FF">
                            <a:alpha val="30196"/>
                          </a:srgbClr>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14" o:spid="_x0000_s1026" o:spt="1" style="position:absolute;left:0pt;margin-left:180.9pt;margin-top:2.45pt;height:19pt;width:65.65pt;z-index:-251652096;mso-width-relative:page;mso-height-relative:page;" fillcolor="#0101FF" filled="t" stroked="f" coordsize="21600,21600" o:gfxdata="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ZGwRW2QAAAAgBAAAPAAAAAAAAAAEAIAAAACIA&#10;AABkcnMvZG93bnJldi54bWxQSwECFAAUAAAACACHTuJASv2q/UECAACOBAAADgAAAAAAAAABACAA&#10;AAAoAQAAZHJzL2Uyb0RvYy54bWxQSwUGAAAAAAYABgBZAQAA2wUAAAAA&#10;">
                <v:fill on="t" opacity="19789f" focussize="0,0"/>
                <v:stroke on="f" weight="0pt"/>
                <v:imagedata o:title=""/>
                <o:lock v:ext="edit" aspectratio="f"/>
                <v:textbox inset="0mm,0mm,0mm,0mm"/>
              </v:rect>
            </w:pict>
          </mc:Fallback>
        </mc:AlternateContent>
      </w:r>
      <w:r>
        <w:rPr>
          <w:rFonts w:ascii="宋体" w:hAnsi="宋体" w:eastAsia="宋体" w:cs="宋体"/>
          <w:spacing w:val="9"/>
          <w:sz w:val="20"/>
          <w:szCs w:val="20"/>
        </w:rPr>
        <w:t>野外露营点的，选址应科学合理，符合</w:t>
      </w:r>
      <w:commentRangeStart w:id="4"/>
      <w:r>
        <w:rPr>
          <w:rFonts w:ascii="宋体" w:hAnsi="宋体" w:eastAsia="宋体" w:cs="宋体"/>
          <w:sz w:val="20"/>
          <w:szCs w:val="20"/>
        </w:rPr>
        <w:t>GB</w:t>
      </w:r>
      <w:r>
        <w:rPr>
          <w:rFonts w:ascii="宋体" w:hAnsi="宋体" w:eastAsia="宋体" w:cs="宋体"/>
          <w:spacing w:val="9"/>
          <w:sz w:val="20"/>
          <w:szCs w:val="20"/>
        </w:rPr>
        <w:t>/T 31710.3</w:t>
      </w:r>
      <w:commentRangeEnd w:id="4"/>
      <w:r>
        <w:commentReference w:id="4"/>
      </w:r>
      <w:r>
        <w:rPr>
          <w:rFonts w:ascii="宋体" w:hAnsi="宋体" w:eastAsia="宋体" w:cs="宋体"/>
          <w:spacing w:val="-23"/>
          <w:sz w:val="20"/>
          <w:szCs w:val="20"/>
        </w:rPr>
        <w:t xml:space="preserve"> </w:t>
      </w:r>
      <w:r>
        <w:rPr>
          <w:rFonts w:ascii="宋体" w:hAnsi="宋体" w:eastAsia="宋体" w:cs="宋体"/>
          <w:spacing w:val="9"/>
          <w:sz w:val="20"/>
          <w:szCs w:val="20"/>
        </w:rPr>
        <w:t>的要</w:t>
      </w:r>
      <w:r>
        <w:rPr>
          <w:rFonts w:ascii="宋体" w:hAnsi="宋体" w:eastAsia="宋体" w:cs="宋体"/>
          <w:spacing w:val="8"/>
          <w:sz w:val="20"/>
          <w:szCs w:val="20"/>
        </w:rPr>
        <w:t>求。</w:t>
      </w:r>
    </w:p>
    <w:p w14:paraId="0C5F5530">
      <w:pPr>
        <w:spacing w:line="227" w:lineRule="auto"/>
        <w:rPr>
          <w:rFonts w:ascii="宋体" w:hAnsi="宋体" w:eastAsia="宋体" w:cs="宋体"/>
          <w:sz w:val="20"/>
          <w:szCs w:val="20"/>
        </w:rPr>
        <w:sectPr>
          <w:footerReference r:id="rId20" w:type="default"/>
          <w:pgSz w:w="11907" w:h="16840"/>
          <w:pgMar w:top="400" w:right="1083" w:bottom="906" w:left="1421" w:header="0" w:footer="729" w:gutter="0"/>
          <w:cols w:space="720" w:num="1"/>
        </w:sectPr>
      </w:pPr>
    </w:p>
    <w:p w14:paraId="11973B9E">
      <w:pPr>
        <w:spacing w:line="244" w:lineRule="auto"/>
        <w:rPr>
          <w:rFonts w:ascii="Arial"/>
          <w:sz w:val="21"/>
        </w:rPr>
      </w:pPr>
    </w:p>
    <w:p w14:paraId="6C28CA93">
      <w:pPr>
        <w:spacing w:line="244" w:lineRule="auto"/>
        <w:rPr>
          <w:rFonts w:ascii="Arial"/>
          <w:sz w:val="21"/>
        </w:rPr>
      </w:pPr>
    </w:p>
    <w:p w14:paraId="21783339">
      <w:pPr>
        <w:spacing w:line="244" w:lineRule="auto"/>
        <w:rPr>
          <w:rFonts w:ascii="Arial"/>
          <w:sz w:val="21"/>
        </w:rPr>
      </w:pPr>
    </w:p>
    <w:p w14:paraId="47D885A4">
      <w:pPr>
        <w:spacing w:line="245" w:lineRule="auto"/>
        <w:rPr>
          <w:rFonts w:ascii="Arial"/>
          <w:sz w:val="21"/>
        </w:rPr>
      </w:pPr>
    </w:p>
    <w:p w14:paraId="40F62651">
      <w:pPr>
        <w:pStyle w:val="2"/>
        <w:spacing w:before="65" w:line="265" w:lineRule="exact"/>
        <w:ind w:left="5"/>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042AFD46">
      <w:pPr>
        <w:pStyle w:val="2"/>
        <w:spacing w:before="181" w:line="227" w:lineRule="auto"/>
        <w:outlineLvl w:val="3"/>
        <w:rPr>
          <w:rFonts w:ascii="宋体" w:hAnsi="宋体" w:eastAsia="宋体" w:cs="宋体"/>
          <w:sz w:val="20"/>
          <w:szCs w:val="20"/>
        </w:rPr>
      </w:pPr>
      <w:r>
        <w:fldChar w:fldCharType="begin"/>
      </w:r>
      <w:r>
        <w:instrText xml:space="preserve"> HYPERLINK "5.6.3.4" </w:instrText>
      </w:r>
      <w:r>
        <w:fldChar w:fldCharType="separate"/>
      </w:r>
      <w:r>
        <w:rPr>
          <w:spacing w:val="9"/>
          <w:sz w:val="20"/>
          <w:szCs w:val="20"/>
        </w:rPr>
        <w:t>5.6.3.4</w:t>
      </w:r>
      <w:r>
        <w:rPr>
          <w:spacing w:val="9"/>
          <w:sz w:val="20"/>
          <w:szCs w:val="20"/>
        </w:rPr>
        <w:fldChar w:fldCharType="end"/>
      </w:r>
      <w:r>
        <w:rPr>
          <w:spacing w:val="9"/>
          <w:sz w:val="20"/>
          <w:szCs w:val="20"/>
        </w:rPr>
        <w:t xml:space="preserve">  </w:t>
      </w:r>
      <w:r>
        <w:rPr>
          <w:rFonts w:ascii="宋体" w:hAnsi="宋体" w:eastAsia="宋体" w:cs="宋体"/>
          <w:spacing w:val="9"/>
          <w:sz w:val="20"/>
          <w:szCs w:val="20"/>
        </w:rPr>
        <w:t>做好交通预案，提前确认接待研学团队的司机到岗以及车辆到位情况；确认接待司乘人员应</w:t>
      </w:r>
    </w:p>
    <w:p w14:paraId="4562809A">
      <w:pPr>
        <w:spacing w:before="133" w:line="226" w:lineRule="auto"/>
        <w:ind w:left="6"/>
        <w:rPr>
          <w:rFonts w:ascii="宋体" w:hAnsi="宋体" w:eastAsia="宋体" w:cs="宋体"/>
          <w:sz w:val="20"/>
          <w:szCs w:val="20"/>
        </w:rPr>
      </w:pPr>
      <w:r>
        <mc:AlternateContent>
          <mc:Choice Requires="wps">
            <w:drawing>
              <wp:anchor distT="0" distB="0" distL="0" distR="0" simplePos="0" relativeHeight="251666432" behindDoc="1" locked="0" layoutInCell="1" allowOverlap="1">
                <wp:simplePos x="0" y="0"/>
                <wp:positionH relativeFrom="column">
                  <wp:posOffset>963930</wp:posOffset>
                </wp:positionH>
                <wp:positionV relativeFrom="paragraph">
                  <wp:posOffset>31115</wp:posOffset>
                </wp:positionV>
                <wp:extent cx="567690" cy="241300"/>
                <wp:effectExtent l="0" t="0" r="0" b="0"/>
                <wp:wrapNone/>
                <wp:docPr id="16" name="Rect 16"/>
                <wp:cNvGraphicFramePr/>
                <a:graphic xmlns:a="http://schemas.openxmlformats.org/drawingml/2006/main">
                  <a:graphicData uri="http://schemas.microsoft.com/office/word/2010/wordprocessingShape">
                    <wps:wsp>
                      <wps:cNvSpPr/>
                      <wps:spPr>
                        <a:xfrm>
                          <a:off x="964092" y="31316"/>
                          <a:ext cx="567690" cy="241300"/>
                        </a:xfrm>
                        <a:prstGeom prst="rect">
                          <a:avLst/>
                        </a:prstGeom>
                        <a:solidFill>
                          <a:srgbClr val="0101FF">
                            <a:alpha val="30196"/>
                          </a:srgbClr>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16" o:spid="_x0000_s1026" o:spt="1" style="position:absolute;left:0pt;margin-left:75.9pt;margin-top:2.45pt;height:19pt;width:44.7pt;z-index:-251650048;mso-width-relative:page;mso-height-relative:page;" fillcolor="#0101FF" filled="t" stroked="f" coordsize="21600,21600" o:gfxdata="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LSxVDXXAAAACAEAAA8AAAAAAAAAAQAgAAAAIgAAAGRy&#10;cy9kb3ducmV2LnhtbFBLAQIUABQAAAAIAIdO4kBkXywXPwIAAI0EAAAOAAAAAAAAAAEAIAAAACYB&#10;AABkcnMvZTJvRG9jLnhtbFBLBQYAAAAABgAGAFkBAADXBQAAAAA=&#10;">
                <v:fill on="t" opacity="19789f" focussize="0,0"/>
                <v:stroke on="f" weight="0pt"/>
                <v:imagedata o:title=""/>
                <o:lock v:ext="edit" aspectratio="f"/>
                <v:textbox inset="0mm,0mm,0mm,0mm"/>
              </v:rect>
            </w:pict>
          </mc:Fallback>
        </mc:AlternateContent>
      </w:r>
      <w:r>
        <mc:AlternateContent>
          <mc:Choice Requires="wps">
            <w:drawing>
              <wp:anchor distT="0" distB="0" distL="0" distR="0" simplePos="0" relativeHeight="251665408" behindDoc="1" locked="0" layoutInCell="1" allowOverlap="1">
                <wp:simplePos x="0" y="0"/>
                <wp:positionH relativeFrom="column">
                  <wp:posOffset>3030855</wp:posOffset>
                </wp:positionH>
                <wp:positionV relativeFrom="paragraph">
                  <wp:posOffset>31115</wp:posOffset>
                </wp:positionV>
                <wp:extent cx="633730" cy="241300"/>
                <wp:effectExtent l="0" t="0" r="0" b="0"/>
                <wp:wrapNone/>
                <wp:docPr id="18" name="Rect 18"/>
                <wp:cNvGraphicFramePr/>
                <a:graphic xmlns:a="http://schemas.openxmlformats.org/drawingml/2006/main">
                  <a:graphicData uri="http://schemas.microsoft.com/office/word/2010/wordprocessingShape">
                    <wps:wsp>
                      <wps:cNvSpPr/>
                      <wps:spPr>
                        <a:xfrm>
                          <a:off x="3031017" y="31316"/>
                          <a:ext cx="633730" cy="241300"/>
                        </a:xfrm>
                        <a:prstGeom prst="rect">
                          <a:avLst/>
                        </a:prstGeom>
                        <a:solidFill>
                          <a:srgbClr val="0000FF">
                            <a:alpha val="51372"/>
                          </a:srgbClr>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18" o:spid="_x0000_s1026" o:spt="1" style="position:absolute;left:0pt;margin-left:238.65pt;margin-top:2.45pt;height:19pt;width:49.9pt;z-index:-251651072;mso-width-relative:page;mso-height-relative:page;" fillcolor="#0000FF" filled="t" stroked="f" coordsize="21600,21600" o:gfxdata="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OoakrfYAAAACAEAAA8AAAAAAAAAAQAgAAAAIgAAAGRy&#10;cy9kb3ducmV2LnhtbFBLAQIUABQAAAAIAIdO4kAjFYocPgIAAI4EAAAOAAAAAAAAAAEAIAAAACcB&#10;AABkcnMvZTJvRG9jLnhtbFBLBQYAAAAABgAGAFkBAADXBQAAAAA=&#10;">
                <v:fill on="t" opacity="33667f" focussize="0,0"/>
                <v:stroke on="f" weight="0pt"/>
                <v:imagedata o:title=""/>
                <o:lock v:ext="edit" aspectratio="f"/>
                <v:textbox inset="0mm,0mm,0mm,0mm"/>
              </v:rect>
            </w:pict>
          </mc:Fallback>
        </mc:AlternateContent>
      </w:r>
      <w:r>
        <w:rPr>
          <w:rFonts w:ascii="宋体" w:hAnsi="宋体" w:eastAsia="宋体" w:cs="宋体"/>
          <w:spacing w:val="9"/>
          <w:sz w:val="20"/>
          <w:szCs w:val="20"/>
        </w:rPr>
        <w:t>符合交通服务和</w:t>
      </w:r>
      <w:commentRangeStart w:id="5"/>
      <w:r>
        <w:rPr>
          <w:rFonts w:ascii="宋体" w:hAnsi="宋体" w:eastAsia="宋体" w:cs="宋体"/>
          <w:sz w:val="20"/>
          <w:szCs w:val="20"/>
        </w:rPr>
        <w:t>LB</w:t>
      </w:r>
      <w:r>
        <w:rPr>
          <w:rFonts w:ascii="宋体" w:hAnsi="宋体" w:eastAsia="宋体" w:cs="宋体"/>
          <w:spacing w:val="9"/>
          <w:sz w:val="20"/>
          <w:szCs w:val="20"/>
        </w:rPr>
        <w:t>/T 054</w:t>
      </w:r>
      <w:r>
        <w:rPr>
          <w:rFonts w:ascii="宋体" w:hAnsi="宋体" w:eastAsia="宋体" w:cs="宋体"/>
          <w:spacing w:val="-41"/>
          <w:sz w:val="20"/>
          <w:szCs w:val="20"/>
        </w:rPr>
        <w:t xml:space="preserve"> </w:t>
      </w:r>
      <w:commentRangeEnd w:id="5"/>
      <w:r>
        <w:commentReference w:id="5"/>
      </w:r>
      <w:r>
        <w:rPr>
          <w:rFonts w:ascii="宋体" w:hAnsi="宋体" w:eastAsia="宋体" w:cs="宋体"/>
          <w:spacing w:val="9"/>
          <w:sz w:val="20"/>
          <w:szCs w:val="20"/>
        </w:rPr>
        <w:t>相关要求，驾驶司机符合</w:t>
      </w:r>
      <w:r>
        <w:rPr>
          <w:rFonts w:ascii="宋体" w:hAnsi="宋体" w:eastAsia="宋体" w:cs="宋体"/>
          <w:spacing w:val="-40"/>
          <w:sz w:val="20"/>
          <w:szCs w:val="20"/>
        </w:rPr>
        <w:t xml:space="preserve"> </w:t>
      </w:r>
      <w:commentRangeStart w:id="6"/>
      <w:commentRangeStart w:id="7"/>
      <w:r>
        <w:rPr>
          <w:rFonts w:ascii="宋体" w:hAnsi="宋体" w:eastAsia="宋体" w:cs="宋体"/>
          <w:sz w:val="20"/>
          <w:szCs w:val="20"/>
        </w:rPr>
        <w:t>JT</w:t>
      </w:r>
      <w:r>
        <w:rPr>
          <w:rFonts w:ascii="宋体" w:hAnsi="宋体" w:eastAsia="宋体" w:cs="宋体"/>
          <w:spacing w:val="9"/>
          <w:sz w:val="20"/>
          <w:szCs w:val="20"/>
        </w:rPr>
        <w:t>/T 1134</w:t>
      </w:r>
      <w:r>
        <w:rPr>
          <w:rFonts w:ascii="宋体" w:hAnsi="宋体" w:eastAsia="宋体" w:cs="宋体"/>
          <w:spacing w:val="-40"/>
          <w:sz w:val="20"/>
          <w:szCs w:val="20"/>
        </w:rPr>
        <w:t xml:space="preserve"> </w:t>
      </w:r>
      <w:commentRangeEnd w:id="6"/>
      <w:r>
        <w:commentReference w:id="6"/>
      </w:r>
      <w:commentRangeEnd w:id="7"/>
      <w:r>
        <w:commentReference w:id="7"/>
      </w:r>
      <w:r>
        <w:rPr>
          <w:rFonts w:ascii="宋体" w:hAnsi="宋体" w:eastAsia="宋体" w:cs="宋体"/>
          <w:spacing w:val="9"/>
          <w:sz w:val="20"/>
          <w:szCs w:val="20"/>
        </w:rPr>
        <w:t>相关要</w:t>
      </w:r>
      <w:r>
        <w:rPr>
          <w:rFonts w:ascii="宋体" w:hAnsi="宋体" w:eastAsia="宋体" w:cs="宋体"/>
          <w:spacing w:val="8"/>
          <w:sz w:val="20"/>
          <w:szCs w:val="20"/>
        </w:rPr>
        <w:t>求。</w:t>
      </w:r>
    </w:p>
    <w:p w14:paraId="02DF6ACC">
      <w:pPr>
        <w:pStyle w:val="2"/>
        <w:spacing w:before="136" w:line="228" w:lineRule="auto"/>
        <w:outlineLvl w:val="3"/>
        <w:rPr>
          <w:rFonts w:ascii="宋体" w:hAnsi="宋体" w:eastAsia="宋体" w:cs="宋体"/>
          <w:sz w:val="20"/>
          <w:szCs w:val="20"/>
        </w:rPr>
      </w:pPr>
      <w:r>
        <w:fldChar w:fldCharType="begin"/>
      </w:r>
      <w:r>
        <w:instrText xml:space="preserve"> HYPERLINK "5.6.3.5" </w:instrText>
      </w:r>
      <w:r>
        <w:fldChar w:fldCharType="separate"/>
      </w:r>
      <w:r>
        <w:rPr>
          <w:spacing w:val="9"/>
          <w:sz w:val="20"/>
          <w:szCs w:val="20"/>
        </w:rPr>
        <w:t>5.6.3.5</w:t>
      </w:r>
      <w:r>
        <w:rPr>
          <w:spacing w:val="9"/>
          <w:sz w:val="20"/>
          <w:szCs w:val="20"/>
        </w:rPr>
        <w:fldChar w:fldCharType="end"/>
      </w:r>
      <w:r>
        <w:rPr>
          <w:spacing w:val="9"/>
          <w:sz w:val="20"/>
          <w:szCs w:val="20"/>
        </w:rPr>
        <w:t xml:space="preserve">  </w:t>
      </w:r>
      <w:r>
        <w:rPr>
          <w:rFonts w:ascii="宋体" w:hAnsi="宋体" w:eastAsia="宋体" w:cs="宋体"/>
          <w:spacing w:val="9"/>
          <w:sz w:val="20"/>
          <w:szCs w:val="20"/>
        </w:rPr>
        <w:t>做好安全预案，明确各自的职责，随时注意学生动向，保障学生的人身安全和财产安全，确</w:t>
      </w:r>
    </w:p>
    <w:p w14:paraId="240A2456">
      <w:pPr>
        <w:spacing w:before="131" w:line="345" w:lineRule="auto"/>
        <w:ind w:left="3" w:right="35" w:firstLine="1"/>
        <w:jc w:val="both"/>
        <w:rPr>
          <w:rFonts w:ascii="宋体" w:hAnsi="宋体" w:eastAsia="宋体" w:cs="宋体"/>
          <w:sz w:val="20"/>
          <w:szCs w:val="20"/>
        </w:rPr>
      </w:pPr>
      <w:r>
        <w:rPr>
          <w:rFonts w:ascii="宋体" w:hAnsi="宋体" w:eastAsia="宋体" w:cs="宋体"/>
          <w:spacing w:val="8"/>
          <w:sz w:val="20"/>
          <w:szCs w:val="20"/>
        </w:rPr>
        <w:t>保活动安全、顺利进行；研学基（营）地的各个场所监控设备</w:t>
      </w:r>
      <w:r>
        <w:rPr>
          <w:rFonts w:ascii="宋体" w:hAnsi="宋体" w:eastAsia="宋体" w:cs="宋体"/>
          <w:spacing w:val="7"/>
          <w:sz w:val="20"/>
          <w:szCs w:val="20"/>
        </w:rPr>
        <w:t>进行测试，检查；各个景点和场馆设置安</w:t>
      </w:r>
      <w:r>
        <w:rPr>
          <w:rFonts w:ascii="宋体" w:hAnsi="宋体" w:eastAsia="宋体" w:cs="宋体"/>
          <w:sz w:val="20"/>
          <w:szCs w:val="20"/>
        </w:rPr>
        <w:t xml:space="preserve"> </w:t>
      </w:r>
      <w:r>
        <w:rPr>
          <w:rFonts w:ascii="宋体" w:hAnsi="宋体" w:eastAsia="宋体" w:cs="宋体"/>
          <w:spacing w:val="8"/>
          <w:sz w:val="20"/>
          <w:szCs w:val="20"/>
        </w:rPr>
        <w:t>检设备，并对各项设施进行安全检查及维护；确定和完善包括地震</w:t>
      </w:r>
      <w:r>
        <w:rPr>
          <w:rFonts w:ascii="宋体" w:hAnsi="宋体" w:eastAsia="宋体" w:cs="宋体"/>
          <w:spacing w:val="7"/>
          <w:sz w:val="20"/>
          <w:szCs w:val="20"/>
        </w:rPr>
        <w:t>、火灾、食品卫生、治安事件、设施</w:t>
      </w:r>
      <w:r>
        <w:rPr>
          <w:rFonts w:ascii="宋体" w:hAnsi="宋体" w:eastAsia="宋体" w:cs="宋体"/>
          <w:sz w:val="20"/>
          <w:szCs w:val="20"/>
        </w:rPr>
        <w:t xml:space="preserve"> </w:t>
      </w:r>
      <w:r>
        <w:rPr>
          <w:rFonts w:ascii="宋体" w:hAnsi="宋体" w:eastAsia="宋体" w:cs="宋体"/>
          <w:spacing w:val="8"/>
          <w:sz w:val="20"/>
          <w:szCs w:val="20"/>
        </w:rPr>
        <w:t>设备突发故障等在内的各项突发事件应急预案，定期组织演练；对</w:t>
      </w:r>
      <w:r>
        <w:rPr>
          <w:rFonts w:ascii="宋体" w:hAnsi="宋体" w:eastAsia="宋体" w:cs="宋体"/>
          <w:spacing w:val="7"/>
          <w:sz w:val="20"/>
          <w:szCs w:val="20"/>
        </w:rPr>
        <w:t>研学实践活动，分别制定安全管理制</w:t>
      </w:r>
      <w:r>
        <w:rPr>
          <w:rFonts w:ascii="宋体" w:hAnsi="宋体" w:eastAsia="宋体" w:cs="宋体"/>
          <w:sz w:val="20"/>
          <w:szCs w:val="20"/>
        </w:rPr>
        <w:t xml:space="preserve"> </w:t>
      </w:r>
      <w:r>
        <w:rPr>
          <w:rFonts w:ascii="宋体" w:hAnsi="宋体" w:eastAsia="宋体" w:cs="宋体"/>
          <w:spacing w:val="10"/>
          <w:sz w:val="20"/>
          <w:szCs w:val="20"/>
        </w:rPr>
        <w:t>度，构建完善有效的安全防控机制,包括但不限于安全管理工作方案、应急预案及操作手</w:t>
      </w:r>
      <w:r>
        <w:rPr>
          <w:rFonts w:ascii="宋体" w:hAnsi="宋体" w:eastAsia="宋体" w:cs="宋体"/>
          <w:spacing w:val="9"/>
          <w:sz w:val="20"/>
          <w:szCs w:val="20"/>
        </w:rPr>
        <w:t>册、安全评估</w:t>
      </w:r>
      <w:r>
        <w:rPr>
          <w:rFonts w:ascii="宋体" w:hAnsi="宋体" w:eastAsia="宋体" w:cs="宋体"/>
          <w:sz w:val="20"/>
          <w:szCs w:val="20"/>
        </w:rPr>
        <w:t xml:space="preserve"> </w:t>
      </w:r>
      <w:r>
        <w:rPr>
          <w:rFonts w:ascii="宋体" w:hAnsi="宋体" w:eastAsia="宋体" w:cs="宋体"/>
          <w:spacing w:val="8"/>
          <w:sz w:val="20"/>
          <w:szCs w:val="20"/>
        </w:rPr>
        <w:t>制度、安全教育培训制度等。</w:t>
      </w:r>
    </w:p>
    <w:p w14:paraId="7690041E">
      <w:pPr>
        <w:pStyle w:val="2"/>
        <w:spacing w:before="83" w:line="230" w:lineRule="auto"/>
        <w:ind w:left="3"/>
        <w:outlineLvl w:val="1"/>
        <w:rPr>
          <w:sz w:val="20"/>
          <w:szCs w:val="20"/>
        </w:rPr>
      </w:pPr>
      <w:bookmarkStart w:id="23" w:name="bookmark13"/>
      <w:bookmarkEnd w:id="23"/>
      <w:r>
        <w:rPr>
          <w:spacing w:val="5"/>
          <w:sz w:val="20"/>
          <w:szCs w:val="20"/>
        </w:rPr>
        <w:t>6</w:t>
      </w:r>
      <w:r>
        <w:rPr>
          <w:spacing w:val="9"/>
          <w:sz w:val="20"/>
          <w:szCs w:val="20"/>
        </w:rPr>
        <w:t xml:space="preserve">  </w:t>
      </w:r>
      <w:r>
        <w:rPr>
          <w:spacing w:val="5"/>
          <w:sz w:val="20"/>
          <w:szCs w:val="20"/>
        </w:rPr>
        <w:t>行中要求</w:t>
      </w:r>
    </w:p>
    <w:p w14:paraId="62298FF7">
      <w:pPr>
        <w:pStyle w:val="2"/>
        <w:spacing w:before="181" w:line="229" w:lineRule="auto"/>
        <w:ind w:left="3"/>
        <w:outlineLvl w:val="2"/>
        <w:rPr>
          <w:sz w:val="20"/>
          <w:szCs w:val="20"/>
        </w:rPr>
      </w:pPr>
      <w:r>
        <w:rPr>
          <w:spacing w:val="6"/>
          <w:sz w:val="20"/>
          <w:szCs w:val="20"/>
        </w:rPr>
        <w:t>6.1  研学课程落实</w:t>
      </w:r>
    </w:p>
    <w:p w14:paraId="1D33D75E">
      <w:pPr>
        <w:pStyle w:val="2"/>
        <w:spacing w:before="131" w:line="230" w:lineRule="auto"/>
        <w:ind w:left="3"/>
        <w:outlineLvl w:val="2"/>
        <w:rPr>
          <w:sz w:val="20"/>
          <w:szCs w:val="20"/>
        </w:rPr>
      </w:pPr>
      <w:r>
        <w:rPr>
          <w:spacing w:val="5"/>
          <w:sz w:val="20"/>
          <w:szCs w:val="20"/>
        </w:rPr>
        <w:t>6.1.1  落实原则</w:t>
      </w:r>
    </w:p>
    <w:p w14:paraId="0BC8A5EB">
      <w:pPr>
        <w:spacing w:before="130" w:line="227" w:lineRule="auto"/>
        <w:ind w:left="204"/>
        <w:rPr>
          <w:rFonts w:ascii="宋体" w:hAnsi="宋体" w:eastAsia="宋体" w:cs="宋体"/>
          <w:sz w:val="20"/>
          <w:szCs w:val="20"/>
        </w:rPr>
      </w:pPr>
      <w:r>
        <w:rPr>
          <w:rFonts w:ascii="宋体" w:hAnsi="宋体" w:eastAsia="宋体" w:cs="宋体"/>
          <w:spacing w:val="9"/>
          <w:sz w:val="20"/>
          <w:szCs w:val="20"/>
        </w:rPr>
        <w:t>研学基（营）地为主导，中小学校、服务机构为辅。</w:t>
      </w:r>
    </w:p>
    <w:p w14:paraId="1E47B512">
      <w:pPr>
        <w:pStyle w:val="2"/>
        <w:spacing w:before="136" w:line="229" w:lineRule="auto"/>
        <w:ind w:left="3"/>
        <w:outlineLvl w:val="2"/>
        <w:rPr>
          <w:sz w:val="20"/>
          <w:szCs w:val="20"/>
        </w:rPr>
      </w:pPr>
      <w:r>
        <w:rPr>
          <w:spacing w:val="5"/>
          <w:sz w:val="20"/>
          <w:szCs w:val="20"/>
        </w:rPr>
        <w:t>6.1.2  课程对接</w:t>
      </w:r>
    </w:p>
    <w:p w14:paraId="7554351F">
      <w:pPr>
        <w:pStyle w:val="2"/>
        <w:spacing w:before="130" w:line="228" w:lineRule="auto"/>
        <w:ind w:left="3"/>
        <w:outlineLvl w:val="3"/>
        <w:rPr>
          <w:rFonts w:ascii="宋体" w:hAnsi="宋体" w:eastAsia="宋体" w:cs="宋体"/>
          <w:sz w:val="20"/>
          <w:szCs w:val="20"/>
        </w:rPr>
      </w:pPr>
      <w:r>
        <w:fldChar w:fldCharType="begin"/>
      </w:r>
      <w:r>
        <w:instrText xml:space="preserve"> HYPERLINK "6.1.2.1" </w:instrText>
      </w:r>
      <w:r>
        <w:fldChar w:fldCharType="separate"/>
      </w:r>
      <w:r>
        <w:rPr>
          <w:spacing w:val="9"/>
          <w:sz w:val="20"/>
          <w:szCs w:val="20"/>
        </w:rPr>
        <w:t>6.1.2.1</w:t>
      </w:r>
      <w:r>
        <w:rPr>
          <w:spacing w:val="9"/>
          <w:sz w:val="20"/>
          <w:szCs w:val="20"/>
        </w:rPr>
        <w:fldChar w:fldCharType="end"/>
      </w:r>
      <w:r>
        <w:rPr>
          <w:spacing w:val="9"/>
          <w:sz w:val="20"/>
          <w:szCs w:val="20"/>
        </w:rPr>
        <w:t xml:space="preserve">  </w:t>
      </w:r>
      <w:r>
        <w:rPr>
          <w:rFonts w:ascii="宋体" w:hAnsi="宋体" w:eastAsia="宋体" w:cs="宋体"/>
          <w:spacing w:val="9"/>
          <w:sz w:val="20"/>
          <w:szCs w:val="20"/>
        </w:rPr>
        <w:t>各中小学校要与研学基（营）地沟通，辅助研学基（营）地研学导师实施课程，确保教学效</w:t>
      </w:r>
    </w:p>
    <w:p w14:paraId="5D15B42E">
      <w:pPr>
        <w:spacing w:before="133" w:line="228" w:lineRule="auto"/>
        <w:ind w:left="8"/>
        <w:rPr>
          <w:rFonts w:ascii="宋体" w:hAnsi="宋体" w:eastAsia="宋体" w:cs="宋体"/>
          <w:sz w:val="20"/>
          <w:szCs w:val="20"/>
        </w:rPr>
      </w:pPr>
      <w:r>
        <w:rPr>
          <w:rFonts w:ascii="宋体" w:hAnsi="宋体" w:eastAsia="宋体" w:cs="宋体"/>
          <w:spacing w:val="-2"/>
          <w:sz w:val="20"/>
          <w:szCs w:val="20"/>
        </w:rPr>
        <w:t>果。</w:t>
      </w:r>
    </w:p>
    <w:p w14:paraId="6514B000">
      <w:pPr>
        <w:pStyle w:val="2"/>
        <w:spacing w:before="134" w:line="227" w:lineRule="auto"/>
        <w:ind w:left="3"/>
        <w:outlineLvl w:val="3"/>
        <w:rPr>
          <w:rFonts w:ascii="宋体" w:hAnsi="宋体" w:eastAsia="宋体" w:cs="宋体"/>
          <w:sz w:val="20"/>
          <w:szCs w:val="20"/>
        </w:rPr>
      </w:pPr>
      <w:r>
        <w:fldChar w:fldCharType="begin"/>
      </w:r>
      <w:r>
        <w:instrText xml:space="preserve"> HYPERLINK "6.1.2.2" </w:instrText>
      </w:r>
      <w:r>
        <w:fldChar w:fldCharType="separate"/>
      </w:r>
      <w:r>
        <w:rPr>
          <w:spacing w:val="9"/>
          <w:sz w:val="20"/>
          <w:szCs w:val="20"/>
        </w:rPr>
        <w:t>6.1.2.2</w:t>
      </w:r>
      <w:r>
        <w:rPr>
          <w:spacing w:val="9"/>
          <w:sz w:val="20"/>
          <w:szCs w:val="20"/>
        </w:rPr>
        <w:fldChar w:fldCharType="end"/>
      </w:r>
      <w:r>
        <w:rPr>
          <w:spacing w:val="9"/>
          <w:sz w:val="20"/>
          <w:szCs w:val="20"/>
        </w:rPr>
        <w:t xml:space="preserve">  </w:t>
      </w:r>
      <w:r>
        <w:rPr>
          <w:rFonts w:ascii="宋体" w:hAnsi="宋体" w:eastAsia="宋体" w:cs="宋体"/>
          <w:spacing w:val="9"/>
          <w:sz w:val="20"/>
          <w:szCs w:val="20"/>
        </w:rPr>
        <w:t>研学导师要及时与各学科教师沟通，建立研学内容与学科知识的内在关联，提高研学的针对</w:t>
      </w:r>
    </w:p>
    <w:p w14:paraId="065AD6E0">
      <w:pPr>
        <w:spacing w:before="134" w:line="229" w:lineRule="auto"/>
        <w:ind w:left="7"/>
        <w:rPr>
          <w:rFonts w:ascii="宋体" w:hAnsi="宋体" w:eastAsia="宋体" w:cs="宋体"/>
          <w:sz w:val="20"/>
          <w:szCs w:val="20"/>
        </w:rPr>
      </w:pPr>
      <w:r>
        <w:rPr>
          <w:rFonts w:ascii="宋体" w:hAnsi="宋体" w:eastAsia="宋体" w:cs="宋体"/>
          <w:spacing w:val="-1"/>
          <w:sz w:val="20"/>
          <w:szCs w:val="20"/>
        </w:rPr>
        <w:t>性。</w:t>
      </w:r>
    </w:p>
    <w:p w14:paraId="3F31789F">
      <w:pPr>
        <w:pStyle w:val="2"/>
        <w:spacing w:before="130" w:line="228" w:lineRule="auto"/>
        <w:ind w:left="3"/>
        <w:outlineLvl w:val="3"/>
        <w:rPr>
          <w:rFonts w:ascii="宋体" w:hAnsi="宋体" w:eastAsia="宋体" w:cs="宋体"/>
          <w:sz w:val="20"/>
          <w:szCs w:val="20"/>
        </w:rPr>
      </w:pPr>
      <w:r>
        <w:fldChar w:fldCharType="begin"/>
      </w:r>
      <w:r>
        <w:instrText xml:space="preserve"> HYPERLINK "6.1.2.3" </w:instrText>
      </w:r>
      <w:r>
        <w:fldChar w:fldCharType="separate"/>
      </w:r>
      <w:r>
        <w:rPr>
          <w:spacing w:val="9"/>
          <w:sz w:val="20"/>
          <w:szCs w:val="20"/>
        </w:rPr>
        <w:t>6.1.2.3</w:t>
      </w:r>
      <w:r>
        <w:rPr>
          <w:spacing w:val="9"/>
          <w:sz w:val="20"/>
          <w:szCs w:val="20"/>
        </w:rPr>
        <w:fldChar w:fldCharType="end"/>
      </w:r>
      <w:r>
        <w:rPr>
          <w:spacing w:val="9"/>
          <w:sz w:val="20"/>
          <w:szCs w:val="20"/>
        </w:rPr>
        <w:t xml:space="preserve">  </w:t>
      </w:r>
      <w:r>
        <w:rPr>
          <w:rFonts w:ascii="宋体" w:hAnsi="宋体" w:eastAsia="宋体" w:cs="宋体"/>
          <w:spacing w:val="9"/>
          <w:sz w:val="20"/>
          <w:szCs w:val="20"/>
        </w:rPr>
        <w:t>指导学生学习研学手册，熟悉研学内容，提出研</w:t>
      </w:r>
      <w:r>
        <w:rPr>
          <w:rFonts w:ascii="宋体" w:hAnsi="宋体" w:eastAsia="宋体" w:cs="宋体"/>
          <w:spacing w:val="8"/>
          <w:sz w:val="20"/>
          <w:szCs w:val="20"/>
        </w:rPr>
        <w:t>学问题，明确研学任务，提高研学效果。</w:t>
      </w:r>
    </w:p>
    <w:p w14:paraId="4E1DC434">
      <w:pPr>
        <w:pStyle w:val="2"/>
        <w:spacing w:before="136" w:line="229" w:lineRule="auto"/>
        <w:ind w:left="3"/>
        <w:outlineLvl w:val="2"/>
        <w:rPr>
          <w:sz w:val="20"/>
          <w:szCs w:val="20"/>
        </w:rPr>
      </w:pPr>
      <w:r>
        <w:rPr>
          <w:spacing w:val="5"/>
          <w:sz w:val="20"/>
          <w:szCs w:val="20"/>
        </w:rPr>
        <w:t>6.1.3  研学分组</w:t>
      </w:r>
    </w:p>
    <w:p w14:paraId="13CEC492">
      <w:pPr>
        <w:pStyle w:val="2"/>
        <w:spacing w:before="130" w:line="228" w:lineRule="auto"/>
        <w:ind w:left="3"/>
        <w:outlineLvl w:val="3"/>
        <w:rPr>
          <w:rFonts w:ascii="宋体" w:hAnsi="宋体" w:eastAsia="宋体" w:cs="宋体"/>
          <w:sz w:val="20"/>
          <w:szCs w:val="20"/>
        </w:rPr>
      </w:pPr>
      <w:r>
        <w:fldChar w:fldCharType="begin"/>
      </w:r>
      <w:r>
        <w:instrText xml:space="preserve"> HYPERLINK "6.1.3.1" </w:instrText>
      </w:r>
      <w:r>
        <w:fldChar w:fldCharType="separate"/>
      </w:r>
      <w:r>
        <w:rPr>
          <w:spacing w:val="9"/>
          <w:sz w:val="20"/>
          <w:szCs w:val="20"/>
        </w:rPr>
        <w:t>6.1.3.1</w:t>
      </w:r>
      <w:r>
        <w:rPr>
          <w:spacing w:val="9"/>
          <w:sz w:val="20"/>
          <w:szCs w:val="20"/>
        </w:rPr>
        <w:fldChar w:fldCharType="end"/>
      </w:r>
      <w:r>
        <w:rPr>
          <w:spacing w:val="9"/>
          <w:sz w:val="20"/>
          <w:szCs w:val="20"/>
        </w:rPr>
        <w:t xml:space="preserve">  </w:t>
      </w:r>
      <w:r>
        <w:rPr>
          <w:rFonts w:ascii="宋体" w:hAnsi="宋体" w:eastAsia="宋体" w:cs="宋体"/>
          <w:spacing w:val="9"/>
          <w:sz w:val="20"/>
          <w:szCs w:val="20"/>
        </w:rPr>
        <w:t>研学课程的学习组织形式可以</w:t>
      </w:r>
      <w:r>
        <w:rPr>
          <w:rFonts w:ascii="宋体" w:hAnsi="宋体" w:eastAsia="宋体" w:cs="宋体"/>
          <w:spacing w:val="8"/>
          <w:sz w:val="20"/>
          <w:szCs w:val="20"/>
        </w:rPr>
        <w:t>是分组集体学习、小组合作学习、个人体验学习。</w:t>
      </w:r>
    </w:p>
    <w:p w14:paraId="14AC91CE">
      <w:pPr>
        <w:pStyle w:val="2"/>
        <w:spacing w:before="133" w:line="227" w:lineRule="auto"/>
        <w:ind w:left="3"/>
        <w:outlineLvl w:val="3"/>
        <w:rPr>
          <w:rFonts w:ascii="宋体" w:hAnsi="宋体" w:eastAsia="宋体" w:cs="宋体"/>
          <w:sz w:val="20"/>
          <w:szCs w:val="20"/>
        </w:rPr>
      </w:pPr>
      <w:r>
        <w:fldChar w:fldCharType="begin"/>
      </w:r>
      <w:r>
        <w:instrText xml:space="preserve"> HYPERLINK "6.1.3.2" </w:instrText>
      </w:r>
      <w:r>
        <w:fldChar w:fldCharType="separate"/>
      </w:r>
      <w:r>
        <w:rPr>
          <w:spacing w:val="9"/>
          <w:sz w:val="20"/>
          <w:szCs w:val="20"/>
        </w:rPr>
        <w:t>6.1.3.2</w:t>
      </w:r>
      <w:r>
        <w:rPr>
          <w:spacing w:val="9"/>
          <w:sz w:val="20"/>
          <w:szCs w:val="20"/>
        </w:rPr>
        <w:fldChar w:fldCharType="end"/>
      </w:r>
      <w:r>
        <w:rPr>
          <w:spacing w:val="9"/>
          <w:sz w:val="20"/>
          <w:szCs w:val="20"/>
        </w:rPr>
        <w:t xml:space="preserve">  </w:t>
      </w:r>
      <w:r>
        <w:rPr>
          <w:rFonts w:ascii="宋体" w:hAnsi="宋体" w:eastAsia="宋体" w:cs="宋体"/>
          <w:spacing w:val="9"/>
          <w:sz w:val="20"/>
          <w:szCs w:val="20"/>
        </w:rPr>
        <w:t>分组集体学习是将研学实践团队分为若</w:t>
      </w:r>
      <w:r>
        <w:rPr>
          <w:rFonts w:ascii="宋体" w:hAnsi="宋体" w:eastAsia="宋体" w:cs="宋体"/>
          <w:spacing w:val="8"/>
          <w:sz w:val="20"/>
          <w:szCs w:val="20"/>
        </w:rPr>
        <w:t>干小组进行集中学习，突出目标的一致性。</w:t>
      </w:r>
    </w:p>
    <w:p w14:paraId="60F24A24">
      <w:pPr>
        <w:pStyle w:val="2"/>
        <w:spacing w:before="135" w:line="227" w:lineRule="auto"/>
        <w:ind w:left="3"/>
        <w:outlineLvl w:val="3"/>
        <w:rPr>
          <w:rFonts w:ascii="宋体" w:hAnsi="宋体" w:eastAsia="宋体" w:cs="宋体"/>
          <w:sz w:val="20"/>
          <w:szCs w:val="20"/>
        </w:rPr>
      </w:pPr>
      <w:r>
        <w:fldChar w:fldCharType="begin"/>
      </w:r>
      <w:r>
        <w:instrText xml:space="preserve"> HYPERLINK "6.1.3.3" </w:instrText>
      </w:r>
      <w:r>
        <w:fldChar w:fldCharType="separate"/>
      </w:r>
      <w:r>
        <w:rPr>
          <w:spacing w:val="9"/>
          <w:sz w:val="20"/>
          <w:szCs w:val="20"/>
        </w:rPr>
        <w:t>6.1.3.3</w:t>
      </w:r>
      <w:r>
        <w:rPr>
          <w:spacing w:val="9"/>
          <w:sz w:val="20"/>
          <w:szCs w:val="20"/>
        </w:rPr>
        <w:fldChar w:fldCharType="end"/>
      </w:r>
      <w:r>
        <w:rPr>
          <w:spacing w:val="9"/>
          <w:sz w:val="20"/>
          <w:szCs w:val="20"/>
        </w:rPr>
        <w:t xml:space="preserve">  </w:t>
      </w:r>
      <w:r>
        <w:rPr>
          <w:rFonts w:ascii="宋体" w:hAnsi="宋体" w:eastAsia="宋体" w:cs="宋体"/>
          <w:spacing w:val="9"/>
          <w:sz w:val="20"/>
          <w:szCs w:val="20"/>
        </w:rPr>
        <w:t>小组合作学习是通过沟通对话、协作探究等形式</w:t>
      </w:r>
      <w:r>
        <w:rPr>
          <w:rFonts w:ascii="宋体" w:hAnsi="宋体" w:eastAsia="宋体" w:cs="宋体"/>
          <w:spacing w:val="8"/>
          <w:sz w:val="20"/>
          <w:szCs w:val="20"/>
        </w:rPr>
        <w:t>，完成学习任务，达成共同的学习目标。</w:t>
      </w:r>
    </w:p>
    <w:p w14:paraId="34454531">
      <w:pPr>
        <w:pStyle w:val="2"/>
        <w:spacing w:before="133" w:line="228" w:lineRule="auto"/>
        <w:ind w:left="3"/>
        <w:outlineLvl w:val="3"/>
        <w:rPr>
          <w:rFonts w:ascii="宋体" w:hAnsi="宋体" w:eastAsia="宋体" w:cs="宋体"/>
          <w:sz w:val="20"/>
          <w:szCs w:val="20"/>
        </w:rPr>
      </w:pPr>
      <w:r>
        <w:fldChar w:fldCharType="begin"/>
      </w:r>
      <w:r>
        <w:instrText xml:space="preserve"> HYPERLINK "6.1.3.4" </w:instrText>
      </w:r>
      <w:r>
        <w:fldChar w:fldCharType="separate"/>
      </w:r>
      <w:r>
        <w:rPr>
          <w:spacing w:val="9"/>
          <w:sz w:val="20"/>
          <w:szCs w:val="20"/>
        </w:rPr>
        <w:t>6.1.3.4</w:t>
      </w:r>
      <w:r>
        <w:rPr>
          <w:spacing w:val="9"/>
          <w:sz w:val="20"/>
          <w:szCs w:val="20"/>
        </w:rPr>
        <w:fldChar w:fldCharType="end"/>
      </w:r>
      <w:r>
        <w:rPr>
          <w:spacing w:val="9"/>
          <w:sz w:val="20"/>
          <w:szCs w:val="20"/>
        </w:rPr>
        <w:t xml:space="preserve">  </w:t>
      </w:r>
      <w:r>
        <w:rPr>
          <w:rFonts w:ascii="宋体" w:hAnsi="宋体" w:eastAsia="宋体" w:cs="宋体"/>
          <w:spacing w:val="9"/>
          <w:sz w:val="20"/>
          <w:szCs w:val="20"/>
        </w:rPr>
        <w:t>个人体验学习是以个人体验为主，学习过程独立完成，学习结果独立呈现，突出学习的自主</w:t>
      </w:r>
    </w:p>
    <w:p w14:paraId="17722E25">
      <w:pPr>
        <w:spacing w:before="133" w:line="229" w:lineRule="auto"/>
        <w:ind w:left="7"/>
        <w:rPr>
          <w:rFonts w:ascii="宋体" w:hAnsi="宋体" w:eastAsia="宋体" w:cs="宋体"/>
          <w:sz w:val="20"/>
          <w:szCs w:val="20"/>
        </w:rPr>
      </w:pPr>
      <w:r>
        <w:rPr>
          <w:rFonts w:ascii="宋体" w:hAnsi="宋体" w:eastAsia="宋体" w:cs="宋体"/>
          <w:spacing w:val="6"/>
          <w:sz w:val="20"/>
          <w:szCs w:val="20"/>
        </w:rPr>
        <w:t>性、独立性。</w:t>
      </w:r>
    </w:p>
    <w:p w14:paraId="4CF2B0CC">
      <w:pPr>
        <w:pStyle w:val="2"/>
        <w:spacing w:before="134" w:line="226" w:lineRule="auto"/>
        <w:ind w:left="3"/>
        <w:outlineLvl w:val="2"/>
        <w:rPr>
          <w:sz w:val="20"/>
          <w:szCs w:val="20"/>
        </w:rPr>
      </w:pPr>
      <w:r>
        <w:rPr>
          <w:spacing w:val="4"/>
          <w:sz w:val="20"/>
          <w:szCs w:val="20"/>
        </w:rPr>
        <w:t>6.1.4</w:t>
      </w:r>
      <w:r>
        <w:rPr>
          <w:spacing w:val="13"/>
          <w:sz w:val="20"/>
          <w:szCs w:val="20"/>
        </w:rPr>
        <w:t xml:space="preserve">  </w:t>
      </w:r>
      <w:r>
        <w:rPr>
          <w:spacing w:val="4"/>
          <w:sz w:val="20"/>
          <w:szCs w:val="20"/>
        </w:rPr>
        <w:t>实践体验</w:t>
      </w:r>
    </w:p>
    <w:p w14:paraId="18766A86">
      <w:pPr>
        <w:spacing w:before="134" w:line="341" w:lineRule="auto"/>
        <w:ind w:left="6" w:right="35" w:firstLine="197"/>
        <w:jc w:val="both"/>
        <w:rPr>
          <w:rFonts w:ascii="宋体" w:hAnsi="宋体" w:eastAsia="宋体" w:cs="宋体"/>
          <w:sz w:val="20"/>
          <w:szCs w:val="20"/>
        </w:rPr>
      </w:pPr>
      <w:r>
        <w:rPr>
          <w:rFonts w:ascii="宋体" w:hAnsi="宋体" w:eastAsia="宋体" w:cs="宋体"/>
          <w:spacing w:val="8"/>
          <w:sz w:val="20"/>
          <w:szCs w:val="20"/>
        </w:rPr>
        <w:t>根据学习内容和活动方式，以知识导入、参观游览、考察探究、社会服务、公益劳</w:t>
      </w:r>
      <w:r>
        <w:rPr>
          <w:rFonts w:ascii="宋体" w:hAnsi="宋体" w:eastAsia="宋体" w:cs="宋体"/>
          <w:spacing w:val="7"/>
          <w:sz w:val="20"/>
          <w:szCs w:val="20"/>
        </w:rPr>
        <w:t>动、职业体验、拓</w:t>
      </w:r>
      <w:r>
        <w:rPr>
          <w:rFonts w:ascii="宋体" w:hAnsi="宋体" w:eastAsia="宋体" w:cs="宋体"/>
          <w:sz w:val="20"/>
          <w:szCs w:val="20"/>
        </w:rPr>
        <w:t xml:space="preserve"> </w:t>
      </w:r>
      <w:r>
        <w:rPr>
          <w:rFonts w:ascii="宋体" w:hAnsi="宋体" w:eastAsia="宋体" w:cs="宋体"/>
          <w:spacing w:val="8"/>
          <w:sz w:val="20"/>
          <w:szCs w:val="20"/>
        </w:rPr>
        <w:t>展训练、设计制作、科技创新、成果展示等形式开展，研学课</w:t>
      </w:r>
      <w:r>
        <w:rPr>
          <w:rFonts w:ascii="宋体" w:hAnsi="宋体" w:eastAsia="宋体" w:cs="宋体"/>
          <w:spacing w:val="7"/>
          <w:sz w:val="20"/>
          <w:szCs w:val="20"/>
        </w:rPr>
        <w:t>程形态应符合中小学研学实践课程开发规</w:t>
      </w:r>
      <w:r>
        <w:rPr>
          <w:rFonts w:ascii="宋体" w:hAnsi="宋体" w:eastAsia="宋体" w:cs="宋体"/>
          <w:sz w:val="20"/>
          <w:szCs w:val="20"/>
        </w:rPr>
        <w:t xml:space="preserve"> </w:t>
      </w:r>
      <w:r>
        <w:rPr>
          <w:rFonts w:ascii="宋体" w:hAnsi="宋体" w:eastAsia="宋体" w:cs="宋体"/>
          <w:spacing w:val="8"/>
          <w:sz w:val="20"/>
          <w:szCs w:val="20"/>
        </w:rPr>
        <w:t>范和中小学生综合社会实践相关要求。</w:t>
      </w:r>
    </w:p>
    <w:p w14:paraId="3E4D80E3">
      <w:pPr>
        <w:pStyle w:val="2"/>
        <w:spacing w:before="32" w:line="230" w:lineRule="auto"/>
        <w:ind w:left="3"/>
        <w:outlineLvl w:val="2"/>
        <w:rPr>
          <w:sz w:val="20"/>
          <w:szCs w:val="20"/>
        </w:rPr>
      </w:pPr>
      <w:r>
        <w:rPr>
          <w:spacing w:val="4"/>
          <w:sz w:val="20"/>
          <w:szCs w:val="20"/>
        </w:rPr>
        <w:t>6.1.5</w:t>
      </w:r>
      <w:r>
        <w:rPr>
          <w:spacing w:val="13"/>
          <w:sz w:val="20"/>
          <w:szCs w:val="20"/>
        </w:rPr>
        <w:t xml:space="preserve">  </w:t>
      </w:r>
      <w:r>
        <w:rPr>
          <w:spacing w:val="4"/>
          <w:sz w:val="20"/>
          <w:szCs w:val="20"/>
        </w:rPr>
        <w:t>汇报展示</w:t>
      </w:r>
    </w:p>
    <w:p w14:paraId="18BE51A7">
      <w:pPr>
        <w:pStyle w:val="2"/>
        <w:spacing w:before="129" w:line="228" w:lineRule="auto"/>
        <w:ind w:left="3"/>
        <w:outlineLvl w:val="3"/>
        <w:rPr>
          <w:rFonts w:ascii="宋体" w:hAnsi="宋体" w:eastAsia="宋体" w:cs="宋体"/>
          <w:sz w:val="20"/>
          <w:szCs w:val="20"/>
        </w:rPr>
      </w:pPr>
      <w:r>
        <w:fldChar w:fldCharType="begin"/>
      </w:r>
      <w:r>
        <w:instrText xml:space="preserve"> HYPERLINK "6.1.5.1" </w:instrText>
      </w:r>
      <w:r>
        <w:fldChar w:fldCharType="separate"/>
      </w:r>
      <w:r>
        <w:rPr>
          <w:spacing w:val="8"/>
          <w:sz w:val="20"/>
          <w:szCs w:val="20"/>
        </w:rPr>
        <w:t>6.1.5.1</w:t>
      </w:r>
      <w:r>
        <w:rPr>
          <w:spacing w:val="8"/>
          <w:sz w:val="20"/>
          <w:szCs w:val="20"/>
        </w:rPr>
        <w:fldChar w:fldCharType="end"/>
      </w:r>
      <w:r>
        <w:rPr>
          <w:spacing w:val="8"/>
          <w:sz w:val="20"/>
          <w:szCs w:val="20"/>
        </w:rPr>
        <w:t xml:space="preserve">  </w:t>
      </w:r>
      <w:r>
        <w:rPr>
          <w:rFonts w:ascii="宋体" w:hAnsi="宋体" w:eastAsia="宋体" w:cs="宋体"/>
          <w:spacing w:val="8"/>
          <w:sz w:val="20"/>
          <w:szCs w:val="20"/>
        </w:rPr>
        <w:t>引导学生完成每日研学手册的填写，并提交研学心得与感想。</w:t>
      </w:r>
    </w:p>
    <w:p w14:paraId="0393241B">
      <w:pPr>
        <w:pStyle w:val="2"/>
        <w:spacing w:before="135" w:line="228" w:lineRule="auto"/>
        <w:ind w:left="3"/>
        <w:outlineLvl w:val="3"/>
        <w:rPr>
          <w:rFonts w:ascii="宋体" w:hAnsi="宋体" w:eastAsia="宋体" w:cs="宋体"/>
          <w:sz w:val="20"/>
          <w:szCs w:val="20"/>
        </w:rPr>
      </w:pPr>
      <w:r>
        <w:fldChar w:fldCharType="begin"/>
      </w:r>
      <w:r>
        <w:instrText xml:space="preserve"> HYPERLINK "6.1.5.2" </w:instrText>
      </w:r>
      <w:r>
        <w:fldChar w:fldCharType="separate"/>
      </w:r>
      <w:r>
        <w:rPr>
          <w:spacing w:val="8"/>
          <w:sz w:val="20"/>
          <w:szCs w:val="20"/>
        </w:rPr>
        <w:t>6.1.5.2</w:t>
      </w:r>
      <w:r>
        <w:rPr>
          <w:spacing w:val="8"/>
          <w:sz w:val="20"/>
          <w:szCs w:val="20"/>
        </w:rPr>
        <w:fldChar w:fldCharType="end"/>
      </w:r>
      <w:r>
        <w:rPr>
          <w:spacing w:val="8"/>
          <w:sz w:val="20"/>
          <w:szCs w:val="20"/>
        </w:rPr>
        <w:t xml:space="preserve">  </w:t>
      </w:r>
      <w:r>
        <w:rPr>
          <w:rFonts w:ascii="宋体" w:hAnsi="宋体" w:eastAsia="宋体" w:cs="宋体"/>
          <w:spacing w:val="8"/>
          <w:sz w:val="20"/>
          <w:szCs w:val="20"/>
        </w:rPr>
        <w:t>组织学生汇报分享各自的学习感悟与收获，展示各小组的学习进度与成果。</w:t>
      </w:r>
    </w:p>
    <w:p w14:paraId="0CBE0199">
      <w:pPr>
        <w:pStyle w:val="2"/>
        <w:spacing w:before="133" w:line="226" w:lineRule="auto"/>
        <w:ind w:left="3"/>
        <w:outlineLvl w:val="3"/>
        <w:rPr>
          <w:rFonts w:ascii="宋体" w:hAnsi="宋体" w:eastAsia="宋体" w:cs="宋体"/>
          <w:sz w:val="20"/>
          <w:szCs w:val="20"/>
        </w:rPr>
      </w:pPr>
      <w:r>
        <w:fldChar w:fldCharType="begin"/>
      </w:r>
      <w:r>
        <w:instrText xml:space="preserve"> HYPERLINK "6.1.5.3" </w:instrText>
      </w:r>
      <w:r>
        <w:fldChar w:fldCharType="separate"/>
      </w:r>
      <w:r>
        <w:rPr>
          <w:spacing w:val="8"/>
          <w:sz w:val="20"/>
          <w:szCs w:val="20"/>
        </w:rPr>
        <w:t>6.1.5.3</w:t>
      </w:r>
      <w:r>
        <w:rPr>
          <w:spacing w:val="8"/>
          <w:sz w:val="20"/>
          <w:szCs w:val="20"/>
        </w:rPr>
        <w:fldChar w:fldCharType="end"/>
      </w:r>
      <w:r>
        <w:rPr>
          <w:spacing w:val="8"/>
          <w:sz w:val="20"/>
          <w:szCs w:val="20"/>
        </w:rPr>
        <w:t xml:space="preserve">  </w:t>
      </w:r>
      <w:r>
        <w:rPr>
          <w:rFonts w:ascii="宋体" w:hAnsi="宋体" w:eastAsia="宋体" w:cs="宋体"/>
          <w:spacing w:val="8"/>
          <w:sz w:val="20"/>
          <w:szCs w:val="20"/>
        </w:rPr>
        <w:t>对学生的作业进行指导和评价，并对学生的表现情况进行鼓励。</w:t>
      </w:r>
    </w:p>
    <w:p w14:paraId="51B83A57">
      <w:pPr>
        <w:pStyle w:val="2"/>
        <w:spacing w:before="133" w:line="231" w:lineRule="auto"/>
        <w:ind w:left="3"/>
        <w:outlineLvl w:val="2"/>
        <w:rPr>
          <w:sz w:val="20"/>
          <w:szCs w:val="20"/>
        </w:rPr>
      </w:pPr>
      <w:r>
        <w:rPr>
          <w:spacing w:val="4"/>
          <w:sz w:val="20"/>
          <w:szCs w:val="20"/>
        </w:rPr>
        <w:t>6.1.6</w:t>
      </w:r>
      <w:r>
        <w:rPr>
          <w:spacing w:val="13"/>
          <w:sz w:val="20"/>
          <w:szCs w:val="20"/>
        </w:rPr>
        <w:t xml:space="preserve">  </w:t>
      </w:r>
      <w:r>
        <w:rPr>
          <w:spacing w:val="4"/>
          <w:sz w:val="20"/>
          <w:szCs w:val="20"/>
        </w:rPr>
        <w:t>每日例会</w:t>
      </w:r>
    </w:p>
    <w:p w14:paraId="34ED1206">
      <w:pPr>
        <w:spacing w:before="133" w:line="340" w:lineRule="auto"/>
        <w:ind w:left="3" w:firstLine="200"/>
        <w:jc w:val="both"/>
        <w:rPr>
          <w:rFonts w:ascii="宋体" w:hAnsi="宋体" w:eastAsia="宋体" w:cs="宋体"/>
          <w:sz w:val="20"/>
          <w:szCs w:val="20"/>
        </w:rPr>
      </w:pPr>
      <w:r>
        <w:rPr>
          <w:rFonts w:ascii="宋体" w:hAnsi="宋体" w:eastAsia="宋体" w:cs="宋体"/>
          <w:spacing w:val="9"/>
          <w:sz w:val="20"/>
          <w:szCs w:val="20"/>
        </w:rPr>
        <w:t>研学实践教育活动工作小组应召开每日例会，对当天课程实施</w:t>
      </w:r>
      <w:r>
        <w:rPr>
          <w:rFonts w:ascii="宋体" w:hAnsi="宋体" w:eastAsia="宋体" w:cs="宋体"/>
          <w:spacing w:val="8"/>
          <w:sz w:val="20"/>
          <w:szCs w:val="20"/>
        </w:rPr>
        <w:t>情况进行总结，对学生表现进行分析，</w:t>
      </w:r>
      <w:r>
        <w:rPr>
          <w:rFonts w:ascii="宋体" w:hAnsi="宋体" w:eastAsia="宋体" w:cs="宋体"/>
          <w:sz w:val="20"/>
          <w:szCs w:val="20"/>
        </w:rPr>
        <w:t xml:space="preserve"> </w:t>
      </w:r>
      <w:r>
        <w:rPr>
          <w:rFonts w:ascii="宋体" w:hAnsi="宋体" w:eastAsia="宋体" w:cs="宋体"/>
          <w:spacing w:val="8"/>
          <w:sz w:val="20"/>
          <w:szCs w:val="20"/>
        </w:rPr>
        <w:t>对发现的问题研究处理办法。研究第二天的课程实施工作，对需要</w:t>
      </w:r>
      <w:r>
        <w:rPr>
          <w:rFonts w:ascii="宋体" w:hAnsi="宋体" w:eastAsia="宋体" w:cs="宋体"/>
          <w:spacing w:val="7"/>
          <w:sz w:val="20"/>
          <w:szCs w:val="20"/>
        </w:rPr>
        <w:t>调度的问题做好预判，对可能出现的</w:t>
      </w:r>
      <w:r>
        <w:rPr>
          <w:rFonts w:ascii="宋体" w:hAnsi="宋体" w:eastAsia="宋体" w:cs="宋体"/>
          <w:sz w:val="20"/>
          <w:szCs w:val="20"/>
        </w:rPr>
        <w:t xml:space="preserve"> </w:t>
      </w:r>
      <w:r>
        <w:rPr>
          <w:rFonts w:ascii="宋体" w:hAnsi="宋体" w:eastAsia="宋体" w:cs="宋体"/>
          <w:spacing w:val="7"/>
          <w:sz w:val="20"/>
          <w:szCs w:val="20"/>
        </w:rPr>
        <w:t>问题做好预案。</w:t>
      </w:r>
    </w:p>
    <w:p w14:paraId="7822C63E">
      <w:pPr>
        <w:spacing w:line="340" w:lineRule="auto"/>
        <w:rPr>
          <w:rFonts w:ascii="宋体" w:hAnsi="宋体" w:eastAsia="宋体" w:cs="宋体"/>
          <w:sz w:val="20"/>
          <w:szCs w:val="20"/>
        </w:rPr>
        <w:sectPr>
          <w:footerReference r:id="rId21" w:type="default"/>
          <w:pgSz w:w="11907" w:h="16840"/>
          <w:pgMar w:top="400" w:right="1100" w:bottom="908" w:left="1421" w:header="0" w:footer="729" w:gutter="0"/>
          <w:cols w:space="720" w:num="1"/>
        </w:sectPr>
      </w:pPr>
    </w:p>
    <w:p w14:paraId="4506949D">
      <w:pPr>
        <w:spacing w:line="244" w:lineRule="auto"/>
        <w:rPr>
          <w:rFonts w:ascii="Arial"/>
          <w:sz w:val="21"/>
        </w:rPr>
      </w:pPr>
    </w:p>
    <w:p w14:paraId="166FBB90">
      <w:pPr>
        <w:spacing w:line="244" w:lineRule="auto"/>
        <w:rPr>
          <w:rFonts w:ascii="Arial"/>
          <w:sz w:val="21"/>
        </w:rPr>
      </w:pPr>
    </w:p>
    <w:p w14:paraId="34DA7525">
      <w:pPr>
        <w:spacing w:line="244" w:lineRule="auto"/>
        <w:rPr>
          <w:rFonts w:ascii="Arial"/>
          <w:sz w:val="21"/>
        </w:rPr>
      </w:pPr>
    </w:p>
    <w:p w14:paraId="057400D0">
      <w:pPr>
        <w:spacing w:line="245" w:lineRule="auto"/>
        <w:rPr>
          <w:rFonts w:ascii="Arial"/>
          <w:sz w:val="21"/>
        </w:rPr>
      </w:pPr>
    </w:p>
    <w:p w14:paraId="766F8FCB">
      <w:pPr>
        <w:pStyle w:val="2"/>
        <w:spacing w:before="65" w:line="265" w:lineRule="exact"/>
        <w:ind w:left="7572"/>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2D768DDD">
      <w:pPr>
        <w:pStyle w:val="2"/>
        <w:spacing w:before="182" w:line="226" w:lineRule="auto"/>
        <w:outlineLvl w:val="2"/>
        <w:rPr>
          <w:sz w:val="20"/>
          <w:szCs w:val="20"/>
        </w:rPr>
      </w:pPr>
      <w:r>
        <w:rPr>
          <w:spacing w:val="7"/>
          <w:sz w:val="20"/>
          <w:szCs w:val="20"/>
        </w:rPr>
        <w:t>6.2  研学实践日常管理</w:t>
      </w:r>
    </w:p>
    <w:p w14:paraId="24164D8E">
      <w:pPr>
        <w:pStyle w:val="2"/>
        <w:spacing w:before="134" w:line="229" w:lineRule="auto"/>
        <w:outlineLvl w:val="2"/>
        <w:rPr>
          <w:sz w:val="20"/>
          <w:szCs w:val="20"/>
        </w:rPr>
      </w:pPr>
      <w:r>
        <w:rPr>
          <w:spacing w:val="3"/>
          <w:sz w:val="20"/>
          <w:szCs w:val="20"/>
        </w:rPr>
        <w:t>6.2.1</w:t>
      </w:r>
      <w:r>
        <w:rPr>
          <w:spacing w:val="18"/>
          <w:sz w:val="20"/>
          <w:szCs w:val="20"/>
        </w:rPr>
        <w:t xml:space="preserve">  </w:t>
      </w:r>
      <w:r>
        <w:rPr>
          <w:spacing w:val="3"/>
          <w:sz w:val="20"/>
          <w:szCs w:val="20"/>
        </w:rPr>
        <w:t>中小学校</w:t>
      </w:r>
    </w:p>
    <w:p w14:paraId="18BF11C7">
      <w:pPr>
        <w:pStyle w:val="2"/>
        <w:spacing w:before="132" w:line="228" w:lineRule="auto"/>
        <w:outlineLvl w:val="3"/>
        <w:rPr>
          <w:rFonts w:ascii="宋体" w:hAnsi="宋体" w:eastAsia="宋体" w:cs="宋体"/>
          <w:sz w:val="20"/>
          <w:szCs w:val="20"/>
        </w:rPr>
      </w:pPr>
      <w:r>
        <w:fldChar w:fldCharType="begin"/>
      </w:r>
      <w:r>
        <w:instrText xml:space="preserve"> HYPERLINK "6.2.1.1" </w:instrText>
      </w:r>
      <w:r>
        <w:fldChar w:fldCharType="separate"/>
      </w:r>
      <w:r>
        <w:rPr>
          <w:spacing w:val="9"/>
          <w:sz w:val="20"/>
          <w:szCs w:val="20"/>
        </w:rPr>
        <w:t>6.2.1.1</w:t>
      </w:r>
      <w:r>
        <w:rPr>
          <w:spacing w:val="9"/>
          <w:sz w:val="20"/>
          <w:szCs w:val="20"/>
        </w:rPr>
        <w:fldChar w:fldCharType="end"/>
      </w:r>
      <w:r>
        <w:rPr>
          <w:spacing w:val="9"/>
          <w:sz w:val="20"/>
          <w:szCs w:val="20"/>
        </w:rPr>
        <w:t xml:space="preserve">  </w:t>
      </w:r>
      <w:r>
        <w:rPr>
          <w:rFonts w:ascii="宋体" w:hAnsi="宋体" w:eastAsia="宋体" w:cs="宋体"/>
          <w:spacing w:val="9"/>
          <w:sz w:val="20"/>
          <w:szCs w:val="20"/>
        </w:rPr>
        <w:t>日常提醒，落实研学实践需要携带的必备物品；提醒学生在指定时间、指定地点集合；提醒</w:t>
      </w:r>
    </w:p>
    <w:p w14:paraId="363269F5">
      <w:pPr>
        <w:spacing w:before="132" w:line="228" w:lineRule="auto"/>
        <w:ind w:left="5"/>
        <w:rPr>
          <w:rFonts w:ascii="宋体" w:hAnsi="宋体" w:eastAsia="宋体" w:cs="宋体"/>
          <w:sz w:val="20"/>
          <w:szCs w:val="20"/>
        </w:rPr>
      </w:pPr>
      <w:r>
        <w:rPr>
          <w:rFonts w:ascii="宋体" w:hAnsi="宋体" w:eastAsia="宋体" w:cs="宋体"/>
          <w:spacing w:val="8"/>
          <w:sz w:val="20"/>
          <w:szCs w:val="20"/>
        </w:rPr>
        <w:t>学生整理和检查个人物品。</w:t>
      </w:r>
    </w:p>
    <w:p w14:paraId="6DE19D2C">
      <w:pPr>
        <w:pStyle w:val="2"/>
        <w:spacing w:before="132" w:line="228" w:lineRule="auto"/>
        <w:outlineLvl w:val="3"/>
        <w:rPr>
          <w:rFonts w:ascii="宋体" w:hAnsi="宋体" w:eastAsia="宋体" w:cs="宋体"/>
          <w:sz w:val="20"/>
          <w:szCs w:val="20"/>
        </w:rPr>
      </w:pPr>
      <w:r>
        <w:fldChar w:fldCharType="begin"/>
      </w:r>
      <w:r>
        <w:instrText xml:space="preserve"> HYPERLINK "6.2.1.2" </w:instrText>
      </w:r>
      <w:r>
        <w:fldChar w:fldCharType="separate"/>
      </w:r>
      <w:r>
        <w:rPr>
          <w:spacing w:val="9"/>
          <w:sz w:val="20"/>
          <w:szCs w:val="20"/>
        </w:rPr>
        <w:t>6.2.1.2</w:t>
      </w:r>
      <w:r>
        <w:rPr>
          <w:spacing w:val="9"/>
          <w:sz w:val="20"/>
          <w:szCs w:val="20"/>
        </w:rPr>
        <w:fldChar w:fldCharType="end"/>
      </w:r>
      <w:r>
        <w:rPr>
          <w:spacing w:val="9"/>
          <w:sz w:val="20"/>
          <w:szCs w:val="20"/>
        </w:rPr>
        <w:t xml:space="preserve">  </w:t>
      </w:r>
      <w:r>
        <w:rPr>
          <w:rFonts w:ascii="宋体" w:hAnsi="宋体" w:eastAsia="宋体" w:cs="宋体"/>
          <w:spacing w:val="9"/>
          <w:sz w:val="20"/>
          <w:szCs w:val="20"/>
        </w:rPr>
        <w:t>信息沟通，监督研学基（营）地履行合同义务，保障学生和教师的合法权益和合同权益，对</w:t>
      </w:r>
    </w:p>
    <w:p w14:paraId="1D3EAEDD">
      <w:pPr>
        <w:spacing w:before="136" w:line="343" w:lineRule="auto"/>
        <w:ind w:right="54" w:firstLine="1"/>
        <w:jc w:val="both"/>
        <w:rPr>
          <w:rFonts w:ascii="宋体" w:hAnsi="宋体" w:eastAsia="宋体" w:cs="宋体"/>
          <w:sz w:val="20"/>
          <w:szCs w:val="20"/>
        </w:rPr>
      </w:pPr>
      <w:r>
        <w:rPr>
          <w:rFonts w:ascii="宋体" w:hAnsi="宋体" w:eastAsia="宋体" w:cs="宋体"/>
          <w:spacing w:val="8"/>
          <w:sz w:val="20"/>
          <w:szCs w:val="20"/>
        </w:rPr>
        <w:t>服务机构在工作中的合理要求提供协助；在课程实施、就餐、汇</w:t>
      </w:r>
      <w:r>
        <w:rPr>
          <w:rFonts w:ascii="宋体" w:hAnsi="宋体" w:eastAsia="宋体" w:cs="宋体"/>
          <w:spacing w:val="7"/>
          <w:sz w:val="20"/>
          <w:szCs w:val="20"/>
        </w:rPr>
        <w:t>报等各个环节拍摄照片、录制视频，并</w:t>
      </w:r>
      <w:r>
        <w:rPr>
          <w:rFonts w:ascii="宋体" w:hAnsi="宋体" w:eastAsia="宋体" w:cs="宋体"/>
          <w:sz w:val="20"/>
          <w:szCs w:val="20"/>
        </w:rPr>
        <w:t xml:space="preserve"> </w:t>
      </w:r>
      <w:r>
        <w:rPr>
          <w:rFonts w:ascii="宋体" w:hAnsi="宋体" w:eastAsia="宋体" w:cs="宋体"/>
          <w:spacing w:val="8"/>
          <w:sz w:val="20"/>
          <w:szCs w:val="20"/>
        </w:rPr>
        <w:t>将其分享到家长群，及时反馈学生的研学实践学习、生活状况；与服</w:t>
      </w:r>
      <w:r>
        <w:rPr>
          <w:rFonts w:ascii="宋体" w:hAnsi="宋体" w:eastAsia="宋体" w:cs="宋体"/>
          <w:spacing w:val="7"/>
          <w:sz w:val="20"/>
          <w:szCs w:val="20"/>
        </w:rPr>
        <w:t>务机构、研学基（营）地研学导师</w:t>
      </w:r>
      <w:r>
        <w:rPr>
          <w:rFonts w:ascii="宋体" w:hAnsi="宋体" w:eastAsia="宋体" w:cs="宋体"/>
          <w:sz w:val="20"/>
          <w:szCs w:val="20"/>
        </w:rPr>
        <w:t xml:space="preserve"> </w:t>
      </w:r>
      <w:r>
        <w:rPr>
          <w:rFonts w:ascii="宋体" w:hAnsi="宋体" w:eastAsia="宋体" w:cs="宋体"/>
          <w:spacing w:val="8"/>
          <w:sz w:val="20"/>
          <w:szCs w:val="20"/>
        </w:rPr>
        <w:t>一起召开每日例会，总结研学工作，调度安排教学事务，共同管理、</w:t>
      </w:r>
      <w:r>
        <w:rPr>
          <w:rFonts w:ascii="宋体" w:hAnsi="宋体" w:eastAsia="宋体" w:cs="宋体"/>
          <w:spacing w:val="7"/>
          <w:sz w:val="20"/>
          <w:szCs w:val="20"/>
        </w:rPr>
        <w:t>组织开展研学活动；各分队负责教</w:t>
      </w:r>
      <w:r>
        <w:rPr>
          <w:rFonts w:ascii="宋体" w:hAnsi="宋体" w:eastAsia="宋体" w:cs="宋体"/>
          <w:sz w:val="20"/>
          <w:szCs w:val="20"/>
        </w:rPr>
        <w:t xml:space="preserve"> </w:t>
      </w:r>
      <w:r>
        <w:rPr>
          <w:rFonts w:ascii="宋体" w:hAnsi="宋体" w:eastAsia="宋体" w:cs="宋体"/>
          <w:spacing w:val="9"/>
          <w:sz w:val="20"/>
          <w:szCs w:val="20"/>
        </w:rPr>
        <w:t>师向领队汇报每日工作进展和学生研学情况，汇报重大突发事件。</w:t>
      </w:r>
    </w:p>
    <w:p w14:paraId="4C08A191">
      <w:pPr>
        <w:pStyle w:val="2"/>
        <w:spacing w:before="32" w:line="229" w:lineRule="auto"/>
        <w:outlineLvl w:val="2"/>
        <w:rPr>
          <w:sz w:val="20"/>
          <w:szCs w:val="20"/>
        </w:rPr>
      </w:pPr>
      <w:r>
        <w:rPr>
          <w:spacing w:val="5"/>
          <w:sz w:val="20"/>
          <w:szCs w:val="20"/>
        </w:rPr>
        <w:t>6.2.2  服务机构</w:t>
      </w:r>
    </w:p>
    <w:p w14:paraId="59DAEC39">
      <w:pPr>
        <w:pStyle w:val="2"/>
        <w:spacing w:before="130" w:line="228" w:lineRule="auto"/>
        <w:outlineLvl w:val="3"/>
        <w:rPr>
          <w:rFonts w:ascii="宋体" w:hAnsi="宋体" w:eastAsia="宋体" w:cs="宋体"/>
          <w:sz w:val="20"/>
          <w:szCs w:val="20"/>
        </w:rPr>
      </w:pPr>
      <w:r>
        <w:fldChar w:fldCharType="begin"/>
      </w:r>
      <w:r>
        <w:instrText xml:space="preserve"> HYPERLINK "6.2.2.1" </w:instrText>
      </w:r>
      <w:r>
        <w:fldChar w:fldCharType="separate"/>
      </w:r>
      <w:r>
        <w:rPr>
          <w:spacing w:val="8"/>
          <w:sz w:val="20"/>
          <w:szCs w:val="20"/>
        </w:rPr>
        <w:t>6.2.2.1</w:t>
      </w:r>
      <w:r>
        <w:rPr>
          <w:spacing w:val="8"/>
          <w:sz w:val="20"/>
          <w:szCs w:val="20"/>
        </w:rPr>
        <w:fldChar w:fldCharType="end"/>
      </w:r>
      <w:r>
        <w:rPr>
          <w:spacing w:val="8"/>
          <w:sz w:val="20"/>
          <w:szCs w:val="20"/>
        </w:rPr>
        <w:t xml:space="preserve">  </w:t>
      </w:r>
      <w:r>
        <w:rPr>
          <w:rFonts w:ascii="宋体" w:hAnsi="宋体" w:eastAsia="宋体" w:cs="宋体"/>
          <w:spacing w:val="8"/>
          <w:sz w:val="20"/>
          <w:szCs w:val="20"/>
        </w:rPr>
        <w:t>全程带领学生参与研学实践各项活动，管理学生的日常事务。</w:t>
      </w:r>
    </w:p>
    <w:p w14:paraId="1593027B">
      <w:pPr>
        <w:pStyle w:val="2"/>
        <w:spacing w:before="135" w:line="228" w:lineRule="auto"/>
        <w:outlineLvl w:val="3"/>
        <w:rPr>
          <w:rFonts w:ascii="宋体" w:hAnsi="宋体" w:eastAsia="宋体" w:cs="宋体"/>
          <w:sz w:val="20"/>
          <w:szCs w:val="20"/>
        </w:rPr>
      </w:pPr>
      <w:r>
        <w:fldChar w:fldCharType="begin"/>
      </w:r>
      <w:r>
        <w:instrText xml:space="preserve"> HYPERLINK "6.2.2.2" </w:instrText>
      </w:r>
      <w:r>
        <w:fldChar w:fldCharType="separate"/>
      </w:r>
      <w:r>
        <w:rPr>
          <w:spacing w:val="9"/>
          <w:sz w:val="20"/>
          <w:szCs w:val="20"/>
        </w:rPr>
        <w:t>6.2.2.2</w:t>
      </w:r>
      <w:r>
        <w:rPr>
          <w:spacing w:val="9"/>
          <w:sz w:val="20"/>
          <w:szCs w:val="20"/>
        </w:rPr>
        <w:fldChar w:fldCharType="end"/>
      </w:r>
      <w:r>
        <w:rPr>
          <w:spacing w:val="9"/>
          <w:sz w:val="20"/>
          <w:szCs w:val="20"/>
        </w:rPr>
        <w:t xml:space="preserve">  </w:t>
      </w:r>
      <w:r>
        <w:rPr>
          <w:rFonts w:ascii="宋体" w:hAnsi="宋体" w:eastAsia="宋体" w:cs="宋体"/>
          <w:spacing w:val="9"/>
          <w:sz w:val="20"/>
          <w:szCs w:val="20"/>
        </w:rPr>
        <w:t>与中小学校、研学基（营）地保持有效沟通，做好相关服务工作，保证研学实践的秩序和安</w:t>
      </w:r>
    </w:p>
    <w:p w14:paraId="352D81C2">
      <w:pPr>
        <w:spacing w:before="132" w:line="236" w:lineRule="auto"/>
        <w:ind w:left="1"/>
        <w:rPr>
          <w:rFonts w:ascii="宋体" w:hAnsi="宋体" w:eastAsia="宋体" w:cs="宋体"/>
          <w:sz w:val="20"/>
          <w:szCs w:val="20"/>
        </w:rPr>
      </w:pPr>
      <w:r>
        <w:rPr>
          <w:rFonts w:ascii="宋体" w:hAnsi="宋体" w:eastAsia="宋体" w:cs="宋体"/>
          <w:sz w:val="20"/>
          <w:szCs w:val="20"/>
        </w:rPr>
        <w:t>全。</w:t>
      </w:r>
    </w:p>
    <w:p w14:paraId="36D06108">
      <w:pPr>
        <w:pStyle w:val="2"/>
        <w:spacing w:before="123" w:line="228" w:lineRule="auto"/>
        <w:outlineLvl w:val="3"/>
        <w:rPr>
          <w:rFonts w:ascii="宋体" w:hAnsi="宋体" w:eastAsia="宋体" w:cs="宋体"/>
          <w:sz w:val="20"/>
          <w:szCs w:val="20"/>
        </w:rPr>
      </w:pPr>
      <w:r>
        <w:fldChar w:fldCharType="begin"/>
      </w:r>
      <w:r>
        <w:instrText xml:space="preserve"> HYPERLINK "6.2.2.3" </w:instrText>
      </w:r>
      <w:r>
        <w:fldChar w:fldCharType="separate"/>
      </w:r>
      <w:r>
        <w:rPr>
          <w:spacing w:val="9"/>
          <w:sz w:val="20"/>
          <w:szCs w:val="20"/>
        </w:rPr>
        <w:t>6.2.2.3</w:t>
      </w:r>
      <w:r>
        <w:rPr>
          <w:spacing w:val="9"/>
          <w:sz w:val="20"/>
          <w:szCs w:val="20"/>
        </w:rPr>
        <w:fldChar w:fldCharType="end"/>
      </w:r>
      <w:r>
        <w:rPr>
          <w:spacing w:val="9"/>
          <w:sz w:val="20"/>
          <w:szCs w:val="20"/>
        </w:rPr>
        <w:t xml:space="preserve">  </w:t>
      </w:r>
      <w:r>
        <w:rPr>
          <w:rFonts w:ascii="宋体" w:hAnsi="宋体" w:eastAsia="宋体" w:cs="宋体"/>
          <w:spacing w:val="9"/>
          <w:sz w:val="20"/>
          <w:szCs w:val="20"/>
        </w:rPr>
        <w:t>提前预约参观场所，了解参观注意事项，特别是各场所基础设施承载能力、入场证件要求和</w:t>
      </w:r>
    </w:p>
    <w:p w14:paraId="54525651">
      <w:pPr>
        <w:spacing w:before="135" w:line="228" w:lineRule="auto"/>
        <w:ind w:left="4"/>
        <w:rPr>
          <w:rFonts w:ascii="宋体" w:hAnsi="宋体" w:eastAsia="宋体" w:cs="宋体"/>
          <w:sz w:val="20"/>
          <w:szCs w:val="20"/>
        </w:rPr>
      </w:pPr>
      <w:r>
        <w:rPr>
          <w:rFonts w:ascii="宋体" w:hAnsi="宋体" w:eastAsia="宋体" w:cs="宋体"/>
          <w:spacing w:val="7"/>
          <w:sz w:val="20"/>
          <w:szCs w:val="20"/>
        </w:rPr>
        <w:t>各类禁止性要求。</w:t>
      </w:r>
    </w:p>
    <w:p w14:paraId="7E63CADF">
      <w:pPr>
        <w:pStyle w:val="2"/>
        <w:spacing w:before="132" w:line="228" w:lineRule="auto"/>
        <w:outlineLvl w:val="3"/>
        <w:rPr>
          <w:rFonts w:ascii="宋体" w:hAnsi="宋体" w:eastAsia="宋体" w:cs="宋体"/>
          <w:sz w:val="20"/>
          <w:szCs w:val="20"/>
        </w:rPr>
      </w:pPr>
      <w:r>
        <w:fldChar w:fldCharType="begin"/>
      </w:r>
      <w:r>
        <w:instrText xml:space="preserve"> HYPERLINK "6.2.2.4" </w:instrText>
      </w:r>
      <w:r>
        <w:fldChar w:fldCharType="separate"/>
      </w:r>
      <w:r>
        <w:rPr>
          <w:spacing w:val="8"/>
          <w:sz w:val="20"/>
          <w:szCs w:val="20"/>
        </w:rPr>
        <w:t>6.2.2.4</w:t>
      </w:r>
      <w:r>
        <w:rPr>
          <w:spacing w:val="8"/>
          <w:sz w:val="20"/>
          <w:szCs w:val="20"/>
        </w:rPr>
        <w:fldChar w:fldCharType="end"/>
      </w:r>
      <w:r>
        <w:rPr>
          <w:spacing w:val="8"/>
          <w:sz w:val="20"/>
          <w:szCs w:val="20"/>
        </w:rPr>
        <w:t xml:space="preserve">  </w:t>
      </w:r>
      <w:r>
        <w:rPr>
          <w:rFonts w:ascii="宋体" w:hAnsi="宋体" w:eastAsia="宋体" w:cs="宋体"/>
          <w:spacing w:val="8"/>
          <w:sz w:val="20"/>
          <w:szCs w:val="20"/>
        </w:rPr>
        <w:t>提前确认好车辆到达的时间和泊车地点，了解相关活动的落实情况。</w:t>
      </w:r>
    </w:p>
    <w:p w14:paraId="6EB48F77">
      <w:pPr>
        <w:pStyle w:val="2"/>
        <w:spacing w:before="132" w:line="228" w:lineRule="auto"/>
        <w:outlineLvl w:val="3"/>
        <w:rPr>
          <w:rFonts w:ascii="宋体" w:hAnsi="宋体" w:eastAsia="宋体" w:cs="宋体"/>
          <w:sz w:val="20"/>
          <w:szCs w:val="20"/>
        </w:rPr>
      </w:pPr>
      <w:r>
        <w:fldChar w:fldCharType="begin"/>
      </w:r>
      <w:r>
        <w:instrText xml:space="preserve"> HYPERLINK "6.2.2.5" </w:instrText>
      </w:r>
      <w:r>
        <w:fldChar w:fldCharType="separate"/>
      </w:r>
      <w:r>
        <w:rPr>
          <w:spacing w:val="9"/>
          <w:sz w:val="20"/>
          <w:szCs w:val="20"/>
        </w:rPr>
        <w:t>6.2.2.5</w:t>
      </w:r>
      <w:r>
        <w:rPr>
          <w:spacing w:val="9"/>
          <w:sz w:val="20"/>
          <w:szCs w:val="20"/>
        </w:rPr>
        <w:fldChar w:fldCharType="end"/>
      </w:r>
      <w:r>
        <w:rPr>
          <w:spacing w:val="9"/>
          <w:sz w:val="20"/>
          <w:szCs w:val="20"/>
        </w:rPr>
        <w:t xml:space="preserve">  </w:t>
      </w:r>
      <w:r>
        <w:rPr>
          <w:rFonts w:ascii="宋体" w:hAnsi="宋体" w:eastAsia="宋体" w:cs="宋体"/>
          <w:spacing w:val="9"/>
          <w:sz w:val="20"/>
          <w:szCs w:val="20"/>
        </w:rPr>
        <w:t>在每个研学基（营）地研学活动结束后，及时清点人数，对于没有按时到达指定地点的成员</w:t>
      </w:r>
    </w:p>
    <w:p w14:paraId="129EC2C2">
      <w:pPr>
        <w:spacing w:before="135" w:line="228" w:lineRule="auto"/>
        <w:ind w:left="2"/>
        <w:rPr>
          <w:rFonts w:ascii="宋体" w:hAnsi="宋体" w:eastAsia="宋体" w:cs="宋体"/>
          <w:sz w:val="20"/>
          <w:szCs w:val="20"/>
        </w:rPr>
      </w:pPr>
      <w:r>
        <w:rPr>
          <w:rFonts w:ascii="宋体" w:hAnsi="宋体" w:eastAsia="宋体" w:cs="宋体"/>
          <w:spacing w:val="8"/>
          <w:sz w:val="20"/>
          <w:szCs w:val="20"/>
        </w:rPr>
        <w:t>要迅速电话联系，并组织下一个学习环节。</w:t>
      </w:r>
    </w:p>
    <w:p w14:paraId="3BD5179E">
      <w:pPr>
        <w:pStyle w:val="2"/>
        <w:spacing w:before="132" w:line="227" w:lineRule="auto"/>
        <w:outlineLvl w:val="3"/>
        <w:rPr>
          <w:rFonts w:ascii="宋体" w:hAnsi="宋体" w:eastAsia="宋体" w:cs="宋体"/>
          <w:sz w:val="20"/>
          <w:szCs w:val="20"/>
        </w:rPr>
      </w:pPr>
      <w:r>
        <w:fldChar w:fldCharType="begin"/>
      </w:r>
      <w:r>
        <w:instrText xml:space="preserve"> HYPERLINK "6.2.2.6" </w:instrText>
      </w:r>
      <w:r>
        <w:fldChar w:fldCharType="separate"/>
      </w:r>
      <w:r>
        <w:rPr>
          <w:spacing w:val="9"/>
          <w:sz w:val="20"/>
          <w:szCs w:val="20"/>
        </w:rPr>
        <w:t>6.2.2.6</w:t>
      </w:r>
      <w:r>
        <w:rPr>
          <w:spacing w:val="9"/>
          <w:sz w:val="20"/>
          <w:szCs w:val="20"/>
        </w:rPr>
        <w:fldChar w:fldCharType="end"/>
      </w:r>
      <w:r>
        <w:rPr>
          <w:spacing w:val="9"/>
          <w:sz w:val="20"/>
          <w:szCs w:val="20"/>
        </w:rPr>
        <w:t xml:space="preserve">  </w:t>
      </w:r>
      <w:r>
        <w:rPr>
          <w:rFonts w:ascii="宋体" w:hAnsi="宋体" w:eastAsia="宋体" w:cs="宋体"/>
          <w:spacing w:val="9"/>
          <w:sz w:val="20"/>
          <w:szCs w:val="20"/>
        </w:rPr>
        <w:t>负责收集和制作研学实践活动过程的影像资料，用于活动总结和推介宣传，行后及时将相关</w:t>
      </w:r>
    </w:p>
    <w:p w14:paraId="64D41660">
      <w:pPr>
        <w:spacing w:before="134" w:line="227" w:lineRule="auto"/>
        <w:ind w:left="1"/>
        <w:rPr>
          <w:rFonts w:ascii="宋体" w:hAnsi="宋体" w:eastAsia="宋体" w:cs="宋体"/>
          <w:sz w:val="20"/>
          <w:szCs w:val="20"/>
        </w:rPr>
      </w:pPr>
      <w:r>
        <w:rPr>
          <w:rFonts w:ascii="宋体" w:hAnsi="宋体" w:eastAsia="宋体" w:cs="宋体"/>
          <w:spacing w:val="8"/>
          <w:sz w:val="20"/>
          <w:szCs w:val="20"/>
        </w:rPr>
        <w:t>影像资料提供给中小学和研学基（营）地。</w:t>
      </w:r>
    </w:p>
    <w:p w14:paraId="34D155A0">
      <w:pPr>
        <w:pStyle w:val="2"/>
        <w:spacing w:before="136" w:line="229" w:lineRule="auto"/>
        <w:outlineLvl w:val="2"/>
        <w:rPr>
          <w:sz w:val="20"/>
          <w:szCs w:val="20"/>
        </w:rPr>
      </w:pPr>
      <w:r>
        <w:rPr>
          <w:spacing w:val="6"/>
          <w:sz w:val="20"/>
          <w:szCs w:val="20"/>
        </w:rPr>
        <w:t>6.2.3  研学基（营）地</w:t>
      </w:r>
    </w:p>
    <w:p w14:paraId="735EB032">
      <w:pPr>
        <w:pStyle w:val="2"/>
        <w:spacing w:before="131" w:line="227" w:lineRule="auto"/>
        <w:outlineLvl w:val="3"/>
        <w:rPr>
          <w:rFonts w:ascii="宋体" w:hAnsi="宋体" w:eastAsia="宋体" w:cs="宋体"/>
          <w:sz w:val="20"/>
          <w:szCs w:val="20"/>
        </w:rPr>
      </w:pPr>
      <w:r>
        <w:fldChar w:fldCharType="begin"/>
      </w:r>
      <w:r>
        <w:instrText xml:space="preserve"> HYPERLINK "6.2.3.1" </w:instrText>
      </w:r>
      <w:r>
        <w:fldChar w:fldCharType="separate"/>
      </w:r>
      <w:r>
        <w:rPr>
          <w:spacing w:val="8"/>
          <w:sz w:val="20"/>
          <w:szCs w:val="20"/>
        </w:rPr>
        <w:t>6.2.3.1</w:t>
      </w:r>
      <w:r>
        <w:rPr>
          <w:spacing w:val="8"/>
          <w:sz w:val="20"/>
          <w:szCs w:val="20"/>
        </w:rPr>
        <w:fldChar w:fldCharType="end"/>
      </w:r>
      <w:r>
        <w:rPr>
          <w:spacing w:val="8"/>
          <w:sz w:val="20"/>
          <w:szCs w:val="20"/>
        </w:rPr>
        <w:t xml:space="preserve">  </w:t>
      </w:r>
      <w:r>
        <w:rPr>
          <w:rFonts w:ascii="宋体" w:hAnsi="宋体" w:eastAsia="宋体" w:cs="宋体"/>
          <w:spacing w:val="8"/>
          <w:sz w:val="20"/>
          <w:szCs w:val="20"/>
        </w:rPr>
        <w:t>提前做好与服务机构的对接，了解研学实践教育活动的落实情况。</w:t>
      </w:r>
    </w:p>
    <w:p w14:paraId="006455E9">
      <w:pPr>
        <w:pStyle w:val="2"/>
        <w:spacing w:before="133" w:line="227" w:lineRule="auto"/>
        <w:outlineLvl w:val="3"/>
        <w:rPr>
          <w:rFonts w:ascii="宋体" w:hAnsi="宋体" w:eastAsia="宋体" w:cs="宋体"/>
          <w:sz w:val="20"/>
          <w:szCs w:val="20"/>
        </w:rPr>
      </w:pPr>
      <w:r>
        <w:fldChar w:fldCharType="begin"/>
      </w:r>
      <w:r>
        <w:instrText xml:space="preserve"> HYPERLINK "6.2.3.2" </w:instrText>
      </w:r>
      <w:r>
        <w:fldChar w:fldCharType="separate"/>
      </w:r>
      <w:r>
        <w:rPr>
          <w:spacing w:val="9"/>
          <w:sz w:val="20"/>
          <w:szCs w:val="20"/>
        </w:rPr>
        <w:t>6.2.3.2</w:t>
      </w:r>
      <w:r>
        <w:rPr>
          <w:spacing w:val="9"/>
          <w:sz w:val="20"/>
          <w:szCs w:val="20"/>
        </w:rPr>
        <w:fldChar w:fldCharType="end"/>
      </w:r>
      <w:r>
        <w:rPr>
          <w:spacing w:val="9"/>
          <w:sz w:val="20"/>
          <w:szCs w:val="20"/>
        </w:rPr>
        <w:t xml:space="preserve">  </w:t>
      </w:r>
      <w:r>
        <w:rPr>
          <w:rFonts w:ascii="宋体" w:hAnsi="宋体" w:eastAsia="宋体" w:cs="宋体"/>
          <w:spacing w:val="9"/>
          <w:sz w:val="20"/>
          <w:szCs w:val="20"/>
        </w:rPr>
        <w:t>承担研学实践教育活动有关的职责，做好与当地相关部门的协调工作，提供研学实践教育服</w:t>
      </w:r>
    </w:p>
    <w:p w14:paraId="48BEC201">
      <w:pPr>
        <w:spacing w:before="135" w:line="228" w:lineRule="auto"/>
        <w:ind w:left="3"/>
        <w:rPr>
          <w:rFonts w:ascii="宋体" w:hAnsi="宋体" w:eastAsia="宋体" w:cs="宋体"/>
          <w:sz w:val="20"/>
          <w:szCs w:val="20"/>
        </w:rPr>
      </w:pPr>
      <w:r>
        <w:rPr>
          <w:rFonts w:ascii="宋体" w:hAnsi="宋体" w:eastAsia="宋体" w:cs="宋体"/>
          <w:spacing w:val="7"/>
          <w:sz w:val="20"/>
          <w:szCs w:val="20"/>
        </w:rPr>
        <w:t>务和生活保障服务。</w:t>
      </w:r>
    </w:p>
    <w:p w14:paraId="05AC7D5D">
      <w:pPr>
        <w:pStyle w:val="2"/>
        <w:spacing w:before="133" w:line="226" w:lineRule="auto"/>
        <w:outlineLvl w:val="3"/>
        <w:rPr>
          <w:rFonts w:ascii="宋体" w:hAnsi="宋体" w:eastAsia="宋体" w:cs="宋体"/>
          <w:sz w:val="20"/>
          <w:szCs w:val="20"/>
        </w:rPr>
      </w:pPr>
      <w:r>
        <w:fldChar w:fldCharType="begin"/>
      </w:r>
      <w:r>
        <w:instrText xml:space="preserve"> HYPERLINK "6.2.3.3" </w:instrText>
      </w:r>
      <w:r>
        <w:fldChar w:fldCharType="separate"/>
      </w:r>
      <w:r>
        <w:rPr>
          <w:spacing w:val="9"/>
          <w:sz w:val="20"/>
          <w:szCs w:val="20"/>
        </w:rPr>
        <w:t>6.2.3.3</w:t>
      </w:r>
      <w:r>
        <w:rPr>
          <w:spacing w:val="9"/>
          <w:sz w:val="20"/>
          <w:szCs w:val="20"/>
        </w:rPr>
        <w:fldChar w:fldCharType="end"/>
      </w:r>
      <w:r>
        <w:rPr>
          <w:spacing w:val="9"/>
          <w:sz w:val="20"/>
          <w:szCs w:val="20"/>
        </w:rPr>
        <w:t xml:space="preserve">  </w:t>
      </w:r>
      <w:r>
        <w:rPr>
          <w:rFonts w:ascii="宋体" w:hAnsi="宋体" w:eastAsia="宋体" w:cs="宋体"/>
          <w:spacing w:val="9"/>
          <w:sz w:val="20"/>
          <w:szCs w:val="20"/>
        </w:rPr>
        <w:t>课程完成后，向研学团队发放并收集研学服务评价表（包括对研学点、场馆环境、住宿、餐</w:t>
      </w:r>
    </w:p>
    <w:p w14:paraId="4D6E8322">
      <w:pPr>
        <w:spacing w:before="134" w:line="226" w:lineRule="auto"/>
        <w:ind w:left="1"/>
        <w:rPr>
          <w:rFonts w:ascii="宋体" w:hAnsi="宋体" w:eastAsia="宋体" w:cs="宋体"/>
          <w:sz w:val="20"/>
          <w:szCs w:val="20"/>
        </w:rPr>
      </w:pPr>
      <w:r>
        <w:rPr>
          <w:rFonts w:ascii="宋体" w:hAnsi="宋体" w:eastAsia="宋体" w:cs="宋体"/>
          <w:spacing w:val="8"/>
          <w:sz w:val="20"/>
          <w:szCs w:val="20"/>
        </w:rPr>
        <w:t>饮、交通以及课程服务的评价）。</w:t>
      </w:r>
    </w:p>
    <w:p w14:paraId="1AAD9A93">
      <w:pPr>
        <w:pStyle w:val="2"/>
        <w:spacing w:before="137" w:line="226" w:lineRule="auto"/>
        <w:outlineLvl w:val="2"/>
        <w:rPr>
          <w:sz w:val="20"/>
          <w:szCs w:val="20"/>
        </w:rPr>
      </w:pPr>
      <w:r>
        <w:rPr>
          <w:spacing w:val="7"/>
          <w:sz w:val="20"/>
          <w:szCs w:val="20"/>
        </w:rPr>
        <w:t>6.3  研学实践生活管理</w:t>
      </w:r>
    </w:p>
    <w:p w14:paraId="5953DA18">
      <w:pPr>
        <w:pStyle w:val="2"/>
        <w:spacing w:before="134" w:line="231" w:lineRule="auto"/>
        <w:outlineLvl w:val="2"/>
        <w:rPr>
          <w:sz w:val="20"/>
          <w:szCs w:val="20"/>
        </w:rPr>
      </w:pPr>
      <w:r>
        <w:rPr>
          <w:spacing w:val="5"/>
          <w:sz w:val="20"/>
          <w:szCs w:val="20"/>
        </w:rPr>
        <w:t>6.3.1  住宿管理</w:t>
      </w:r>
    </w:p>
    <w:p w14:paraId="6FD4BED6">
      <w:pPr>
        <w:spacing w:before="129" w:line="227" w:lineRule="auto"/>
        <w:ind w:left="200"/>
        <w:rPr>
          <w:rFonts w:ascii="宋体" w:hAnsi="宋体" w:eastAsia="宋体" w:cs="宋体"/>
          <w:sz w:val="20"/>
          <w:szCs w:val="20"/>
        </w:rPr>
      </w:pPr>
      <w:r>
        <w:rPr>
          <w:rFonts w:ascii="宋体" w:hAnsi="宋体" w:eastAsia="宋体" w:cs="宋体"/>
          <w:spacing w:val="9"/>
          <w:sz w:val="20"/>
          <w:szCs w:val="20"/>
        </w:rPr>
        <w:t>服务机构主导，与研学基（营）地、中小学校协同做好住宿管理服务。做好以下工作：</w:t>
      </w:r>
    </w:p>
    <w:p w14:paraId="510ECA5B">
      <w:pPr>
        <w:spacing w:before="134" w:line="341" w:lineRule="auto"/>
        <w:ind w:left="833" w:right="53" w:hanging="409"/>
        <w:rPr>
          <w:rFonts w:ascii="宋体" w:hAnsi="宋体" w:eastAsia="宋体" w:cs="宋体"/>
          <w:sz w:val="20"/>
          <w:szCs w:val="20"/>
        </w:rPr>
      </w:pPr>
      <w:r>
        <w:rPr>
          <w:rFonts w:ascii="宋体" w:hAnsi="宋体" w:eastAsia="宋体" w:cs="宋体"/>
          <w:spacing w:val="8"/>
          <w:sz w:val="20"/>
          <w:szCs w:val="20"/>
        </w:rPr>
        <w:t>——提前落实预订的房间情况，收齐相关证</w:t>
      </w:r>
      <w:r>
        <w:rPr>
          <w:rFonts w:ascii="宋体" w:hAnsi="宋体" w:eastAsia="宋体" w:cs="宋体"/>
          <w:spacing w:val="7"/>
          <w:sz w:val="20"/>
          <w:szCs w:val="20"/>
        </w:rPr>
        <w:t>件，并通知学生入住房间信息；提前与宾馆沟通，撤除</w:t>
      </w:r>
      <w:r>
        <w:rPr>
          <w:rFonts w:ascii="宋体" w:hAnsi="宋体" w:eastAsia="宋体" w:cs="宋体"/>
          <w:sz w:val="20"/>
          <w:szCs w:val="20"/>
        </w:rPr>
        <w:t xml:space="preserve"> </w:t>
      </w:r>
      <w:r>
        <w:rPr>
          <w:rFonts w:ascii="宋体" w:hAnsi="宋体" w:eastAsia="宋体" w:cs="宋体"/>
          <w:spacing w:val="7"/>
          <w:sz w:val="20"/>
          <w:szCs w:val="20"/>
        </w:rPr>
        <w:t>宾馆一次性和有偿消费品、不适合学生群体的各种小广告，防范骚扰电话；住宿符合</w:t>
      </w:r>
      <w:r>
        <w:rPr>
          <w:rFonts w:ascii="宋体" w:hAnsi="宋体" w:eastAsia="宋体" w:cs="宋体"/>
          <w:spacing w:val="-41"/>
          <w:sz w:val="20"/>
          <w:szCs w:val="20"/>
        </w:rPr>
        <w:t xml:space="preserve"> </w:t>
      </w:r>
      <w:r>
        <w:rPr>
          <w:rFonts w:ascii="宋体" w:hAnsi="宋体" w:eastAsia="宋体" w:cs="宋体"/>
          <w:sz w:val="20"/>
          <w:szCs w:val="20"/>
        </w:rPr>
        <w:t>LB</w:t>
      </w:r>
      <w:r>
        <w:rPr>
          <w:rFonts w:ascii="宋体" w:hAnsi="宋体" w:eastAsia="宋体" w:cs="宋体"/>
          <w:spacing w:val="7"/>
          <w:sz w:val="20"/>
          <w:szCs w:val="20"/>
        </w:rPr>
        <w:t>/T</w:t>
      </w:r>
      <w:r>
        <w:rPr>
          <w:rFonts w:ascii="宋体" w:hAnsi="宋体" w:eastAsia="宋体" w:cs="宋体"/>
          <w:spacing w:val="-38"/>
          <w:sz w:val="20"/>
          <w:szCs w:val="20"/>
        </w:rPr>
        <w:t xml:space="preserve"> </w:t>
      </w:r>
      <w:r>
        <w:rPr>
          <w:rFonts w:ascii="宋体" w:hAnsi="宋体" w:eastAsia="宋体" w:cs="宋体"/>
          <w:spacing w:val="6"/>
          <w:sz w:val="20"/>
          <w:szCs w:val="20"/>
        </w:rPr>
        <w:t>054</w:t>
      </w:r>
      <w:r>
        <w:rPr>
          <w:rFonts w:ascii="宋体" w:hAnsi="宋体" w:eastAsia="宋体" w:cs="宋体"/>
          <w:sz w:val="20"/>
          <w:szCs w:val="20"/>
        </w:rPr>
        <w:t xml:space="preserve"> </w:t>
      </w:r>
      <w:r>
        <w:rPr>
          <w:rFonts w:ascii="宋体" w:hAnsi="宋体" w:eastAsia="宋体" w:cs="宋体"/>
          <w:spacing w:val="5"/>
          <w:sz w:val="20"/>
          <w:szCs w:val="20"/>
        </w:rPr>
        <w:t>相关要求；</w:t>
      </w:r>
    </w:p>
    <w:p w14:paraId="0DC5DA31">
      <w:pPr>
        <w:spacing w:before="33" w:line="228" w:lineRule="auto"/>
        <w:ind w:left="424"/>
        <w:rPr>
          <w:rFonts w:ascii="宋体" w:hAnsi="宋体" w:eastAsia="宋体" w:cs="宋体"/>
          <w:sz w:val="20"/>
          <w:szCs w:val="20"/>
        </w:rPr>
      </w:pPr>
      <w:r>
        <w:rPr>
          <w:rFonts w:ascii="宋体" w:hAnsi="宋体" w:eastAsia="宋体" w:cs="宋体"/>
          <w:spacing w:val="9"/>
          <w:sz w:val="20"/>
          <w:szCs w:val="20"/>
        </w:rPr>
        <w:t>——安排男、女学生分区（片）住宿；女生住宿区管理人员和工作人员必须为女性。</w:t>
      </w:r>
    </w:p>
    <w:p w14:paraId="53012C4D">
      <w:pPr>
        <w:spacing w:before="132" w:line="336" w:lineRule="auto"/>
        <w:ind w:left="834" w:right="54" w:hanging="410"/>
        <w:rPr>
          <w:rFonts w:ascii="宋体" w:hAnsi="宋体" w:eastAsia="宋体" w:cs="宋体"/>
          <w:sz w:val="20"/>
          <w:szCs w:val="20"/>
        </w:rPr>
      </w:pPr>
      <w:r>
        <w:rPr>
          <w:rFonts w:ascii="宋体" w:hAnsi="宋体" w:eastAsia="宋体" w:cs="宋体"/>
          <w:spacing w:val="8"/>
          <w:sz w:val="20"/>
          <w:szCs w:val="20"/>
        </w:rPr>
        <w:t>——详细告知学生入住注意事项，宣讲住宿</w:t>
      </w:r>
      <w:r>
        <w:rPr>
          <w:rFonts w:ascii="宋体" w:hAnsi="宋体" w:eastAsia="宋体" w:cs="宋体"/>
          <w:spacing w:val="7"/>
          <w:sz w:val="20"/>
          <w:szCs w:val="20"/>
        </w:rPr>
        <w:t>安全知识，带领学生熟悉安全疏散通道，帮助学生熟悉</w:t>
      </w:r>
      <w:r>
        <w:rPr>
          <w:rFonts w:ascii="宋体" w:hAnsi="宋体" w:eastAsia="宋体" w:cs="宋体"/>
          <w:sz w:val="20"/>
          <w:szCs w:val="20"/>
        </w:rPr>
        <w:t xml:space="preserve"> </w:t>
      </w:r>
      <w:r>
        <w:rPr>
          <w:rFonts w:ascii="宋体" w:hAnsi="宋体" w:eastAsia="宋体" w:cs="宋体"/>
          <w:spacing w:val="5"/>
          <w:sz w:val="20"/>
          <w:szCs w:val="20"/>
        </w:rPr>
        <w:t>房间设施；</w:t>
      </w:r>
    </w:p>
    <w:p w14:paraId="70CFAE5A">
      <w:pPr>
        <w:spacing w:before="33" w:line="228" w:lineRule="auto"/>
        <w:jc w:val="right"/>
        <w:rPr>
          <w:rFonts w:ascii="宋体" w:hAnsi="宋体" w:eastAsia="宋体" w:cs="宋体"/>
          <w:sz w:val="20"/>
          <w:szCs w:val="20"/>
        </w:rPr>
      </w:pPr>
      <w:r>
        <w:rPr>
          <w:rFonts w:ascii="宋体" w:hAnsi="宋体" w:eastAsia="宋体" w:cs="宋体"/>
          <w:spacing w:val="4"/>
          <w:sz w:val="20"/>
          <w:szCs w:val="20"/>
        </w:rPr>
        <w:t>——对学生的住宿安全管理进行分工协调，安排老师分工查房，确定查房时间，安排人员轮流值班，</w:t>
      </w:r>
    </w:p>
    <w:p w14:paraId="47A82054">
      <w:pPr>
        <w:spacing w:line="228" w:lineRule="auto"/>
        <w:rPr>
          <w:rFonts w:ascii="宋体" w:hAnsi="宋体" w:eastAsia="宋体" w:cs="宋体"/>
          <w:sz w:val="20"/>
          <w:szCs w:val="20"/>
        </w:rPr>
        <w:sectPr>
          <w:footerReference r:id="rId22" w:type="default"/>
          <w:pgSz w:w="11907" w:h="16840"/>
          <w:pgMar w:top="400" w:right="1081" w:bottom="908" w:left="1424" w:header="0" w:footer="729" w:gutter="0"/>
          <w:cols w:space="720" w:num="1"/>
        </w:sectPr>
      </w:pPr>
    </w:p>
    <w:p w14:paraId="23604896">
      <w:pPr>
        <w:spacing w:line="244" w:lineRule="auto"/>
        <w:rPr>
          <w:rFonts w:ascii="Arial"/>
          <w:sz w:val="21"/>
        </w:rPr>
      </w:pPr>
    </w:p>
    <w:p w14:paraId="2532E4E7">
      <w:pPr>
        <w:spacing w:line="244" w:lineRule="auto"/>
        <w:rPr>
          <w:rFonts w:ascii="Arial"/>
          <w:sz w:val="21"/>
        </w:rPr>
      </w:pPr>
    </w:p>
    <w:p w14:paraId="364E02D4">
      <w:pPr>
        <w:spacing w:line="244" w:lineRule="auto"/>
        <w:rPr>
          <w:rFonts w:ascii="Arial"/>
          <w:sz w:val="21"/>
        </w:rPr>
      </w:pPr>
    </w:p>
    <w:p w14:paraId="609165DB">
      <w:pPr>
        <w:spacing w:line="245" w:lineRule="auto"/>
        <w:rPr>
          <w:rFonts w:ascii="Arial"/>
          <w:sz w:val="21"/>
        </w:rPr>
      </w:pPr>
    </w:p>
    <w:p w14:paraId="4E60645C">
      <w:pPr>
        <w:pStyle w:val="2"/>
        <w:spacing w:before="65" w:line="265" w:lineRule="exact"/>
        <w:ind w:left="1"/>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5B15368E">
      <w:pPr>
        <w:spacing w:before="181" w:line="228" w:lineRule="auto"/>
        <w:ind w:left="838"/>
        <w:rPr>
          <w:rFonts w:ascii="宋体" w:hAnsi="宋体" w:eastAsia="宋体" w:cs="宋体"/>
          <w:sz w:val="20"/>
          <w:szCs w:val="20"/>
        </w:rPr>
      </w:pPr>
      <w:r>
        <w:rPr>
          <w:rFonts w:ascii="宋体" w:hAnsi="宋体" w:eastAsia="宋体" w:cs="宋体"/>
          <w:spacing w:val="8"/>
          <w:sz w:val="20"/>
          <w:szCs w:val="20"/>
        </w:rPr>
        <w:t>统计查房结果，保障学生住宿安全；</w:t>
      </w:r>
    </w:p>
    <w:p w14:paraId="688CAC46">
      <w:pPr>
        <w:spacing w:before="132" w:line="338" w:lineRule="auto"/>
        <w:ind w:left="423" w:right="216"/>
        <w:rPr>
          <w:rFonts w:ascii="宋体" w:hAnsi="宋体" w:eastAsia="宋体" w:cs="宋体"/>
          <w:sz w:val="20"/>
          <w:szCs w:val="20"/>
        </w:rPr>
      </w:pPr>
      <w:r>
        <w:rPr>
          <w:rFonts w:ascii="宋体" w:hAnsi="宋体" w:eastAsia="宋体" w:cs="宋体"/>
          <w:spacing w:val="9"/>
          <w:sz w:val="20"/>
          <w:szCs w:val="20"/>
        </w:rPr>
        <w:t>——提前与叫醒负责人员对接，落实叫醒情况，对于没有回应的房间，立即前往房间了解</w:t>
      </w:r>
      <w:r>
        <w:rPr>
          <w:rFonts w:ascii="宋体" w:hAnsi="宋体" w:eastAsia="宋体" w:cs="宋体"/>
          <w:spacing w:val="8"/>
          <w:sz w:val="20"/>
          <w:szCs w:val="20"/>
        </w:rPr>
        <w:t>情况。</w:t>
      </w:r>
      <w:r>
        <w:rPr>
          <w:rFonts w:ascii="宋体" w:hAnsi="宋体" w:eastAsia="宋体" w:cs="宋体"/>
          <w:sz w:val="20"/>
          <w:szCs w:val="20"/>
        </w:rPr>
        <w:t xml:space="preserve"> </w:t>
      </w:r>
      <w:r>
        <w:rPr>
          <w:rFonts w:ascii="宋体" w:hAnsi="宋体" w:eastAsia="宋体" w:cs="宋体"/>
          <w:spacing w:val="9"/>
          <w:sz w:val="20"/>
          <w:szCs w:val="20"/>
        </w:rPr>
        <w:t>——在离开酒店时，组织学生有序退房，确认学生没有遗忘物品。</w:t>
      </w:r>
    </w:p>
    <w:p w14:paraId="57F3CDD8">
      <w:pPr>
        <w:pStyle w:val="2"/>
        <w:spacing w:before="28" w:line="230" w:lineRule="auto"/>
        <w:outlineLvl w:val="2"/>
        <w:rPr>
          <w:sz w:val="20"/>
          <w:szCs w:val="20"/>
        </w:rPr>
      </w:pPr>
      <w:r>
        <w:rPr>
          <w:spacing w:val="5"/>
          <w:sz w:val="20"/>
          <w:szCs w:val="20"/>
        </w:rPr>
        <w:t>6.3.2  餐饮管理</w:t>
      </w:r>
    </w:p>
    <w:p w14:paraId="73ABA22B">
      <w:pPr>
        <w:spacing w:before="130" w:line="337" w:lineRule="auto"/>
        <w:ind w:left="423" w:right="1297" w:hanging="223"/>
        <w:rPr>
          <w:rFonts w:ascii="宋体" w:hAnsi="宋体" w:eastAsia="宋体" w:cs="宋体"/>
          <w:sz w:val="20"/>
          <w:szCs w:val="20"/>
        </w:rPr>
      </w:pPr>
      <w:r>
        <w:rPr>
          <w:rFonts w:ascii="宋体" w:hAnsi="宋体" w:eastAsia="宋体" w:cs="宋体"/>
          <w:spacing w:val="8"/>
          <w:sz w:val="20"/>
          <w:szCs w:val="20"/>
        </w:rPr>
        <w:t>服务机构主导，与研学基（营）地、中小学校协同做好餐饮管理服务。做好以下工作：</w:t>
      </w:r>
      <w:r>
        <w:rPr>
          <w:rFonts w:ascii="宋体" w:hAnsi="宋体" w:eastAsia="宋体" w:cs="宋体"/>
          <w:spacing w:val="14"/>
          <w:sz w:val="20"/>
          <w:szCs w:val="20"/>
        </w:rPr>
        <w:t xml:space="preserve"> </w:t>
      </w:r>
      <w:r>
        <w:rPr>
          <w:rFonts w:ascii="宋体" w:hAnsi="宋体" w:eastAsia="宋体" w:cs="宋体"/>
          <w:spacing w:val="9"/>
          <w:sz w:val="20"/>
          <w:szCs w:val="20"/>
        </w:rPr>
        <w:t>——确认菜单，提供特殊人员就餐说明并确认就餐时间；</w:t>
      </w:r>
    </w:p>
    <w:p w14:paraId="45843659">
      <w:pPr>
        <w:spacing w:before="29" w:line="228" w:lineRule="auto"/>
        <w:ind w:left="423"/>
        <w:rPr>
          <w:rFonts w:ascii="宋体" w:hAnsi="宋体" w:eastAsia="宋体" w:cs="宋体"/>
          <w:sz w:val="20"/>
          <w:szCs w:val="20"/>
        </w:rPr>
      </w:pPr>
      <w:r>
        <w:rPr>
          <w:rFonts w:ascii="宋体" w:hAnsi="宋体" w:eastAsia="宋体" w:cs="宋体"/>
          <w:spacing w:val="7"/>
          <w:sz w:val="20"/>
          <w:szCs w:val="20"/>
        </w:rPr>
        <w:t>——提前落实就餐的准备工作、制定就餐座次表，确保师生能按时就餐。餐饮服务应</w:t>
      </w:r>
      <w:r>
        <w:rPr>
          <w:rFonts w:ascii="宋体" w:hAnsi="宋体" w:eastAsia="宋体" w:cs="宋体"/>
          <w:spacing w:val="6"/>
          <w:sz w:val="20"/>
          <w:szCs w:val="20"/>
        </w:rPr>
        <w:t>符合</w:t>
      </w:r>
      <w:r>
        <w:rPr>
          <w:rFonts w:ascii="宋体" w:hAnsi="宋体" w:eastAsia="宋体" w:cs="宋体"/>
          <w:spacing w:val="-41"/>
          <w:sz w:val="20"/>
          <w:szCs w:val="20"/>
        </w:rPr>
        <w:t xml:space="preserve"> </w:t>
      </w:r>
      <w:r>
        <w:rPr>
          <w:rFonts w:ascii="宋体" w:hAnsi="宋体" w:eastAsia="宋体" w:cs="宋体"/>
          <w:sz w:val="20"/>
          <w:szCs w:val="20"/>
        </w:rPr>
        <w:t>LB</w:t>
      </w:r>
      <w:r>
        <w:rPr>
          <w:rFonts w:ascii="宋体" w:hAnsi="宋体" w:eastAsia="宋体" w:cs="宋体"/>
          <w:spacing w:val="6"/>
          <w:sz w:val="20"/>
          <w:szCs w:val="20"/>
        </w:rPr>
        <w:t>/T</w:t>
      </w:r>
      <w:r>
        <w:rPr>
          <w:rFonts w:ascii="宋体" w:hAnsi="宋体" w:eastAsia="宋体" w:cs="宋体"/>
          <w:spacing w:val="-39"/>
          <w:sz w:val="20"/>
          <w:szCs w:val="20"/>
        </w:rPr>
        <w:t xml:space="preserve"> </w:t>
      </w:r>
      <w:r>
        <w:rPr>
          <w:rFonts w:ascii="宋体" w:hAnsi="宋体" w:eastAsia="宋体" w:cs="宋体"/>
          <w:spacing w:val="6"/>
          <w:sz w:val="20"/>
          <w:szCs w:val="20"/>
        </w:rPr>
        <w:t>054</w:t>
      </w:r>
    </w:p>
    <w:p w14:paraId="3D1F554C">
      <w:pPr>
        <w:spacing w:before="132" w:line="338" w:lineRule="auto"/>
        <w:ind w:left="423" w:right="4014" w:firstLine="410"/>
        <w:rPr>
          <w:rFonts w:ascii="宋体" w:hAnsi="宋体" w:eastAsia="宋体" w:cs="宋体"/>
          <w:sz w:val="20"/>
          <w:szCs w:val="20"/>
        </w:rPr>
      </w:pPr>
      <w:r>
        <mc:AlternateContent>
          <mc:Choice Requires="wps">
            <w:drawing>
              <wp:anchor distT="0" distB="0" distL="0" distR="0" simplePos="0" relativeHeight="251669504" behindDoc="1" locked="0" layoutInCell="1" allowOverlap="1">
                <wp:simplePos x="0" y="0"/>
                <wp:positionH relativeFrom="column">
                  <wp:posOffset>2223770</wp:posOffset>
                </wp:positionH>
                <wp:positionV relativeFrom="paragraph">
                  <wp:posOffset>29845</wp:posOffset>
                </wp:positionV>
                <wp:extent cx="633730" cy="241300"/>
                <wp:effectExtent l="0" t="0" r="0" b="0"/>
                <wp:wrapNone/>
                <wp:docPr id="20" name="Rect 20"/>
                <wp:cNvGraphicFramePr/>
                <a:graphic xmlns:a="http://schemas.openxmlformats.org/drawingml/2006/main">
                  <a:graphicData uri="http://schemas.microsoft.com/office/word/2010/wordprocessingShape">
                    <wps:wsp>
                      <wps:cNvSpPr/>
                      <wps:spPr>
                        <a:xfrm>
                          <a:off x="2223950" y="30105"/>
                          <a:ext cx="633730" cy="241300"/>
                        </a:xfrm>
                        <a:prstGeom prst="rect">
                          <a:avLst/>
                        </a:prstGeom>
                        <a:solidFill>
                          <a:srgbClr val="0101FF">
                            <a:alpha val="30196"/>
                          </a:srgbClr>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20" o:spid="_x0000_s1026" o:spt="1" style="position:absolute;left:0pt;margin-left:175.1pt;margin-top:2.35pt;height:19pt;width:49.9pt;z-index:-251646976;mso-width-relative:page;mso-height-relative:page;" fillcolor="#0101FF" filled="t" stroked="f" coordsize="21600,21600" o:gfxdata="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S5jEg2gAAAAgBAAAPAAAAAAAAAAEAIAAAACIAAABk&#10;cnMvZG93bnJldi54bWxQSwECFAAUAAAACACHTuJAJ1w8oT0CAACOBAAADgAAAAAAAAABACAAAAAp&#10;AQAAZHJzL2Uyb0RvYy54bWxQSwUGAAAAAAYABgBZAQAA2AUAAAAA&#10;">
                <v:fill on="t" opacity="19789f" focussize="0,0"/>
                <v:stroke on="f" weight="0pt"/>
                <v:imagedata o:title=""/>
                <o:lock v:ext="edit" aspectratio="f"/>
                <v:textbox inset="0mm,0mm,0mm,0mm"/>
              </v:rect>
            </w:pict>
          </mc:Fallback>
        </mc:AlternateContent>
      </w:r>
      <w:r>
        <w:rPr>
          <w:rFonts w:ascii="宋体" w:hAnsi="宋体" w:eastAsia="宋体" w:cs="宋体"/>
          <w:spacing w:val="7"/>
          <w:sz w:val="20"/>
          <w:szCs w:val="20"/>
        </w:rPr>
        <w:t>要求，餐饮流程质量应符合</w:t>
      </w:r>
      <w:r>
        <w:rPr>
          <w:rFonts w:ascii="宋体" w:hAnsi="宋体" w:eastAsia="宋体" w:cs="宋体"/>
          <w:spacing w:val="-39"/>
          <w:sz w:val="20"/>
          <w:szCs w:val="20"/>
        </w:rPr>
        <w:t xml:space="preserve"> </w:t>
      </w:r>
      <w:r>
        <w:rPr>
          <w:rFonts w:ascii="宋体" w:hAnsi="宋体" w:eastAsia="宋体" w:cs="宋体"/>
          <w:sz w:val="20"/>
          <w:szCs w:val="20"/>
        </w:rPr>
        <w:t>GB</w:t>
      </w:r>
      <w:commentRangeStart w:id="8"/>
      <w:r>
        <w:rPr>
          <w:rFonts w:ascii="宋体" w:hAnsi="宋体" w:eastAsia="宋体" w:cs="宋体"/>
          <w:spacing w:val="7"/>
          <w:sz w:val="20"/>
          <w:szCs w:val="20"/>
        </w:rPr>
        <w:t>/T 26361</w:t>
      </w:r>
      <w:r>
        <w:rPr>
          <w:rFonts w:ascii="宋体" w:hAnsi="宋体" w:eastAsia="宋体" w:cs="宋体"/>
          <w:spacing w:val="-37"/>
          <w:sz w:val="20"/>
          <w:szCs w:val="20"/>
        </w:rPr>
        <w:t xml:space="preserve"> </w:t>
      </w:r>
      <w:commentRangeEnd w:id="8"/>
      <w:r>
        <w:commentReference w:id="8"/>
      </w:r>
      <w:r>
        <w:rPr>
          <w:rFonts w:ascii="宋体" w:hAnsi="宋体" w:eastAsia="宋体" w:cs="宋体"/>
          <w:spacing w:val="6"/>
          <w:sz w:val="20"/>
          <w:szCs w:val="20"/>
        </w:rPr>
        <w:t>要求；</w:t>
      </w:r>
      <w:r>
        <w:rPr>
          <w:rFonts w:ascii="宋体" w:hAnsi="宋体" w:eastAsia="宋体" w:cs="宋体"/>
          <w:sz w:val="20"/>
          <w:szCs w:val="20"/>
        </w:rPr>
        <w:t xml:space="preserve">    </w:t>
      </w:r>
      <w:r>
        <w:rPr>
          <w:rFonts w:ascii="宋体" w:hAnsi="宋体" w:eastAsia="宋体" w:cs="宋体"/>
          <w:spacing w:val="7"/>
          <w:sz w:val="20"/>
          <w:szCs w:val="20"/>
        </w:rPr>
        <w:t>——在学生用餐时做好巡查工作，组织师生文明用餐；</w:t>
      </w:r>
    </w:p>
    <w:p w14:paraId="4112C564">
      <w:pPr>
        <w:spacing w:before="29" w:line="227" w:lineRule="auto"/>
        <w:ind w:left="423"/>
        <w:rPr>
          <w:rFonts w:ascii="宋体" w:hAnsi="宋体" w:eastAsia="宋体" w:cs="宋体"/>
          <w:sz w:val="20"/>
          <w:szCs w:val="20"/>
        </w:rPr>
      </w:pPr>
      <w:r>
        <w:rPr>
          <w:rFonts w:ascii="宋体" w:hAnsi="宋体" w:eastAsia="宋体" w:cs="宋体"/>
          <w:spacing w:val="10"/>
          <w:sz w:val="20"/>
          <w:szCs w:val="20"/>
        </w:rPr>
        <w:t>——督促餐饮服务提供方按照有关规定做好食品4</w:t>
      </w:r>
      <w:r>
        <w:rPr>
          <w:rFonts w:ascii="宋体" w:hAnsi="宋体" w:eastAsia="宋体" w:cs="宋体"/>
          <w:spacing w:val="9"/>
          <w:sz w:val="20"/>
          <w:szCs w:val="20"/>
        </w:rPr>
        <w:t>8h</w:t>
      </w:r>
      <w:r>
        <w:rPr>
          <w:rFonts w:ascii="宋体" w:hAnsi="宋体" w:eastAsia="宋体" w:cs="宋体"/>
          <w:spacing w:val="-24"/>
          <w:sz w:val="20"/>
          <w:szCs w:val="20"/>
        </w:rPr>
        <w:t xml:space="preserve"> </w:t>
      </w:r>
      <w:r>
        <w:rPr>
          <w:rFonts w:ascii="宋体" w:hAnsi="宋体" w:eastAsia="宋体" w:cs="宋体"/>
          <w:spacing w:val="9"/>
          <w:sz w:val="20"/>
          <w:szCs w:val="20"/>
        </w:rPr>
        <w:t>留样工作。</w:t>
      </w:r>
    </w:p>
    <w:p w14:paraId="12A3A050">
      <w:pPr>
        <w:pStyle w:val="2"/>
        <w:spacing w:before="134" w:line="231" w:lineRule="auto"/>
        <w:outlineLvl w:val="2"/>
        <w:rPr>
          <w:sz w:val="20"/>
          <w:szCs w:val="20"/>
        </w:rPr>
      </w:pPr>
      <w:r>
        <w:rPr>
          <w:spacing w:val="4"/>
          <w:sz w:val="20"/>
          <w:szCs w:val="20"/>
        </w:rPr>
        <w:t>6.3.3</w:t>
      </w:r>
      <w:r>
        <w:rPr>
          <w:spacing w:val="13"/>
          <w:sz w:val="20"/>
          <w:szCs w:val="20"/>
        </w:rPr>
        <w:t xml:space="preserve">  </w:t>
      </w:r>
      <w:r>
        <w:rPr>
          <w:spacing w:val="4"/>
          <w:sz w:val="20"/>
          <w:szCs w:val="20"/>
        </w:rPr>
        <w:t>交通管理</w:t>
      </w:r>
    </w:p>
    <w:p w14:paraId="230B319B">
      <w:pPr>
        <w:spacing w:before="131" w:line="227" w:lineRule="auto"/>
        <w:ind w:left="200"/>
        <w:rPr>
          <w:rFonts w:ascii="宋体" w:hAnsi="宋体" w:eastAsia="宋体" w:cs="宋体"/>
          <w:sz w:val="20"/>
          <w:szCs w:val="20"/>
        </w:rPr>
      </w:pPr>
      <w:r>
        <w:rPr>
          <w:rFonts w:ascii="宋体" w:hAnsi="宋体" w:eastAsia="宋体" w:cs="宋体"/>
          <w:spacing w:val="9"/>
          <w:sz w:val="20"/>
          <w:szCs w:val="20"/>
        </w:rPr>
        <w:t>服务机构主导，与研学基（营）地、中小学校协同做好交通管理服务。做好以下工作：</w:t>
      </w:r>
    </w:p>
    <w:p w14:paraId="01513ACC">
      <w:pPr>
        <w:spacing w:before="134" w:line="336" w:lineRule="auto"/>
        <w:ind w:left="831" w:right="70" w:hanging="408"/>
        <w:rPr>
          <w:rFonts w:ascii="宋体" w:hAnsi="宋体" w:eastAsia="宋体" w:cs="宋体"/>
          <w:sz w:val="20"/>
          <w:szCs w:val="20"/>
        </w:rPr>
      </w:pPr>
      <w:r>
        <w:rPr>
          <w:rFonts w:ascii="宋体" w:hAnsi="宋体" w:eastAsia="宋体" w:cs="宋体"/>
          <w:spacing w:val="8"/>
          <w:sz w:val="20"/>
          <w:szCs w:val="20"/>
        </w:rPr>
        <w:t>——提前了解天气情况、车次信息、航班信</w:t>
      </w:r>
      <w:r>
        <w:rPr>
          <w:rFonts w:ascii="宋体" w:hAnsi="宋体" w:eastAsia="宋体" w:cs="宋体"/>
          <w:spacing w:val="7"/>
          <w:sz w:val="20"/>
          <w:szCs w:val="20"/>
        </w:rPr>
        <w:t>息、路况信息，预留行车意外时间，制定行车计划及备</w:t>
      </w:r>
      <w:r>
        <w:rPr>
          <w:rFonts w:ascii="宋体" w:hAnsi="宋体" w:eastAsia="宋体" w:cs="宋体"/>
          <w:sz w:val="20"/>
          <w:szCs w:val="20"/>
        </w:rPr>
        <w:t xml:space="preserve"> </w:t>
      </w:r>
      <w:r>
        <w:rPr>
          <w:rFonts w:ascii="宋体" w:hAnsi="宋体" w:eastAsia="宋体" w:cs="宋体"/>
          <w:spacing w:val="5"/>
          <w:sz w:val="20"/>
          <w:szCs w:val="20"/>
        </w:rPr>
        <w:t>选计划；</w:t>
      </w:r>
    </w:p>
    <w:p w14:paraId="104A6D7D">
      <w:pPr>
        <w:spacing w:before="32" w:line="340" w:lineRule="auto"/>
        <w:ind w:left="831" w:right="70" w:hanging="408"/>
        <w:rPr>
          <w:rFonts w:ascii="宋体" w:hAnsi="宋体" w:eastAsia="宋体" w:cs="宋体"/>
          <w:sz w:val="20"/>
          <w:szCs w:val="20"/>
        </w:rPr>
      </w:pPr>
      <w:r>
        <mc:AlternateContent>
          <mc:Choice Requires="wps">
            <w:drawing>
              <wp:anchor distT="0" distB="0" distL="0" distR="0" simplePos="0" relativeHeight="251667456" behindDoc="1" locked="0" layoutInCell="1" allowOverlap="1">
                <wp:simplePos x="0" y="0"/>
                <wp:positionH relativeFrom="column">
                  <wp:posOffset>3395980</wp:posOffset>
                </wp:positionH>
                <wp:positionV relativeFrom="paragraph">
                  <wp:posOffset>207010</wp:posOffset>
                </wp:positionV>
                <wp:extent cx="939165" cy="241300"/>
                <wp:effectExtent l="0" t="0" r="0" b="0"/>
                <wp:wrapNone/>
                <wp:docPr id="22" name="Rect 22"/>
                <wp:cNvGraphicFramePr/>
                <a:graphic xmlns:a="http://schemas.openxmlformats.org/drawingml/2006/main">
                  <a:graphicData uri="http://schemas.microsoft.com/office/word/2010/wordprocessingShape">
                    <wps:wsp>
                      <wps:cNvSpPr/>
                      <wps:spPr>
                        <a:xfrm>
                          <a:off x="3396160" y="207013"/>
                          <a:ext cx="939164" cy="241300"/>
                        </a:xfrm>
                        <a:prstGeom prst="rect">
                          <a:avLst/>
                        </a:prstGeom>
                        <a:solidFill>
                          <a:srgbClr val="0101FF">
                            <a:alpha val="30196"/>
                          </a:srgbClr>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22" o:spid="_x0000_s1026" o:spt="1" style="position:absolute;left:0pt;margin-left:267.4pt;margin-top:16.3pt;height:19pt;width:73.95pt;z-index:-251649024;mso-width-relative:page;mso-height-relative:page;" fillcolor="#0101FF" filled="t" stroked="f" coordsize="21600,21600" o:gfxdata="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dGakd9sAAAAJAQAADwAAAAAAAAABACAAAAAi&#10;AAAAZHJzL2Rvd25yZXYueG1sUEsBAhQAFAAAAAgAh07iQOsLpU1AAgAAjwQAAA4AAAAAAAAAAQAg&#10;AAAAKgEAAGRycy9lMm9Eb2MueG1sUEsFBgAAAAAGAAYAWQEAANwFAAAAAA==&#10;">
                <v:fill on="t" opacity="19789f" focussize="0,0"/>
                <v:stroke on="f" weight="0pt"/>
                <v:imagedata o:title=""/>
                <o:lock v:ext="edit" aspectratio="f"/>
                <v:textbox inset="0mm,0mm,0mm,0mm"/>
              </v:rect>
            </w:pict>
          </mc:Fallback>
        </mc:AlternateContent>
      </w:r>
      <w:r>
        <mc:AlternateContent>
          <mc:Choice Requires="wps">
            <w:drawing>
              <wp:anchor distT="0" distB="0" distL="0" distR="0" simplePos="0" relativeHeight="251668480" behindDoc="1" locked="0" layoutInCell="1" allowOverlap="1">
                <wp:simplePos x="0" y="0"/>
                <wp:positionH relativeFrom="column">
                  <wp:posOffset>523875</wp:posOffset>
                </wp:positionH>
                <wp:positionV relativeFrom="paragraph">
                  <wp:posOffset>448310</wp:posOffset>
                </wp:positionV>
                <wp:extent cx="899795" cy="241300"/>
                <wp:effectExtent l="0" t="0" r="0" b="0"/>
                <wp:wrapNone/>
                <wp:docPr id="24" name="Rect 24"/>
                <wp:cNvGraphicFramePr/>
                <a:graphic xmlns:a="http://schemas.openxmlformats.org/drawingml/2006/main">
                  <a:graphicData uri="http://schemas.microsoft.com/office/word/2010/wordprocessingShape">
                    <wps:wsp>
                      <wps:cNvSpPr/>
                      <wps:spPr>
                        <a:xfrm>
                          <a:off x="524055" y="448313"/>
                          <a:ext cx="899794" cy="241300"/>
                        </a:xfrm>
                        <a:prstGeom prst="rect">
                          <a:avLst/>
                        </a:prstGeom>
                        <a:solidFill>
                          <a:srgbClr val="0101FF">
                            <a:alpha val="30196"/>
                          </a:srgbClr>
                        </a:solidFill>
                        <a:ln w="0">
                          <a:noFill/>
                        </a:ln>
                      </wps:spPr>
                      <wps:style>
                        <a:lnRef idx="0">
                          <a:schemeClr val="accent1"/>
                        </a:lnRef>
                        <a:fillRef idx="0">
                          <a:schemeClr val="accent1"/>
                        </a:fillRef>
                        <a:effectRef idx="0">
                          <a:schemeClr val="accent1"/>
                        </a:effectRef>
                        <a:fontRef idx="minor">
                          <a:schemeClr val="dk1"/>
                        </a:fontRef>
                      </wps:style>
                      <wps:bodyPr rot="0" spcFirstLastPara="0" vertOverflow="overflow" horzOverflow="overflow" vert="horz" wrap="square" lIns="0" tIns="0" rIns="0" bIns="0" numCol="1" spcCol="0" rtlCol="0" fromWordArt="0" anchor="t" anchorCtr="0" forceAA="0" compatLnSpc="1">
                        <a:noAutofit/>
                      </wps:bodyPr>
                    </wps:wsp>
                  </a:graphicData>
                </a:graphic>
              </wp:anchor>
            </w:drawing>
          </mc:Choice>
          <mc:Fallback>
            <w:pict>
              <v:rect id="Rect 24" o:spid="_x0000_s1026" o:spt="1" style="position:absolute;left:0pt;margin-left:41.25pt;margin-top:35.3pt;height:19pt;width:70.85pt;z-index:-251648000;mso-width-relative:page;mso-height-relative:page;" fillcolor="#0101FF" filled="t" stroked="f" coordsize="21600,21600" o:gfxdata="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">
                <v:fill on="t" opacity="19789f" focussize="0,0"/>
                <v:stroke on="f" weight="0pt"/>
                <v:imagedata o:title=""/>
                <o:lock v:ext="edit" aspectratio="f"/>
                <v:textbox inset="0mm,0mm,0mm,0mm"/>
              </v:rect>
            </w:pict>
          </mc:Fallback>
        </mc:AlternateContent>
      </w:r>
      <w:r>
        <w:rPr>
          <w:rFonts w:ascii="宋体" w:hAnsi="宋体" w:eastAsia="宋体" w:cs="宋体"/>
          <w:spacing w:val="8"/>
          <w:sz w:val="20"/>
          <w:szCs w:val="20"/>
        </w:rPr>
        <w:t>——落实旅游大巴车辆，与司机确定好到达</w:t>
      </w:r>
      <w:r>
        <w:rPr>
          <w:rFonts w:ascii="宋体" w:hAnsi="宋体" w:eastAsia="宋体" w:cs="宋体"/>
          <w:spacing w:val="7"/>
          <w:sz w:val="20"/>
          <w:szCs w:val="20"/>
        </w:rPr>
        <w:t>集合的时间与地点，记住车牌号、驾驶人姓名和联系方</w:t>
      </w:r>
      <w:r>
        <w:rPr>
          <w:rFonts w:ascii="宋体" w:hAnsi="宋体" w:eastAsia="宋体" w:cs="宋体"/>
          <w:sz w:val="20"/>
          <w:szCs w:val="20"/>
        </w:rPr>
        <w:t xml:space="preserve"> </w:t>
      </w:r>
      <w:r>
        <w:rPr>
          <w:rFonts w:ascii="宋体" w:hAnsi="宋体" w:eastAsia="宋体" w:cs="宋体"/>
          <w:spacing w:val="9"/>
          <w:sz w:val="20"/>
          <w:szCs w:val="20"/>
        </w:rPr>
        <w:t>式。交通服务应符合</w:t>
      </w:r>
      <w:r>
        <w:rPr>
          <w:rFonts w:ascii="宋体" w:hAnsi="宋体" w:eastAsia="宋体" w:cs="宋体"/>
          <w:spacing w:val="-39"/>
          <w:sz w:val="20"/>
          <w:szCs w:val="20"/>
        </w:rPr>
        <w:t xml:space="preserve"> </w:t>
      </w:r>
      <w:r>
        <w:rPr>
          <w:rFonts w:ascii="宋体" w:hAnsi="宋体" w:eastAsia="宋体" w:cs="宋体"/>
          <w:sz w:val="20"/>
          <w:szCs w:val="20"/>
        </w:rPr>
        <w:t>LB</w:t>
      </w:r>
      <w:r>
        <w:rPr>
          <w:rFonts w:ascii="宋体" w:hAnsi="宋体" w:eastAsia="宋体" w:cs="宋体"/>
          <w:spacing w:val="9"/>
          <w:sz w:val="20"/>
          <w:szCs w:val="20"/>
        </w:rPr>
        <w:t>/T</w:t>
      </w:r>
      <w:r>
        <w:rPr>
          <w:rFonts w:ascii="宋体" w:hAnsi="宋体" w:eastAsia="宋体" w:cs="宋体"/>
          <w:spacing w:val="-31"/>
          <w:sz w:val="20"/>
          <w:szCs w:val="20"/>
        </w:rPr>
        <w:t xml:space="preserve"> </w:t>
      </w:r>
      <w:r>
        <w:rPr>
          <w:rFonts w:ascii="宋体" w:hAnsi="宋体" w:eastAsia="宋体" w:cs="宋体"/>
          <w:spacing w:val="9"/>
          <w:sz w:val="20"/>
          <w:szCs w:val="20"/>
        </w:rPr>
        <w:t>054</w:t>
      </w:r>
      <w:r>
        <w:rPr>
          <w:rFonts w:ascii="宋体" w:hAnsi="宋体" w:eastAsia="宋体" w:cs="宋体"/>
          <w:spacing w:val="-37"/>
          <w:sz w:val="20"/>
          <w:szCs w:val="20"/>
        </w:rPr>
        <w:t xml:space="preserve"> </w:t>
      </w:r>
      <w:r>
        <w:rPr>
          <w:rFonts w:ascii="宋体" w:hAnsi="宋体" w:eastAsia="宋体" w:cs="宋体"/>
          <w:spacing w:val="9"/>
          <w:sz w:val="20"/>
          <w:szCs w:val="20"/>
        </w:rPr>
        <w:t>要求，客车应符合</w:t>
      </w:r>
      <w:commentRangeStart w:id="9"/>
      <w:r>
        <w:rPr>
          <w:rFonts w:ascii="宋体" w:hAnsi="宋体" w:eastAsia="宋体" w:cs="宋体"/>
          <w:sz w:val="20"/>
          <w:szCs w:val="20"/>
        </w:rPr>
        <w:t>GB</w:t>
      </w:r>
      <w:r>
        <w:rPr>
          <w:rFonts w:ascii="宋体" w:hAnsi="宋体" w:eastAsia="宋体" w:cs="宋体"/>
          <w:spacing w:val="9"/>
          <w:sz w:val="20"/>
          <w:szCs w:val="20"/>
        </w:rPr>
        <w:t>/T</w:t>
      </w:r>
      <w:r>
        <w:rPr>
          <w:rFonts w:ascii="宋体" w:hAnsi="宋体" w:eastAsia="宋体" w:cs="宋体"/>
          <w:spacing w:val="-29"/>
          <w:sz w:val="20"/>
          <w:szCs w:val="20"/>
        </w:rPr>
        <w:t xml:space="preserve"> </w:t>
      </w:r>
      <w:r>
        <w:rPr>
          <w:rFonts w:ascii="宋体" w:hAnsi="宋体" w:eastAsia="宋体" w:cs="宋体"/>
          <w:spacing w:val="9"/>
          <w:sz w:val="20"/>
          <w:szCs w:val="20"/>
        </w:rPr>
        <w:t>26359</w:t>
      </w:r>
      <w:r>
        <w:rPr>
          <w:rFonts w:ascii="宋体" w:hAnsi="宋体" w:eastAsia="宋体" w:cs="宋体"/>
          <w:spacing w:val="-37"/>
          <w:sz w:val="20"/>
          <w:szCs w:val="20"/>
        </w:rPr>
        <w:t xml:space="preserve"> </w:t>
      </w:r>
      <w:commentRangeEnd w:id="9"/>
      <w:r>
        <w:commentReference w:id="9"/>
      </w:r>
      <w:r>
        <w:rPr>
          <w:rFonts w:ascii="宋体" w:hAnsi="宋体" w:eastAsia="宋体" w:cs="宋体"/>
          <w:spacing w:val="9"/>
          <w:sz w:val="20"/>
          <w:szCs w:val="20"/>
        </w:rPr>
        <w:t>标准，驾驶员行车操作规</w:t>
      </w:r>
      <w:r>
        <w:rPr>
          <w:rFonts w:ascii="宋体" w:hAnsi="宋体" w:eastAsia="宋体" w:cs="宋体"/>
          <w:spacing w:val="8"/>
          <w:sz w:val="20"/>
          <w:szCs w:val="20"/>
        </w:rPr>
        <w:t>范符合</w:t>
      </w:r>
      <w:r>
        <w:rPr>
          <w:rFonts w:ascii="宋体" w:hAnsi="宋体" w:eastAsia="宋体" w:cs="宋体"/>
          <w:sz w:val="20"/>
          <w:szCs w:val="20"/>
        </w:rPr>
        <w:t xml:space="preserve"> </w:t>
      </w:r>
      <w:commentRangeStart w:id="10"/>
      <w:r>
        <w:rPr>
          <w:rFonts w:ascii="宋体" w:hAnsi="宋体" w:eastAsia="宋体" w:cs="宋体"/>
          <w:sz w:val="20"/>
          <w:szCs w:val="20"/>
        </w:rPr>
        <w:t>JT</w:t>
      </w:r>
      <w:r>
        <w:rPr>
          <w:rFonts w:ascii="宋体" w:hAnsi="宋体" w:eastAsia="宋体" w:cs="宋体"/>
          <w:spacing w:val="2"/>
          <w:sz w:val="20"/>
          <w:szCs w:val="20"/>
        </w:rPr>
        <w:t>/T</w:t>
      </w:r>
      <w:r>
        <w:rPr>
          <w:rFonts w:ascii="宋体" w:hAnsi="宋体" w:eastAsia="宋体" w:cs="宋体"/>
          <w:spacing w:val="27"/>
          <w:sz w:val="20"/>
          <w:szCs w:val="20"/>
        </w:rPr>
        <w:t xml:space="preserve"> </w:t>
      </w:r>
      <w:r>
        <w:rPr>
          <w:rFonts w:ascii="宋体" w:hAnsi="宋体" w:eastAsia="宋体" w:cs="宋体"/>
          <w:spacing w:val="2"/>
          <w:sz w:val="20"/>
          <w:szCs w:val="20"/>
        </w:rPr>
        <w:t>1134</w:t>
      </w:r>
      <w:r>
        <w:rPr>
          <w:rFonts w:ascii="宋体" w:hAnsi="宋体" w:eastAsia="宋体" w:cs="宋体"/>
          <w:spacing w:val="-40"/>
          <w:sz w:val="20"/>
          <w:szCs w:val="20"/>
        </w:rPr>
        <w:t xml:space="preserve"> </w:t>
      </w:r>
      <w:commentRangeEnd w:id="10"/>
      <w:r>
        <w:commentReference w:id="10"/>
      </w:r>
      <w:r>
        <w:rPr>
          <w:rFonts w:ascii="宋体" w:hAnsi="宋体" w:eastAsia="宋体" w:cs="宋体"/>
          <w:spacing w:val="2"/>
          <w:sz w:val="20"/>
          <w:szCs w:val="20"/>
        </w:rPr>
        <w:t>要求；</w:t>
      </w:r>
    </w:p>
    <w:p w14:paraId="395DD6D4">
      <w:pPr>
        <w:spacing w:before="36" w:line="335" w:lineRule="auto"/>
        <w:ind w:left="836" w:right="70" w:hanging="413"/>
        <w:rPr>
          <w:rFonts w:ascii="宋体" w:hAnsi="宋体" w:eastAsia="宋体" w:cs="宋体"/>
          <w:sz w:val="20"/>
          <w:szCs w:val="20"/>
        </w:rPr>
      </w:pPr>
      <w:r>
        <w:rPr>
          <w:rFonts w:ascii="宋体" w:hAnsi="宋体" w:eastAsia="宋体" w:cs="宋体"/>
          <w:spacing w:val="8"/>
          <w:sz w:val="20"/>
          <w:szCs w:val="20"/>
        </w:rPr>
        <w:t>——车速不得超过</w:t>
      </w:r>
      <w:r>
        <w:rPr>
          <w:rFonts w:ascii="宋体" w:hAnsi="宋体" w:eastAsia="宋体" w:cs="宋体"/>
          <w:spacing w:val="-24"/>
          <w:sz w:val="20"/>
          <w:szCs w:val="20"/>
        </w:rPr>
        <w:t xml:space="preserve"> </w:t>
      </w:r>
      <w:r>
        <w:rPr>
          <w:rFonts w:ascii="宋体" w:hAnsi="宋体" w:eastAsia="宋体" w:cs="宋体"/>
          <w:spacing w:val="8"/>
          <w:sz w:val="20"/>
          <w:szCs w:val="20"/>
        </w:rPr>
        <w:t>100</w:t>
      </w:r>
      <w:r>
        <w:rPr>
          <w:rFonts w:ascii="宋体" w:hAnsi="宋体" w:eastAsia="宋体" w:cs="宋体"/>
          <w:spacing w:val="-34"/>
          <w:sz w:val="20"/>
          <w:szCs w:val="20"/>
        </w:rPr>
        <w:t xml:space="preserve"> </w:t>
      </w:r>
      <w:r>
        <w:rPr>
          <w:rFonts w:ascii="宋体" w:hAnsi="宋体" w:eastAsia="宋体" w:cs="宋体"/>
          <w:spacing w:val="8"/>
          <w:sz w:val="20"/>
          <w:szCs w:val="20"/>
        </w:rPr>
        <w:t>公里/小时，各车负责老师应监督司机不得超速，且每</w:t>
      </w:r>
      <w:r>
        <w:rPr>
          <w:rFonts w:ascii="宋体" w:hAnsi="宋体" w:eastAsia="宋体" w:cs="宋体"/>
          <w:spacing w:val="-37"/>
          <w:sz w:val="20"/>
          <w:szCs w:val="20"/>
        </w:rPr>
        <w:t xml:space="preserve"> </w:t>
      </w:r>
      <w:r>
        <w:rPr>
          <w:rFonts w:ascii="宋体" w:hAnsi="宋体" w:eastAsia="宋体" w:cs="宋体"/>
          <w:spacing w:val="8"/>
          <w:sz w:val="20"/>
          <w:szCs w:val="20"/>
        </w:rPr>
        <w:t>2</w:t>
      </w:r>
      <w:r>
        <w:rPr>
          <w:rFonts w:ascii="宋体" w:hAnsi="宋体" w:eastAsia="宋体" w:cs="宋体"/>
          <w:spacing w:val="-32"/>
          <w:sz w:val="20"/>
          <w:szCs w:val="20"/>
        </w:rPr>
        <w:t xml:space="preserve"> </w:t>
      </w:r>
      <w:r>
        <w:rPr>
          <w:rFonts w:ascii="宋体" w:hAnsi="宋体" w:eastAsia="宋体" w:cs="宋体"/>
          <w:spacing w:val="8"/>
          <w:sz w:val="20"/>
          <w:szCs w:val="20"/>
        </w:rPr>
        <w:t>小时进</w:t>
      </w:r>
      <w:r>
        <w:rPr>
          <w:rFonts w:ascii="宋体" w:hAnsi="宋体" w:eastAsia="宋体" w:cs="宋体"/>
          <w:spacing w:val="7"/>
          <w:sz w:val="20"/>
          <w:szCs w:val="20"/>
        </w:rPr>
        <w:t>服务区休息</w:t>
      </w:r>
      <w:r>
        <w:rPr>
          <w:rFonts w:ascii="宋体" w:hAnsi="宋体" w:eastAsia="宋体" w:cs="宋体"/>
          <w:sz w:val="20"/>
          <w:szCs w:val="20"/>
        </w:rPr>
        <w:t xml:space="preserve"> </w:t>
      </w:r>
      <w:r>
        <w:rPr>
          <w:rFonts w:ascii="宋体" w:hAnsi="宋体" w:eastAsia="宋体" w:cs="宋体"/>
          <w:spacing w:val="2"/>
          <w:sz w:val="20"/>
          <w:szCs w:val="20"/>
        </w:rPr>
        <w:t>一次；</w:t>
      </w:r>
    </w:p>
    <w:p w14:paraId="5677F3E1">
      <w:pPr>
        <w:spacing w:before="31" w:line="338" w:lineRule="auto"/>
        <w:ind w:left="835" w:right="70" w:hanging="412"/>
        <w:rPr>
          <w:rFonts w:ascii="宋体" w:hAnsi="宋体" w:eastAsia="宋体" w:cs="宋体"/>
          <w:sz w:val="20"/>
          <w:szCs w:val="20"/>
        </w:rPr>
      </w:pPr>
      <w:r>
        <w:rPr>
          <w:rFonts w:ascii="宋体" w:hAnsi="宋体" w:eastAsia="宋体" w:cs="宋体"/>
          <w:spacing w:val="8"/>
          <w:sz w:val="20"/>
          <w:szCs w:val="20"/>
        </w:rPr>
        <w:t>——在承运全程，随机开展安全巡查工作，</w:t>
      </w:r>
      <w:r>
        <w:rPr>
          <w:rFonts w:ascii="宋体" w:hAnsi="宋体" w:eastAsia="宋体" w:cs="宋体"/>
          <w:spacing w:val="7"/>
          <w:sz w:val="20"/>
          <w:szCs w:val="20"/>
        </w:rPr>
        <w:t>并在学生上、下交通工具时清点人数，防范出现滞留或</w:t>
      </w:r>
      <w:r>
        <w:rPr>
          <w:rFonts w:ascii="宋体" w:hAnsi="宋体" w:eastAsia="宋体" w:cs="宋体"/>
          <w:sz w:val="20"/>
          <w:szCs w:val="20"/>
        </w:rPr>
        <w:t xml:space="preserve"> </w:t>
      </w:r>
      <w:r>
        <w:rPr>
          <w:rFonts w:ascii="宋体" w:hAnsi="宋体" w:eastAsia="宋体" w:cs="宋体"/>
          <w:spacing w:val="7"/>
          <w:sz w:val="20"/>
          <w:szCs w:val="20"/>
        </w:rPr>
        <w:t>走失等意外情况；</w:t>
      </w:r>
    </w:p>
    <w:p w14:paraId="784D3886">
      <w:pPr>
        <w:spacing w:before="29" w:line="227" w:lineRule="auto"/>
        <w:ind w:left="423"/>
        <w:rPr>
          <w:rFonts w:ascii="宋体" w:hAnsi="宋体" w:eastAsia="宋体" w:cs="宋体"/>
          <w:sz w:val="20"/>
          <w:szCs w:val="20"/>
        </w:rPr>
      </w:pPr>
      <w:r>
        <w:rPr>
          <w:rFonts w:ascii="宋体" w:hAnsi="宋体" w:eastAsia="宋体" w:cs="宋体"/>
          <w:spacing w:val="10"/>
          <w:sz w:val="20"/>
          <w:szCs w:val="20"/>
        </w:rPr>
        <w:t>——向学生介绍乘车常识（含大巴车、机场</w:t>
      </w:r>
      <w:r>
        <w:rPr>
          <w:rFonts w:ascii="宋体" w:hAnsi="宋体" w:eastAsia="宋体" w:cs="宋体"/>
          <w:spacing w:val="9"/>
          <w:sz w:val="20"/>
          <w:szCs w:val="20"/>
        </w:rPr>
        <w:t>、火车站乘车等常识）与各种禁止性规定。</w:t>
      </w:r>
    </w:p>
    <w:p w14:paraId="3203CAB4">
      <w:pPr>
        <w:pStyle w:val="2"/>
        <w:spacing w:before="134" w:line="226" w:lineRule="auto"/>
        <w:outlineLvl w:val="2"/>
        <w:rPr>
          <w:sz w:val="20"/>
          <w:szCs w:val="20"/>
        </w:rPr>
      </w:pPr>
      <w:r>
        <w:rPr>
          <w:spacing w:val="7"/>
          <w:sz w:val="20"/>
          <w:szCs w:val="20"/>
        </w:rPr>
        <w:t>6.4  研学实践安全管理</w:t>
      </w:r>
    </w:p>
    <w:p w14:paraId="7A74B93D">
      <w:pPr>
        <w:pStyle w:val="2"/>
        <w:spacing w:before="137" w:line="229" w:lineRule="auto"/>
        <w:outlineLvl w:val="2"/>
        <w:rPr>
          <w:sz w:val="20"/>
          <w:szCs w:val="20"/>
        </w:rPr>
      </w:pPr>
      <w:r>
        <w:rPr>
          <w:spacing w:val="3"/>
          <w:sz w:val="20"/>
          <w:szCs w:val="20"/>
        </w:rPr>
        <w:t>6.4.1</w:t>
      </w:r>
      <w:r>
        <w:rPr>
          <w:spacing w:val="18"/>
          <w:sz w:val="20"/>
          <w:szCs w:val="20"/>
        </w:rPr>
        <w:t xml:space="preserve">  </w:t>
      </w:r>
      <w:r>
        <w:rPr>
          <w:spacing w:val="3"/>
          <w:sz w:val="20"/>
          <w:szCs w:val="20"/>
        </w:rPr>
        <w:t>中小学校</w:t>
      </w:r>
    </w:p>
    <w:p w14:paraId="085636E3">
      <w:pPr>
        <w:pStyle w:val="2"/>
        <w:spacing w:before="130" w:line="227" w:lineRule="auto"/>
        <w:outlineLvl w:val="3"/>
        <w:rPr>
          <w:rFonts w:ascii="宋体" w:hAnsi="宋体" w:eastAsia="宋体" w:cs="宋体"/>
          <w:sz w:val="20"/>
          <w:szCs w:val="20"/>
        </w:rPr>
      </w:pPr>
      <w:r>
        <w:fldChar w:fldCharType="begin"/>
      </w:r>
      <w:r>
        <w:instrText xml:space="preserve"> HYPERLINK "6.4.1.1" </w:instrText>
      </w:r>
      <w:r>
        <w:fldChar w:fldCharType="separate"/>
      </w:r>
      <w:r>
        <w:rPr>
          <w:spacing w:val="9"/>
          <w:sz w:val="20"/>
          <w:szCs w:val="20"/>
        </w:rPr>
        <w:t>6.4.1.1</w:t>
      </w:r>
      <w:r>
        <w:rPr>
          <w:spacing w:val="9"/>
          <w:sz w:val="20"/>
          <w:szCs w:val="20"/>
        </w:rPr>
        <w:fldChar w:fldCharType="end"/>
      </w:r>
      <w:r>
        <w:rPr>
          <w:spacing w:val="9"/>
          <w:sz w:val="20"/>
          <w:szCs w:val="20"/>
        </w:rPr>
        <w:t xml:space="preserve">  </w:t>
      </w:r>
      <w:r>
        <w:rPr>
          <w:rFonts w:ascii="宋体" w:hAnsi="宋体" w:eastAsia="宋体" w:cs="宋体"/>
          <w:spacing w:val="9"/>
          <w:sz w:val="20"/>
          <w:szCs w:val="20"/>
        </w:rPr>
        <w:t>学校带队老师应协助研学基（营）地、服务机构</w:t>
      </w:r>
      <w:r>
        <w:rPr>
          <w:rFonts w:ascii="宋体" w:hAnsi="宋体" w:eastAsia="宋体" w:cs="宋体"/>
          <w:spacing w:val="8"/>
          <w:sz w:val="20"/>
          <w:szCs w:val="20"/>
        </w:rPr>
        <w:t>安全员维护研学秩序，确保学生不掉队。</w:t>
      </w:r>
    </w:p>
    <w:p w14:paraId="0B8063FE">
      <w:pPr>
        <w:pStyle w:val="2"/>
        <w:spacing w:before="133" w:line="228" w:lineRule="auto"/>
        <w:outlineLvl w:val="3"/>
        <w:rPr>
          <w:rFonts w:ascii="宋体" w:hAnsi="宋体" w:eastAsia="宋体" w:cs="宋体"/>
          <w:sz w:val="20"/>
          <w:szCs w:val="20"/>
        </w:rPr>
      </w:pPr>
      <w:r>
        <w:fldChar w:fldCharType="begin"/>
      </w:r>
      <w:r>
        <w:instrText xml:space="preserve"> HYPERLINK "6.4.1.2" </w:instrText>
      </w:r>
      <w:r>
        <w:fldChar w:fldCharType="separate"/>
      </w:r>
      <w:r>
        <w:rPr>
          <w:spacing w:val="8"/>
          <w:sz w:val="20"/>
          <w:szCs w:val="20"/>
        </w:rPr>
        <w:t>6.4.1.2</w:t>
      </w:r>
      <w:r>
        <w:rPr>
          <w:spacing w:val="8"/>
          <w:sz w:val="20"/>
          <w:szCs w:val="20"/>
        </w:rPr>
        <w:fldChar w:fldCharType="end"/>
      </w:r>
      <w:r>
        <w:rPr>
          <w:spacing w:val="8"/>
          <w:sz w:val="20"/>
          <w:szCs w:val="20"/>
        </w:rPr>
        <w:t xml:space="preserve">  </w:t>
      </w:r>
      <w:r>
        <w:rPr>
          <w:rFonts w:ascii="宋体" w:hAnsi="宋体" w:eastAsia="宋体" w:cs="宋体"/>
          <w:spacing w:val="8"/>
          <w:sz w:val="20"/>
          <w:szCs w:val="20"/>
        </w:rPr>
        <w:t>学校带队老师应每天分工查房，轮流值班，确保学生安全。</w:t>
      </w:r>
    </w:p>
    <w:p w14:paraId="537D8AEB">
      <w:pPr>
        <w:pStyle w:val="2"/>
        <w:spacing w:before="135" w:line="227" w:lineRule="auto"/>
        <w:outlineLvl w:val="3"/>
        <w:rPr>
          <w:rFonts w:ascii="宋体" w:hAnsi="宋体" w:eastAsia="宋体" w:cs="宋体"/>
          <w:sz w:val="20"/>
          <w:szCs w:val="20"/>
        </w:rPr>
      </w:pPr>
      <w:r>
        <w:fldChar w:fldCharType="begin"/>
      </w:r>
      <w:r>
        <w:instrText xml:space="preserve"> HYPERLINK "6.4.1.3" </w:instrText>
      </w:r>
      <w:r>
        <w:fldChar w:fldCharType="separate"/>
      </w:r>
      <w:r>
        <w:rPr>
          <w:spacing w:val="8"/>
          <w:sz w:val="20"/>
          <w:szCs w:val="20"/>
        </w:rPr>
        <w:t>6.4.1.3</w:t>
      </w:r>
      <w:r>
        <w:rPr>
          <w:spacing w:val="8"/>
          <w:sz w:val="20"/>
          <w:szCs w:val="20"/>
        </w:rPr>
        <w:fldChar w:fldCharType="end"/>
      </w:r>
      <w:r>
        <w:rPr>
          <w:spacing w:val="8"/>
          <w:sz w:val="20"/>
          <w:szCs w:val="20"/>
        </w:rPr>
        <w:t xml:space="preserve">  </w:t>
      </w:r>
      <w:r>
        <w:rPr>
          <w:rFonts w:ascii="宋体" w:hAnsi="宋体" w:eastAsia="宋体" w:cs="宋体"/>
          <w:spacing w:val="8"/>
          <w:sz w:val="20"/>
          <w:szCs w:val="20"/>
        </w:rPr>
        <w:t>学校带队老师应对突发性事件采取措施，及时实施启动应急管理预案。</w:t>
      </w:r>
    </w:p>
    <w:p w14:paraId="7BF21E49">
      <w:pPr>
        <w:pStyle w:val="2"/>
        <w:spacing w:before="134" w:line="229" w:lineRule="auto"/>
        <w:outlineLvl w:val="2"/>
        <w:rPr>
          <w:sz w:val="20"/>
          <w:szCs w:val="20"/>
        </w:rPr>
      </w:pPr>
      <w:r>
        <w:rPr>
          <w:spacing w:val="5"/>
          <w:sz w:val="20"/>
          <w:szCs w:val="20"/>
        </w:rPr>
        <w:t>6.4.2  服务机构</w:t>
      </w:r>
    </w:p>
    <w:p w14:paraId="70F7D06B">
      <w:pPr>
        <w:pStyle w:val="2"/>
        <w:spacing w:before="130" w:line="228" w:lineRule="auto"/>
        <w:outlineLvl w:val="3"/>
        <w:rPr>
          <w:rFonts w:ascii="宋体" w:hAnsi="宋体" w:eastAsia="宋体" w:cs="宋体"/>
          <w:sz w:val="20"/>
          <w:szCs w:val="20"/>
        </w:rPr>
      </w:pPr>
      <w:r>
        <w:fldChar w:fldCharType="begin"/>
      </w:r>
      <w:r>
        <w:instrText xml:space="preserve"> HYPERLINK "6.4.2.1" </w:instrText>
      </w:r>
      <w:r>
        <w:fldChar w:fldCharType="separate"/>
      </w:r>
      <w:r>
        <w:rPr>
          <w:spacing w:val="8"/>
          <w:sz w:val="20"/>
          <w:szCs w:val="20"/>
        </w:rPr>
        <w:t>6.4.2.1</w:t>
      </w:r>
      <w:r>
        <w:rPr>
          <w:spacing w:val="8"/>
          <w:sz w:val="20"/>
          <w:szCs w:val="20"/>
        </w:rPr>
        <w:fldChar w:fldCharType="end"/>
      </w:r>
      <w:r>
        <w:rPr>
          <w:spacing w:val="8"/>
          <w:sz w:val="20"/>
          <w:szCs w:val="20"/>
        </w:rPr>
        <w:t xml:space="preserve">  </w:t>
      </w:r>
      <w:r>
        <w:rPr>
          <w:rFonts w:ascii="宋体" w:hAnsi="宋体" w:eastAsia="宋体" w:cs="宋体"/>
          <w:spacing w:val="8"/>
          <w:sz w:val="20"/>
          <w:szCs w:val="20"/>
        </w:rPr>
        <w:t>时时注意学生动向，保障学生的人身安全和财产安全。</w:t>
      </w:r>
    </w:p>
    <w:p w14:paraId="07C42126">
      <w:pPr>
        <w:pStyle w:val="2"/>
        <w:spacing w:before="135" w:line="228" w:lineRule="auto"/>
        <w:jc w:val="right"/>
        <w:outlineLvl w:val="3"/>
        <w:rPr>
          <w:rFonts w:ascii="宋体" w:hAnsi="宋体" w:eastAsia="宋体" w:cs="宋体"/>
          <w:sz w:val="20"/>
          <w:szCs w:val="20"/>
        </w:rPr>
      </w:pPr>
      <w:r>
        <w:fldChar w:fldCharType="begin"/>
      </w:r>
      <w:r>
        <w:instrText xml:space="preserve"> HYPERLINK "6.4.2.2" </w:instrText>
      </w:r>
      <w:r>
        <w:fldChar w:fldCharType="separate"/>
      </w:r>
      <w:r>
        <w:rPr>
          <w:spacing w:val="6"/>
          <w:sz w:val="20"/>
          <w:szCs w:val="20"/>
        </w:rPr>
        <w:t>6.4.2.2</w:t>
      </w:r>
      <w:r>
        <w:rPr>
          <w:spacing w:val="6"/>
          <w:sz w:val="20"/>
          <w:szCs w:val="20"/>
        </w:rPr>
        <w:fldChar w:fldCharType="end"/>
      </w:r>
      <w:r>
        <w:rPr>
          <w:spacing w:val="6"/>
          <w:sz w:val="20"/>
          <w:szCs w:val="20"/>
        </w:rPr>
        <w:t xml:space="preserve">  </w:t>
      </w:r>
      <w:r>
        <w:rPr>
          <w:rFonts w:ascii="宋体" w:hAnsi="宋体" w:eastAsia="宋体" w:cs="宋体"/>
          <w:spacing w:val="6"/>
          <w:sz w:val="20"/>
          <w:szCs w:val="20"/>
        </w:rPr>
        <w:t>保障学生的研学实践教育活动秩序，预防研学实践教育过程中发生打架事件和其他突发事件。</w:t>
      </w:r>
    </w:p>
    <w:p w14:paraId="5AFEB0AE">
      <w:pPr>
        <w:pStyle w:val="2"/>
        <w:spacing w:before="132" w:line="227" w:lineRule="auto"/>
        <w:outlineLvl w:val="3"/>
        <w:rPr>
          <w:rFonts w:ascii="宋体" w:hAnsi="宋体" w:eastAsia="宋体" w:cs="宋体"/>
          <w:sz w:val="20"/>
          <w:szCs w:val="20"/>
        </w:rPr>
      </w:pPr>
      <w:r>
        <w:fldChar w:fldCharType="begin"/>
      </w:r>
      <w:r>
        <w:instrText xml:space="preserve"> HYPERLINK "6.4.2.3" </w:instrText>
      </w:r>
      <w:r>
        <w:fldChar w:fldCharType="separate"/>
      </w:r>
      <w:r>
        <w:rPr>
          <w:spacing w:val="9"/>
          <w:sz w:val="20"/>
          <w:szCs w:val="20"/>
        </w:rPr>
        <w:t>6.4.2.3</w:t>
      </w:r>
      <w:r>
        <w:rPr>
          <w:spacing w:val="9"/>
          <w:sz w:val="20"/>
          <w:szCs w:val="20"/>
        </w:rPr>
        <w:fldChar w:fldCharType="end"/>
      </w:r>
      <w:r>
        <w:rPr>
          <w:spacing w:val="9"/>
          <w:sz w:val="20"/>
          <w:szCs w:val="20"/>
        </w:rPr>
        <w:t xml:space="preserve">  </w:t>
      </w:r>
      <w:r>
        <w:rPr>
          <w:rFonts w:ascii="宋体" w:hAnsi="宋体" w:eastAsia="宋体" w:cs="宋体"/>
          <w:spacing w:val="9"/>
          <w:sz w:val="20"/>
          <w:szCs w:val="20"/>
        </w:rPr>
        <w:t>提醒学生做好安全防护措施，</w:t>
      </w:r>
      <w:r>
        <w:rPr>
          <w:rFonts w:ascii="宋体" w:hAnsi="宋体" w:eastAsia="宋体" w:cs="宋体"/>
          <w:spacing w:val="8"/>
          <w:sz w:val="20"/>
          <w:szCs w:val="20"/>
        </w:rPr>
        <w:t>如在车辆行驶、飞机起降过程中，系好安全带等。</w:t>
      </w:r>
    </w:p>
    <w:p w14:paraId="2D1F06E6">
      <w:pPr>
        <w:pStyle w:val="2"/>
        <w:spacing w:before="134" w:line="226" w:lineRule="auto"/>
        <w:outlineLvl w:val="3"/>
        <w:rPr>
          <w:rFonts w:ascii="宋体" w:hAnsi="宋体" w:eastAsia="宋体" w:cs="宋体"/>
          <w:sz w:val="20"/>
          <w:szCs w:val="20"/>
        </w:rPr>
      </w:pPr>
      <w:r>
        <w:fldChar w:fldCharType="begin"/>
      </w:r>
      <w:r>
        <w:instrText xml:space="preserve"> HYPERLINK "6.4.2.4" </w:instrText>
      </w:r>
      <w:r>
        <w:fldChar w:fldCharType="separate"/>
      </w:r>
      <w:r>
        <w:rPr>
          <w:spacing w:val="9"/>
          <w:sz w:val="20"/>
          <w:szCs w:val="20"/>
        </w:rPr>
        <w:t>6.4.2.4</w:t>
      </w:r>
      <w:r>
        <w:rPr>
          <w:spacing w:val="9"/>
          <w:sz w:val="20"/>
          <w:szCs w:val="20"/>
        </w:rPr>
        <w:fldChar w:fldCharType="end"/>
      </w:r>
      <w:r>
        <w:rPr>
          <w:spacing w:val="9"/>
          <w:sz w:val="20"/>
          <w:szCs w:val="20"/>
        </w:rPr>
        <w:t xml:space="preserve">  </w:t>
      </w:r>
      <w:r>
        <w:rPr>
          <w:rFonts w:ascii="宋体" w:hAnsi="宋体" w:eastAsia="宋体" w:cs="宋体"/>
          <w:spacing w:val="9"/>
          <w:sz w:val="20"/>
          <w:szCs w:val="20"/>
        </w:rPr>
        <w:t>告知学生，按照指定时间准时集合，在研学实践教育过程中不得擅自离队</w:t>
      </w:r>
      <w:r>
        <w:rPr>
          <w:rFonts w:ascii="宋体" w:hAnsi="宋体" w:eastAsia="宋体" w:cs="宋体"/>
          <w:spacing w:val="8"/>
          <w:sz w:val="20"/>
          <w:szCs w:val="20"/>
        </w:rPr>
        <w:t>，如有紧急事情，</w:t>
      </w:r>
    </w:p>
    <w:p w14:paraId="48E930B3">
      <w:pPr>
        <w:spacing w:before="137" w:line="226" w:lineRule="auto"/>
        <w:ind w:left="12"/>
        <w:rPr>
          <w:rFonts w:ascii="宋体" w:hAnsi="宋体" w:eastAsia="宋体" w:cs="宋体"/>
          <w:sz w:val="20"/>
          <w:szCs w:val="20"/>
        </w:rPr>
      </w:pPr>
      <w:r>
        <w:rPr>
          <w:rFonts w:ascii="宋体" w:hAnsi="宋体" w:eastAsia="宋体" w:cs="宋体"/>
          <w:spacing w:val="9"/>
          <w:sz w:val="20"/>
          <w:szCs w:val="20"/>
        </w:rPr>
        <w:t>需向各小组领队老师报告，得到允许后方可离去。并且必须遵守研学基（营）地各项规章制度。</w:t>
      </w:r>
    </w:p>
    <w:p w14:paraId="38A69242">
      <w:pPr>
        <w:pStyle w:val="2"/>
        <w:spacing w:before="134" w:line="228" w:lineRule="auto"/>
        <w:outlineLvl w:val="3"/>
        <w:rPr>
          <w:rFonts w:ascii="宋体" w:hAnsi="宋体" w:eastAsia="宋体" w:cs="宋体"/>
          <w:sz w:val="20"/>
          <w:szCs w:val="20"/>
        </w:rPr>
      </w:pPr>
      <w:r>
        <w:fldChar w:fldCharType="begin"/>
      </w:r>
      <w:r>
        <w:instrText xml:space="preserve"> HYPERLINK "6.4.2.5" </w:instrText>
      </w:r>
      <w:r>
        <w:fldChar w:fldCharType="separate"/>
      </w:r>
      <w:r>
        <w:rPr>
          <w:spacing w:val="9"/>
          <w:sz w:val="20"/>
          <w:szCs w:val="20"/>
        </w:rPr>
        <w:t>6.4.2.5</w:t>
      </w:r>
      <w:r>
        <w:rPr>
          <w:spacing w:val="9"/>
          <w:sz w:val="20"/>
          <w:szCs w:val="20"/>
        </w:rPr>
        <w:fldChar w:fldCharType="end"/>
      </w:r>
      <w:r>
        <w:rPr>
          <w:spacing w:val="9"/>
          <w:sz w:val="20"/>
          <w:szCs w:val="20"/>
        </w:rPr>
        <w:t xml:space="preserve">  </w:t>
      </w:r>
      <w:r>
        <w:rPr>
          <w:rFonts w:ascii="宋体" w:hAnsi="宋体" w:eastAsia="宋体" w:cs="宋体"/>
          <w:spacing w:val="9"/>
          <w:sz w:val="20"/>
          <w:szCs w:val="20"/>
        </w:rPr>
        <w:t>学生生病或受伤，应及时送往医院或急救中心治疗，妥善保管就诊医疗记录。返程后，将就</w:t>
      </w:r>
    </w:p>
    <w:p w14:paraId="4278B421">
      <w:pPr>
        <w:spacing w:before="132" w:line="228" w:lineRule="auto"/>
        <w:ind w:left="1"/>
        <w:rPr>
          <w:rFonts w:ascii="宋体" w:hAnsi="宋体" w:eastAsia="宋体" w:cs="宋体"/>
          <w:sz w:val="20"/>
          <w:szCs w:val="20"/>
        </w:rPr>
      </w:pPr>
      <w:r>
        <w:rPr>
          <w:rFonts w:ascii="宋体" w:hAnsi="宋体" w:eastAsia="宋体" w:cs="宋体"/>
          <w:spacing w:val="8"/>
          <w:sz w:val="20"/>
          <w:szCs w:val="20"/>
        </w:rPr>
        <w:t>诊医疗记录复印转交家长或带队老师。</w:t>
      </w:r>
    </w:p>
    <w:p w14:paraId="58B6BD89">
      <w:pPr>
        <w:spacing w:line="228" w:lineRule="auto"/>
        <w:rPr>
          <w:rFonts w:ascii="宋体" w:hAnsi="宋体" w:eastAsia="宋体" w:cs="宋体"/>
          <w:sz w:val="20"/>
          <w:szCs w:val="20"/>
        </w:rPr>
        <w:sectPr>
          <w:footerReference r:id="rId23" w:type="default"/>
          <w:pgSz w:w="11907" w:h="16840"/>
          <w:pgMar w:top="400" w:right="1064" w:bottom="908" w:left="1425" w:header="0" w:footer="729" w:gutter="0"/>
          <w:cols w:space="720" w:num="1"/>
        </w:sectPr>
      </w:pPr>
    </w:p>
    <w:p w14:paraId="45DE94CF">
      <w:pPr>
        <w:spacing w:line="244" w:lineRule="auto"/>
        <w:rPr>
          <w:rFonts w:ascii="Arial"/>
          <w:sz w:val="21"/>
        </w:rPr>
      </w:pPr>
    </w:p>
    <w:p w14:paraId="6AC74683">
      <w:pPr>
        <w:spacing w:line="244" w:lineRule="auto"/>
        <w:rPr>
          <w:rFonts w:ascii="Arial"/>
          <w:sz w:val="21"/>
        </w:rPr>
      </w:pPr>
    </w:p>
    <w:p w14:paraId="39BC069D">
      <w:pPr>
        <w:spacing w:line="244" w:lineRule="auto"/>
        <w:rPr>
          <w:rFonts w:ascii="Arial"/>
          <w:sz w:val="21"/>
        </w:rPr>
      </w:pPr>
    </w:p>
    <w:p w14:paraId="659ECA7D">
      <w:pPr>
        <w:spacing w:line="245" w:lineRule="auto"/>
        <w:rPr>
          <w:rFonts w:ascii="Arial"/>
          <w:sz w:val="21"/>
        </w:rPr>
      </w:pPr>
    </w:p>
    <w:p w14:paraId="53E0E582">
      <w:pPr>
        <w:pStyle w:val="2"/>
        <w:spacing w:before="65" w:line="265" w:lineRule="exact"/>
        <w:ind w:right="2"/>
        <w:jc w:val="right"/>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1F99B28D">
      <w:pPr>
        <w:pStyle w:val="2"/>
        <w:spacing w:before="181" w:line="228" w:lineRule="auto"/>
        <w:outlineLvl w:val="3"/>
        <w:rPr>
          <w:rFonts w:ascii="宋体" w:hAnsi="宋体" w:eastAsia="宋体" w:cs="宋体"/>
          <w:sz w:val="20"/>
          <w:szCs w:val="20"/>
        </w:rPr>
      </w:pPr>
      <w:r>
        <w:fldChar w:fldCharType="begin"/>
      </w:r>
      <w:r>
        <w:instrText xml:space="preserve"> HYPERLINK "6.4.2.6" </w:instrText>
      </w:r>
      <w:r>
        <w:fldChar w:fldCharType="separate"/>
      </w:r>
      <w:r>
        <w:rPr>
          <w:spacing w:val="9"/>
          <w:sz w:val="20"/>
          <w:szCs w:val="20"/>
        </w:rPr>
        <w:t>6.4.2.6</w:t>
      </w:r>
      <w:r>
        <w:rPr>
          <w:spacing w:val="9"/>
          <w:sz w:val="20"/>
          <w:szCs w:val="20"/>
        </w:rPr>
        <w:fldChar w:fldCharType="end"/>
      </w:r>
      <w:r>
        <w:rPr>
          <w:spacing w:val="9"/>
          <w:sz w:val="20"/>
          <w:szCs w:val="20"/>
        </w:rPr>
        <w:t xml:space="preserve">  </w:t>
      </w:r>
      <w:r>
        <w:rPr>
          <w:rFonts w:ascii="宋体" w:hAnsi="宋体" w:eastAsia="宋体" w:cs="宋体"/>
          <w:spacing w:val="9"/>
          <w:sz w:val="20"/>
          <w:szCs w:val="20"/>
        </w:rPr>
        <w:t>随时关注天气状况，做好应急预案，不可冒险出行，通知师生提前准备防晒、防冻、防雨物</w:t>
      </w:r>
    </w:p>
    <w:p w14:paraId="3E7B2DCD">
      <w:pPr>
        <w:spacing w:before="132" w:line="228" w:lineRule="auto"/>
        <w:ind w:left="17"/>
        <w:rPr>
          <w:rFonts w:ascii="宋体" w:hAnsi="宋体" w:eastAsia="宋体" w:cs="宋体"/>
          <w:sz w:val="20"/>
          <w:szCs w:val="20"/>
        </w:rPr>
      </w:pPr>
      <w:r>
        <w:rPr>
          <w:rFonts w:ascii="宋体" w:hAnsi="宋体" w:eastAsia="宋体" w:cs="宋体"/>
          <w:spacing w:val="7"/>
          <w:sz w:val="20"/>
          <w:szCs w:val="20"/>
        </w:rPr>
        <w:t>品及必需品，如水、食品、药品等。</w:t>
      </w:r>
    </w:p>
    <w:p w14:paraId="7C8CC467">
      <w:pPr>
        <w:pStyle w:val="2"/>
        <w:spacing w:before="135" w:line="229" w:lineRule="auto"/>
        <w:outlineLvl w:val="2"/>
        <w:rPr>
          <w:sz w:val="20"/>
          <w:szCs w:val="20"/>
        </w:rPr>
      </w:pPr>
      <w:r>
        <w:rPr>
          <w:spacing w:val="6"/>
          <w:sz w:val="20"/>
          <w:szCs w:val="20"/>
        </w:rPr>
        <w:t>6.4.3  研学基（营）地</w:t>
      </w:r>
    </w:p>
    <w:p w14:paraId="4CC19715">
      <w:pPr>
        <w:pStyle w:val="2"/>
        <w:spacing w:before="130" w:line="228" w:lineRule="auto"/>
        <w:outlineLvl w:val="3"/>
        <w:rPr>
          <w:rFonts w:ascii="宋体" w:hAnsi="宋体" w:eastAsia="宋体" w:cs="宋体"/>
          <w:sz w:val="20"/>
          <w:szCs w:val="20"/>
        </w:rPr>
      </w:pPr>
      <w:r>
        <w:fldChar w:fldCharType="begin"/>
      </w:r>
      <w:r>
        <w:instrText xml:space="preserve"> HYPERLINK "6.4.3.1" </w:instrText>
      </w:r>
      <w:r>
        <w:fldChar w:fldCharType="separate"/>
      </w:r>
      <w:r>
        <w:rPr>
          <w:spacing w:val="8"/>
          <w:sz w:val="20"/>
          <w:szCs w:val="20"/>
        </w:rPr>
        <w:t>6.4.3.1</w:t>
      </w:r>
      <w:r>
        <w:rPr>
          <w:spacing w:val="8"/>
          <w:sz w:val="20"/>
          <w:szCs w:val="20"/>
        </w:rPr>
        <w:fldChar w:fldCharType="end"/>
      </w:r>
      <w:r>
        <w:rPr>
          <w:spacing w:val="8"/>
          <w:sz w:val="20"/>
          <w:szCs w:val="20"/>
        </w:rPr>
        <w:t xml:space="preserve">  </w:t>
      </w:r>
      <w:r>
        <w:rPr>
          <w:rFonts w:ascii="宋体" w:hAnsi="宋体" w:eastAsia="宋体" w:cs="宋体"/>
          <w:spacing w:val="8"/>
          <w:sz w:val="20"/>
          <w:szCs w:val="20"/>
        </w:rPr>
        <w:t>对各项设备及场地设施进行安全检查及维护，建立健全安全检查体系。</w:t>
      </w:r>
    </w:p>
    <w:p w14:paraId="319BA733">
      <w:pPr>
        <w:pStyle w:val="2"/>
        <w:spacing w:before="132" w:line="228" w:lineRule="auto"/>
        <w:outlineLvl w:val="3"/>
        <w:rPr>
          <w:rFonts w:ascii="宋体" w:hAnsi="宋体" w:eastAsia="宋体" w:cs="宋体"/>
          <w:sz w:val="20"/>
          <w:szCs w:val="20"/>
        </w:rPr>
      </w:pPr>
      <w:r>
        <w:fldChar w:fldCharType="begin"/>
      </w:r>
      <w:r>
        <w:instrText xml:space="preserve"> HYPERLINK "6.4.3.2" </w:instrText>
      </w:r>
      <w:r>
        <w:fldChar w:fldCharType="separate"/>
      </w:r>
      <w:r>
        <w:rPr>
          <w:spacing w:val="8"/>
          <w:sz w:val="20"/>
          <w:szCs w:val="20"/>
        </w:rPr>
        <w:t>6.4.3.2</w:t>
      </w:r>
      <w:r>
        <w:rPr>
          <w:spacing w:val="8"/>
          <w:sz w:val="20"/>
          <w:szCs w:val="20"/>
        </w:rPr>
        <w:fldChar w:fldCharType="end"/>
      </w:r>
      <w:r>
        <w:rPr>
          <w:spacing w:val="8"/>
          <w:sz w:val="20"/>
          <w:szCs w:val="20"/>
        </w:rPr>
        <w:t xml:space="preserve">  </w:t>
      </w:r>
      <w:r>
        <w:rPr>
          <w:rFonts w:ascii="宋体" w:hAnsi="宋体" w:eastAsia="宋体" w:cs="宋体"/>
          <w:spacing w:val="8"/>
          <w:sz w:val="20"/>
          <w:szCs w:val="20"/>
        </w:rPr>
        <w:t>对各研学场地、住宿地、行程路线安排工作人员定时巡逻。</w:t>
      </w:r>
    </w:p>
    <w:p w14:paraId="4B9FCBE0">
      <w:pPr>
        <w:pStyle w:val="2"/>
        <w:spacing w:before="134" w:line="228" w:lineRule="auto"/>
        <w:outlineLvl w:val="3"/>
        <w:rPr>
          <w:rFonts w:ascii="宋体" w:hAnsi="宋体" w:eastAsia="宋体" w:cs="宋体"/>
          <w:sz w:val="20"/>
          <w:szCs w:val="20"/>
        </w:rPr>
      </w:pPr>
      <w:r>
        <w:fldChar w:fldCharType="begin"/>
      </w:r>
      <w:r>
        <w:instrText xml:space="preserve"> HYPERLINK "6.4.3.3" </w:instrText>
      </w:r>
      <w:r>
        <w:fldChar w:fldCharType="separate"/>
      </w:r>
      <w:r>
        <w:rPr>
          <w:spacing w:val="9"/>
          <w:sz w:val="20"/>
          <w:szCs w:val="20"/>
        </w:rPr>
        <w:t>6.4.3.3</w:t>
      </w:r>
      <w:r>
        <w:rPr>
          <w:spacing w:val="9"/>
          <w:sz w:val="20"/>
          <w:szCs w:val="20"/>
        </w:rPr>
        <w:fldChar w:fldCharType="end"/>
      </w:r>
      <w:r>
        <w:rPr>
          <w:spacing w:val="9"/>
          <w:sz w:val="20"/>
          <w:szCs w:val="20"/>
        </w:rPr>
        <w:t xml:space="preserve">  </w:t>
      </w:r>
      <w:r>
        <w:rPr>
          <w:rFonts w:ascii="宋体" w:hAnsi="宋体" w:eastAsia="宋体" w:cs="宋体"/>
          <w:spacing w:val="9"/>
          <w:sz w:val="20"/>
          <w:szCs w:val="20"/>
        </w:rPr>
        <w:t>应对突发性事件</w:t>
      </w:r>
      <w:r>
        <w:rPr>
          <w:rFonts w:hint="eastAsia" w:ascii="宋体" w:hAnsi="宋体" w:eastAsia="宋体" w:cs="宋体"/>
          <w:spacing w:val="9"/>
          <w:sz w:val="20"/>
          <w:szCs w:val="20"/>
          <w:lang w:eastAsia="zh-CN"/>
        </w:rPr>
        <w:t>及</w:t>
      </w:r>
      <w:r>
        <w:rPr>
          <w:rFonts w:ascii="宋体" w:hAnsi="宋体" w:eastAsia="宋体" w:cs="宋体"/>
          <w:spacing w:val="9"/>
          <w:sz w:val="20"/>
          <w:szCs w:val="20"/>
        </w:rPr>
        <w:t>时处理，适时启动应急预案。启动应急预案时，严格按照工作流程履行职</w:t>
      </w:r>
    </w:p>
    <w:p w14:paraId="4C304536">
      <w:pPr>
        <w:spacing w:before="132" w:line="228" w:lineRule="auto"/>
        <w:ind w:left="8"/>
        <w:rPr>
          <w:rFonts w:ascii="宋体" w:hAnsi="宋体" w:eastAsia="宋体" w:cs="宋体"/>
          <w:sz w:val="20"/>
          <w:szCs w:val="20"/>
        </w:rPr>
      </w:pPr>
      <w:r>
        <w:rPr>
          <w:rFonts w:ascii="宋体" w:hAnsi="宋体" w:eastAsia="宋体" w:cs="宋体"/>
          <w:spacing w:val="8"/>
          <w:sz w:val="20"/>
          <w:szCs w:val="20"/>
        </w:rPr>
        <w:t>责，有效降低事故损失，确保师生合法权益。</w:t>
      </w:r>
    </w:p>
    <w:p w14:paraId="2B4744E7">
      <w:pPr>
        <w:pStyle w:val="2"/>
        <w:spacing w:before="183" w:line="230" w:lineRule="auto"/>
        <w:ind w:left="1"/>
        <w:outlineLvl w:val="1"/>
        <w:rPr>
          <w:sz w:val="20"/>
          <w:szCs w:val="20"/>
        </w:rPr>
      </w:pPr>
      <w:bookmarkStart w:id="24" w:name="bookmark15"/>
      <w:bookmarkEnd w:id="24"/>
      <w:r>
        <w:rPr>
          <w:spacing w:val="5"/>
          <w:sz w:val="20"/>
          <w:szCs w:val="20"/>
        </w:rPr>
        <w:t>7</w:t>
      </w:r>
      <w:r>
        <w:rPr>
          <w:spacing w:val="9"/>
          <w:sz w:val="20"/>
          <w:szCs w:val="20"/>
        </w:rPr>
        <w:t xml:space="preserve">  </w:t>
      </w:r>
      <w:r>
        <w:rPr>
          <w:spacing w:val="5"/>
          <w:sz w:val="20"/>
          <w:szCs w:val="20"/>
        </w:rPr>
        <w:t>行后要求</w:t>
      </w:r>
    </w:p>
    <w:p w14:paraId="07B1FD31">
      <w:pPr>
        <w:pStyle w:val="2"/>
        <w:spacing w:before="181" w:line="229" w:lineRule="auto"/>
        <w:ind w:left="1"/>
        <w:outlineLvl w:val="2"/>
        <w:rPr>
          <w:sz w:val="20"/>
          <w:szCs w:val="20"/>
        </w:rPr>
      </w:pPr>
      <w:r>
        <w:rPr>
          <w:spacing w:val="2"/>
          <w:sz w:val="20"/>
          <w:szCs w:val="20"/>
        </w:rPr>
        <w:t>7.1</w:t>
      </w:r>
      <w:r>
        <w:rPr>
          <w:spacing w:val="19"/>
          <w:sz w:val="20"/>
          <w:szCs w:val="20"/>
        </w:rPr>
        <w:t xml:space="preserve">  </w:t>
      </w:r>
      <w:r>
        <w:rPr>
          <w:spacing w:val="2"/>
          <w:sz w:val="20"/>
          <w:szCs w:val="20"/>
        </w:rPr>
        <w:t>中小学校</w:t>
      </w:r>
    </w:p>
    <w:p w14:paraId="5FE14755">
      <w:pPr>
        <w:pStyle w:val="2"/>
        <w:spacing w:before="133" w:line="230" w:lineRule="auto"/>
        <w:ind w:left="1"/>
        <w:outlineLvl w:val="2"/>
        <w:rPr>
          <w:sz w:val="20"/>
          <w:szCs w:val="20"/>
        </w:rPr>
      </w:pPr>
      <w:r>
        <w:rPr>
          <w:spacing w:val="6"/>
          <w:sz w:val="20"/>
          <w:szCs w:val="20"/>
        </w:rPr>
        <w:t>7.1.1  行后工作部署</w:t>
      </w:r>
    </w:p>
    <w:p w14:paraId="1DD3D781">
      <w:pPr>
        <w:pStyle w:val="2"/>
        <w:spacing w:before="130" w:line="228" w:lineRule="auto"/>
        <w:ind w:left="1"/>
        <w:outlineLvl w:val="3"/>
        <w:rPr>
          <w:rFonts w:ascii="宋体" w:hAnsi="宋体" w:eastAsia="宋体" w:cs="宋体"/>
          <w:sz w:val="20"/>
          <w:szCs w:val="20"/>
        </w:rPr>
      </w:pPr>
      <w:r>
        <w:fldChar w:fldCharType="begin"/>
      </w:r>
      <w:r>
        <w:instrText xml:space="preserve"> HYPERLINK "7.1.1.1" </w:instrText>
      </w:r>
      <w:r>
        <w:fldChar w:fldCharType="separate"/>
      </w:r>
      <w:r>
        <w:rPr>
          <w:spacing w:val="9"/>
          <w:sz w:val="20"/>
          <w:szCs w:val="20"/>
        </w:rPr>
        <w:t>7.1.1.1</w:t>
      </w:r>
      <w:r>
        <w:rPr>
          <w:spacing w:val="9"/>
          <w:sz w:val="20"/>
          <w:szCs w:val="20"/>
        </w:rPr>
        <w:fldChar w:fldCharType="end"/>
      </w:r>
      <w:r>
        <w:rPr>
          <w:spacing w:val="9"/>
          <w:sz w:val="20"/>
          <w:szCs w:val="20"/>
        </w:rPr>
        <w:t xml:space="preserve">  </w:t>
      </w:r>
      <w:r>
        <w:rPr>
          <w:rFonts w:ascii="宋体" w:hAnsi="宋体" w:eastAsia="宋体" w:cs="宋体"/>
          <w:spacing w:val="9"/>
          <w:sz w:val="20"/>
          <w:szCs w:val="20"/>
        </w:rPr>
        <w:t>研制行后课程实施方案，确定行后课程的主</w:t>
      </w:r>
      <w:r>
        <w:rPr>
          <w:rFonts w:ascii="宋体" w:hAnsi="宋体" w:eastAsia="宋体" w:cs="宋体"/>
          <w:spacing w:val="8"/>
          <w:sz w:val="20"/>
          <w:szCs w:val="20"/>
        </w:rPr>
        <w:t>要内容、实施形式、实施平台与组织方法。</w:t>
      </w:r>
    </w:p>
    <w:p w14:paraId="2B77008A">
      <w:pPr>
        <w:pStyle w:val="2"/>
        <w:spacing w:before="132" w:line="227" w:lineRule="auto"/>
        <w:ind w:left="1"/>
        <w:outlineLvl w:val="3"/>
        <w:rPr>
          <w:rFonts w:ascii="宋体" w:hAnsi="宋体" w:eastAsia="宋体" w:cs="宋体"/>
          <w:sz w:val="20"/>
          <w:szCs w:val="20"/>
        </w:rPr>
      </w:pPr>
      <w:r>
        <w:fldChar w:fldCharType="begin"/>
      </w:r>
      <w:r>
        <w:instrText xml:space="preserve"> HYPERLINK "7.1.1.2" </w:instrText>
      </w:r>
      <w:r>
        <w:fldChar w:fldCharType="separate"/>
      </w:r>
      <w:r>
        <w:rPr>
          <w:spacing w:val="9"/>
          <w:sz w:val="20"/>
          <w:szCs w:val="20"/>
        </w:rPr>
        <w:t>7.1.1.2</w:t>
      </w:r>
      <w:r>
        <w:rPr>
          <w:spacing w:val="9"/>
          <w:sz w:val="20"/>
          <w:szCs w:val="20"/>
        </w:rPr>
        <w:fldChar w:fldCharType="end"/>
      </w:r>
      <w:r>
        <w:rPr>
          <w:spacing w:val="9"/>
          <w:sz w:val="20"/>
          <w:szCs w:val="20"/>
        </w:rPr>
        <w:t xml:space="preserve">  </w:t>
      </w:r>
      <w:r>
        <w:rPr>
          <w:rFonts w:ascii="宋体" w:hAnsi="宋体" w:eastAsia="宋体" w:cs="宋体"/>
          <w:spacing w:val="9"/>
          <w:sz w:val="20"/>
          <w:szCs w:val="20"/>
        </w:rPr>
        <w:t>分别召开班主任会议、学</w:t>
      </w:r>
      <w:r>
        <w:rPr>
          <w:rFonts w:ascii="宋体" w:hAnsi="宋体" w:eastAsia="宋体" w:cs="宋体"/>
          <w:spacing w:val="8"/>
          <w:sz w:val="20"/>
          <w:szCs w:val="20"/>
        </w:rPr>
        <w:t>生会议，发布行后课程工作方案，布置相关的工作。</w:t>
      </w:r>
    </w:p>
    <w:p w14:paraId="1A2791CB">
      <w:pPr>
        <w:pStyle w:val="2"/>
        <w:spacing w:before="136" w:line="226" w:lineRule="auto"/>
        <w:ind w:left="1"/>
        <w:outlineLvl w:val="3"/>
        <w:rPr>
          <w:rFonts w:ascii="宋体" w:hAnsi="宋体" w:eastAsia="宋体" w:cs="宋体"/>
          <w:sz w:val="20"/>
          <w:szCs w:val="20"/>
        </w:rPr>
      </w:pPr>
      <w:r>
        <w:fldChar w:fldCharType="begin"/>
      </w:r>
      <w:r>
        <w:instrText xml:space="preserve"> HYPERLINK "7.1.1.3" </w:instrText>
      </w:r>
      <w:r>
        <w:fldChar w:fldCharType="separate"/>
      </w:r>
      <w:r>
        <w:rPr>
          <w:spacing w:val="9"/>
          <w:sz w:val="20"/>
          <w:szCs w:val="20"/>
        </w:rPr>
        <w:t>7.1.1.3</w:t>
      </w:r>
      <w:r>
        <w:rPr>
          <w:spacing w:val="9"/>
          <w:sz w:val="20"/>
          <w:szCs w:val="20"/>
        </w:rPr>
        <w:fldChar w:fldCharType="end"/>
      </w:r>
      <w:r>
        <w:rPr>
          <w:spacing w:val="9"/>
          <w:sz w:val="20"/>
          <w:szCs w:val="20"/>
        </w:rPr>
        <w:t xml:space="preserve">  </w:t>
      </w:r>
      <w:r>
        <w:rPr>
          <w:rFonts w:ascii="宋体" w:hAnsi="宋体" w:eastAsia="宋体" w:cs="宋体"/>
          <w:spacing w:val="9"/>
          <w:sz w:val="20"/>
          <w:szCs w:val="20"/>
        </w:rPr>
        <w:t>布置行后研学成果总结、展示、评比活动，如成果汇报交流、成果展示评比、评价与认定工</w:t>
      </w:r>
    </w:p>
    <w:p w14:paraId="41254384">
      <w:pPr>
        <w:spacing w:before="134" w:line="228" w:lineRule="auto"/>
        <w:ind w:left="1"/>
        <w:rPr>
          <w:rFonts w:ascii="宋体" w:hAnsi="宋体" w:eastAsia="宋体" w:cs="宋体"/>
          <w:sz w:val="20"/>
          <w:szCs w:val="20"/>
        </w:rPr>
      </w:pPr>
      <w:r>
        <w:rPr>
          <w:rFonts w:ascii="宋体" w:hAnsi="宋体" w:eastAsia="宋体" w:cs="宋体"/>
          <w:spacing w:val="8"/>
          <w:sz w:val="20"/>
          <w:szCs w:val="20"/>
        </w:rPr>
        <w:t>作等，并研制各展示评比活动的工作细则。</w:t>
      </w:r>
    </w:p>
    <w:p w14:paraId="5CE2E4C2">
      <w:pPr>
        <w:pStyle w:val="2"/>
        <w:spacing w:before="133" w:line="229" w:lineRule="auto"/>
        <w:ind w:left="1"/>
        <w:outlineLvl w:val="2"/>
        <w:rPr>
          <w:sz w:val="20"/>
          <w:szCs w:val="20"/>
        </w:rPr>
      </w:pPr>
      <w:r>
        <w:rPr>
          <w:spacing w:val="6"/>
          <w:sz w:val="20"/>
          <w:szCs w:val="20"/>
        </w:rPr>
        <w:t>7.1.2  研学作品制作加工</w:t>
      </w:r>
    </w:p>
    <w:p w14:paraId="507C83B8">
      <w:pPr>
        <w:pStyle w:val="2"/>
        <w:spacing w:before="133" w:line="228" w:lineRule="auto"/>
        <w:ind w:left="1"/>
        <w:outlineLvl w:val="3"/>
        <w:rPr>
          <w:rFonts w:ascii="宋体" w:hAnsi="宋体" w:eastAsia="宋体" w:cs="宋体"/>
          <w:sz w:val="20"/>
          <w:szCs w:val="20"/>
        </w:rPr>
      </w:pPr>
      <w:r>
        <w:fldChar w:fldCharType="begin"/>
      </w:r>
      <w:r>
        <w:instrText xml:space="preserve"> HYPERLINK "7.1.2.1" </w:instrText>
      </w:r>
      <w:r>
        <w:fldChar w:fldCharType="separate"/>
      </w:r>
      <w:r>
        <w:rPr>
          <w:spacing w:val="9"/>
          <w:sz w:val="20"/>
          <w:szCs w:val="20"/>
        </w:rPr>
        <w:t>7.1.2.1</w:t>
      </w:r>
      <w:r>
        <w:rPr>
          <w:spacing w:val="9"/>
          <w:sz w:val="20"/>
          <w:szCs w:val="20"/>
        </w:rPr>
        <w:fldChar w:fldCharType="end"/>
      </w:r>
      <w:r>
        <w:rPr>
          <w:spacing w:val="9"/>
          <w:sz w:val="20"/>
          <w:szCs w:val="20"/>
        </w:rPr>
        <w:t xml:space="preserve">  </w:t>
      </w:r>
      <w:r>
        <w:rPr>
          <w:rFonts w:ascii="宋体" w:hAnsi="宋体" w:eastAsia="宋体" w:cs="宋体"/>
          <w:spacing w:val="9"/>
          <w:sz w:val="20"/>
          <w:szCs w:val="20"/>
        </w:rPr>
        <w:t>根据研学成果的工作量需求，应要求学生在研学实践活动结束后的一定时间内完成研学成果</w:t>
      </w:r>
    </w:p>
    <w:p w14:paraId="73CDB823">
      <w:pPr>
        <w:spacing w:before="132" w:line="231" w:lineRule="auto"/>
        <w:ind w:left="17"/>
        <w:rPr>
          <w:rFonts w:ascii="宋体" w:hAnsi="宋体" w:eastAsia="宋体" w:cs="宋体"/>
          <w:sz w:val="20"/>
          <w:szCs w:val="20"/>
        </w:rPr>
      </w:pPr>
      <w:r>
        <w:rPr>
          <w:rFonts w:ascii="宋体" w:hAnsi="宋体" w:eastAsia="宋体" w:cs="宋体"/>
          <w:sz w:val="20"/>
          <w:szCs w:val="20"/>
        </w:rPr>
        <w:t>的加工。</w:t>
      </w:r>
    </w:p>
    <w:p w14:paraId="2B464880">
      <w:pPr>
        <w:pStyle w:val="2"/>
        <w:spacing w:before="129" w:line="228" w:lineRule="auto"/>
        <w:jc w:val="right"/>
        <w:outlineLvl w:val="3"/>
        <w:rPr>
          <w:rFonts w:ascii="宋体" w:hAnsi="宋体" w:eastAsia="宋体" w:cs="宋体"/>
          <w:sz w:val="20"/>
          <w:szCs w:val="20"/>
        </w:rPr>
      </w:pPr>
      <w:r>
        <w:fldChar w:fldCharType="begin"/>
      </w:r>
      <w:r>
        <w:instrText xml:space="preserve"> HYPERLINK "7.1.2.2" </w:instrText>
      </w:r>
      <w:r>
        <w:fldChar w:fldCharType="separate"/>
      </w:r>
      <w:r>
        <w:rPr>
          <w:spacing w:val="9"/>
          <w:sz w:val="20"/>
          <w:szCs w:val="20"/>
        </w:rPr>
        <w:t>7.1.2.2</w:t>
      </w:r>
      <w:r>
        <w:rPr>
          <w:spacing w:val="9"/>
          <w:sz w:val="20"/>
          <w:szCs w:val="20"/>
        </w:rPr>
        <w:fldChar w:fldCharType="end"/>
      </w:r>
      <w:r>
        <w:rPr>
          <w:spacing w:val="9"/>
          <w:sz w:val="20"/>
          <w:szCs w:val="20"/>
        </w:rPr>
        <w:t xml:space="preserve">  </w:t>
      </w:r>
      <w:r>
        <w:rPr>
          <w:rFonts w:ascii="宋体" w:hAnsi="宋体" w:eastAsia="宋体" w:cs="宋体"/>
          <w:spacing w:val="9"/>
          <w:sz w:val="20"/>
          <w:szCs w:val="20"/>
        </w:rPr>
        <w:t>应根据不同学段的特点，指导学生梳理加工研学作品（如日志、摄影作品、手工创意品、心</w:t>
      </w:r>
    </w:p>
    <w:p w14:paraId="0E2E8410">
      <w:pPr>
        <w:spacing w:before="135" w:line="226" w:lineRule="auto"/>
        <w:ind w:left="1"/>
        <w:rPr>
          <w:rFonts w:ascii="宋体" w:hAnsi="宋体" w:eastAsia="宋体" w:cs="宋体"/>
          <w:sz w:val="20"/>
          <w:szCs w:val="20"/>
        </w:rPr>
      </w:pPr>
      <w:r>
        <w:rPr>
          <w:rFonts w:ascii="宋体" w:hAnsi="宋体" w:eastAsia="宋体" w:cs="宋体"/>
          <w:spacing w:val="7"/>
          <w:sz w:val="20"/>
          <w:szCs w:val="20"/>
        </w:rPr>
        <w:t>得、小结、研究报告等）。</w:t>
      </w:r>
    </w:p>
    <w:p w14:paraId="0990AB97">
      <w:pPr>
        <w:pStyle w:val="2"/>
        <w:spacing w:before="134" w:line="227" w:lineRule="auto"/>
        <w:ind w:left="1"/>
        <w:outlineLvl w:val="3"/>
        <w:rPr>
          <w:rFonts w:ascii="宋体" w:hAnsi="宋体" w:eastAsia="宋体" w:cs="宋体"/>
          <w:sz w:val="20"/>
          <w:szCs w:val="20"/>
        </w:rPr>
      </w:pPr>
      <w:r>
        <w:fldChar w:fldCharType="begin"/>
      </w:r>
      <w:r>
        <w:instrText xml:space="preserve"> HYPERLINK "7.1.2.3" </w:instrText>
      </w:r>
      <w:r>
        <w:fldChar w:fldCharType="separate"/>
      </w:r>
      <w:r>
        <w:rPr>
          <w:spacing w:val="8"/>
          <w:sz w:val="20"/>
          <w:szCs w:val="20"/>
        </w:rPr>
        <w:t>7.1.2.3</w:t>
      </w:r>
      <w:r>
        <w:rPr>
          <w:spacing w:val="8"/>
          <w:sz w:val="20"/>
          <w:szCs w:val="20"/>
        </w:rPr>
        <w:fldChar w:fldCharType="end"/>
      </w:r>
      <w:r>
        <w:rPr>
          <w:spacing w:val="8"/>
          <w:sz w:val="20"/>
          <w:szCs w:val="20"/>
        </w:rPr>
        <w:t xml:space="preserve">  </w:t>
      </w:r>
      <w:r>
        <w:rPr>
          <w:rFonts w:ascii="宋体" w:hAnsi="宋体" w:eastAsia="宋体" w:cs="宋体"/>
          <w:spacing w:val="8"/>
          <w:sz w:val="20"/>
          <w:szCs w:val="20"/>
        </w:rPr>
        <w:t>研学导师应对成果材料进行指导和审查，提交成果材料。</w:t>
      </w:r>
    </w:p>
    <w:p w14:paraId="3FDB0C85">
      <w:pPr>
        <w:pStyle w:val="2"/>
        <w:spacing w:before="134" w:line="229" w:lineRule="auto"/>
        <w:ind w:left="1"/>
        <w:outlineLvl w:val="2"/>
        <w:rPr>
          <w:sz w:val="20"/>
          <w:szCs w:val="20"/>
        </w:rPr>
      </w:pPr>
      <w:r>
        <w:rPr>
          <w:spacing w:val="6"/>
          <w:sz w:val="20"/>
          <w:szCs w:val="20"/>
        </w:rPr>
        <w:t>7.1.3  研学成果展示</w:t>
      </w:r>
    </w:p>
    <w:p w14:paraId="691FD952">
      <w:pPr>
        <w:pStyle w:val="2"/>
        <w:spacing w:before="133" w:line="227" w:lineRule="auto"/>
        <w:ind w:left="1"/>
        <w:outlineLvl w:val="3"/>
        <w:rPr>
          <w:rFonts w:ascii="宋体" w:hAnsi="宋体" w:eastAsia="宋体" w:cs="宋体"/>
          <w:sz w:val="20"/>
          <w:szCs w:val="20"/>
        </w:rPr>
      </w:pPr>
      <w:r>
        <w:fldChar w:fldCharType="begin"/>
      </w:r>
      <w:r>
        <w:instrText xml:space="preserve"> HYPERLINK "7.1.3.1" </w:instrText>
      </w:r>
      <w:r>
        <w:fldChar w:fldCharType="separate"/>
      </w:r>
      <w:r>
        <w:rPr>
          <w:spacing w:val="9"/>
          <w:sz w:val="20"/>
          <w:szCs w:val="20"/>
        </w:rPr>
        <w:t>7.1.3.1</w:t>
      </w:r>
      <w:r>
        <w:rPr>
          <w:spacing w:val="9"/>
          <w:sz w:val="20"/>
          <w:szCs w:val="20"/>
        </w:rPr>
        <w:fldChar w:fldCharType="end"/>
      </w:r>
      <w:r>
        <w:rPr>
          <w:spacing w:val="9"/>
          <w:sz w:val="20"/>
          <w:szCs w:val="20"/>
        </w:rPr>
        <w:t xml:space="preserve">  </w:t>
      </w:r>
      <w:r>
        <w:rPr>
          <w:rFonts w:ascii="宋体" w:hAnsi="宋体" w:eastAsia="宋体" w:cs="宋体"/>
          <w:spacing w:val="9"/>
          <w:sz w:val="20"/>
          <w:szCs w:val="20"/>
        </w:rPr>
        <w:t>中小学校对各班提交的成果作品进行分类整理并编序建档，制作供展评工作使用的分组目录</w:t>
      </w:r>
    </w:p>
    <w:p w14:paraId="331AED63">
      <w:pPr>
        <w:spacing w:before="133" w:line="226" w:lineRule="auto"/>
        <w:ind w:left="1"/>
        <w:rPr>
          <w:rFonts w:ascii="宋体" w:hAnsi="宋体" w:eastAsia="宋体" w:cs="宋体"/>
          <w:sz w:val="20"/>
          <w:szCs w:val="20"/>
        </w:rPr>
      </w:pPr>
      <w:r>
        <w:rPr>
          <w:rFonts w:ascii="宋体" w:hAnsi="宋体" w:eastAsia="宋体" w:cs="宋体"/>
          <w:spacing w:val="6"/>
          <w:sz w:val="20"/>
          <w:szCs w:val="20"/>
        </w:rPr>
        <w:t>和评价用表。</w:t>
      </w:r>
    </w:p>
    <w:p w14:paraId="3D522958">
      <w:pPr>
        <w:pStyle w:val="2"/>
        <w:spacing w:before="134" w:line="227" w:lineRule="auto"/>
        <w:ind w:left="1"/>
        <w:outlineLvl w:val="3"/>
        <w:rPr>
          <w:rFonts w:ascii="宋体" w:hAnsi="宋体" w:eastAsia="宋体" w:cs="宋体"/>
          <w:sz w:val="20"/>
          <w:szCs w:val="20"/>
        </w:rPr>
      </w:pPr>
      <w:r>
        <w:fldChar w:fldCharType="begin"/>
      </w:r>
      <w:r>
        <w:instrText xml:space="preserve"> HYPERLINK "7.1.3.2" </w:instrText>
      </w:r>
      <w:r>
        <w:fldChar w:fldCharType="separate"/>
      </w:r>
      <w:r>
        <w:rPr>
          <w:spacing w:val="9"/>
          <w:sz w:val="20"/>
          <w:szCs w:val="20"/>
        </w:rPr>
        <w:t>7.1.3.2</w:t>
      </w:r>
      <w:r>
        <w:rPr>
          <w:spacing w:val="9"/>
          <w:sz w:val="20"/>
          <w:szCs w:val="20"/>
        </w:rPr>
        <w:fldChar w:fldCharType="end"/>
      </w:r>
      <w:r>
        <w:rPr>
          <w:spacing w:val="9"/>
          <w:sz w:val="20"/>
          <w:szCs w:val="20"/>
        </w:rPr>
        <w:t xml:space="preserve">  </w:t>
      </w:r>
      <w:r>
        <w:rPr>
          <w:rFonts w:ascii="宋体" w:hAnsi="宋体" w:eastAsia="宋体" w:cs="宋体"/>
          <w:spacing w:val="9"/>
          <w:sz w:val="20"/>
          <w:szCs w:val="20"/>
        </w:rPr>
        <w:t>采用灵活多样的展示方式，既可以线下实物展示（例如使用展</w:t>
      </w:r>
      <w:r>
        <w:rPr>
          <w:rFonts w:ascii="宋体" w:hAnsi="宋体" w:eastAsia="宋体" w:cs="宋体"/>
          <w:spacing w:val="8"/>
          <w:sz w:val="20"/>
          <w:szCs w:val="20"/>
        </w:rPr>
        <w:t>台、展板进行展示</w:t>
      </w:r>
      <w:r>
        <w:rPr>
          <w:rFonts w:ascii="宋体" w:hAnsi="宋体" w:eastAsia="宋体" w:cs="宋体"/>
          <w:spacing w:val="16"/>
          <w:sz w:val="20"/>
          <w:szCs w:val="20"/>
        </w:rPr>
        <w:t>），</w:t>
      </w:r>
      <w:r>
        <w:rPr>
          <w:rFonts w:ascii="宋体" w:hAnsi="宋体" w:eastAsia="宋体" w:cs="宋体"/>
          <w:spacing w:val="8"/>
          <w:sz w:val="20"/>
          <w:szCs w:val="20"/>
        </w:rPr>
        <w:t>也可以</w:t>
      </w:r>
    </w:p>
    <w:p w14:paraId="2C90712C">
      <w:pPr>
        <w:spacing w:before="136" w:line="227" w:lineRule="auto"/>
        <w:ind w:left="3"/>
        <w:rPr>
          <w:rFonts w:ascii="宋体" w:hAnsi="宋体" w:eastAsia="宋体" w:cs="宋体"/>
          <w:sz w:val="20"/>
          <w:szCs w:val="20"/>
        </w:rPr>
      </w:pPr>
      <w:r>
        <w:rPr>
          <w:rFonts w:ascii="宋体" w:hAnsi="宋体" w:eastAsia="宋体" w:cs="宋体"/>
          <w:spacing w:val="9"/>
          <w:sz w:val="20"/>
          <w:szCs w:val="20"/>
        </w:rPr>
        <w:t>线上展示（例如通过微信公众号、微博、视频网站等新媒体平台展示）。</w:t>
      </w:r>
    </w:p>
    <w:p w14:paraId="1099019E">
      <w:pPr>
        <w:pStyle w:val="2"/>
        <w:spacing w:before="134" w:line="226" w:lineRule="auto"/>
        <w:ind w:left="1"/>
        <w:outlineLvl w:val="3"/>
        <w:rPr>
          <w:rFonts w:ascii="宋体" w:hAnsi="宋体" w:eastAsia="宋体" w:cs="宋体"/>
          <w:sz w:val="20"/>
          <w:szCs w:val="20"/>
        </w:rPr>
      </w:pPr>
      <w:r>
        <w:fldChar w:fldCharType="begin"/>
      </w:r>
      <w:r>
        <w:instrText xml:space="preserve"> HYPERLINK "7.1.3.3" </w:instrText>
      </w:r>
      <w:r>
        <w:fldChar w:fldCharType="separate"/>
      </w:r>
      <w:r>
        <w:rPr>
          <w:spacing w:val="9"/>
          <w:sz w:val="20"/>
          <w:szCs w:val="20"/>
        </w:rPr>
        <w:t>7.1.3.3</w:t>
      </w:r>
      <w:r>
        <w:rPr>
          <w:spacing w:val="9"/>
          <w:sz w:val="20"/>
          <w:szCs w:val="20"/>
        </w:rPr>
        <w:fldChar w:fldCharType="end"/>
      </w:r>
      <w:r>
        <w:rPr>
          <w:spacing w:val="9"/>
          <w:sz w:val="20"/>
          <w:szCs w:val="20"/>
        </w:rPr>
        <w:t xml:space="preserve">  </w:t>
      </w:r>
      <w:r>
        <w:rPr>
          <w:rFonts w:ascii="宋体" w:hAnsi="宋体" w:eastAsia="宋体" w:cs="宋体"/>
          <w:spacing w:val="9"/>
          <w:sz w:val="20"/>
          <w:szCs w:val="20"/>
        </w:rPr>
        <w:t>结合学生在研学实践过程中的过程性评价和终结性评价结果，评出研学成</w:t>
      </w:r>
      <w:r>
        <w:rPr>
          <w:rFonts w:ascii="宋体" w:hAnsi="宋体" w:eastAsia="宋体" w:cs="宋体"/>
          <w:spacing w:val="8"/>
          <w:sz w:val="20"/>
          <w:szCs w:val="20"/>
        </w:rPr>
        <w:t>果优秀学生个人、</w:t>
      </w:r>
    </w:p>
    <w:p w14:paraId="4C8E71B1">
      <w:pPr>
        <w:spacing w:before="134" w:line="228" w:lineRule="auto"/>
        <w:rPr>
          <w:rFonts w:ascii="宋体" w:hAnsi="宋体" w:eastAsia="宋体" w:cs="宋体"/>
          <w:sz w:val="20"/>
          <w:szCs w:val="20"/>
        </w:rPr>
      </w:pPr>
      <w:r>
        <w:rPr>
          <w:rFonts w:ascii="宋体" w:hAnsi="宋体" w:eastAsia="宋体" w:cs="宋体"/>
          <w:spacing w:val="9"/>
          <w:sz w:val="20"/>
          <w:szCs w:val="20"/>
        </w:rPr>
        <w:t>优秀小组、优秀班级、优秀指导教师等，并进行表彰。</w:t>
      </w:r>
    </w:p>
    <w:p w14:paraId="1ED2F733">
      <w:pPr>
        <w:pStyle w:val="2"/>
        <w:spacing w:before="135" w:line="226" w:lineRule="auto"/>
        <w:ind w:left="1"/>
        <w:outlineLvl w:val="2"/>
        <w:rPr>
          <w:sz w:val="20"/>
          <w:szCs w:val="20"/>
        </w:rPr>
      </w:pPr>
      <w:r>
        <w:rPr>
          <w:spacing w:val="6"/>
          <w:sz w:val="20"/>
          <w:szCs w:val="20"/>
        </w:rPr>
        <w:t>7.1.4  研学实践记录建档</w:t>
      </w:r>
    </w:p>
    <w:p w14:paraId="67A340FE">
      <w:pPr>
        <w:pStyle w:val="2"/>
        <w:spacing w:before="134" w:line="226" w:lineRule="auto"/>
        <w:ind w:left="1"/>
        <w:outlineLvl w:val="3"/>
        <w:rPr>
          <w:rFonts w:ascii="宋体" w:hAnsi="宋体" w:eastAsia="宋体" w:cs="宋体"/>
          <w:sz w:val="20"/>
          <w:szCs w:val="20"/>
        </w:rPr>
      </w:pPr>
      <w:r>
        <w:fldChar w:fldCharType="begin"/>
      </w:r>
      <w:r>
        <w:instrText xml:space="preserve"> HYPERLINK "7.1.4.1" </w:instrText>
      </w:r>
      <w:r>
        <w:fldChar w:fldCharType="separate"/>
      </w:r>
      <w:r>
        <w:rPr>
          <w:spacing w:val="9"/>
          <w:sz w:val="20"/>
          <w:szCs w:val="20"/>
        </w:rPr>
        <w:t>7.1.4.1</w:t>
      </w:r>
      <w:r>
        <w:rPr>
          <w:spacing w:val="9"/>
          <w:sz w:val="20"/>
          <w:szCs w:val="20"/>
        </w:rPr>
        <w:fldChar w:fldCharType="end"/>
      </w:r>
      <w:r>
        <w:rPr>
          <w:spacing w:val="9"/>
          <w:sz w:val="20"/>
          <w:szCs w:val="20"/>
        </w:rPr>
        <w:t xml:space="preserve">  </w:t>
      </w:r>
      <w:r>
        <w:rPr>
          <w:rFonts w:ascii="宋体" w:hAnsi="宋体" w:eastAsia="宋体" w:cs="宋体"/>
          <w:spacing w:val="9"/>
          <w:sz w:val="20"/>
          <w:szCs w:val="20"/>
        </w:rPr>
        <w:t>将学生在研学过程中的照片、视频、学习成果、研学评价表等在</w:t>
      </w:r>
      <w:r>
        <w:rPr>
          <w:rFonts w:ascii="宋体" w:hAnsi="宋体" w:eastAsia="宋体" w:cs="宋体"/>
          <w:spacing w:val="9"/>
          <w:sz w:val="20"/>
          <w:szCs w:val="20"/>
          <w:highlight w:val="none"/>
        </w:rPr>
        <w:t>研学管理平台</w:t>
      </w:r>
      <w:r>
        <w:rPr>
          <w:rFonts w:ascii="宋体" w:hAnsi="宋体" w:eastAsia="宋体" w:cs="宋体"/>
          <w:spacing w:val="9"/>
          <w:sz w:val="20"/>
          <w:szCs w:val="20"/>
        </w:rPr>
        <w:t>存档，研学基</w:t>
      </w:r>
    </w:p>
    <w:p w14:paraId="6DDD9B92">
      <w:pPr>
        <w:spacing w:before="134" w:line="227" w:lineRule="auto"/>
        <w:ind w:left="10"/>
        <w:rPr>
          <w:rFonts w:ascii="宋体" w:hAnsi="宋体" w:eastAsia="宋体" w:cs="宋体"/>
          <w:sz w:val="20"/>
          <w:szCs w:val="20"/>
        </w:rPr>
      </w:pPr>
      <w:r>
        <w:rPr>
          <w:rFonts w:ascii="宋体" w:hAnsi="宋体" w:eastAsia="宋体" w:cs="宋体"/>
          <w:spacing w:val="9"/>
          <w:sz w:val="20"/>
          <w:szCs w:val="20"/>
        </w:rPr>
        <w:t>（营）地、服务机构提供协助服务，学生档案由校方统一</w:t>
      </w:r>
      <w:r>
        <w:rPr>
          <w:rFonts w:ascii="宋体" w:hAnsi="宋体" w:eastAsia="宋体" w:cs="宋体"/>
          <w:spacing w:val="8"/>
          <w:sz w:val="20"/>
          <w:szCs w:val="20"/>
        </w:rPr>
        <w:t>管理。</w:t>
      </w:r>
    </w:p>
    <w:p w14:paraId="4BA5478D">
      <w:pPr>
        <w:pStyle w:val="2"/>
        <w:spacing w:before="136" w:line="226" w:lineRule="auto"/>
        <w:ind w:left="1"/>
        <w:outlineLvl w:val="3"/>
        <w:rPr>
          <w:rFonts w:ascii="宋体" w:hAnsi="宋体" w:eastAsia="宋体" w:cs="宋体"/>
          <w:sz w:val="20"/>
          <w:szCs w:val="20"/>
        </w:rPr>
      </w:pPr>
      <w:r>
        <w:fldChar w:fldCharType="begin"/>
      </w:r>
      <w:r>
        <w:instrText xml:space="preserve"> HYPERLINK "7.1.4.2" </w:instrText>
      </w:r>
      <w:r>
        <w:fldChar w:fldCharType="separate"/>
      </w:r>
      <w:r>
        <w:rPr>
          <w:spacing w:val="9"/>
          <w:sz w:val="20"/>
          <w:szCs w:val="20"/>
        </w:rPr>
        <w:t>7.1.4.2</w:t>
      </w:r>
      <w:r>
        <w:rPr>
          <w:spacing w:val="9"/>
          <w:sz w:val="20"/>
          <w:szCs w:val="20"/>
        </w:rPr>
        <w:fldChar w:fldCharType="end"/>
      </w:r>
      <w:r>
        <w:rPr>
          <w:spacing w:val="9"/>
          <w:sz w:val="20"/>
          <w:szCs w:val="20"/>
        </w:rPr>
        <w:t xml:space="preserve">  </w:t>
      </w:r>
      <w:r>
        <w:rPr>
          <w:rFonts w:ascii="宋体" w:hAnsi="宋体" w:eastAsia="宋体" w:cs="宋体"/>
          <w:spacing w:val="9"/>
          <w:sz w:val="20"/>
          <w:szCs w:val="20"/>
        </w:rPr>
        <w:t>对学生研学过程中的表现</w:t>
      </w:r>
      <w:r>
        <w:rPr>
          <w:rFonts w:ascii="宋体" w:hAnsi="宋体" w:eastAsia="宋体" w:cs="宋体"/>
          <w:spacing w:val="8"/>
          <w:sz w:val="20"/>
          <w:szCs w:val="20"/>
        </w:rPr>
        <w:t>及研学成果进行认定，撰写学生综合素质评价报告。</w:t>
      </w:r>
    </w:p>
    <w:p w14:paraId="36F7B2AE">
      <w:pPr>
        <w:pStyle w:val="2"/>
        <w:spacing w:before="134" w:line="228" w:lineRule="auto"/>
        <w:ind w:left="1"/>
        <w:outlineLvl w:val="3"/>
        <w:rPr>
          <w:rFonts w:ascii="宋体" w:hAnsi="宋体" w:eastAsia="宋体" w:cs="宋体"/>
          <w:sz w:val="20"/>
          <w:szCs w:val="20"/>
        </w:rPr>
      </w:pPr>
      <w:r>
        <w:fldChar w:fldCharType="begin"/>
      </w:r>
      <w:r>
        <w:instrText xml:space="preserve"> HYPERLINK "7.1.4.3" </w:instrText>
      </w:r>
      <w:r>
        <w:fldChar w:fldCharType="separate"/>
      </w:r>
      <w:r>
        <w:rPr>
          <w:spacing w:val="8"/>
          <w:sz w:val="20"/>
          <w:szCs w:val="20"/>
        </w:rPr>
        <w:t>7.1.4.3</w:t>
      </w:r>
      <w:r>
        <w:rPr>
          <w:spacing w:val="8"/>
          <w:sz w:val="20"/>
          <w:szCs w:val="20"/>
        </w:rPr>
        <w:fldChar w:fldCharType="end"/>
      </w:r>
      <w:r>
        <w:rPr>
          <w:spacing w:val="8"/>
          <w:sz w:val="20"/>
          <w:szCs w:val="20"/>
        </w:rPr>
        <w:t xml:space="preserve">  </w:t>
      </w:r>
      <w:r>
        <w:rPr>
          <w:rFonts w:ascii="宋体" w:hAnsi="宋体" w:eastAsia="宋体" w:cs="宋体"/>
          <w:spacing w:val="8"/>
          <w:sz w:val="20"/>
          <w:szCs w:val="20"/>
        </w:rPr>
        <w:t>教务部门对学生的研学实践教育活动进行成绩</w:t>
      </w:r>
      <w:r>
        <w:rPr>
          <w:rFonts w:ascii="宋体" w:hAnsi="宋体" w:eastAsia="宋体" w:cs="宋体"/>
          <w:spacing w:val="7"/>
          <w:sz w:val="20"/>
          <w:szCs w:val="20"/>
        </w:rPr>
        <w:t>认定。</w:t>
      </w:r>
    </w:p>
    <w:p w14:paraId="37A1D04E">
      <w:pPr>
        <w:pStyle w:val="2"/>
        <w:spacing w:before="133" w:line="226" w:lineRule="auto"/>
        <w:ind w:left="1"/>
        <w:outlineLvl w:val="2"/>
        <w:rPr>
          <w:sz w:val="20"/>
          <w:szCs w:val="20"/>
        </w:rPr>
      </w:pPr>
      <w:r>
        <w:rPr>
          <w:spacing w:val="6"/>
          <w:sz w:val="20"/>
          <w:szCs w:val="20"/>
        </w:rPr>
        <w:t>7.1.5  研学实践反思提升</w:t>
      </w:r>
    </w:p>
    <w:p w14:paraId="7959CF6B">
      <w:pPr>
        <w:pStyle w:val="2"/>
        <w:spacing w:before="136" w:line="226" w:lineRule="auto"/>
        <w:ind w:left="1"/>
        <w:outlineLvl w:val="3"/>
        <w:rPr>
          <w:rFonts w:ascii="宋体" w:hAnsi="宋体" w:eastAsia="宋体" w:cs="宋体"/>
          <w:sz w:val="20"/>
          <w:szCs w:val="20"/>
        </w:rPr>
      </w:pPr>
      <w:r>
        <w:fldChar w:fldCharType="begin"/>
      </w:r>
      <w:r>
        <w:instrText xml:space="preserve"> HYPERLINK "7.1.5.1" </w:instrText>
      </w:r>
      <w:r>
        <w:fldChar w:fldCharType="separate"/>
      </w:r>
      <w:r>
        <w:rPr>
          <w:spacing w:val="8"/>
          <w:sz w:val="20"/>
          <w:szCs w:val="20"/>
        </w:rPr>
        <w:t>7.1.5.1</w:t>
      </w:r>
      <w:r>
        <w:rPr>
          <w:spacing w:val="8"/>
          <w:sz w:val="20"/>
          <w:szCs w:val="20"/>
        </w:rPr>
        <w:fldChar w:fldCharType="end"/>
      </w:r>
      <w:r>
        <w:rPr>
          <w:spacing w:val="8"/>
          <w:sz w:val="20"/>
          <w:szCs w:val="20"/>
        </w:rPr>
        <w:t xml:space="preserve">  </w:t>
      </w:r>
      <w:r>
        <w:rPr>
          <w:rFonts w:ascii="宋体" w:hAnsi="宋体" w:eastAsia="宋体" w:cs="宋体"/>
          <w:spacing w:val="8"/>
          <w:sz w:val="20"/>
          <w:szCs w:val="20"/>
        </w:rPr>
        <w:t>对研学实践教育活动开展情况进行评价，总结经验，提出建议。</w:t>
      </w:r>
    </w:p>
    <w:p w14:paraId="263503E0">
      <w:pPr>
        <w:pStyle w:val="2"/>
        <w:spacing w:before="135" w:line="226" w:lineRule="auto"/>
        <w:ind w:left="1"/>
        <w:outlineLvl w:val="3"/>
        <w:rPr>
          <w:rFonts w:ascii="宋体" w:hAnsi="宋体" w:eastAsia="宋体" w:cs="宋体"/>
          <w:sz w:val="20"/>
          <w:szCs w:val="20"/>
        </w:rPr>
      </w:pPr>
      <w:r>
        <w:fldChar w:fldCharType="begin"/>
      </w:r>
      <w:r>
        <w:instrText xml:space="preserve"> HYPERLINK "7.1.5.2" </w:instrText>
      </w:r>
      <w:r>
        <w:fldChar w:fldCharType="separate"/>
      </w:r>
      <w:r>
        <w:rPr>
          <w:spacing w:val="8"/>
          <w:sz w:val="20"/>
          <w:szCs w:val="20"/>
        </w:rPr>
        <w:t>7.1.5.2</w:t>
      </w:r>
      <w:r>
        <w:rPr>
          <w:spacing w:val="8"/>
          <w:sz w:val="20"/>
          <w:szCs w:val="20"/>
        </w:rPr>
        <w:fldChar w:fldCharType="end"/>
      </w:r>
      <w:r>
        <w:rPr>
          <w:spacing w:val="8"/>
          <w:sz w:val="20"/>
          <w:szCs w:val="20"/>
        </w:rPr>
        <w:t xml:space="preserve">  </w:t>
      </w:r>
      <w:r>
        <w:rPr>
          <w:rFonts w:ascii="宋体" w:hAnsi="宋体" w:eastAsia="宋体" w:cs="宋体"/>
          <w:spacing w:val="8"/>
          <w:sz w:val="20"/>
          <w:szCs w:val="20"/>
        </w:rPr>
        <w:t>对服务机构的服务情况</w:t>
      </w:r>
      <w:r>
        <w:rPr>
          <w:rFonts w:ascii="宋体" w:hAnsi="宋体" w:eastAsia="宋体" w:cs="宋体"/>
          <w:spacing w:val="7"/>
          <w:sz w:val="20"/>
          <w:szCs w:val="20"/>
        </w:rPr>
        <w:t>进行评价，提出建议。</w:t>
      </w:r>
    </w:p>
    <w:p w14:paraId="0C9F78B8">
      <w:pPr>
        <w:pStyle w:val="2"/>
        <w:spacing w:before="134" w:line="226" w:lineRule="auto"/>
        <w:ind w:left="1"/>
        <w:outlineLvl w:val="3"/>
        <w:rPr>
          <w:rFonts w:ascii="宋体" w:hAnsi="宋体" w:eastAsia="宋体" w:cs="宋体"/>
          <w:sz w:val="20"/>
          <w:szCs w:val="20"/>
        </w:rPr>
      </w:pPr>
      <w:r>
        <w:fldChar w:fldCharType="begin"/>
      </w:r>
      <w:r>
        <w:instrText xml:space="preserve"> HYPERLINK "7.1.5.3" </w:instrText>
      </w:r>
      <w:r>
        <w:fldChar w:fldCharType="separate"/>
      </w:r>
      <w:r>
        <w:rPr>
          <w:spacing w:val="8"/>
          <w:sz w:val="20"/>
          <w:szCs w:val="20"/>
        </w:rPr>
        <w:t>7.1.5.3</w:t>
      </w:r>
      <w:r>
        <w:rPr>
          <w:spacing w:val="8"/>
          <w:sz w:val="20"/>
          <w:szCs w:val="20"/>
        </w:rPr>
        <w:fldChar w:fldCharType="end"/>
      </w:r>
      <w:r>
        <w:rPr>
          <w:spacing w:val="8"/>
          <w:sz w:val="20"/>
          <w:szCs w:val="20"/>
        </w:rPr>
        <w:t xml:space="preserve">  </w:t>
      </w:r>
      <w:r>
        <w:rPr>
          <w:rFonts w:ascii="宋体" w:hAnsi="宋体" w:eastAsia="宋体" w:cs="宋体"/>
          <w:spacing w:val="8"/>
          <w:sz w:val="20"/>
          <w:szCs w:val="20"/>
        </w:rPr>
        <w:t>对研学基（营）地的服务情况进行评价，提出</w:t>
      </w:r>
      <w:r>
        <w:rPr>
          <w:rFonts w:ascii="宋体" w:hAnsi="宋体" w:eastAsia="宋体" w:cs="宋体"/>
          <w:spacing w:val="7"/>
          <w:sz w:val="20"/>
          <w:szCs w:val="20"/>
        </w:rPr>
        <w:t>建议。</w:t>
      </w:r>
    </w:p>
    <w:p w14:paraId="4BB30358">
      <w:pPr>
        <w:spacing w:line="226" w:lineRule="auto"/>
        <w:rPr>
          <w:rFonts w:ascii="宋体" w:hAnsi="宋体" w:eastAsia="宋体" w:cs="宋体"/>
          <w:sz w:val="20"/>
          <w:szCs w:val="20"/>
        </w:rPr>
        <w:sectPr>
          <w:footerReference r:id="rId24" w:type="default"/>
          <w:pgSz w:w="11907" w:h="16840"/>
          <w:pgMar w:top="400" w:right="1132" w:bottom="908" w:left="1425" w:header="0" w:footer="729" w:gutter="0"/>
          <w:cols w:space="720" w:num="1"/>
        </w:sectPr>
      </w:pPr>
    </w:p>
    <w:p w14:paraId="3F2CFC1D">
      <w:pPr>
        <w:spacing w:line="244" w:lineRule="auto"/>
        <w:rPr>
          <w:rFonts w:ascii="Arial"/>
          <w:sz w:val="21"/>
        </w:rPr>
      </w:pPr>
    </w:p>
    <w:p w14:paraId="7D3F2E83">
      <w:pPr>
        <w:spacing w:line="244" w:lineRule="auto"/>
        <w:rPr>
          <w:rFonts w:ascii="Arial"/>
          <w:sz w:val="21"/>
        </w:rPr>
      </w:pPr>
    </w:p>
    <w:p w14:paraId="2501722D">
      <w:pPr>
        <w:spacing w:line="244" w:lineRule="auto"/>
        <w:rPr>
          <w:rFonts w:ascii="Arial"/>
          <w:sz w:val="21"/>
        </w:rPr>
      </w:pPr>
    </w:p>
    <w:p w14:paraId="2624FBB2">
      <w:pPr>
        <w:spacing w:line="245" w:lineRule="auto"/>
        <w:rPr>
          <w:rFonts w:ascii="Arial"/>
          <w:sz w:val="21"/>
        </w:rPr>
      </w:pPr>
    </w:p>
    <w:p w14:paraId="4500F7F3">
      <w:pPr>
        <w:pStyle w:val="2"/>
        <w:spacing w:before="65" w:line="265" w:lineRule="exact"/>
        <w:ind w:left="1"/>
        <w:rPr>
          <w:sz w:val="20"/>
          <w:szCs w:val="20"/>
        </w:rPr>
      </w:pPr>
      <w:r>
        <w:rPr>
          <w:position w:val="1"/>
          <w:sz w:val="20"/>
          <w:szCs w:val="20"/>
        </w:rPr>
        <w:t>DB</w:t>
      </w:r>
      <w:r>
        <w:rPr>
          <w:spacing w:val="6"/>
          <w:position w:val="1"/>
          <w:sz w:val="20"/>
          <w:szCs w:val="20"/>
        </w:rPr>
        <w:t>4414/</w:t>
      </w:r>
      <w:r>
        <w:rPr>
          <w:position w:val="1"/>
          <w:sz w:val="20"/>
          <w:szCs w:val="20"/>
        </w:rPr>
        <w:t>T</w:t>
      </w:r>
      <w:r>
        <w:rPr>
          <w:spacing w:val="6"/>
          <w:position w:val="1"/>
          <w:sz w:val="20"/>
          <w:szCs w:val="20"/>
        </w:rPr>
        <w:t xml:space="preserve"> </w:t>
      </w:r>
      <w:r>
        <w:rPr>
          <w:position w:val="1"/>
          <w:sz w:val="20"/>
          <w:szCs w:val="20"/>
        </w:rPr>
        <w:t>xx</w:t>
      </w:r>
      <w:r>
        <w:rPr>
          <w:spacing w:val="6"/>
          <w:position w:val="1"/>
          <w:sz w:val="20"/>
          <w:szCs w:val="20"/>
        </w:rPr>
        <w:t>—2024</w:t>
      </w:r>
    </w:p>
    <w:p w14:paraId="2326ACDA">
      <w:pPr>
        <w:pStyle w:val="2"/>
        <w:spacing w:before="181" w:line="229" w:lineRule="auto"/>
        <w:ind w:left="1"/>
        <w:outlineLvl w:val="2"/>
        <w:rPr>
          <w:sz w:val="20"/>
          <w:szCs w:val="20"/>
        </w:rPr>
      </w:pPr>
      <w:r>
        <w:rPr>
          <w:spacing w:val="6"/>
          <w:sz w:val="20"/>
          <w:szCs w:val="20"/>
        </w:rPr>
        <w:t>7.2  服务机构</w:t>
      </w:r>
    </w:p>
    <w:p w14:paraId="4DE43AE3">
      <w:pPr>
        <w:pStyle w:val="2"/>
        <w:spacing w:before="130" w:line="230" w:lineRule="auto"/>
        <w:ind w:left="1"/>
        <w:outlineLvl w:val="2"/>
        <w:rPr>
          <w:sz w:val="20"/>
          <w:szCs w:val="20"/>
        </w:rPr>
      </w:pPr>
      <w:r>
        <w:rPr>
          <w:spacing w:val="5"/>
          <w:sz w:val="20"/>
          <w:szCs w:val="20"/>
        </w:rPr>
        <w:t>7.2.1</w:t>
      </w:r>
      <w:r>
        <w:rPr>
          <w:spacing w:val="13"/>
          <w:sz w:val="20"/>
          <w:szCs w:val="20"/>
        </w:rPr>
        <w:t xml:space="preserve">  </w:t>
      </w:r>
      <w:r>
        <w:rPr>
          <w:spacing w:val="5"/>
          <w:sz w:val="20"/>
          <w:szCs w:val="20"/>
        </w:rPr>
        <w:t>安排行后总结</w:t>
      </w:r>
    </w:p>
    <w:p w14:paraId="30E4E40D">
      <w:pPr>
        <w:pStyle w:val="2"/>
        <w:spacing w:before="132" w:line="228" w:lineRule="auto"/>
        <w:ind w:left="1"/>
        <w:outlineLvl w:val="3"/>
        <w:rPr>
          <w:rFonts w:ascii="宋体" w:hAnsi="宋体" w:eastAsia="宋体" w:cs="宋体"/>
          <w:sz w:val="20"/>
          <w:szCs w:val="20"/>
        </w:rPr>
      </w:pPr>
      <w:r>
        <w:fldChar w:fldCharType="begin"/>
      </w:r>
      <w:r>
        <w:instrText xml:space="preserve"> HYPERLINK "7.2.1.1" </w:instrText>
      </w:r>
      <w:r>
        <w:fldChar w:fldCharType="separate"/>
      </w:r>
      <w:r>
        <w:rPr>
          <w:spacing w:val="7"/>
          <w:sz w:val="20"/>
          <w:szCs w:val="20"/>
        </w:rPr>
        <w:t>7.2.1.1</w:t>
      </w:r>
      <w:r>
        <w:rPr>
          <w:spacing w:val="7"/>
          <w:sz w:val="20"/>
          <w:szCs w:val="20"/>
        </w:rPr>
        <w:fldChar w:fldCharType="end"/>
      </w:r>
      <w:r>
        <w:rPr>
          <w:spacing w:val="7"/>
          <w:sz w:val="20"/>
          <w:szCs w:val="20"/>
        </w:rPr>
        <w:t xml:space="preserve">  </w:t>
      </w:r>
      <w:r>
        <w:rPr>
          <w:rFonts w:ascii="宋体" w:hAnsi="宋体" w:eastAsia="宋体" w:cs="宋体"/>
          <w:spacing w:val="7"/>
          <w:sz w:val="20"/>
          <w:szCs w:val="20"/>
        </w:rPr>
        <w:t>配合中小学校做好研学实践活动的总结。</w:t>
      </w:r>
    </w:p>
    <w:p w14:paraId="30205C06">
      <w:pPr>
        <w:pStyle w:val="2"/>
        <w:spacing w:before="132" w:line="228" w:lineRule="auto"/>
        <w:jc w:val="right"/>
        <w:outlineLvl w:val="3"/>
        <w:rPr>
          <w:rFonts w:ascii="宋体" w:hAnsi="宋体" w:eastAsia="宋体" w:cs="宋体"/>
          <w:sz w:val="20"/>
          <w:szCs w:val="20"/>
        </w:rPr>
      </w:pPr>
      <w:r>
        <w:fldChar w:fldCharType="begin"/>
      </w:r>
      <w:r>
        <w:instrText xml:space="preserve"> HYPERLINK "7.2.1.2" </w:instrText>
      </w:r>
      <w:r>
        <w:fldChar w:fldCharType="separate"/>
      </w:r>
      <w:r>
        <w:rPr>
          <w:spacing w:val="9"/>
          <w:sz w:val="20"/>
          <w:szCs w:val="20"/>
        </w:rPr>
        <w:t>7.2.1.2</w:t>
      </w:r>
      <w:r>
        <w:rPr>
          <w:spacing w:val="9"/>
          <w:sz w:val="20"/>
          <w:szCs w:val="20"/>
        </w:rPr>
        <w:fldChar w:fldCharType="end"/>
      </w:r>
      <w:r>
        <w:rPr>
          <w:spacing w:val="9"/>
          <w:sz w:val="20"/>
          <w:szCs w:val="20"/>
        </w:rPr>
        <w:t xml:space="preserve">  </w:t>
      </w:r>
      <w:r>
        <w:rPr>
          <w:rFonts w:ascii="宋体" w:hAnsi="宋体" w:eastAsia="宋体" w:cs="宋体"/>
          <w:spacing w:val="9"/>
          <w:sz w:val="20"/>
          <w:szCs w:val="20"/>
        </w:rPr>
        <w:t>对行程计划的执行情况、履行教学服务与学生管理职责情况、安全注意事项实施情况、安全</w:t>
      </w:r>
    </w:p>
    <w:p w14:paraId="4DAA08A1">
      <w:pPr>
        <w:spacing w:before="132" w:line="228" w:lineRule="auto"/>
        <w:ind w:left="1"/>
        <w:rPr>
          <w:rFonts w:ascii="宋体" w:hAnsi="宋体" w:eastAsia="宋体" w:cs="宋体"/>
          <w:sz w:val="20"/>
          <w:szCs w:val="20"/>
        </w:rPr>
      </w:pPr>
      <w:r>
        <w:rPr>
          <w:rFonts w:ascii="宋体" w:hAnsi="宋体" w:eastAsia="宋体" w:cs="宋体"/>
          <w:spacing w:val="9"/>
          <w:sz w:val="20"/>
          <w:szCs w:val="20"/>
        </w:rPr>
        <w:t>保障措施实施情况、应急预案实施情况等进行总结。</w:t>
      </w:r>
    </w:p>
    <w:p w14:paraId="79C70FB0">
      <w:pPr>
        <w:pStyle w:val="2"/>
        <w:spacing w:before="135" w:line="230" w:lineRule="auto"/>
        <w:ind w:left="1"/>
        <w:outlineLvl w:val="2"/>
        <w:rPr>
          <w:sz w:val="20"/>
          <w:szCs w:val="20"/>
        </w:rPr>
      </w:pPr>
      <w:r>
        <w:rPr>
          <w:spacing w:val="6"/>
          <w:sz w:val="20"/>
          <w:szCs w:val="20"/>
        </w:rPr>
        <w:t>7.2.2  做好项目评价</w:t>
      </w:r>
    </w:p>
    <w:p w14:paraId="4E02E0AB">
      <w:pPr>
        <w:pStyle w:val="2"/>
        <w:spacing w:before="130" w:line="226" w:lineRule="auto"/>
        <w:jc w:val="right"/>
        <w:outlineLvl w:val="3"/>
        <w:rPr>
          <w:rFonts w:ascii="宋体" w:hAnsi="宋体" w:eastAsia="宋体" w:cs="宋体"/>
          <w:sz w:val="20"/>
          <w:szCs w:val="20"/>
        </w:rPr>
      </w:pPr>
      <w:r>
        <w:fldChar w:fldCharType="begin"/>
      </w:r>
      <w:r>
        <w:instrText xml:space="preserve"> HYPERLINK "7.2.2.1" </w:instrText>
      </w:r>
      <w:r>
        <w:fldChar w:fldCharType="separate"/>
      </w:r>
      <w:r>
        <w:rPr>
          <w:spacing w:val="7"/>
          <w:sz w:val="20"/>
          <w:szCs w:val="20"/>
        </w:rPr>
        <w:t>7.2.2.1</w:t>
      </w:r>
      <w:r>
        <w:rPr>
          <w:spacing w:val="7"/>
          <w:sz w:val="20"/>
          <w:szCs w:val="20"/>
        </w:rPr>
        <w:fldChar w:fldCharType="end"/>
      </w:r>
      <w:r>
        <w:rPr>
          <w:spacing w:val="7"/>
          <w:sz w:val="20"/>
          <w:szCs w:val="20"/>
        </w:rPr>
        <w:t xml:space="preserve">   </w:t>
      </w:r>
      <w:r>
        <w:rPr>
          <w:rFonts w:ascii="宋体" w:hAnsi="宋体" w:eastAsia="宋体" w:cs="宋体"/>
          <w:spacing w:val="7"/>
          <w:sz w:val="20"/>
          <w:szCs w:val="20"/>
        </w:rPr>
        <w:t>设计满意度调查，中小学校、研学基（营）地、学生、家长对服务品质</w:t>
      </w:r>
      <w:r>
        <w:rPr>
          <w:rFonts w:ascii="宋体" w:hAnsi="宋体" w:eastAsia="宋体" w:cs="宋体"/>
          <w:spacing w:val="6"/>
          <w:sz w:val="20"/>
          <w:szCs w:val="20"/>
        </w:rPr>
        <w:t>进行评价，评价</w:t>
      </w:r>
    </w:p>
    <w:p w14:paraId="12BFC189">
      <w:pPr>
        <w:spacing w:before="135" w:line="226" w:lineRule="auto"/>
        <w:ind w:left="5"/>
        <w:rPr>
          <w:rFonts w:ascii="宋体" w:hAnsi="宋体" w:eastAsia="宋体" w:cs="宋体"/>
          <w:sz w:val="20"/>
          <w:szCs w:val="20"/>
        </w:rPr>
      </w:pPr>
      <w:r>
        <w:rPr>
          <w:rFonts w:ascii="宋体" w:hAnsi="宋体" w:eastAsia="宋体" w:cs="宋体"/>
          <w:spacing w:val="8"/>
          <w:sz w:val="20"/>
          <w:szCs w:val="20"/>
        </w:rPr>
        <w:t>结果</w:t>
      </w:r>
      <w:r>
        <w:rPr>
          <w:rFonts w:hint="eastAsia" w:ascii="宋体" w:hAnsi="宋体" w:eastAsia="宋体" w:cs="宋体"/>
          <w:spacing w:val="8"/>
          <w:sz w:val="20"/>
          <w:szCs w:val="20"/>
          <w:lang w:val="en-US" w:eastAsia="zh-CN"/>
        </w:rPr>
        <w:t>在</w:t>
      </w:r>
      <w:r>
        <w:rPr>
          <w:rFonts w:ascii="宋体" w:hAnsi="宋体" w:eastAsia="宋体" w:cs="宋体"/>
          <w:spacing w:val="8"/>
          <w:sz w:val="20"/>
          <w:szCs w:val="20"/>
          <w:highlight w:val="none"/>
        </w:rPr>
        <w:t>研学管理平台</w:t>
      </w:r>
      <w:r>
        <w:rPr>
          <w:rFonts w:hint="eastAsia" w:ascii="宋体" w:hAnsi="宋体" w:eastAsia="宋体" w:cs="宋体"/>
          <w:spacing w:val="8"/>
          <w:sz w:val="20"/>
          <w:szCs w:val="20"/>
          <w:highlight w:val="none"/>
          <w:lang w:val="en-US" w:eastAsia="zh-CN"/>
        </w:rPr>
        <w:t>发布</w:t>
      </w:r>
      <w:r>
        <w:rPr>
          <w:rFonts w:ascii="宋体" w:hAnsi="宋体" w:eastAsia="宋体" w:cs="宋体"/>
          <w:spacing w:val="8"/>
          <w:sz w:val="20"/>
          <w:szCs w:val="20"/>
        </w:rPr>
        <w:t>，接受市场评价。</w:t>
      </w:r>
    </w:p>
    <w:p w14:paraId="3940CE27">
      <w:pPr>
        <w:pStyle w:val="2"/>
        <w:spacing w:before="137" w:line="229" w:lineRule="auto"/>
        <w:ind w:left="1"/>
        <w:outlineLvl w:val="2"/>
        <w:rPr>
          <w:sz w:val="20"/>
          <w:szCs w:val="20"/>
        </w:rPr>
      </w:pPr>
      <w:r>
        <w:rPr>
          <w:spacing w:val="7"/>
          <w:sz w:val="20"/>
          <w:szCs w:val="20"/>
        </w:rPr>
        <w:t>7.3  研学基（营）地</w:t>
      </w:r>
    </w:p>
    <w:p w14:paraId="0B05FE1C">
      <w:pPr>
        <w:pStyle w:val="2"/>
        <w:spacing w:before="130" w:line="230" w:lineRule="auto"/>
        <w:ind w:left="1"/>
        <w:outlineLvl w:val="2"/>
        <w:rPr>
          <w:sz w:val="20"/>
          <w:szCs w:val="20"/>
        </w:rPr>
      </w:pPr>
      <w:r>
        <w:rPr>
          <w:spacing w:val="5"/>
          <w:sz w:val="20"/>
          <w:szCs w:val="20"/>
        </w:rPr>
        <w:t>7.3.1</w:t>
      </w:r>
      <w:r>
        <w:rPr>
          <w:spacing w:val="13"/>
          <w:sz w:val="20"/>
          <w:szCs w:val="20"/>
        </w:rPr>
        <w:t xml:space="preserve">  </w:t>
      </w:r>
      <w:r>
        <w:rPr>
          <w:spacing w:val="5"/>
          <w:sz w:val="20"/>
          <w:szCs w:val="20"/>
        </w:rPr>
        <w:t>安排行后总结</w:t>
      </w:r>
    </w:p>
    <w:p w14:paraId="00A0EFC3">
      <w:pPr>
        <w:pStyle w:val="2"/>
        <w:spacing w:before="131" w:line="226" w:lineRule="auto"/>
        <w:ind w:left="1"/>
        <w:outlineLvl w:val="3"/>
        <w:rPr>
          <w:rFonts w:ascii="宋体" w:hAnsi="宋体" w:eastAsia="宋体" w:cs="宋体"/>
          <w:sz w:val="20"/>
          <w:szCs w:val="20"/>
        </w:rPr>
      </w:pPr>
      <w:r>
        <w:fldChar w:fldCharType="begin"/>
      </w:r>
      <w:r>
        <w:instrText xml:space="preserve"> HYPERLINK "7.3.1.1" </w:instrText>
      </w:r>
      <w:r>
        <w:fldChar w:fldCharType="separate"/>
      </w:r>
      <w:r>
        <w:rPr>
          <w:spacing w:val="8"/>
          <w:sz w:val="20"/>
          <w:szCs w:val="20"/>
        </w:rPr>
        <w:t>7.3.1.1</w:t>
      </w:r>
      <w:r>
        <w:rPr>
          <w:spacing w:val="8"/>
          <w:sz w:val="20"/>
          <w:szCs w:val="20"/>
        </w:rPr>
        <w:fldChar w:fldCharType="end"/>
      </w:r>
      <w:r>
        <w:rPr>
          <w:spacing w:val="8"/>
          <w:sz w:val="20"/>
          <w:szCs w:val="20"/>
        </w:rPr>
        <w:t xml:space="preserve">  </w:t>
      </w:r>
      <w:r>
        <w:rPr>
          <w:rFonts w:ascii="宋体" w:hAnsi="宋体" w:eastAsia="宋体" w:cs="宋体"/>
          <w:spacing w:val="8"/>
          <w:sz w:val="20"/>
          <w:szCs w:val="20"/>
        </w:rPr>
        <w:t>对参加研学实践的学生</w:t>
      </w:r>
      <w:r>
        <w:rPr>
          <w:rFonts w:ascii="宋体" w:hAnsi="宋体" w:eastAsia="宋体" w:cs="宋体"/>
          <w:spacing w:val="7"/>
          <w:sz w:val="20"/>
          <w:szCs w:val="20"/>
        </w:rPr>
        <w:t>、服务机构进行评价。</w:t>
      </w:r>
    </w:p>
    <w:p w14:paraId="59AE90B3">
      <w:pPr>
        <w:pStyle w:val="2"/>
        <w:spacing w:before="136" w:line="228" w:lineRule="auto"/>
        <w:ind w:left="1"/>
        <w:outlineLvl w:val="3"/>
        <w:rPr>
          <w:rFonts w:ascii="宋体" w:hAnsi="宋体" w:eastAsia="宋体" w:cs="宋体"/>
          <w:sz w:val="20"/>
          <w:szCs w:val="20"/>
        </w:rPr>
      </w:pPr>
      <w:r>
        <w:fldChar w:fldCharType="begin"/>
      </w:r>
      <w:r>
        <w:instrText xml:space="preserve"> HYPERLINK "7.3.1.2" </w:instrText>
      </w:r>
      <w:r>
        <w:fldChar w:fldCharType="separate"/>
      </w:r>
      <w:r>
        <w:rPr>
          <w:spacing w:val="8"/>
          <w:sz w:val="20"/>
          <w:szCs w:val="20"/>
        </w:rPr>
        <w:t>7.3.1.2</w:t>
      </w:r>
      <w:r>
        <w:rPr>
          <w:spacing w:val="8"/>
          <w:sz w:val="20"/>
          <w:szCs w:val="20"/>
        </w:rPr>
        <w:fldChar w:fldCharType="end"/>
      </w:r>
      <w:r>
        <w:rPr>
          <w:spacing w:val="8"/>
          <w:sz w:val="20"/>
          <w:szCs w:val="20"/>
        </w:rPr>
        <w:t xml:space="preserve">  </w:t>
      </w:r>
      <w:r>
        <w:rPr>
          <w:rFonts w:ascii="宋体" w:hAnsi="宋体" w:eastAsia="宋体" w:cs="宋体"/>
          <w:spacing w:val="8"/>
          <w:sz w:val="20"/>
          <w:szCs w:val="20"/>
        </w:rPr>
        <w:t>配合中小学校做好研学实践</w:t>
      </w:r>
      <w:r>
        <w:rPr>
          <w:rFonts w:ascii="宋体" w:hAnsi="宋体" w:eastAsia="宋体" w:cs="宋体"/>
          <w:spacing w:val="7"/>
          <w:sz w:val="20"/>
          <w:szCs w:val="20"/>
        </w:rPr>
        <w:t>活动的总结工作。</w:t>
      </w:r>
    </w:p>
    <w:p w14:paraId="5B21E94D">
      <w:pPr>
        <w:pStyle w:val="2"/>
        <w:spacing w:before="132" w:line="228" w:lineRule="auto"/>
        <w:ind w:left="1"/>
        <w:outlineLvl w:val="3"/>
        <w:rPr>
          <w:rFonts w:ascii="宋体" w:hAnsi="宋体" w:eastAsia="宋体" w:cs="宋体"/>
          <w:sz w:val="20"/>
          <w:szCs w:val="20"/>
        </w:rPr>
      </w:pPr>
      <w:r>
        <w:fldChar w:fldCharType="begin"/>
      </w:r>
      <w:r>
        <w:instrText xml:space="preserve"> HYPERLINK "7.3.1.3" </w:instrText>
      </w:r>
      <w:r>
        <w:fldChar w:fldCharType="separate"/>
      </w:r>
      <w:r>
        <w:rPr>
          <w:spacing w:val="8"/>
          <w:sz w:val="20"/>
          <w:szCs w:val="20"/>
        </w:rPr>
        <w:t>7.3.1.3</w:t>
      </w:r>
      <w:r>
        <w:rPr>
          <w:spacing w:val="8"/>
          <w:sz w:val="20"/>
          <w:szCs w:val="20"/>
        </w:rPr>
        <w:fldChar w:fldCharType="end"/>
      </w:r>
      <w:r>
        <w:rPr>
          <w:spacing w:val="8"/>
          <w:sz w:val="20"/>
          <w:szCs w:val="20"/>
        </w:rPr>
        <w:t xml:space="preserve">  </w:t>
      </w:r>
      <w:r>
        <w:rPr>
          <w:rFonts w:ascii="宋体" w:hAnsi="宋体" w:eastAsia="宋体" w:cs="宋体"/>
          <w:spacing w:val="8"/>
          <w:sz w:val="20"/>
          <w:szCs w:val="20"/>
        </w:rPr>
        <w:t>研学实践教育活动总结，分析问题，提出优化</w:t>
      </w:r>
      <w:r>
        <w:rPr>
          <w:rFonts w:ascii="宋体" w:hAnsi="宋体" w:eastAsia="宋体" w:cs="宋体"/>
          <w:spacing w:val="7"/>
          <w:sz w:val="20"/>
          <w:szCs w:val="20"/>
        </w:rPr>
        <w:t>措施。</w:t>
      </w:r>
    </w:p>
    <w:p w14:paraId="38068405">
      <w:pPr>
        <w:pStyle w:val="2"/>
        <w:spacing w:before="133" w:line="230" w:lineRule="auto"/>
        <w:ind w:left="1"/>
        <w:outlineLvl w:val="2"/>
        <w:rPr>
          <w:sz w:val="20"/>
          <w:szCs w:val="20"/>
        </w:rPr>
      </w:pPr>
      <w:r>
        <w:rPr>
          <w:spacing w:val="6"/>
          <w:sz w:val="20"/>
          <w:szCs w:val="20"/>
        </w:rPr>
        <w:t>7.3.2  做好项目评价</w:t>
      </w:r>
    </w:p>
    <w:p w14:paraId="44677416">
      <w:pPr>
        <w:pStyle w:val="2"/>
        <w:spacing w:before="132" w:line="226" w:lineRule="auto"/>
        <w:ind w:left="1"/>
        <w:outlineLvl w:val="3"/>
        <w:rPr>
          <w:rFonts w:ascii="宋体" w:hAnsi="宋体" w:eastAsia="宋体" w:cs="宋体"/>
          <w:sz w:val="20"/>
          <w:szCs w:val="20"/>
        </w:rPr>
      </w:pPr>
      <w:r>
        <w:fldChar w:fldCharType="begin"/>
      </w:r>
      <w:r>
        <w:instrText xml:space="preserve"> HYPERLINK "7.3.2.1" </w:instrText>
      </w:r>
      <w:r>
        <w:fldChar w:fldCharType="separate"/>
      </w:r>
      <w:r>
        <w:rPr>
          <w:spacing w:val="9"/>
          <w:sz w:val="20"/>
          <w:szCs w:val="20"/>
        </w:rPr>
        <w:t>7.3.2.1</w:t>
      </w:r>
      <w:r>
        <w:rPr>
          <w:spacing w:val="9"/>
          <w:sz w:val="20"/>
          <w:szCs w:val="20"/>
        </w:rPr>
        <w:fldChar w:fldCharType="end"/>
      </w:r>
      <w:r>
        <w:rPr>
          <w:spacing w:val="9"/>
          <w:sz w:val="20"/>
          <w:szCs w:val="20"/>
        </w:rPr>
        <w:t xml:space="preserve">  </w:t>
      </w:r>
      <w:r>
        <w:rPr>
          <w:rFonts w:ascii="宋体" w:hAnsi="宋体" w:eastAsia="宋体" w:cs="宋体"/>
          <w:spacing w:val="9"/>
          <w:sz w:val="20"/>
          <w:szCs w:val="20"/>
        </w:rPr>
        <w:t>设计满意度调查，请中小学校、服务机构、学生家长进行评价，包含</w:t>
      </w:r>
      <w:r>
        <w:rPr>
          <w:rFonts w:ascii="宋体" w:hAnsi="宋体" w:eastAsia="宋体" w:cs="宋体"/>
          <w:spacing w:val="8"/>
          <w:sz w:val="20"/>
          <w:szCs w:val="20"/>
        </w:rPr>
        <w:t>对研学导师、研学点、</w:t>
      </w:r>
    </w:p>
    <w:p w14:paraId="796DC6DD">
      <w:pPr>
        <w:spacing w:before="135" w:line="226" w:lineRule="auto"/>
        <w:rPr>
          <w:rFonts w:ascii="宋体" w:hAnsi="宋体" w:eastAsia="宋体" w:cs="宋体"/>
          <w:sz w:val="20"/>
          <w:szCs w:val="20"/>
        </w:rPr>
      </w:pPr>
      <w:r>
        <w:rPr>
          <w:rFonts w:ascii="宋体" w:hAnsi="宋体" w:eastAsia="宋体" w:cs="宋体"/>
          <w:spacing w:val="8"/>
          <w:sz w:val="20"/>
          <w:szCs w:val="20"/>
        </w:rPr>
        <w:t>场馆、酒店、饭店、交通工具的评价。</w:t>
      </w:r>
    </w:p>
    <w:p w14:paraId="415EDEFB">
      <w:pPr>
        <w:spacing w:before="134" w:line="226" w:lineRule="auto"/>
        <w:ind w:left="5"/>
        <w:rPr>
          <w:rFonts w:hint="eastAsia" w:ascii="Arial" w:eastAsia="宋体"/>
          <w:sz w:val="21"/>
          <w:lang w:eastAsia="zh-CN"/>
        </w:rPr>
      </w:pPr>
      <w:bookmarkStart w:id="25" w:name="bookmark19"/>
      <w:bookmarkEnd w:id="25"/>
      <w:r>
        <w:fldChar w:fldCharType="begin"/>
      </w:r>
      <w:r>
        <w:instrText xml:space="preserve"> HYPERLINK "7.3.2.2" </w:instrText>
      </w:r>
      <w:r>
        <w:fldChar w:fldCharType="separate"/>
      </w:r>
      <w:r>
        <w:rPr>
          <w:rFonts w:ascii="宋体" w:hAnsi="宋体" w:eastAsia="宋体" w:cs="宋体"/>
          <w:spacing w:val="8"/>
          <w:sz w:val="20"/>
          <w:szCs w:val="20"/>
        </w:rPr>
        <w:t>7.3.2.2</w:t>
      </w:r>
      <w:r>
        <w:rPr>
          <w:rFonts w:ascii="宋体" w:hAnsi="宋体" w:eastAsia="宋体" w:cs="宋体"/>
          <w:spacing w:val="8"/>
          <w:sz w:val="20"/>
          <w:szCs w:val="20"/>
        </w:rPr>
        <w:fldChar w:fldCharType="end"/>
      </w:r>
      <w:r>
        <w:rPr>
          <w:rFonts w:ascii="宋体" w:hAnsi="宋体" w:eastAsia="宋体" w:cs="宋体"/>
          <w:spacing w:val="8"/>
          <w:sz w:val="20"/>
          <w:szCs w:val="20"/>
        </w:rPr>
        <w:t xml:space="preserve">  评价结果</w:t>
      </w:r>
      <w:r>
        <w:rPr>
          <w:rFonts w:hint="eastAsia" w:ascii="宋体" w:hAnsi="宋体" w:eastAsia="宋体" w:cs="宋体"/>
          <w:spacing w:val="8"/>
          <w:sz w:val="20"/>
          <w:szCs w:val="20"/>
          <w:lang w:val="en-US" w:eastAsia="zh-CN"/>
        </w:rPr>
        <w:t>在</w:t>
      </w:r>
      <w:bookmarkStart w:id="26" w:name="_GoBack"/>
      <w:r>
        <w:rPr>
          <w:rFonts w:ascii="宋体" w:hAnsi="宋体" w:eastAsia="宋体" w:cs="宋体"/>
          <w:spacing w:val="8"/>
          <w:sz w:val="20"/>
          <w:szCs w:val="20"/>
          <w:highlight w:val="none"/>
        </w:rPr>
        <w:t>研学管理平台</w:t>
      </w:r>
      <w:r>
        <w:rPr>
          <w:rFonts w:hint="eastAsia" w:ascii="宋体" w:hAnsi="宋体" w:eastAsia="宋体" w:cs="宋体"/>
          <w:spacing w:val="8"/>
          <w:sz w:val="20"/>
          <w:szCs w:val="20"/>
          <w:highlight w:val="none"/>
          <w:lang w:val="en-US" w:eastAsia="zh-CN"/>
        </w:rPr>
        <w:t>发布</w:t>
      </w:r>
      <w:r>
        <w:rPr>
          <w:rFonts w:ascii="宋体" w:hAnsi="宋体" w:eastAsia="宋体" w:cs="宋体"/>
          <w:spacing w:val="8"/>
          <w:sz w:val="20"/>
          <w:szCs w:val="20"/>
          <w:highlight w:val="none"/>
        </w:rPr>
        <w:t>，</w:t>
      </w:r>
      <w:bookmarkEnd w:id="26"/>
      <w:r>
        <w:rPr>
          <w:rFonts w:ascii="宋体" w:hAnsi="宋体" w:eastAsia="宋体" w:cs="宋体"/>
          <w:spacing w:val="8"/>
          <w:sz w:val="20"/>
          <w:szCs w:val="20"/>
        </w:rPr>
        <w:t>接受市场评价</w:t>
      </w:r>
      <w:r>
        <w:rPr>
          <w:rFonts w:hint="eastAsia" w:ascii="宋体" w:hAnsi="宋体" w:eastAsia="宋体" w:cs="宋体"/>
          <w:sz w:val="20"/>
          <w:szCs w:val="20"/>
          <w:lang w:eastAsia="zh-CN"/>
        </w:rPr>
        <w:t>。</w:t>
      </w:r>
    </w:p>
    <w:p w14:paraId="71670286">
      <w:pPr>
        <w:spacing w:line="280" w:lineRule="auto"/>
        <w:rPr>
          <w:rFonts w:ascii="Arial"/>
          <w:sz w:val="21"/>
        </w:rPr>
      </w:pPr>
    </w:p>
    <w:p w14:paraId="76856079">
      <w:pPr>
        <w:spacing w:line="280" w:lineRule="auto"/>
        <w:rPr>
          <w:rFonts w:ascii="Arial"/>
          <w:sz w:val="21"/>
        </w:rPr>
      </w:pPr>
    </w:p>
    <w:p w14:paraId="086C2141">
      <w:pPr>
        <w:spacing w:line="280" w:lineRule="auto"/>
        <w:rPr>
          <w:rFonts w:ascii="Arial"/>
          <w:sz w:val="21"/>
        </w:rPr>
      </w:pPr>
    </w:p>
    <w:p w14:paraId="74685708">
      <w:pPr>
        <w:spacing w:before="1" w:line="20" w:lineRule="exact"/>
        <w:ind w:firstLine="3352"/>
      </w:pPr>
      <w:r>
        <w:drawing>
          <wp:inline distT="0" distB="0" distL="0" distR="0">
            <wp:extent cx="1533525" cy="12700"/>
            <wp:effectExtent l="0" t="0" r="0" b="0"/>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30"/>
                    <a:stretch>
                      <a:fillRect/>
                    </a:stretch>
                  </pic:blipFill>
                  <pic:spPr>
                    <a:xfrm>
                      <a:off x="0" y="0"/>
                      <a:ext cx="1533525" cy="12700"/>
                    </a:xfrm>
                    <a:prstGeom prst="rect">
                      <a:avLst/>
                    </a:prstGeom>
                  </pic:spPr>
                </pic:pic>
              </a:graphicData>
            </a:graphic>
          </wp:inline>
        </w:drawing>
      </w:r>
    </w:p>
    <w:sectPr>
      <w:footerReference r:id="rId25" w:type="default"/>
      <w:pgSz w:w="11907" w:h="16840"/>
      <w:pgMar w:top="400" w:right="1135" w:bottom="908" w:left="1425" w:header="0" w:footer="729" w:gutter="0"/>
      <w:cols w:space="720" w:num="1"/>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老牛*～" w:date="" w:initials="">
    <w:p w14:paraId="44566259">
      <w:r>
        <w:t>GB/T 31380  旅行社等级的划分与评定</w:t>
      </w:r>
      <w:r>
        <w:cr/>
      </w:r>
      <w:r>
        <w:t>LB/T 004  旅行社国内旅游服务规范</w:t>
      </w:r>
      <w:r>
        <w:cr/>
      </w:r>
      <w:r>
        <w:t>LB/T 008  旅行社服务通则</w:t>
      </w:r>
      <w:r>
        <w:cr/>
      </w:r>
      <w:r>
        <w:t>LB/T 028  旅行社安全规范</w:t>
      </w:r>
    </w:p>
  </w:comment>
  <w:comment w:id="1" w:author="～*老牛*～" w:date="" w:initials="">
    <w:p w14:paraId="5DD00CE5">
      <w:r>
        <w:t>LB/T 054  研学旅行服务规范</w:t>
      </w:r>
    </w:p>
  </w:comment>
  <w:comment w:id="2" w:author="～*老牛*～" w:date="" w:initials="">
    <w:p w14:paraId="16C348B6">
      <w:r>
        <w:t>LB/T 002  旅游汽车服务质量</w:t>
      </w:r>
    </w:p>
  </w:comment>
  <w:comment w:id="3" w:author="～*老牛*～" w:date="" w:initials="">
    <w:p w14:paraId="40B04951">
      <w:r>
        <w:t>LB/T 028  旅行社安全规范</w:t>
      </w:r>
    </w:p>
  </w:comment>
  <w:comment w:id="4" w:author="～*老牛*～" w:date="" w:initials="">
    <w:p w14:paraId="2AF73DE7">
      <w:r>
        <w:t xml:space="preserve">GB/T 31710  休闲露营地建设与服务规范 </w:t>
      </w:r>
    </w:p>
  </w:comment>
  <w:comment w:id="5" w:author="～*老牛*～" w:date="" w:initials="">
    <w:p w14:paraId="4066499B">
      <w:r>
        <w:t>LB/T 054 研学旅行服务规范要求</w:t>
      </w:r>
      <w:r>
        <w:cr/>
      </w:r>
    </w:p>
  </w:comment>
  <w:comment w:id="6" w:author="～*老牛*～" w:date="" w:initials="">
    <w:p w14:paraId="06551752">
      <w:r>
        <w:t>JT/T 1134  道路客货运输驾驶员行车操作规范</w:t>
      </w:r>
    </w:p>
  </w:comment>
  <w:comment w:id="7" w:author="～*老牛*～" w:date="" w:initials="">
    <w:p w14:paraId="31912CE7">
      <w:r>
        <w:t>JT/T 1134  道路客货运输驾驶员行车操作规范</w:t>
      </w:r>
    </w:p>
  </w:comment>
  <w:comment w:id="8" w:author="～*老牛*～" w:date="" w:initials="">
    <w:p w14:paraId="679F00E5">
      <w:r>
        <w:t>GB/T 26361  旅游餐馆设施与服务等级划分</w:t>
      </w:r>
    </w:p>
  </w:comment>
  <w:comment w:id="9" w:author="～*老牛*～" w:date="" w:initials="">
    <w:p w14:paraId="37222F3F">
      <w:r>
        <w:t>GB/T 26359  旅游客车设施与服务规范</w:t>
      </w:r>
      <w:r>
        <w:cr/>
      </w:r>
    </w:p>
  </w:comment>
  <w:comment w:id="10" w:author="～*老牛*～" w:date="" w:initials="">
    <w:p w14:paraId="68694C9F">
      <w:r>
        <w:t>JT/T 1134  道路客货运输驾驶员行车操作规范</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44566259" w15:done="0"/>
  <w15:commentEx w15:paraId="5DD00CE5" w15:done="0"/>
  <w15:commentEx w15:paraId="16C348B6" w15:done="0"/>
  <w15:commentEx w15:paraId="40B04951" w15:done="0"/>
  <w15:commentEx w15:paraId="2AF73DE7" w15:done="0"/>
  <w15:commentEx w15:paraId="4066499B" w15:done="0"/>
  <w15:commentEx w15:paraId="06551752" w15:done="0"/>
  <w15:commentEx w15:paraId="31912CE7" w15:done="0"/>
  <w15:commentEx w15:paraId="679F00E5" w15:done="0"/>
  <w15:commentEx w15:paraId="37222F3F" w15:done="0"/>
  <w15:commentEx w15:paraId="68694C9F"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526016">
    <w:pPr>
      <w:spacing w:line="14" w:lineRule="auto"/>
      <w:rPr>
        <w:rFonts w:ascii="Arial"/>
        <w:sz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A72143">
    <w:pPr>
      <w:spacing w:line="172" w:lineRule="auto"/>
      <w:jc w:val="right"/>
      <w:rPr>
        <w:rFonts w:ascii="宋体" w:hAnsi="宋体" w:eastAsia="宋体" w:cs="宋体"/>
        <w:sz w:val="18"/>
        <w:szCs w:val="18"/>
      </w:rPr>
    </w:pPr>
    <w:r>
      <w:rPr>
        <w:rFonts w:ascii="宋体" w:hAnsi="宋体" w:eastAsia="宋体" w:cs="宋体"/>
        <w:spacing w:val="-11"/>
        <w:sz w:val="18"/>
        <w:szCs w:val="18"/>
      </w:rPr>
      <w:t>3</w: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3EC0DB">
    <w:pPr>
      <w:spacing w:line="171" w:lineRule="auto"/>
      <w:ind w:left="9271"/>
      <w:rPr>
        <w:rFonts w:ascii="宋体" w:hAnsi="宋体" w:eastAsia="宋体" w:cs="宋体"/>
        <w:sz w:val="18"/>
        <w:szCs w:val="18"/>
      </w:rPr>
    </w:pPr>
    <w:r>
      <w:rPr>
        <w:rFonts w:ascii="宋体" w:hAnsi="宋体" w:eastAsia="宋体" w:cs="宋体"/>
        <w:sz w:val="18"/>
        <w:szCs w:val="18"/>
      </w:rPr>
      <w:t>5</w: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0C863C">
    <w:pPr>
      <w:spacing w:line="172" w:lineRule="auto"/>
      <w:ind w:left="5"/>
      <w:rPr>
        <w:rFonts w:ascii="宋体" w:hAnsi="宋体" w:eastAsia="宋体" w:cs="宋体"/>
        <w:sz w:val="18"/>
        <w:szCs w:val="18"/>
      </w:rPr>
    </w:pPr>
    <w:r>
      <w:rPr>
        <w:rFonts w:ascii="宋体" w:hAnsi="宋体" w:eastAsia="宋体" w:cs="宋体"/>
        <w:sz w:val="18"/>
        <w:szCs w:val="18"/>
      </w:rPr>
      <w:t>6</w: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1FDC22">
    <w:pPr>
      <w:spacing w:line="171" w:lineRule="auto"/>
      <w:ind w:left="9271"/>
      <w:rPr>
        <w:rFonts w:ascii="宋体" w:hAnsi="宋体" w:eastAsia="宋体" w:cs="宋体"/>
        <w:sz w:val="18"/>
        <w:szCs w:val="18"/>
      </w:rPr>
    </w:pPr>
    <w:r>
      <w:rPr>
        <w:rFonts w:ascii="宋体" w:hAnsi="宋体" w:eastAsia="宋体" w:cs="宋体"/>
        <w:sz w:val="18"/>
        <w:szCs w:val="18"/>
      </w:rPr>
      <w:t>7</w: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D159885">
    <w:pPr>
      <w:spacing w:line="172" w:lineRule="auto"/>
      <w:ind w:left="4"/>
      <w:rPr>
        <w:rFonts w:ascii="宋体" w:hAnsi="宋体" w:eastAsia="宋体" w:cs="宋体"/>
        <w:sz w:val="18"/>
        <w:szCs w:val="18"/>
      </w:rPr>
    </w:pPr>
    <w:r>
      <w:rPr>
        <w:rFonts w:ascii="宋体" w:hAnsi="宋体" w:eastAsia="宋体" w:cs="宋体"/>
        <w:sz w:val="18"/>
        <w:szCs w:val="18"/>
      </w:rPr>
      <w:t>8</w: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459DD0">
    <w:pPr>
      <w:spacing w:line="172" w:lineRule="auto"/>
      <w:ind w:left="9265"/>
      <w:rPr>
        <w:rFonts w:ascii="宋体" w:hAnsi="宋体" w:eastAsia="宋体" w:cs="宋体"/>
        <w:sz w:val="18"/>
        <w:szCs w:val="18"/>
      </w:rPr>
    </w:pPr>
    <w:r>
      <w:rPr>
        <w:rFonts w:ascii="宋体" w:hAnsi="宋体" w:eastAsia="宋体" w:cs="宋体"/>
        <w:sz w:val="18"/>
        <w:szCs w:val="18"/>
      </w:rPr>
      <w:t>9</w: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80CC2C">
    <w:pPr>
      <w:spacing w:line="173" w:lineRule="auto"/>
      <w:ind w:left="13"/>
      <w:rPr>
        <w:rFonts w:ascii="宋体" w:hAnsi="宋体" w:eastAsia="宋体" w:cs="宋体"/>
        <w:sz w:val="18"/>
        <w:szCs w:val="18"/>
      </w:rPr>
    </w:pPr>
    <w:r>
      <w:rPr>
        <w:rFonts w:ascii="宋体" w:hAnsi="宋体" w:eastAsia="宋体" w:cs="宋体"/>
        <w:spacing w:val="-10"/>
        <w:sz w:val="18"/>
        <w:szCs w:val="18"/>
      </w:rPr>
      <w:t>10</w: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3D334C">
    <w:pPr>
      <w:spacing w:line="173" w:lineRule="auto"/>
      <w:jc w:val="right"/>
      <w:rPr>
        <w:rFonts w:ascii="宋体" w:hAnsi="宋体" w:eastAsia="宋体" w:cs="宋体"/>
        <w:sz w:val="18"/>
        <w:szCs w:val="18"/>
      </w:rPr>
    </w:pPr>
    <w:r>
      <w:rPr>
        <w:rFonts w:ascii="宋体" w:hAnsi="宋体" w:eastAsia="宋体" w:cs="宋体"/>
        <w:spacing w:val="-10"/>
        <w:sz w:val="18"/>
        <w:szCs w:val="18"/>
      </w:rPr>
      <w:t>11</w: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192A3">
    <w:pPr>
      <w:spacing w:line="173" w:lineRule="auto"/>
      <w:ind w:left="13"/>
      <w:rPr>
        <w:rFonts w:ascii="宋体" w:hAnsi="宋体" w:eastAsia="宋体" w:cs="宋体"/>
        <w:sz w:val="18"/>
        <w:szCs w:val="18"/>
      </w:rPr>
    </w:pPr>
    <w:r>
      <w:rPr>
        <w:rFonts w:ascii="宋体" w:hAnsi="宋体" w:eastAsia="宋体" w:cs="宋体"/>
        <w:spacing w:val="-10"/>
        <w:sz w:val="18"/>
        <w:szCs w:val="18"/>
      </w:rPr>
      <w:t>12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014A32">
    <w:pPr>
      <w:spacing w:line="173" w:lineRule="auto"/>
      <w:jc w:val="right"/>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I</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6BA57D">
    <w:pPr>
      <w:spacing w:line="14" w:lineRule="auto"/>
      <w:rPr>
        <w:rFonts w:ascii="Arial"/>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D1DE73">
    <w:pPr>
      <w:spacing w:line="224" w:lineRule="auto"/>
      <w:ind w:left="9005"/>
      <w:rPr>
        <w:rFonts w:ascii="宋体" w:hAnsi="宋体" w:eastAsia="宋体" w:cs="宋体"/>
        <w:sz w:val="18"/>
        <w:szCs w:val="18"/>
      </w:rPr>
    </w:pPr>
    <w:r>
      <w:rPr>
        <w:rFonts w:ascii="宋体" w:hAnsi="宋体" w:eastAsia="宋体" w:cs="宋体"/>
        <w:sz w:val="18"/>
        <w:szCs w:val="18"/>
      </w:rPr>
      <w:t>Ⅱ</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9E26BC">
    <w:pPr>
      <w:spacing w:line="14" w:lineRule="auto"/>
      <w:rPr>
        <w:rFonts w:ascii="Arial"/>
        <w:sz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C38D13">
    <w:pPr>
      <w:spacing w:line="224" w:lineRule="auto"/>
      <w:jc w:val="right"/>
      <w:rPr>
        <w:rFonts w:ascii="宋体" w:hAnsi="宋体" w:eastAsia="宋体" w:cs="宋体"/>
        <w:sz w:val="18"/>
        <w:szCs w:val="18"/>
      </w:rPr>
    </w:pPr>
    <w:r>
      <w:rPr>
        <w:rFonts w:ascii="宋体" w:hAnsi="宋体" w:eastAsia="宋体" w:cs="宋体"/>
        <w:spacing w:val="-7"/>
        <w:sz w:val="18"/>
        <w:szCs w:val="18"/>
      </w:rPr>
      <w:t>Ⅲ</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F2CD7B">
    <w:pPr>
      <w:spacing w:line="14" w:lineRule="auto"/>
      <w:rPr>
        <w:rFonts w:ascii="Arial"/>
        <w:sz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ADCBDC">
    <w:pPr>
      <w:spacing w:line="173" w:lineRule="auto"/>
      <w:ind w:left="9280"/>
      <w:rPr>
        <w:rFonts w:ascii="宋体" w:hAnsi="宋体" w:eastAsia="宋体" w:cs="宋体"/>
        <w:sz w:val="18"/>
        <w:szCs w:val="18"/>
      </w:rPr>
    </w:pPr>
    <w:r>
      <w:rPr>
        <w:rFonts w:ascii="宋体" w:hAnsi="宋体" w:eastAsia="宋体" w:cs="宋体"/>
        <w:sz w:val="18"/>
        <w:szCs w:val="18"/>
      </w:rPr>
      <w:t>1</w: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62BB49">
    <w:pPr>
      <w:spacing w:line="172" w:lineRule="auto"/>
      <w:ind w:left="6"/>
      <w:rPr>
        <w:rFonts w:ascii="宋体" w:hAnsi="宋体" w:eastAsia="宋体" w:cs="宋体"/>
        <w:sz w:val="18"/>
        <w:szCs w:val="18"/>
      </w:rPr>
    </w:pPr>
    <w:r>
      <w:rPr>
        <w:rFonts w:ascii="宋体" w:hAnsi="宋体" w:eastAsia="宋体" w:cs="宋体"/>
        <w:sz w:val="18"/>
        <w:szCs w:val="18"/>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A07060">
    <w:pPr>
      <w:spacing w:line="14" w:lineRule="auto"/>
      <w:rPr>
        <w:rFonts w:ascii="Arial"/>
        <w:sz w:val="2"/>
      </w:rPr>
    </w:pP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老牛*～">
    <w15:presenceInfo w15:providerId="None" w15:userId="～*老牛*～"/>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revisionView w:markup="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NjI2MDNiMDY4NzNmMGNlYjk3YmE4MzYyNDM4MjU0NTkifQ=="/>
  </w:docVars>
  <w:rsids>
    <w:rsidRoot w:val="00000000"/>
    <w:rsid w:val="1EC40E00"/>
    <w:rsid w:val="28AC5DD4"/>
    <w:rsid w:val="7C60705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黑体" w:hAnsi="黑体" w:eastAsia="黑体" w:cs="黑体"/>
      <w:sz w:val="52"/>
      <w:szCs w:val="5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3" Type="http://schemas.microsoft.com/office/2011/relationships/people" Target="people.xml"/><Relationship Id="rId32" Type="http://schemas.openxmlformats.org/officeDocument/2006/relationships/fontTable" Target="fontTable.xml"/><Relationship Id="rId31" Type="http://schemas.openxmlformats.org/officeDocument/2006/relationships/customXml" Target="../customXml/item1.xml"/><Relationship Id="rId30" Type="http://schemas.openxmlformats.org/officeDocument/2006/relationships/image" Target="media/image4.jpeg"/><Relationship Id="rId3" Type="http://schemas.openxmlformats.org/officeDocument/2006/relationships/comments" Target="comments.xml"/><Relationship Id="rId29" Type="http://schemas.openxmlformats.org/officeDocument/2006/relationships/image" Target="media/image3.png"/><Relationship Id="rId28" Type="http://schemas.openxmlformats.org/officeDocument/2006/relationships/image" Target="media/image2.png"/><Relationship Id="rId27" Type="http://schemas.openxmlformats.org/officeDocument/2006/relationships/image" Target="media/image1.png"/><Relationship Id="rId26" Type="http://schemas.openxmlformats.org/officeDocument/2006/relationships/theme" Target="theme/theme1.xml"/><Relationship Id="rId25" Type="http://schemas.openxmlformats.org/officeDocument/2006/relationships/footer" Target="footer18.xml"/><Relationship Id="rId24" Type="http://schemas.openxmlformats.org/officeDocument/2006/relationships/footer" Target="footer17.xml"/><Relationship Id="rId23" Type="http://schemas.openxmlformats.org/officeDocument/2006/relationships/footer" Target="footer16.xml"/><Relationship Id="rId22" Type="http://schemas.openxmlformats.org/officeDocument/2006/relationships/footer" Target="footer15.xml"/><Relationship Id="rId21" Type="http://schemas.openxmlformats.org/officeDocument/2006/relationships/footer" Target="footer14.xml"/><Relationship Id="rId20" Type="http://schemas.openxmlformats.org/officeDocument/2006/relationships/footer" Target="footer13.xml"/><Relationship Id="rId2" Type="http://schemas.openxmlformats.org/officeDocument/2006/relationships/settings" Target="settings.xml"/><Relationship Id="rId19" Type="http://schemas.openxmlformats.org/officeDocument/2006/relationships/footer" Target="footer12.xml"/><Relationship Id="rId18" Type="http://schemas.openxmlformats.org/officeDocument/2006/relationships/footer" Target="footer11.xml"/><Relationship Id="rId17" Type="http://schemas.openxmlformats.org/officeDocument/2006/relationships/footer" Target="footer10.xml"/><Relationship Id="rId16" Type="http://schemas.openxmlformats.org/officeDocument/2006/relationships/footer" Target="footer9.xml"/><Relationship Id="rId15" Type="http://schemas.openxmlformats.org/officeDocument/2006/relationships/footer" Target="footer8.xml"/><Relationship Id="rId14" Type="http://schemas.openxmlformats.org/officeDocument/2006/relationships/footer" Target="footer7.xml"/><Relationship Id="rId13" Type="http://schemas.openxmlformats.org/officeDocument/2006/relationships/footer" Target="footer6.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20</Pages>
  <Words>9418</Words>
  <Characters>10750</Characters>
  <TotalTime>21</TotalTime>
  <ScaleCrop>false</ScaleCrop>
  <LinksUpToDate>false</LinksUpToDate>
  <CharactersWithSpaces>11465</CharactersWithSpaces>
  <Application>WPS Office_12.1.0.19770_F1E327BC-269C-435d-A152-05C5408002CA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2024-04-26T10:18:00Z</dcterms:created>
  <dc:creator>yjh</dc:creator>
  <cp:lastModifiedBy>～*老牛*～</cp:lastModifiedBy>
  <dcterms:modified xsi:type="dcterms:W3CDTF">2025-01-02T16:08:28Z</dcterms:modified>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2024-07-25T15:49:44Z</vt:filetime>
  </property>
  <property fmtid="{D5CDD505-2E9C-101B-9397-08002B2CF9AE}" pid="4" name="KSOProductBuildVer">
    <vt:lpwstr>2052-12.1.0.19770</vt:lpwstr>
  </property>
  <property fmtid="{D5CDD505-2E9C-101B-9397-08002B2CF9AE}" pid="5" name="ICV">
    <vt:lpwstr>2AB6F0A78844403EAEE8056E8135EB4B_13</vt:lpwstr>
  </property>
  <property fmtid="{D5CDD505-2E9C-101B-9397-08002B2CF9AE}" pid="6" name="KSOTemplateDocerSaveRecord">
    <vt:lpwstr>eyJoZGlkIjoiZWE0NTBmZDEyMmU5OThlYzBjNjAwMjYyY2FkOGZlZTkiLCJ1c2VySWQiOiIzMDk3NzY0MTEifQ==</vt:lpwstr>
  </property>
</Properties>
</file>