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D" w:rsidRDefault="00C3036D" w:rsidP="00C3036D">
      <w:pPr>
        <w:widowControl/>
        <w:spacing w:line="540" w:lineRule="exact"/>
        <w:jc w:val="left"/>
        <w:rPr>
          <w:rFonts w:ascii="仿宋" w:eastAsia="仿宋" w:hAnsi="仿宋" w:cs="仿宋"/>
          <w:color w:val="2B2B2B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B2B2B"/>
          <w:kern w:val="0"/>
          <w:sz w:val="32"/>
          <w:szCs w:val="32"/>
        </w:rPr>
        <w:t>附件：</w:t>
      </w:r>
    </w:p>
    <w:p w:rsidR="00C3036D" w:rsidRDefault="00C3036D" w:rsidP="00C3036D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</w:rPr>
        <w:t>危险货物运输企业经营许可申请事项表</w:t>
      </w:r>
    </w:p>
    <w:p w:rsidR="00C3036D" w:rsidRDefault="00C3036D" w:rsidP="00C3036D">
      <w:pPr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3903"/>
        <w:gridCol w:w="9546"/>
      </w:tblGrid>
      <w:tr w:rsidR="00C3036D" w:rsidTr="0044165B">
        <w:trPr>
          <w:trHeight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036D" w:rsidRDefault="00C3036D" w:rsidP="0044165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a5"/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036D" w:rsidRDefault="00C3036D" w:rsidP="0044165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a5"/>
                <w:rFonts w:ascii="仿宋" w:eastAsia="仿宋" w:hAnsi="仿宋" w:cs="仿宋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036D" w:rsidRDefault="00C3036D" w:rsidP="0044165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a5"/>
                <w:rFonts w:ascii="仿宋" w:eastAsia="仿宋" w:hAnsi="仿宋" w:cs="仿宋" w:hint="eastAsia"/>
                <w:kern w:val="0"/>
                <w:sz w:val="24"/>
                <w:szCs w:val="24"/>
              </w:rPr>
              <w:t>经营范围</w:t>
            </w:r>
          </w:p>
        </w:tc>
      </w:tr>
      <w:tr w:rsidR="00C3036D" w:rsidTr="0044165B">
        <w:trPr>
          <w:trHeight w:val="114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036D" w:rsidRDefault="00C3036D" w:rsidP="0044165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036D" w:rsidRDefault="00C3036D" w:rsidP="0044165B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广东怀诚供应链有限公司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3036D" w:rsidRDefault="00C3036D" w:rsidP="0044165B">
            <w:pPr>
              <w:widowControl/>
              <w:jc w:val="left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经营性道路危险货物运输（9类：3090、3091、3166、3171、3480、3481、3496、3536）（除剧毒化学品、爆炸品、强腐蚀性危险货物外）</w:t>
            </w:r>
          </w:p>
        </w:tc>
      </w:tr>
    </w:tbl>
    <w:p w:rsidR="00C3036D" w:rsidRDefault="00C3036D" w:rsidP="00C3036D">
      <w:pPr>
        <w:rPr>
          <w:rFonts w:ascii="Calibri" w:eastAsia="宋体" w:hAnsi="Calibri" w:cs="Times New Roman"/>
        </w:rPr>
      </w:pPr>
    </w:p>
    <w:p w:rsidR="00C3036D" w:rsidRDefault="00C3036D" w:rsidP="00C3036D">
      <w:pPr>
        <w:rPr>
          <w:rFonts w:ascii="Calibri" w:eastAsia="宋体" w:hAnsi="Calibri" w:cs="Times New Roman"/>
        </w:rPr>
      </w:pPr>
    </w:p>
    <w:p w:rsidR="00C3036D" w:rsidRDefault="00C3036D" w:rsidP="00C3036D">
      <w:pPr>
        <w:rPr>
          <w:rFonts w:ascii="Calibri" w:eastAsia="宋体" w:hAnsi="Calibri" w:cs="Times New Roman"/>
        </w:rPr>
      </w:pPr>
      <w:bookmarkStart w:id="0" w:name="_GoBack"/>
      <w:bookmarkEnd w:id="0"/>
    </w:p>
    <w:p w:rsidR="00C3036D" w:rsidRDefault="00C3036D" w:rsidP="00C3036D">
      <w:pPr>
        <w:rPr>
          <w:sz w:val="28"/>
          <w:szCs w:val="28"/>
        </w:rPr>
      </w:pPr>
    </w:p>
    <w:p w:rsidR="00552580" w:rsidRPr="00C3036D" w:rsidRDefault="00552580"/>
    <w:sectPr w:rsidR="00552580" w:rsidRPr="00C3036D" w:rsidSect="006212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80" w:rsidRDefault="00552580" w:rsidP="00C3036D">
      <w:r>
        <w:separator/>
      </w:r>
    </w:p>
  </w:endnote>
  <w:endnote w:type="continuationSeparator" w:id="1">
    <w:p w:rsidR="00552580" w:rsidRDefault="00552580" w:rsidP="00C3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80" w:rsidRDefault="00552580" w:rsidP="00C3036D">
      <w:r>
        <w:separator/>
      </w:r>
    </w:p>
  </w:footnote>
  <w:footnote w:type="continuationSeparator" w:id="1">
    <w:p w:rsidR="00552580" w:rsidRDefault="00552580" w:rsidP="00C30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36D"/>
    <w:rsid w:val="00552580"/>
    <w:rsid w:val="00C3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30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3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36D"/>
    <w:rPr>
      <w:sz w:val="18"/>
      <w:szCs w:val="18"/>
    </w:rPr>
  </w:style>
  <w:style w:type="character" w:styleId="a5">
    <w:name w:val="Strong"/>
    <w:autoRedefine/>
    <w:qFormat/>
    <w:rsid w:val="00C3036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2025-05-14T04:05:00Z</dcterms:created>
  <dcterms:modified xsi:type="dcterms:W3CDTF">2025-05-14T04:05:00Z</dcterms:modified>
</cp:coreProperties>
</file>