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204" w:rsidRPr="00041FCF" w:rsidRDefault="00D3475B" w:rsidP="0045036B">
      <w:pPr>
        <w:spacing w:line="560" w:lineRule="exact"/>
        <w:jc w:val="center"/>
        <w:rPr>
          <w:rFonts w:ascii="方正小标宋_GBK" w:eastAsia="方正小标宋_GBK" w:hAnsi="仿宋" w:cs="仿宋"/>
          <w:sz w:val="48"/>
          <w:szCs w:val="48"/>
        </w:rPr>
      </w:pPr>
      <w:r w:rsidRPr="00041FCF">
        <w:rPr>
          <w:rFonts w:ascii="方正小标宋_GBK" w:eastAsia="方正小标宋_GBK" w:hAnsi="仿宋" w:cs="仿宋" w:hint="eastAsia"/>
          <w:sz w:val="48"/>
          <w:szCs w:val="48"/>
        </w:rPr>
        <w:t>梅州市建筑市场信用管理平台</w:t>
      </w:r>
    </w:p>
    <w:p w:rsidR="00872204" w:rsidRDefault="00D3475B" w:rsidP="0045036B">
      <w:pPr>
        <w:spacing w:line="560" w:lineRule="exact"/>
        <w:jc w:val="center"/>
        <w:rPr>
          <w:rFonts w:ascii="仿宋" w:eastAsia="仿宋" w:hAnsi="仿宋" w:cs="仿宋"/>
          <w:sz w:val="32"/>
          <w:szCs w:val="32"/>
        </w:rPr>
      </w:pPr>
      <w:r w:rsidRPr="00041FCF">
        <w:rPr>
          <w:rFonts w:ascii="方正小标宋_GBK" w:eastAsia="方正小标宋_GBK" w:hAnsi="仿宋" w:cs="仿宋" w:hint="eastAsia"/>
          <w:sz w:val="48"/>
          <w:szCs w:val="48"/>
        </w:rPr>
        <w:t>操作</w:t>
      </w:r>
      <w:r w:rsidR="00E92169">
        <w:rPr>
          <w:rFonts w:ascii="方正小标宋_GBK" w:eastAsia="方正小标宋_GBK" w:hAnsi="仿宋" w:cs="仿宋" w:hint="eastAsia"/>
          <w:sz w:val="48"/>
          <w:szCs w:val="48"/>
        </w:rPr>
        <w:t>指引</w:t>
      </w:r>
      <w:r>
        <w:rPr>
          <w:rFonts w:ascii="仿宋" w:eastAsia="仿宋" w:hAnsi="仿宋" w:cs="仿宋" w:hint="eastAsia"/>
          <w:sz w:val="32"/>
          <w:szCs w:val="32"/>
        </w:rPr>
        <w:t>​​</w:t>
      </w:r>
    </w:p>
    <w:p w:rsidR="00872204" w:rsidRDefault="00872204" w:rsidP="0045036B">
      <w:pPr>
        <w:spacing w:line="560" w:lineRule="exact"/>
        <w:rPr>
          <w:rFonts w:ascii="仿宋" w:eastAsia="仿宋" w:hAnsi="仿宋" w:cs="仿宋"/>
          <w:sz w:val="32"/>
          <w:szCs w:val="32"/>
        </w:rPr>
      </w:pPr>
    </w:p>
    <w:p w:rsidR="00872204" w:rsidRDefault="00D3475B" w:rsidP="0045036B">
      <w:pPr>
        <w:spacing w:line="560" w:lineRule="exact"/>
        <w:rPr>
          <w:rFonts w:ascii="仿宋" w:eastAsia="仿宋" w:hAnsi="仿宋" w:cs="仿宋"/>
          <w:sz w:val="32"/>
          <w:szCs w:val="32"/>
        </w:rPr>
      </w:pPr>
      <w:r>
        <w:rPr>
          <w:rFonts w:ascii="仿宋" w:eastAsia="仿宋" w:hAnsi="仿宋" w:cs="仿宋" w:hint="eastAsia"/>
          <w:b/>
          <w:bCs/>
          <w:sz w:val="32"/>
          <w:szCs w:val="32"/>
        </w:rPr>
        <w:t>一、系统概述​</w:t>
      </w:r>
      <w:r>
        <w:rPr>
          <w:rFonts w:ascii="仿宋" w:eastAsia="仿宋" w:hAnsi="仿宋" w:cs="仿宋" w:hint="eastAsia"/>
          <w:sz w:val="32"/>
          <w:szCs w:val="32"/>
        </w:rPr>
        <w:t>​</w:t>
      </w:r>
    </w:p>
    <w:p w:rsidR="00872204" w:rsidRDefault="00D3475B" w:rsidP="0045036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梅州市建筑市场信用管理平台是一个官方在线信息公示与查询系统，旨在公开、透明地展示梅州市行政区域内从事建筑活动相关企业和执业人员的信用信息。平台核心功能包括信用信息公示、信用档案管理、</w:t>
      </w:r>
      <w:r w:rsidR="00F5642A">
        <w:rPr>
          <w:rFonts w:ascii="仿宋" w:eastAsia="仿宋" w:hAnsi="仿宋" w:cs="仿宋" w:hint="eastAsia"/>
          <w:sz w:val="32"/>
          <w:szCs w:val="32"/>
        </w:rPr>
        <w:t>信用</w:t>
      </w:r>
      <w:r>
        <w:rPr>
          <w:rFonts w:ascii="仿宋" w:eastAsia="仿宋" w:hAnsi="仿宋" w:cs="仿宋" w:hint="eastAsia"/>
          <w:sz w:val="32"/>
          <w:szCs w:val="32"/>
        </w:rPr>
        <w:t>评价与奖惩、</w:t>
      </w:r>
      <w:r w:rsidR="00F5642A">
        <w:rPr>
          <w:rFonts w:ascii="仿宋" w:eastAsia="仿宋" w:hAnsi="仿宋" w:cs="仿宋" w:hint="eastAsia"/>
          <w:sz w:val="32"/>
          <w:szCs w:val="32"/>
        </w:rPr>
        <w:t>承包商</w:t>
      </w:r>
      <w:r>
        <w:rPr>
          <w:rFonts w:ascii="仿宋" w:eastAsia="仿宋" w:hAnsi="仿宋" w:cs="仿宋" w:hint="eastAsia"/>
          <w:sz w:val="32"/>
          <w:szCs w:val="32"/>
        </w:rPr>
        <w:t>履约评价等，服务于行业监管部门、招投标参与主体及社会公众。</w:t>
      </w:r>
    </w:p>
    <w:p w:rsidR="00872204" w:rsidRDefault="00D3475B" w:rsidP="0045036B">
      <w:pPr>
        <w:numPr>
          <w:ilvl w:val="0"/>
          <w:numId w:val="1"/>
        </w:numPr>
        <w:spacing w:line="560" w:lineRule="exact"/>
        <w:rPr>
          <w:rFonts w:ascii="仿宋" w:eastAsia="仿宋" w:hAnsi="仿宋" w:cs="仿宋"/>
          <w:sz w:val="32"/>
          <w:szCs w:val="32"/>
        </w:rPr>
      </w:pPr>
      <w:r>
        <w:rPr>
          <w:rFonts w:ascii="仿宋" w:eastAsia="仿宋" w:hAnsi="仿宋" w:cs="仿宋" w:hint="eastAsia"/>
          <w:b/>
          <w:bCs/>
          <w:sz w:val="32"/>
          <w:szCs w:val="32"/>
        </w:rPr>
        <w:t>系统访问与登录</w:t>
      </w:r>
      <w:r>
        <w:rPr>
          <w:rFonts w:ascii="仿宋" w:eastAsia="仿宋" w:hAnsi="仿宋" w:cs="仿宋" w:hint="eastAsia"/>
          <w:sz w:val="32"/>
          <w:szCs w:val="32"/>
        </w:rPr>
        <w:t xml:space="preserve">​ </w:t>
      </w:r>
    </w:p>
    <w:p w:rsidR="00872204" w:rsidRDefault="00D3475B" w:rsidP="0045036B">
      <w:pPr>
        <w:spacing w:line="560" w:lineRule="exact"/>
        <w:ind w:firstLine="640"/>
        <w:rPr>
          <w:rFonts w:ascii="仿宋" w:eastAsia="仿宋" w:hAnsi="仿宋" w:cs="仿宋"/>
          <w:sz w:val="32"/>
          <w:szCs w:val="32"/>
          <w:shd w:val="clear" w:color="auto" w:fill="FFFFFF"/>
        </w:rPr>
      </w:pPr>
      <w:r>
        <w:rPr>
          <w:rFonts w:ascii="仿宋" w:eastAsia="仿宋" w:hAnsi="仿宋" w:cs="仿宋" w:hint="eastAsia"/>
          <w:sz w:val="32"/>
          <w:szCs w:val="32"/>
        </w:rPr>
        <w:t>访问</w:t>
      </w:r>
      <w:r>
        <w:rPr>
          <w:rFonts w:ascii="仿宋" w:eastAsia="仿宋" w:hAnsi="仿宋" w:cs="仿宋" w:hint="eastAsia"/>
          <w:sz w:val="32"/>
          <w:szCs w:val="32"/>
          <w:shd w:val="clear" w:color="auto" w:fill="FFFFFF"/>
        </w:rPr>
        <w:t>系统网址（</w:t>
      </w:r>
      <w:r w:rsidR="00B16B28" w:rsidRPr="00B16B28">
        <w:rPr>
          <w:rFonts w:ascii="仿宋" w:eastAsia="仿宋" w:hAnsi="仿宋" w:cs="仿宋"/>
          <w:sz w:val="32"/>
          <w:szCs w:val="32"/>
          <w:shd w:val="clear" w:color="auto" w:fill="FFFFFF"/>
        </w:rPr>
        <w:t>http://39.106.38.212:8260/jg</w:t>
      </w:r>
      <w:r>
        <w:rPr>
          <w:rFonts w:ascii="仿宋" w:eastAsia="仿宋" w:hAnsi="仿宋" w:cs="仿宋" w:hint="eastAsia"/>
          <w:sz w:val="32"/>
          <w:szCs w:val="32"/>
          <w:shd w:val="clear" w:color="auto" w:fill="FFFFFF"/>
        </w:rPr>
        <w:t>）进入系统首页，尚无账户的企业点击右上角的【注册】按钮，进入注册页面，填报公司信息并提交注册。</w:t>
      </w:r>
    </w:p>
    <w:p w:rsidR="00872204" w:rsidRDefault="0045036B">
      <w:pPr>
        <w:spacing w:line="360" w:lineRule="auto"/>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5269865" cy="3575050"/>
            <wp:effectExtent l="0" t="0" r="6985" b="6350"/>
            <wp:docPr id="2" name="图片 2" descr="D:\用户目录\我的文档\WeChat Files\mickey77zy\FileStorage\Temp\c4021fc20bb2ffde7aee076c1a48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mickey77zy\FileStorage\Temp\c4021fc20bb2ffde7aee076c1a4812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9865" cy="3575050"/>
                    </a:xfrm>
                    <a:prstGeom prst="rect">
                      <a:avLst/>
                    </a:prstGeom>
                    <a:noFill/>
                    <a:ln>
                      <a:noFill/>
                    </a:ln>
                  </pic:spPr>
                </pic:pic>
              </a:graphicData>
            </a:graphic>
          </wp:inline>
        </w:drawing>
      </w:r>
      <w:r w:rsidR="00D3475B">
        <w:rPr>
          <w:rFonts w:ascii="仿宋" w:eastAsia="仿宋" w:hAnsi="仿宋" w:cs="仿宋" w:hint="eastAsia"/>
          <w:sz w:val="32"/>
          <w:szCs w:val="32"/>
        </w:rPr>
        <w:lastRenderedPageBreak/>
        <w:t>​</w:t>
      </w:r>
    </w:p>
    <w:p w:rsidR="00872204" w:rsidRDefault="00D3475B">
      <w:pPr>
        <w:spacing w:line="360" w:lineRule="auto"/>
        <w:rPr>
          <w:rFonts w:ascii="仿宋" w:eastAsia="仿宋" w:hAnsi="仿宋" w:cs="仿宋"/>
          <w:sz w:val="32"/>
          <w:szCs w:val="32"/>
        </w:rPr>
      </w:pPr>
      <w:r>
        <w:rPr>
          <w:rFonts w:ascii="仿宋" w:eastAsia="仿宋" w:hAnsi="仿宋" w:cs="仿宋" w:hint="eastAsia"/>
          <w:sz w:val="32"/>
          <w:szCs w:val="32"/>
        </w:rPr>
        <w:t xml:space="preserve">  企业注册信息审核通过后可点击右上角【登录】按钮</w:t>
      </w:r>
    </w:p>
    <w:p w:rsidR="00872204" w:rsidRDefault="00D3475B">
      <w:pPr>
        <w:numPr>
          <w:ilvl w:val="0"/>
          <w:numId w:val="1"/>
        </w:numPr>
        <w:spacing w:line="360" w:lineRule="auto"/>
        <w:rPr>
          <w:rFonts w:ascii="仿宋" w:eastAsia="仿宋" w:hAnsi="仿宋" w:cs="仿宋"/>
          <w:b/>
          <w:bCs/>
          <w:sz w:val="32"/>
          <w:szCs w:val="32"/>
        </w:rPr>
      </w:pPr>
      <w:r>
        <w:rPr>
          <w:rFonts w:ascii="仿宋" w:eastAsia="仿宋" w:hAnsi="仿宋" w:cs="仿宋" w:hint="eastAsia"/>
          <w:b/>
          <w:bCs/>
          <w:sz w:val="32"/>
          <w:szCs w:val="32"/>
        </w:rPr>
        <w:t>企业基本信息填报</w:t>
      </w:r>
    </w:p>
    <w:p w:rsidR="00872204" w:rsidRDefault="00D3475B">
      <w:pPr>
        <w:spacing w:line="360" w:lineRule="auto"/>
        <w:jc w:val="left"/>
        <w:rPr>
          <w:rFonts w:ascii="仿宋" w:eastAsia="仿宋" w:hAnsi="仿宋" w:cs="仿宋"/>
          <w:sz w:val="32"/>
          <w:szCs w:val="32"/>
        </w:rPr>
      </w:pPr>
      <w:r>
        <w:rPr>
          <w:rFonts w:ascii="仿宋" w:eastAsia="仿宋" w:hAnsi="仿宋" w:cs="仿宋" w:hint="eastAsia"/>
          <w:sz w:val="32"/>
          <w:szCs w:val="32"/>
        </w:rPr>
        <w:t>1.企业基本信息</w:t>
      </w:r>
    </w:p>
    <w:p w:rsidR="00872204" w:rsidRDefault="00D3475B">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公司注册登录之后进入系统首页，点击基础信息维护。</w:t>
      </w:r>
    </w:p>
    <w:p w:rsidR="00872204" w:rsidRDefault="00C05597">
      <w:pPr>
        <w:spacing w:line="360" w:lineRule="auto"/>
        <w:ind w:firstLineChars="200" w:firstLine="640"/>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5287053" cy="1854802"/>
            <wp:effectExtent l="0" t="0" r="0" b="0"/>
            <wp:docPr id="20" name="图片 20" descr="D:\用户目录\我的文档\WeChat Files\mickey77zy\FileStorage\Temp\1ca9a94108734a1e41f117d06e5a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mickey77zy\FileStorage\Temp\1ca9a94108734a1e41f117d06e5aec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7230" cy="1854864"/>
                    </a:xfrm>
                    <a:prstGeom prst="rect">
                      <a:avLst/>
                    </a:prstGeom>
                    <a:noFill/>
                    <a:ln>
                      <a:noFill/>
                    </a:ln>
                  </pic:spPr>
                </pic:pic>
              </a:graphicData>
            </a:graphic>
          </wp:inline>
        </w:drawing>
      </w:r>
    </w:p>
    <w:p w:rsidR="00872204" w:rsidRDefault="00D3475B">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进入页面后，填写相关企业信息，并上传对应</w:t>
      </w:r>
      <w:r w:rsidR="0045036B">
        <w:rPr>
          <w:rFonts w:ascii="仿宋" w:eastAsia="仿宋" w:hAnsi="仿宋" w:cs="仿宋" w:hint="eastAsia"/>
          <w:sz w:val="32"/>
          <w:szCs w:val="32"/>
        </w:rPr>
        <w:t>附</w:t>
      </w:r>
      <w:r>
        <w:rPr>
          <w:rFonts w:ascii="仿宋" w:eastAsia="仿宋" w:hAnsi="仿宋" w:cs="仿宋" w:hint="eastAsia"/>
          <w:sz w:val="32"/>
          <w:szCs w:val="32"/>
        </w:rPr>
        <w:t>件，完成后，点击提交。</w:t>
      </w:r>
    </w:p>
    <w:p w:rsidR="00872204" w:rsidRDefault="00041FCF">
      <w:pPr>
        <w:spacing w:line="360" w:lineRule="auto"/>
        <w:ind w:firstLineChars="200" w:firstLine="420"/>
        <w:jc w:val="center"/>
        <w:rPr>
          <w:rFonts w:ascii="仿宋" w:eastAsia="仿宋" w:hAnsi="仿宋" w:cs="仿宋"/>
        </w:rPr>
      </w:pPr>
      <w:r>
        <w:rPr>
          <w:rFonts w:ascii="仿宋" w:eastAsia="仿宋" w:hAnsi="仿宋" w:cs="仿宋"/>
          <w:noProof/>
        </w:rPr>
        <w:drawing>
          <wp:inline distT="0" distB="0" distL="0" distR="0">
            <wp:extent cx="5399727" cy="2470180"/>
            <wp:effectExtent l="0" t="0" r="0" b="6350"/>
            <wp:docPr id="3" name="图片 3" descr="D:\用户目录\我的文档\WeChat Files\mickey77zy\FileStorage\Temp\ce1d252950517adedae0da4ac4f9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mickey77zy\FileStorage\Temp\ce1d252950517adedae0da4ac4f985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9629" cy="2474710"/>
                    </a:xfrm>
                    <a:prstGeom prst="rect">
                      <a:avLst/>
                    </a:prstGeom>
                    <a:noFill/>
                    <a:ln>
                      <a:noFill/>
                    </a:ln>
                  </pic:spPr>
                </pic:pic>
              </a:graphicData>
            </a:graphic>
          </wp:inline>
        </w:drawing>
      </w:r>
    </w:p>
    <w:p w:rsidR="00041FCF" w:rsidRDefault="00041FCF">
      <w:pPr>
        <w:spacing w:line="360" w:lineRule="auto"/>
        <w:ind w:firstLineChars="200" w:firstLine="420"/>
        <w:jc w:val="center"/>
        <w:rPr>
          <w:rFonts w:ascii="仿宋" w:eastAsia="仿宋" w:hAnsi="仿宋" w:cs="仿宋"/>
        </w:rPr>
      </w:pPr>
    </w:p>
    <w:p w:rsidR="00041FCF" w:rsidRDefault="00041FCF">
      <w:pPr>
        <w:spacing w:line="360" w:lineRule="auto"/>
        <w:ind w:firstLineChars="200" w:firstLine="420"/>
        <w:jc w:val="center"/>
        <w:rPr>
          <w:rFonts w:ascii="仿宋" w:eastAsia="仿宋" w:hAnsi="仿宋" w:cs="仿宋"/>
        </w:rPr>
      </w:pPr>
      <w:r>
        <w:rPr>
          <w:rFonts w:ascii="仿宋" w:eastAsia="仿宋" w:hAnsi="仿宋" w:cs="仿宋" w:hint="eastAsia"/>
          <w:noProof/>
        </w:rPr>
        <w:lastRenderedPageBreak/>
        <w:drawing>
          <wp:inline distT="0" distB="0" distL="0" distR="0">
            <wp:extent cx="5434396" cy="2760534"/>
            <wp:effectExtent l="0" t="0" r="0" b="1905"/>
            <wp:docPr id="21" name="图片 21" descr="D:\用户目录\我的文档\WeChat Files\mickey77zy\FileStorage\Temp\e42d9089cc4d4ded4c2cb4bd6bc0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我的文档\WeChat Files\mickey77zy\FileStorage\Temp\e42d9089cc4d4ded4c2cb4bd6bc0ff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4613" cy="2760644"/>
                    </a:xfrm>
                    <a:prstGeom prst="rect">
                      <a:avLst/>
                    </a:prstGeom>
                    <a:noFill/>
                    <a:ln>
                      <a:noFill/>
                    </a:ln>
                  </pic:spPr>
                </pic:pic>
              </a:graphicData>
            </a:graphic>
          </wp:inline>
        </w:drawing>
      </w:r>
    </w:p>
    <w:p w:rsidR="00872204" w:rsidRDefault="00872204">
      <w:pPr>
        <w:spacing w:line="360" w:lineRule="auto"/>
        <w:ind w:firstLineChars="200" w:firstLine="420"/>
        <w:jc w:val="center"/>
        <w:rPr>
          <w:rFonts w:ascii="仿宋" w:eastAsia="仿宋" w:hAnsi="仿宋" w:cs="仿宋"/>
        </w:rPr>
      </w:pPr>
    </w:p>
    <w:p w:rsidR="00872204" w:rsidRDefault="00D3475B">
      <w:pPr>
        <w:numPr>
          <w:ilvl w:val="0"/>
          <w:numId w:val="2"/>
        </w:numPr>
        <w:spacing w:line="360" w:lineRule="auto"/>
        <w:jc w:val="left"/>
        <w:rPr>
          <w:rFonts w:ascii="仿宋" w:eastAsia="仿宋" w:hAnsi="仿宋" w:cs="仿宋"/>
          <w:sz w:val="32"/>
          <w:szCs w:val="32"/>
        </w:rPr>
      </w:pPr>
      <w:r>
        <w:rPr>
          <w:rFonts w:ascii="仿宋" w:eastAsia="仿宋" w:hAnsi="仿宋" w:cs="仿宋" w:hint="eastAsia"/>
          <w:sz w:val="32"/>
          <w:szCs w:val="32"/>
        </w:rPr>
        <w:t>资质信息</w:t>
      </w:r>
    </w:p>
    <w:p w:rsidR="00872204" w:rsidRDefault="00D3475B">
      <w:pPr>
        <w:spacing w:line="360" w:lineRule="auto"/>
        <w:jc w:val="left"/>
        <w:rPr>
          <w:rFonts w:ascii="仿宋" w:eastAsia="仿宋" w:hAnsi="仿宋" w:cs="仿宋"/>
          <w:sz w:val="32"/>
          <w:szCs w:val="32"/>
        </w:rPr>
      </w:pPr>
      <w:r>
        <w:rPr>
          <w:rFonts w:ascii="仿宋" w:eastAsia="仿宋" w:hAnsi="仿宋" w:cs="仿宋" w:hint="eastAsia"/>
          <w:sz w:val="32"/>
          <w:szCs w:val="32"/>
        </w:rPr>
        <w:t xml:space="preserve">   </w:t>
      </w:r>
      <w:r w:rsidR="00433385">
        <w:rPr>
          <w:rFonts w:ascii="仿宋" w:eastAsia="仿宋" w:hAnsi="仿宋" w:cs="仿宋" w:hint="eastAsia"/>
          <w:sz w:val="32"/>
          <w:szCs w:val="32"/>
        </w:rPr>
        <w:t>录入</w:t>
      </w:r>
      <w:r w:rsidR="0045036B">
        <w:rPr>
          <w:rFonts w:ascii="仿宋" w:eastAsia="仿宋" w:hAnsi="仿宋" w:cs="仿宋" w:hint="eastAsia"/>
          <w:sz w:val="32"/>
          <w:szCs w:val="32"/>
        </w:rPr>
        <w:t>企业</w:t>
      </w:r>
      <w:r>
        <w:rPr>
          <w:rFonts w:ascii="仿宋" w:eastAsia="仿宋" w:hAnsi="仿宋" w:cs="仿宋" w:hint="eastAsia"/>
          <w:sz w:val="32"/>
          <w:szCs w:val="32"/>
        </w:rPr>
        <w:t>资质信息，点击新增，填写企业相关资质</w:t>
      </w:r>
      <w:r w:rsidR="005A587D">
        <w:rPr>
          <w:rFonts w:ascii="仿宋" w:eastAsia="仿宋" w:hAnsi="仿宋" w:cs="仿宋" w:hint="eastAsia"/>
          <w:sz w:val="32"/>
          <w:szCs w:val="32"/>
        </w:rPr>
        <w:t>信息</w:t>
      </w:r>
      <w:r>
        <w:rPr>
          <w:rFonts w:ascii="仿宋" w:eastAsia="仿宋" w:hAnsi="仿宋" w:cs="仿宋" w:hint="eastAsia"/>
          <w:sz w:val="32"/>
          <w:szCs w:val="32"/>
        </w:rPr>
        <w:t>并上传</w:t>
      </w:r>
      <w:r w:rsidR="0045036B">
        <w:rPr>
          <w:rFonts w:ascii="仿宋" w:eastAsia="仿宋" w:hAnsi="仿宋" w:cs="仿宋" w:hint="eastAsia"/>
          <w:sz w:val="32"/>
          <w:szCs w:val="32"/>
        </w:rPr>
        <w:t>资质</w:t>
      </w:r>
      <w:r>
        <w:rPr>
          <w:rFonts w:ascii="仿宋" w:eastAsia="仿宋" w:hAnsi="仿宋" w:cs="仿宋" w:hint="eastAsia"/>
          <w:sz w:val="32"/>
          <w:szCs w:val="32"/>
        </w:rPr>
        <w:t>证书，点击保存并提交。</w:t>
      </w:r>
    </w:p>
    <w:p w:rsidR="00872204" w:rsidRDefault="005A587D">
      <w:pPr>
        <w:spacing w:line="360" w:lineRule="auto"/>
        <w:jc w:val="center"/>
        <w:rPr>
          <w:rFonts w:ascii="仿宋" w:eastAsia="仿宋" w:hAnsi="仿宋" w:cs="仿宋"/>
        </w:rPr>
      </w:pPr>
      <w:r>
        <w:rPr>
          <w:rFonts w:ascii="仿宋" w:eastAsia="仿宋" w:hAnsi="仿宋" w:cs="仿宋" w:hint="eastAsia"/>
          <w:noProof/>
        </w:rPr>
        <w:drawing>
          <wp:inline distT="0" distB="0" distL="0" distR="0">
            <wp:extent cx="5599075" cy="2682529"/>
            <wp:effectExtent l="0" t="0" r="1905" b="3810"/>
            <wp:docPr id="22" name="图片 22" descr="D:\用户目录\我的文档\WeChat Files\mickey77zy\FileStorage\Temp\778ff0478d3598a0fbd7ebd4a337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我的文档\WeChat Files\mickey77zy\FileStorage\Temp\778ff0478d3598a0fbd7ebd4a3376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8877" cy="2682434"/>
                    </a:xfrm>
                    <a:prstGeom prst="rect">
                      <a:avLst/>
                    </a:prstGeom>
                    <a:noFill/>
                    <a:ln>
                      <a:noFill/>
                    </a:ln>
                  </pic:spPr>
                </pic:pic>
              </a:graphicData>
            </a:graphic>
          </wp:inline>
        </w:drawing>
      </w:r>
    </w:p>
    <w:p w:rsidR="0045036B" w:rsidRDefault="0045036B">
      <w:pPr>
        <w:spacing w:line="360" w:lineRule="auto"/>
        <w:jc w:val="center"/>
        <w:rPr>
          <w:rFonts w:ascii="仿宋" w:eastAsia="仿宋" w:hAnsi="仿宋" w:cs="仿宋"/>
        </w:rPr>
      </w:pPr>
    </w:p>
    <w:p w:rsidR="00872204" w:rsidRDefault="00D3475B">
      <w:pPr>
        <w:numPr>
          <w:ilvl w:val="0"/>
          <w:numId w:val="2"/>
        </w:numPr>
        <w:spacing w:line="360" w:lineRule="auto"/>
        <w:jc w:val="left"/>
        <w:rPr>
          <w:rFonts w:ascii="仿宋" w:eastAsia="仿宋" w:hAnsi="仿宋" w:cs="仿宋"/>
          <w:sz w:val="32"/>
          <w:szCs w:val="32"/>
        </w:rPr>
      </w:pPr>
      <w:r>
        <w:rPr>
          <w:rFonts w:ascii="仿宋" w:eastAsia="仿宋" w:hAnsi="仿宋" w:cs="仿宋" w:hint="eastAsia"/>
          <w:sz w:val="32"/>
          <w:szCs w:val="32"/>
        </w:rPr>
        <w:t>分支机构</w:t>
      </w:r>
    </w:p>
    <w:p w:rsidR="00872204" w:rsidRDefault="00433385">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录入</w:t>
      </w:r>
      <w:r w:rsidR="00D3475B">
        <w:rPr>
          <w:rFonts w:ascii="仿宋" w:eastAsia="仿宋" w:hAnsi="仿宋" w:cs="仿宋" w:hint="eastAsia"/>
          <w:sz w:val="32"/>
          <w:szCs w:val="32"/>
        </w:rPr>
        <w:t>分支机构</w:t>
      </w:r>
      <w:r w:rsidR="00F10C24">
        <w:rPr>
          <w:rFonts w:ascii="仿宋" w:eastAsia="仿宋" w:hAnsi="仿宋" w:cs="仿宋" w:hint="eastAsia"/>
          <w:sz w:val="32"/>
          <w:szCs w:val="32"/>
        </w:rPr>
        <w:t>信息</w:t>
      </w:r>
      <w:r w:rsidR="00D3475B">
        <w:rPr>
          <w:rFonts w:ascii="仿宋" w:eastAsia="仿宋" w:hAnsi="仿宋" w:cs="仿宋" w:hint="eastAsia"/>
          <w:sz w:val="32"/>
          <w:szCs w:val="32"/>
        </w:rPr>
        <w:t>，点击新增，填写企业相关内容并上</w:t>
      </w:r>
      <w:proofErr w:type="gramStart"/>
      <w:r w:rsidR="00D3475B">
        <w:rPr>
          <w:rFonts w:ascii="仿宋" w:eastAsia="仿宋" w:hAnsi="仿宋" w:cs="仿宋" w:hint="eastAsia"/>
          <w:sz w:val="32"/>
          <w:szCs w:val="32"/>
        </w:rPr>
        <w:t>传</w:t>
      </w:r>
      <w:r w:rsidR="0045036B">
        <w:rPr>
          <w:rFonts w:ascii="仿宋" w:eastAsia="仿宋" w:hAnsi="仿宋" w:cs="仿宋" w:hint="eastAsia"/>
          <w:sz w:val="32"/>
          <w:szCs w:val="32"/>
        </w:rPr>
        <w:t>相应</w:t>
      </w:r>
      <w:proofErr w:type="gramEnd"/>
      <w:r w:rsidR="0045036B">
        <w:rPr>
          <w:rFonts w:ascii="仿宋" w:eastAsia="仿宋" w:hAnsi="仿宋" w:cs="仿宋" w:hint="eastAsia"/>
          <w:sz w:val="32"/>
          <w:szCs w:val="32"/>
        </w:rPr>
        <w:t>附件</w:t>
      </w:r>
      <w:r w:rsidR="00D3475B">
        <w:rPr>
          <w:rFonts w:ascii="仿宋" w:eastAsia="仿宋" w:hAnsi="仿宋" w:cs="仿宋" w:hint="eastAsia"/>
          <w:sz w:val="32"/>
          <w:szCs w:val="32"/>
        </w:rPr>
        <w:t>，点击保存并提交。</w:t>
      </w:r>
    </w:p>
    <w:p w:rsidR="00872204" w:rsidRDefault="00433385">
      <w:pPr>
        <w:spacing w:line="360" w:lineRule="auto"/>
        <w:ind w:firstLineChars="200" w:firstLine="420"/>
        <w:jc w:val="center"/>
        <w:rPr>
          <w:rFonts w:ascii="仿宋" w:eastAsia="仿宋" w:hAnsi="仿宋" w:cs="仿宋"/>
        </w:rPr>
      </w:pPr>
      <w:r>
        <w:rPr>
          <w:rFonts w:ascii="仿宋" w:eastAsia="仿宋" w:hAnsi="仿宋" w:cs="仿宋" w:hint="eastAsia"/>
          <w:noProof/>
        </w:rPr>
        <w:lastRenderedPageBreak/>
        <w:drawing>
          <wp:inline distT="0" distB="0" distL="0" distR="0">
            <wp:extent cx="5551405" cy="2755881"/>
            <wp:effectExtent l="0" t="0" r="0" b="6985"/>
            <wp:docPr id="23" name="图片 23" descr="D:\用户目录\我的文档\WeChat Files\mickey77zy\FileStorage\Temp\bd424a161fcf035c0829f7a38c2a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我的文档\WeChat Files\mickey77zy\FileStorage\Temp\bd424a161fcf035c0829f7a38c2a9a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1443" cy="2755900"/>
                    </a:xfrm>
                    <a:prstGeom prst="rect">
                      <a:avLst/>
                    </a:prstGeom>
                    <a:noFill/>
                    <a:ln>
                      <a:noFill/>
                    </a:ln>
                  </pic:spPr>
                </pic:pic>
              </a:graphicData>
            </a:graphic>
          </wp:inline>
        </w:drawing>
      </w:r>
    </w:p>
    <w:p w:rsidR="0045036B" w:rsidRDefault="0045036B">
      <w:pPr>
        <w:spacing w:line="360" w:lineRule="auto"/>
        <w:ind w:firstLineChars="200" w:firstLine="420"/>
        <w:jc w:val="center"/>
        <w:rPr>
          <w:rFonts w:ascii="仿宋" w:eastAsia="仿宋" w:hAnsi="仿宋" w:cs="仿宋"/>
        </w:rPr>
      </w:pPr>
    </w:p>
    <w:p w:rsidR="00F90A03" w:rsidRPr="00F90A03" w:rsidRDefault="00F90A03" w:rsidP="00F90A03">
      <w:pPr>
        <w:pStyle w:val="a6"/>
        <w:numPr>
          <w:ilvl w:val="0"/>
          <w:numId w:val="2"/>
        </w:numPr>
        <w:spacing w:line="360" w:lineRule="auto"/>
        <w:ind w:firstLineChars="0"/>
        <w:jc w:val="left"/>
        <w:rPr>
          <w:rFonts w:ascii="仿宋" w:eastAsia="仿宋" w:hAnsi="仿宋" w:cs="仿宋"/>
          <w:sz w:val="32"/>
          <w:szCs w:val="32"/>
        </w:rPr>
      </w:pPr>
      <w:r w:rsidRPr="00F90A03">
        <w:rPr>
          <w:rFonts w:ascii="仿宋" w:eastAsia="仿宋" w:hAnsi="仿宋" w:cs="仿宋" w:hint="eastAsia"/>
          <w:sz w:val="32"/>
          <w:szCs w:val="32"/>
        </w:rPr>
        <w:t>录入安全生产许可证信息，填写安全生产许可证相关内容并上传证书文件，点击保存并提交。</w:t>
      </w:r>
    </w:p>
    <w:p w:rsidR="00F10C24" w:rsidRPr="00F90A03" w:rsidRDefault="00F10C24" w:rsidP="00F90A03">
      <w:pPr>
        <w:pStyle w:val="a6"/>
        <w:spacing w:line="360" w:lineRule="auto"/>
        <w:ind w:left="420" w:firstLineChars="0" w:firstLine="0"/>
        <w:jc w:val="left"/>
        <w:rPr>
          <w:rFonts w:ascii="仿宋" w:eastAsia="仿宋" w:hAnsi="仿宋" w:cs="仿宋"/>
          <w:sz w:val="32"/>
          <w:szCs w:val="32"/>
        </w:rPr>
      </w:pPr>
      <w:r>
        <w:rPr>
          <w:rFonts w:hint="eastAsia"/>
          <w:noProof/>
        </w:rPr>
        <w:drawing>
          <wp:inline distT="0" distB="0" distL="0" distR="0" wp14:anchorId="3AF79FC0" wp14:editId="48B86403">
            <wp:extent cx="5607743" cy="2513517"/>
            <wp:effectExtent l="0" t="0" r="0" b="1270"/>
            <wp:docPr id="24" name="图片 24" descr="D:\用户目录\我的文档\WeChat Files\mickey77zy\FileStorage\Temp\078e5fc944d2c62ae9112f1945a6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我的文档\WeChat Files\mickey77zy\FileStorage\Temp\078e5fc944d2c62ae9112f1945a63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034" cy="2513648"/>
                    </a:xfrm>
                    <a:prstGeom prst="rect">
                      <a:avLst/>
                    </a:prstGeom>
                    <a:noFill/>
                    <a:ln>
                      <a:noFill/>
                    </a:ln>
                  </pic:spPr>
                </pic:pic>
              </a:graphicData>
            </a:graphic>
          </wp:inline>
        </w:drawing>
      </w:r>
    </w:p>
    <w:p w:rsidR="00872204" w:rsidRDefault="00872204" w:rsidP="000F45E9">
      <w:pPr>
        <w:spacing w:line="360" w:lineRule="auto"/>
        <w:rPr>
          <w:rFonts w:ascii="仿宋" w:eastAsia="仿宋" w:hAnsi="仿宋" w:cs="仿宋"/>
        </w:rPr>
      </w:pPr>
    </w:p>
    <w:p w:rsidR="00872204" w:rsidRDefault="00D3475B">
      <w:pPr>
        <w:numPr>
          <w:ilvl w:val="0"/>
          <w:numId w:val="2"/>
        </w:numPr>
        <w:spacing w:line="360" w:lineRule="auto"/>
        <w:jc w:val="left"/>
        <w:rPr>
          <w:rFonts w:ascii="仿宋" w:eastAsia="仿宋" w:hAnsi="仿宋" w:cs="仿宋"/>
          <w:sz w:val="32"/>
          <w:szCs w:val="32"/>
        </w:rPr>
      </w:pPr>
      <w:r>
        <w:rPr>
          <w:rFonts w:ascii="仿宋" w:eastAsia="仿宋" w:hAnsi="仿宋" w:cs="仿宋" w:hint="eastAsia"/>
          <w:sz w:val="32"/>
          <w:szCs w:val="32"/>
        </w:rPr>
        <w:t>人员信息</w:t>
      </w:r>
    </w:p>
    <w:p w:rsidR="00872204" w:rsidRDefault="00F90A03">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录入</w:t>
      </w:r>
      <w:r w:rsidR="00D3475B">
        <w:rPr>
          <w:rFonts w:ascii="仿宋" w:eastAsia="仿宋" w:hAnsi="仿宋" w:cs="仿宋" w:hint="eastAsia"/>
          <w:sz w:val="32"/>
          <w:szCs w:val="32"/>
        </w:rPr>
        <w:t>人员信息，点击新增，填写相关企业人员信息并上</w:t>
      </w:r>
      <w:proofErr w:type="gramStart"/>
      <w:r w:rsidR="00D3475B">
        <w:rPr>
          <w:rFonts w:ascii="仿宋" w:eastAsia="仿宋" w:hAnsi="仿宋" w:cs="仿宋" w:hint="eastAsia"/>
          <w:sz w:val="32"/>
          <w:szCs w:val="32"/>
        </w:rPr>
        <w:t>传</w:t>
      </w:r>
      <w:r w:rsidR="0045036B">
        <w:rPr>
          <w:rFonts w:ascii="仿宋" w:eastAsia="仿宋" w:hAnsi="仿宋" w:cs="仿宋" w:hint="eastAsia"/>
          <w:sz w:val="32"/>
          <w:szCs w:val="32"/>
        </w:rPr>
        <w:t>相应</w:t>
      </w:r>
      <w:proofErr w:type="gramEnd"/>
      <w:r w:rsidR="0045036B">
        <w:rPr>
          <w:rFonts w:ascii="仿宋" w:eastAsia="仿宋" w:hAnsi="仿宋" w:cs="仿宋" w:hint="eastAsia"/>
          <w:sz w:val="32"/>
          <w:szCs w:val="32"/>
        </w:rPr>
        <w:t>附件</w:t>
      </w:r>
      <w:r w:rsidR="00D3475B">
        <w:rPr>
          <w:rFonts w:ascii="仿宋" w:eastAsia="仿宋" w:hAnsi="仿宋" w:cs="仿宋" w:hint="eastAsia"/>
          <w:sz w:val="32"/>
          <w:szCs w:val="32"/>
        </w:rPr>
        <w:t>，点击保存并提交审核。</w:t>
      </w:r>
    </w:p>
    <w:p w:rsidR="00872204" w:rsidRDefault="00F90A03">
      <w:pPr>
        <w:spacing w:line="360" w:lineRule="auto"/>
        <w:ind w:firstLineChars="200" w:firstLine="420"/>
        <w:jc w:val="center"/>
        <w:rPr>
          <w:rFonts w:ascii="仿宋" w:eastAsia="仿宋" w:hAnsi="仿宋" w:cs="仿宋"/>
        </w:rPr>
      </w:pPr>
      <w:r>
        <w:rPr>
          <w:rFonts w:ascii="仿宋" w:eastAsia="仿宋" w:hAnsi="仿宋" w:cs="仿宋" w:hint="eastAsia"/>
          <w:noProof/>
        </w:rPr>
        <w:lastRenderedPageBreak/>
        <w:drawing>
          <wp:inline distT="0" distB="0" distL="0" distR="0">
            <wp:extent cx="5490734" cy="2738866"/>
            <wp:effectExtent l="0" t="0" r="0" b="4445"/>
            <wp:docPr id="25" name="图片 25" descr="D:\用户目录\我的文档\WeChat Files\mickey77zy\FileStorage\Temp\28d75a015ff85aff6e41a5504ff3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用户目录\我的文档\WeChat Files\mickey77zy\FileStorage\Temp\28d75a015ff85aff6e41a5504ff38b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0883" cy="2738940"/>
                    </a:xfrm>
                    <a:prstGeom prst="rect">
                      <a:avLst/>
                    </a:prstGeom>
                    <a:noFill/>
                    <a:ln>
                      <a:noFill/>
                    </a:ln>
                  </pic:spPr>
                </pic:pic>
              </a:graphicData>
            </a:graphic>
          </wp:inline>
        </w:drawing>
      </w:r>
    </w:p>
    <w:p w:rsidR="00091FF1" w:rsidRDefault="00091FF1" w:rsidP="00F10C24">
      <w:pPr>
        <w:spacing w:line="360" w:lineRule="auto"/>
        <w:ind w:firstLineChars="200" w:firstLine="640"/>
        <w:jc w:val="left"/>
        <w:rPr>
          <w:rFonts w:ascii="仿宋" w:eastAsia="仿宋" w:hAnsi="仿宋" w:cs="仿宋"/>
          <w:sz w:val="32"/>
          <w:szCs w:val="32"/>
        </w:rPr>
      </w:pPr>
    </w:p>
    <w:p w:rsidR="00091FF1" w:rsidRPr="00091FF1" w:rsidRDefault="00091FF1" w:rsidP="00091FF1">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监管部门审核完成后，会出现“离职”按钮，若该人员</w:t>
      </w:r>
      <w:r w:rsidR="00D3475B">
        <w:rPr>
          <w:rFonts w:ascii="仿宋" w:eastAsia="仿宋" w:hAnsi="仿宋" w:cs="仿宋" w:hint="eastAsia"/>
          <w:sz w:val="32"/>
          <w:szCs w:val="32"/>
        </w:rPr>
        <w:t>离职，点“离职”按钮即可。</w:t>
      </w:r>
    </w:p>
    <w:p w:rsidR="00091FF1" w:rsidRDefault="00091FF1" w:rsidP="00091FF1">
      <w:pPr>
        <w:spacing w:line="360" w:lineRule="auto"/>
        <w:ind w:firstLineChars="200" w:firstLine="420"/>
        <w:jc w:val="left"/>
        <w:rPr>
          <w:rFonts w:ascii="仿宋" w:eastAsia="仿宋" w:hAnsi="仿宋" w:cs="仿宋"/>
        </w:rPr>
      </w:pPr>
      <w:r>
        <w:rPr>
          <w:rFonts w:ascii="仿宋" w:eastAsia="仿宋" w:hAnsi="仿宋" w:cs="仿宋" w:hint="eastAsia"/>
          <w:noProof/>
        </w:rPr>
        <w:drawing>
          <wp:inline distT="0" distB="0" distL="0" distR="0">
            <wp:extent cx="5534070" cy="2612952"/>
            <wp:effectExtent l="0" t="0" r="0" b="0"/>
            <wp:docPr id="26" name="图片 26" descr="D:\用户目录\我的文档\WeChat Files\mickey77zy\FileStorage\Temp\5cb36bb2678fb82e937dc66ae7ce5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我的文档\WeChat Files\mickey77zy\FileStorage\Temp\5cb36bb2678fb82e937dc66ae7ce5e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4224" cy="2613025"/>
                    </a:xfrm>
                    <a:prstGeom prst="rect">
                      <a:avLst/>
                    </a:prstGeom>
                    <a:noFill/>
                    <a:ln>
                      <a:noFill/>
                    </a:ln>
                  </pic:spPr>
                </pic:pic>
              </a:graphicData>
            </a:graphic>
          </wp:inline>
        </w:drawing>
      </w:r>
    </w:p>
    <w:p w:rsidR="00872204" w:rsidRDefault="00872204" w:rsidP="00091FF1">
      <w:pPr>
        <w:spacing w:line="360" w:lineRule="auto"/>
        <w:jc w:val="left"/>
        <w:rPr>
          <w:rFonts w:ascii="仿宋" w:eastAsia="仿宋" w:hAnsi="仿宋" w:cs="仿宋"/>
          <w:sz w:val="32"/>
          <w:szCs w:val="32"/>
        </w:rPr>
      </w:pPr>
    </w:p>
    <w:p w:rsidR="00872204" w:rsidRDefault="00D3475B">
      <w:pPr>
        <w:numPr>
          <w:ilvl w:val="0"/>
          <w:numId w:val="1"/>
        </w:numPr>
        <w:spacing w:line="360" w:lineRule="auto"/>
        <w:jc w:val="left"/>
        <w:rPr>
          <w:rFonts w:ascii="仿宋" w:eastAsia="仿宋" w:hAnsi="仿宋" w:cs="仿宋"/>
          <w:b/>
          <w:bCs/>
          <w:sz w:val="32"/>
          <w:szCs w:val="32"/>
        </w:rPr>
      </w:pPr>
      <w:r>
        <w:rPr>
          <w:rFonts w:ascii="仿宋" w:eastAsia="仿宋" w:hAnsi="仿宋" w:cs="仿宋" w:hint="eastAsia"/>
          <w:b/>
          <w:bCs/>
          <w:sz w:val="32"/>
          <w:szCs w:val="32"/>
        </w:rPr>
        <w:t>履约评价</w:t>
      </w:r>
    </w:p>
    <w:p w:rsidR="00872204" w:rsidRPr="0045036B" w:rsidRDefault="00091FF1">
      <w:pPr>
        <w:spacing w:line="360" w:lineRule="auto"/>
        <w:ind w:firstLine="640"/>
        <w:jc w:val="left"/>
        <w:rPr>
          <w:rFonts w:ascii="仿宋" w:eastAsia="仿宋" w:hAnsi="仿宋" w:cs="仿宋"/>
          <w:color w:val="000000" w:themeColor="text1"/>
          <w:sz w:val="32"/>
          <w:szCs w:val="32"/>
        </w:rPr>
      </w:pPr>
      <w:r w:rsidRPr="0045036B">
        <w:rPr>
          <w:rFonts w:ascii="仿宋" w:eastAsia="仿宋" w:hAnsi="仿宋" w:cs="仿宋" w:hint="eastAsia"/>
          <w:color w:val="000000" w:themeColor="text1"/>
          <w:sz w:val="32"/>
          <w:szCs w:val="32"/>
        </w:rPr>
        <w:t>建设单位</w:t>
      </w:r>
      <w:r w:rsidR="00D3475B" w:rsidRPr="0045036B">
        <w:rPr>
          <w:rFonts w:ascii="仿宋" w:eastAsia="仿宋" w:hAnsi="仿宋" w:cs="仿宋" w:hint="eastAsia"/>
          <w:color w:val="000000" w:themeColor="text1"/>
          <w:sz w:val="32"/>
          <w:szCs w:val="32"/>
        </w:rPr>
        <w:t>注册登录后进入首页，点击“业务办理”，进入</w:t>
      </w:r>
      <w:r w:rsidR="00D3475B" w:rsidRPr="0045036B">
        <w:rPr>
          <w:rFonts w:ascii="仿宋" w:eastAsia="仿宋" w:hAnsi="仿宋" w:cs="仿宋" w:hint="eastAsia"/>
          <w:bCs/>
          <w:color w:val="000000" w:themeColor="text1"/>
          <w:sz w:val="32"/>
          <w:szCs w:val="32"/>
        </w:rPr>
        <w:t>履约评价页面</w:t>
      </w:r>
      <w:r w:rsidR="000F45E9">
        <w:rPr>
          <w:rFonts w:ascii="仿宋" w:eastAsia="仿宋" w:hAnsi="仿宋" w:cs="仿宋" w:hint="eastAsia"/>
          <w:bCs/>
          <w:color w:val="000000" w:themeColor="text1"/>
          <w:sz w:val="32"/>
          <w:szCs w:val="32"/>
        </w:rPr>
        <w:t>。</w:t>
      </w:r>
    </w:p>
    <w:p w:rsidR="00872204" w:rsidRDefault="00872204">
      <w:pPr>
        <w:spacing w:line="360" w:lineRule="auto"/>
        <w:ind w:firstLine="640"/>
        <w:jc w:val="center"/>
        <w:rPr>
          <w:rFonts w:ascii="仿宋" w:eastAsia="仿宋" w:hAnsi="仿宋" w:cs="仿宋"/>
          <w:sz w:val="32"/>
          <w:szCs w:val="32"/>
        </w:rPr>
      </w:pPr>
    </w:p>
    <w:p w:rsidR="00872204" w:rsidRDefault="00D3475B">
      <w:pPr>
        <w:spacing w:line="360" w:lineRule="auto"/>
        <w:ind w:firstLine="640"/>
        <w:jc w:val="left"/>
        <w:rPr>
          <w:rFonts w:ascii="仿宋" w:eastAsia="仿宋" w:hAnsi="仿宋" w:cs="仿宋"/>
          <w:sz w:val="32"/>
          <w:szCs w:val="32"/>
        </w:rPr>
      </w:pPr>
      <w:r>
        <w:rPr>
          <w:rFonts w:ascii="仿宋" w:eastAsia="仿宋" w:hAnsi="仿宋" w:cs="仿宋" w:hint="eastAsia"/>
          <w:sz w:val="32"/>
          <w:szCs w:val="32"/>
        </w:rPr>
        <w:lastRenderedPageBreak/>
        <w:t>进入界面后，点击建设单位，点击右上角“新增”按钮，进行评</w:t>
      </w:r>
      <w:r w:rsidR="00F5642A">
        <w:rPr>
          <w:rFonts w:ascii="仿宋" w:eastAsia="仿宋" w:hAnsi="仿宋" w:cs="仿宋" w:hint="eastAsia"/>
          <w:sz w:val="32"/>
          <w:szCs w:val="32"/>
        </w:rPr>
        <w:t>价</w:t>
      </w:r>
      <w:r>
        <w:rPr>
          <w:rFonts w:ascii="仿宋" w:eastAsia="仿宋" w:hAnsi="仿宋" w:cs="仿宋" w:hint="eastAsia"/>
          <w:sz w:val="32"/>
          <w:szCs w:val="32"/>
        </w:rPr>
        <w:t>，</w:t>
      </w:r>
      <w:r w:rsidRPr="0045036B">
        <w:rPr>
          <w:rFonts w:ascii="仿宋" w:eastAsia="仿宋" w:hAnsi="仿宋" w:cs="仿宋" w:hint="eastAsia"/>
          <w:color w:val="000000" w:themeColor="text1"/>
          <w:sz w:val="32"/>
          <w:szCs w:val="32"/>
        </w:rPr>
        <w:t>评价</w:t>
      </w:r>
      <w:r>
        <w:rPr>
          <w:rFonts w:ascii="仿宋" w:eastAsia="仿宋" w:hAnsi="仿宋" w:cs="仿宋" w:hint="eastAsia"/>
          <w:sz w:val="32"/>
          <w:szCs w:val="32"/>
        </w:rPr>
        <w:t>完成后点击“保存并提交审核按钮”。</w:t>
      </w:r>
    </w:p>
    <w:p w:rsidR="00872204" w:rsidRDefault="00091FF1">
      <w:pPr>
        <w:spacing w:line="360" w:lineRule="auto"/>
        <w:jc w:val="center"/>
        <w:rPr>
          <w:rFonts w:ascii="仿宋" w:eastAsia="仿宋" w:hAnsi="仿宋" w:cs="仿宋"/>
        </w:rPr>
      </w:pPr>
      <w:r>
        <w:rPr>
          <w:rFonts w:ascii="仿宋" w:eastAsia="仿宋" w:hAnsi="仿宋" w:cs="仿宋"/>
          <w:noProof/>
        </w:rPr>
        <w:drawing>
          <wp:inline distT="0" distB="0" distL="0" distR="0">
            <wp:extent cx="5642412" cy="2643376"/>
            <wp:effectExtent l="0" t="0" r="0" b="5080"/>
            <wp:docPr id="27" name="图片 27" descr="D:\用户目录\我的文档\WeChat Files\mickey77zy\FileStorage\Temp\f0036adccc7462bd4994d57fb93b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用户目录\我的文档\WeChat Files\mickey77zy\FileStorage\Temp\f0036adccc7462bd4994d57fb93ba7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2688" cy="2643505"/>
                    </a:xfrm>
                    <a:prstGeom prst="rect">
                      <a:avLst/>
                    </a:prstGeom>
                    <a:noFill/>
                    <a:ln>
                      <a:noFill/>
                    </a:ln>
                  </pic:spPr>
                </pic:pic>
              </a:graphicData>
            </a:graphic>
          </wp:inline>
        </w:drawing>
      </w:r>
    </w:p>
    <w:p w:rsidR="00872204" w:rsidRDefault="00872204">
      <w:pPr>
        <w:spacing w:line="360" w:lineRule="auto"/>
        <w:jc w:val="center"/>
        <w:rPr>
          <w:rFonts w:ascii="仿宋" w:eastAsia="仿宋" w:hAnsi="仿宋" w:cs="仿宋"/>
        </w:rPr>
      </w:pPr>
    </w:p>
    <w:p w:rsidR="00872204" w:rsidRDefault="00D3475B">
      <w:pPr>
        <w:numPr>
          <w:ilvl w:val="0"/>
          <w:numId w:val="1"/>
        </w:numPr>
        <w:spacing w:line="360" w:lineRule="auto"/>
        <w:jc w:val="left"/>
        <w:rPr>
          <w:rFonts w:ascii="仿宋" w:eastAsia="仿宋" w:hAnsi="仿宋" w:cs="仿宋"/>
          <w:b/>
          <w:bCs/>
          <w:sz w:val="32"/>
          <w:szCs w:val="32"/>
        </w:rPr>
      </w:pPr>
      <w:r>
        <w:rPr>
          <w:rFonts w:ascii="仿宋" w:eastAsia="仿宋" w:hAnsi="仿宋" w:cs="仿宋" w:hint="eastAsia"/>
          <w:b/>
          <w:bCs/>
          <w:sz w:val="32"/>
          <w:szCs w:val="32"/>
        </w:rPr>
        <w:t>信用评分</w:t>
      </w:r>
    </w:p>
    <w:p w:rsidR="00872204" w:rsidRDefault="00D3475B">
      <w:pPr>
        <w:spacing w:line="360" w:lineRule="auto"/>
        <w:jc w:val="left"/>
        <w:rPr>
          <w:rFonts w:ascii="仿宋" w:eastAsia="仿宋" w:hAnsi="仿宋" w:cs="仿宋"/>
          <w:sz w:val="32"/>
          <w:szCs w:val="32"/>
        </w:rPr>
      </w:pPr>
      <w:r>
        <w:rPr>
          <w:rFonts w:ascii="仿宋" w:eastAsia="仿宋" w:hAnsi="仿宋" w:cs="仿宋" w:hint="eastAsia"/>
          <w:sz w:val="32"/>
          <w:szCs w:val="32"/>
        </w:rPr>
        <w:t>1.主体信用评分</w:t>
      </w:r>
    </w:p>
    <w:p w:rsidR="00872204" w:rsidRDefault="00D3475B">
      <w:pPr>
        <w:spacing w:line="360" w:lineRule="auto"/>
        <w:ind w:firstLine="642"/>
        <w:jc w:val="left"/>
        <w:rPr>
          <w:rFonts w:ascii="仿宋" w:eastAsia="仿宋" w:hAnsi="仿宋" w:cs="仿宋"/>
          <w:sz w:val="32"/>
          <w:szCs w:val="32"/>
        </w:rPr>
      </w:pPr>
      <w:r>
        <w:rPr>
          <w:rFonts w:ascii="仿宋" w:eastAsia="仿宋" w:hAnsi="仿宋" w:cs="仿宋" w:hint="eastAsia"/>
          <w:sz w:val="32"/>
          <w:szCs w:val="32"/>
        </w:rPr>
        <w:t>企业注册登录后，进入系统首页，点击良好行为申报，进入</w:t>
      </w:r>
      <w:r w:rsidR="00F5642A">
        <w:rPr>
          <w:rFonts w:ascii="仿宋" w:eastAsia="仿宋" w:hAnsi="仿宋" w:cs="仿宋" w:hint="eastAsia"/>
          <w:sz w:val="32"/>
          <w:szCs w:val="32"/>
        </w:rPr>
        <w:t>申报</w:t>
      </w:r>
      <w:r>
        <w:rPr>
          <w:rFonts w:ascii="仿宋" w:eastAsia="仿宋" w:hAnsi="仿宋" w:cs="仿宋" w:hint="eastAsia"/>
          <w:sz w:val="32"/>
          <w:szCs w:val="32"/>
        </w:rPr>
        <w:t>界面。</w:t>
      </w:r>
    </w:p>
    <w:p w:rsidR="00872204" w:rsidRDefault="00AC138E">
      <w:pPr>
        <w:spacing w:line="360" w:lineRule="auto"/>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5551405" cy="2422510"/>
            <wp:effectExtent l="0" t="0" r="0" b="0"/>
            <wp:docPr id="28" name="图片 28" descr="D:\用户目录\我的文档\WeChat Files\mickey77zy\FileStorage\Temp\2ad7d33a5b7c2c13f09a0c2934b9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用户目录\我的文档\WeChat Files\mickey77zy\FileStorage\Temp\2ad7d33a5b7c2c13f09a0c2934b9a5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1677" cy="2422629"/>
                    </a:xfrm>
                    <a:prstGeom prst="rect">
                      <a:avLst/>
                    </a:prstGeom>
                    <a:noFill/>
                    <a:ln>
                      <a:noFill/>
                    </a:ln>
                  </pic:spPr>
                </pic:pic>
              </a:graphicData>
            </a:graphic>
          </wp:inline>
        </w:drawing>
      </w:r>
    </w:p>
    <w:p w:rsidR="00872204" w:rsidRDefault="00D3475B">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进入界面后，点击</w:t>
      </w:r>
      <w:r w:rsidR="009F4B64" w:rsidRPr="0045036B">
        <w:rPr>
          <w:rFonts w:ascii="仿宋" w:eastAsia="仿宋" w:hAnsi="仿宋" w:cs="仿宋" w:hint="eastAsia"/>
          <w:color w:val="000000" w:themeColor="text1"/>
          <w:sz w:val="32"/>
          <w:szCs w:val="32"/>
        </w:rPr>
        <w:t>申请加分</w:t>
      </w:r>
      <w:r w:rsidRPr="0045036B">
        <w:rPr>
          <w:rFonts w:ascii="仿宋" w:eastAsia="仿宋" w:hAnsi="仿宋" w:cs="仿宋" w:hint="eastAsia"/>
          <w:color w:val="000000" w:themeColor="text1"/>
          <w:sz w:val="32"/>
          <w:szCs w:val="32"/>
        </w:rPr>
        <w:t>的企业</w:t>
      </w:r>
      <w:r w:rsidR="000F45E9">
        <w:rPr>
          <w:rFonts w:ascii="仿宋" w:eastAsia="仿宋" w:hAnsi="仿宋" w:cs="仿宋" w:hint="eastAsia"/>
          <w:sz w:val="32"/>
          <w:szCs w:val="32"/>
        </w:rPr>
        <w:t>类别，点击右上角“新增”按钮。</w:t>
      </w:r>
      <w:bookmarkStart w:id="0" w:name="_GoBack"/>
      <w:bookmarkEnd w:id="0"/>
    </w:p>
    <w:p w:rsidR="00872204" w:rsidRDefault="002E5523">
      <w:pPr>
        <w:spacing w:line="360" w:lineRule="auto"/>
        <w:jc w:val="center"/>
        <w:rPr>
          <w:rFonts w:ascii="仿宋" w:eastAsia="仿宋" w:hAnsi="仿宋" w:cs="仿宋"/>
        </w:rPr>
      </w:pPr>
      <w:r>
        <w:rPr>
          <w:rFonts w:ascii="仿宋" w:eastAsia="仿宋" w:hAnsi="仿宋" w:cs="仿宋" w:hint="eastAsia"/>
          <w:noProof/>
        </w:rPr>
        <w:lastRenderedPageBreak/>
        <w:drawing>
          <wp:inline distT="0" distB="0" distL="0" distR="0">
            <wp:extent cx="5612076" cy="2444178"/>
            <wp:effectExtent l="0" t="0" r="8255" b="0"/>
            <wp:docPr id="29" name="图片 29" descr="D:\用户目录\我的文档\WeChat Files\mickey77zy\FileStorage\Temp\3b248c8342daace891d40dc48f1b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用户目录\我的文档\WeChat Files\mickey77zy\FileStorage\Temp\3b248c8342daace891d40dc48f1bf7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351" cy="2444298"/>
                    </a:xfrm>
                    <a:prstGeom prst="rect">
                      <a:avLst/>
                    </a:prstGeom>
                    <a:noFill/>
                    <a:ln>
                      <a:noFill/>
                    </a:ln>
                  </pic:spPr>
                </pic:pic>
              </a:graphicData>
            </a:graphic>
          </wp:inline>
        </w:drawing>
      </w:r>
    </w:p>
    <w:p w:rsidR="00872204" w:rsidRDefault="00D3475B">
      <w:pPr>
        <w:spacing w:line="360" w:lineRule="auto"/>
        <w:jc w:val="left"/>
        <w:rPr>
          <w:rFonts w:ascii="仿宋" w:eastAsia="仿宋" w:hAnsi="仿宋" w:cs="仿宋"/>
        </w:rPr>
      </w:pPr>
      <w:r>
        <w:rPr>
          <w:rFonts w:ascii="仿宋" w:eastAsia="仿宋" w:hAnsi="仿宋" w:cs="仿宋" w:hint="eastAsia"/>
          <w:sz w:val="32"/>
          <w:szCs w:val="32"/>
        </w:rPr>
        <w:t xml:space="preserve">    </w:t>
      </w:r>
      <w:r w:rsidR="002E5523">
        <w:rPr>
          <w:rFonts w:ascii="仿宋" w:eastAsia="仿宋" w:hAnsi="仿宋" w:cs="仿宋" w:hint="eastAsia"/>
          <w:sz w:val="32"/>
          <w:szCs w:val="32"/>
        </w:rPr>
        <w:t>点击</w:t>
      </w:r>
      <w:r>
        <w:rPr>
          <w:rFonts w:ascii="仿宋" w:eastAsia="仿宋" w:hAnsi="仿宋" w:cs="仿宋" w:hint="eastAsia"/>
          <w:sz w:val="32"/>
          <w:szCs w:val="32"/>
        </w:rPr>
        <w:t>“评分标准”按钮，选择相关评分内容，</w:t>
      </w:r>
      <w:r w:rsidR="002E5523">
        <w:rPr>
          <w:rFonts w:ascii="仿宋" w:eastAsia="仿宋" w:hAnsi="仿宋" w:cs="仿宋" w:hint="eastAsia"/>
          <w:sz w:val="32"/>
          <w:szCs w:val="32"/>
        </w:rPr>
        <w:t>并上</w:t>
      </w:r>
      <w:proofErr w:type="gramStart"/>
      <w:r w:rsidR="002E5523">
        <w:rPr>
          <w:rFonts w:ascii="仿宋" w:eastAsia="仿宋" w:hAnsi="仿宋" w:cs="仿宋" w:hint="eastAsia"/>
          <w:sz w:val="32"/>
          <w:szCs w:val="32"/>
        </w:rPr>
        <w:t>传相关</w:t>
      </w:r>
      <w:proofErr w:type="gramEnd"/>
      <w:r w:rsidR="002E5523">
        <w:rPr>
          <w:rFonts w:ascii="仿宋" w:eastAsia="仿宋" w:hAnsi="仿宋" w:cs="仿宋" w:hint="eastAsia"/>
          <w:sz w:val="32"/>
          <w:szCs w:val="32"/>
        </w:rPr>
        <w:t>附件材料，</w:t>
      </w:r>
      <w:r>
        <w:rPr>
          <w:rFonts w:ascii="仿宋" w:eastAsia="仿宋" w:hAnsi="仿宋" w:cs="仿宋" w:hint="eastAsia"/>
          <w:sz w:val="32"/>
          <w:szCs w:val="32"/>
        </w:rPr>
        <w:t>完成后点击“保存并提交审核按钮”。</w:t>
      </w:r>
    </w:p>
    <w:p w:rsidR="00872204" w:rsidRDefault="002E5523">
      <w:pPr>
        <w:spacing w:line="360" w:lineRule="auto"/>
        <w:jc w:val="center"/>
        <w:rPr>
          <w:rFonts w:ascii="仿宋" w:eastAsia="仿宋" w:hAnsi="仿宋" w:cs="仿宋"/>
        </w:rPr>
      </w:pPr>
      <w:r>
        <w:rPr>
          <w:rFonts w:ascii="仿宋" w:eastAsia="仿宋" w:hAnsi="仿宋" w:cs="仿宋" w:hint="eastAsia"/>
          <w:noProof/>
        </w:rPr>
        <w:drawing>
          <wp:inline distT="0" distB="0" distL="0" distR="0">
            <wp:extent cx="5525403" cy="2565491"/>
            <wp:effectExtent l="0" t="0" r="0" b="6350"/>
            <wp:docPr id="30" name="图片 30" descr="D:\用户目录\我的文档\WeChat Files\mickey77zy\FileStorage\Temp\4c95a4645041f930e03e16c375dbb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用户目录\我的文档\WeChat Files\mickey77zy\FileStorage\Temp\4c95a4645041f930e03e16c375dbb0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5207" cy="2565400"/>
                    </a:xfrm>
                    <a:prstGeom prst="rect">
                      <a:avLst/>
                    </a:prstGeom>
                    <a:noFill/>
                    <a:ln>
                      <a:noFill/>
                    </a:ln>
                  </pic:spPr>
                </pic:pic>
              </a:graphicData>
            </a:graphic>
          </wp:inline>
        </w:drawing>
      </w:r>
    </w:p>
    <w:p w:rsidR="00872204" w:rsidRDefault="00872204">
      <w:pPr>
        <w:spacing w:line="360" w:lineRule="auto"/>
        <w:jc w:val="center"/>
        <w:rPr>
          <w:rFonts w:ascii="仿宋" w:eastAsia="仿宋" w:hAnsi="仿宋" w:cs="仿宋"/>
        </w:rPr>
      </w:pPr>
    </w:p>
    <w:p w:rsidR="00872204" w:rsidRDefault="00D3475B">
      <w:pPr>
        <w:numPr>
          <w:ilvl w:val="0"/>
          <w:numId w:val="3"/>
        </w:numPr>
        <w:tabs>
          <w:tab w:val="clear" w:pos="312"/>
        </w:tabs>
        <w:spacing w:line="360" w:lineRule="auto"/>
        <w:jc w:val="left"/>
        <w:rPr>
          <w:rFonts w:ascii="仿宋" w:eastAsia="仿宋" w:hAnsi="仿宋" w:cs="仿宋"/>
          <w:sz w:val="32"/>
          <w:szCs w:val="32"/>
        </w:rPr>
      </w:pPr>
      <w:r>
        <w:rPr>
          <w:rFonts w:ascii="仿宋" w:eastAsia="仿宋" w:hAnsi="仿宋" w:cs="仿宋" w:hint="eastAsia"/>
          <w:sz w:val="32"/>
          <w:szCs w:val="32"/>
        </w:rPr>
        <w:t>信用申诉</w:t>
      </w:r>
    </w:p>
    <w:p w:rsidR="00872204" w:rsidRDefault="00D3475B">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企业在此页面点击我要申诉，进入页面后点击新增，选择申诉类型，上</w:t>
      </w:r>
      <w:proofErr w:type="gramStart"/>
      <w:r>
        <w:rPr>
          <w:rFonts w:ascii="仿宋" w:eastAsia="仿宋" w:hAnsi="仿宋" w:cs="仿宋" w:hint="eastAsia"/>
          <w:sz w:val="32"/>
          <w:szCs w:val="32"/>
        </w:rPr>
        <w:t>传相关</w:t>
      </w:r>
      <w:proofErr w:type="gramEnd"/>
      <w:r>
        <w:rPr>
          <w:rFonts w:ascii="仿宋" w:eastAsia="仿宋" w:hAnsi="仿宋" w:cs="仿宋" w:hint="eastAsia"/>
          <w:sz w:val="32"/>
          <w:szCs w:val="32"/>
        </w:rPr>
        <w:t>资料后，点击提交。</w:t>
      </w:r>
    </w:p>
    <w:p w:rsidR="00872204" w:rsidRDefault="00220AF8">
      <w:pPr>
        <w:spacing w:line="360" w:lineRule="auto"/>
        <w:ind w:firstLineChars="200" w:firstLine="420"/>
        <w:jc w:val="center"/>
        <w:rPr>
          <w:rFonts w:ascii="仿宋" w:eastAsia="仿宋" w:hAnsi="仿宋" w:cs="仿宋"/>
        </w:rPr>
      </w:pPr>
      <w:r>
        <w:rPr>
          <w:rFonts w:ascii="仿宋" w:eastAsia="仿宋" w:hAnsi="仿宋" w:cs="仿宋"/>
          <w:noProof/>
        </w:rPr>
        <w:lastRenderedPageBreak/>
        <w:drawing>
          <wp:inline distT="0" distB="0" distL="0" distR="0">
            <wp:extent cx="5265420" cy="2608580"/>
            <wp:effectExtent l="0" t="0" r="0" b="1270"/>
            <wp:docPr id="32" name="图片 32" descr="D:\用户目录\我的文档\WeChat Files\mickey77zy\FileStorage\Temp\6e02022bf04288a2a1adf03472b56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用户目录\我的文档\WeChat Files\mickey77zy\FileStorage\Temp\6e02022bf04288a2a1adf03472b56d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5420" cy="2608580"/>
                    </a:xfrm>
                    <a:prstGeom prst="rect">
                      <a:avLst/>
                    </a:prstGeom>
                    <a:noFill/>
                    <a:ln>
                      <a:noFill/>
                    </a:ln>
                  </pic:spPr>
                </pic:pic>
              </a:graphicData>
            </a:graphic>
          </wp:inline>
        </w:drawing>
      </w:r>
    </w:p>
    <w:p w:rsidR="00872204" w:rsidRDefault="00872204">
      <w:pPr>
        <w:spacing w:line="360" w:lineRule="auto"/>
        <w:jc w:val="left"/>
        <w:rPr>
          <w:rFonts w:ascii="仿宋" w:eastAsia="仿宋" w:hAnsi="仿宋" w:cs="仿宋"/>
        </w:rPr>
      </w:pPr>
    </w:p>
    <w:p w:rsidR="00872204" w:rsidRDefault="00D3475B">
      <w:pPr>
        <w:numPr>
          <w:ilvl w:val="0"/>
          <w:numId w:val="3"/>
        </w:numPr>
        <w:tabs>
          <w:tab w:val="clear" w:pos="312"/>
        </w:tabs>
        <w:spacing w:line="360" w:lineRule="auto"/>
        <w:jc w:val="left"/>
        <w:rPr>
          <w:rFonts w:ascii="仿宋" w:eastAsia="仿宋" w:hAnsi="仿宋" w:cs="仿宋"/>
          <w:sz w:val="32"/>
          <w:szCs w:val="32"/>
        </w:rPr>
      </w:pPr>
      <w:r>
        <w:rPr>
          <w:rFonts w:ascii="仿宋" w:eastAsia="仿宋" w:hAnsi="仿宋" w:cs="仿宋" w:hint="eastAsia"/>
          <w:sz w:val="32"/>
          <w:szCs w:val="32"/>
        </w:rPr>
        <w:t>信用修复</w:t>
      </w:r>
    </w:p>
    <w:p w:rsidR="00872204" w:rsidRDefault="00D3475B">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企业在信用修复界面，可以查看扣分内容，在</w:t>
      </w:r>
      <w:r w:rsidR="00F5642A">
        <w:rPr>
          <w:rFonts w:ascii="仿宋" w:eastAsia="仿宋" w:hAnsi="仿宋" w:cs="仿宋" w:hint="eastAsia"/>
          <w:sz w:val="32"/>
          <w:szCs w:val="32"/>
        </w:rPr>
        <w:t>主管部门</w:t>
      </w:r>
      <w:r>
        <w:rPr>
          <w:rFonts w:ascii="仿宋" w:eastAsia="仿宋" w:hAnsi="仿宋" w:cs="仿宋" w:hint="eastAsia"/>
          <w:sz w:val="32"/>
          <w:szCs w:val="32"/>
        </w:rPr>
        <w:t>审核通过3个月后，会有修复操作按钮，在此页面可进行信用修复操作。</w:t>
      </w:r>
    </w:p>
    <w:p w:rsidR="00872204" w:rsidRDefault="00220AF8">
      <w:pPr>
        <w:spacing w:line="360" w:lineRule="auto"/>
        <w:jc w:val="center"/>
        <w:rPr>
          <w:rFonts w:ascii="仿宋" w:eastAsia="仿宋" w:hAnsi="仿宋" w:cs="仿宋"/>
          <w:sz w:val="32"/>
          <w:szCs w:val="32"/>
        </w:rPr>
      </w:pPr>
      <w:r>
        <w:rPr>
          <w:rFonts w:ascii="仿宋" w:eastAsia="仿宋" w:hAnsi="仿宋" w:cs="仿宋" w:hint="eastAsia"/>
          <w:noProof/>
        </w:rPr>
        <w:drawing>
          <wp:inline distT="0" distB="0" distL="0" distR="0">
            <wp:extent cx="5265420" cy="2634615"/>
            <wp:effectExtent l="0" t="0" r="0" b="0"/>
            <wp:docPr id="33" name="图片 33" descr="D:\用户目录\我的文档\WeChat Files\mickey77zy\FileStorage\Temp\5caab0e4d3a56a3c8e16be0cc0da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用户目录\我的文档\WeChat Files\mickey77zy\FileStorage\Temp\5caab0e4d3a56a3c8e16be0cc0daa4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5420" cy="2634615"/>
                    </a:xfrm>
                    <a:prstGeom prst="rect">
                      <a:avLst/>
                    </a:prstGeom>
                    <a:noFill/>
                    <a:ln>
                      <a:noFill/>
                    </a:ln>
                  </pic:spPr>
                </pic:pic>
              </a:graphicData>
            </a:graphic>
          </wp:inline>
        </w:drawing>
      </w:r>
    </w:p>
    <w:p w:rsidR="00872204" w:rsidRDefault="00872204">
      <w:pPr>
        <w:spacing w:line="360" w:lineRule="auto"/>
        <w:jc w:val="left"/>
        <w:rPr>
          <w:rFonts w:ascii="仿宋" w:eastAsia="仿宋" w:hAnsi="仿宋" w:cs="仿宋"/>
          <w:sz w:val="32"/>
          <w:szCs w:val="32"/>
        </w:rPr>
      </w:pPr>
    </w:p>
    <w:p w:rsidR="00D00940" w:rsidRDefault="00D00940">
      <w:pPr>
        <w:spacing w:line="360" w:lineRule="auto"/>
        <w:jc w:val="left"/>
        <w:rPr>
          <w:rFonts w:ascii="仿宋" w:eastAsia="仿宋" w:hAnsi="仿宋" w:cs="仿宋"/>
          <w:sz w:val="32"/>
          <w:szCs w:val="32"/>
        </w:rPr>
      </w:pPr>
    </w:p>
    <w:p w:rsidR="00D00940" w:rsidRDefault="00D00940">
      <w:pPr>
        <w:spacing w:line="360" w:lineRule="auto"/>
        <w:jc w:val="left"/>
        <w:rPr>
          <w:rFonts w:ascii="仿宋" w:eastAsia="仿宋" w:hAnsi="仿宋" w:cs="仿宋"/>
          <w:sz w:val="32"/>
          <w:szCs w:val="32"/>
        </w:rPr>
      </w:pPr>
    </w:p>
    <w:p w:rsidR="00D00940" w:rsidRDefault="00D00940">
      <w:pPr>
        <w:spacing w:line="360" w:lineRule="auto"/>
        <w:jc w:val="left"/>
        <w:rPr>
          <w:rFonts w:ascii="仿宋" w:eastAsia="仿宋" w:hAnsi="仿宋" w:cs="仿宋"/>
          <w:sz w:val="32"/>
          <w:szCs w:val="32"/>
        </w:rPr>
      </w:pPr>
      <w:r>
        <w:rPr>
          <w:rFonts w:ascii="仿宋" w:eastAsia="仿宋" w:hAnsi="仿宋" w:cs="仿宋" w:hint="eastAsia"/>
          <w:sz w:val="32"/>
          <w:szCs w:val="32"/>
        </w:rPr>
        <w:lastRenderedPageBreak/>
        <w:t>六、企业信息异常状态</w:t>
      </w:r>
    </w:p>
    <w:p w:rsidR="00D00940" w:rsidRDefault="00D00940">
      <w:pPr>
        <w:spacing w:line="360" w:lineRule="auto"/>
        <w:jc w:val="left"/>
        <w:rPr>
          <w:rFonts w:ascii="仿宋" w:eastAsia="仿宋" w:hAnsi="仿宋" w:cs="仿宋"/>
          <w:sz w:val="32"/>
          <w:szCs w:val="32"/>
        </w:rPr>
      </w:pPr>
      <w:r>
        <w:rPr>
          <w:rFonts w:ascii="仿宋" w:eastAsia="仿宋" w:hAnsi="仿宋" w:cs="仿宋" w:hint="eastAsia"/>
          <w:sz w:val="32"/>
          <w:szCs w:val="32"/>
        </w:rPr>
        <w:t xml:space="preserve">    企业出现资质信息过期，或者人员社保超过3个月未更新的，系统将自动锁定企业</w:t>
      </w:r>
      <w:r w:rsidR="00F5642A">
        <w:rPr>
          <w:rFonts w:ascii="仿宋" w:eastAsia="仿宋" w:hAnsi="仿宋" w:cs="仿宋" w:hint="eastAsia"/>
          <w:sz w:val="32"/>
          <w:szCs w:val="32"/>
        </w:rPr>
        <w:t>或者人员</w:t>
      </w:r>
      <w:r>
        <w:rPr>
          <w:rFonts w:ascii="仿宋" w:eastAsia="仿宋" w:hAnsi="仿宋" w:cs="仿宋" w:hint="eastAsia"/>
          <w:sz w:val="32"/>
          <w:szCs w:val="32"/>
        </w:rPr>
        <w:t>信息，</w:t>
      </w:r>
      <w:r>
        <w:rPr>
          <w:rFonts w:ascii="方正仿宋_GBK" w:eastAsia="方正仿宋_GBK" w:hint="eastAsia"/>
          <w:sz w:val="32"/>
          <w:szCs w:val="32"/>
        </w:rPr>
        <w:t>不在公示</w:t>
      </w:r>
      <w:proofErr w:type="gramStart"/>
      <w:r>
        <w:rPr>
          <w:rFonts w:ascii="方正仿宋_GBK" w:eastAsia="方正仿宋_GBK" w:hint="eastAsia"/>
          <w:sz w:val="32"/>
          <w:szCs w:val="32"/>
        </w:rPr>
        <w:t>端显示</w:t>
      </w:r>
      <w:proofErr w:type="gramEnd"/>
      <w:r w:rsidR="00F5642A">
        <w:rPr>
          <w:rFonts w:ascii="方正仿宋_GBK" w:eastAsia="方正仿宋_GBK" w:hint="eastAsia"/>
          <w:sz w:val="32"/>
          <w:szCs w:val="32"/>
        </w:rPr>
        <w:t>该企业或者该人员</w:t>
      </w:r>
      <w:r>
        <w:rPr>
          <w:rFonts w:ascii="方正仿宋_GBK" w:eastAsia="方正仿宋_GBK" w:hint="eastAsia"/>
          <w:sz w:val="32"/>
          <w:szCs w:val="32"/>
        </w:rPr>
        <w:t>信息，并在企业</w:t>
      </w:r>
      <w:proofErr w:type="gramStart"/>
      <w:r>
        <w:rPr>
          <w:rFonts w:ascii="方正仿宋_GBK" w:eastAsia="方正仿宋_GBK" w:hint="eastAsia"/>
          <w:sz w:val="32"/>
          <w:szCs w:val="32"/>
        </w:rPr>
        <w:t>端显示</w:t>
      </w:r>
      <w:proofErr w:type="gramEnd"/>
      <w:r>
        <w:rPr>
          <w:rFonts w:ascii="方正仿宋_GBK" w:eastAsia="方正仿宋_GBK" w:hint="eastAsia"/>
          <w:sz w:val="32"/>
          <w:szCs w:val="32"/>
        </w:rPr>
        <w:t>异常预警。</w:t>
      </w:r>
      <w:r w:rsidR="00F73A25">
        <w:rPr>
          <w:rFonts w:ascii="方正仿宋_GBK" w:eastAsia="方正仿宋_GBK" w:hint="eastAsia"/>
          <w:sz w:val="32"/>
          <w:szCs w:val="32"/>
        </w:rPr>
        <w:t>企业应及时进行信息维护，更新资质及人员信息。</w:t>
      </w:r>
    </w:p>
    <w:p w:rsidR="00D00940" w:rsidRDefault="00D00940">
      <w:pPr>
        <w:spacing w:line="360" w:lineRule="auto"/>
        <w:jc w:val="left"/>
        <w:rPr>
          <w:rFonts w:ascii="仿宋" w:eastAsia="仿宋" w:hAnsi="仿宋" w:cs="仿宋"/>
          <w:sz w:val="32"/>
          <w:szCs w:val="32"/>
        </w:rPr>
      </w:pPr>
      <w:r>
        <w:rPr>
          <w:rFonts w:ascii="仿宋" w:eastAsia="仿宋" w:hAnsi="仿宋" w:cs="仿宋" w:hint="eastAsia"/>
          <w:noProof/>
          <w:sz w:val="32"/>
          <w:szCs w:val="32"/>
        </w:rPr>
        <w:drawing>
          <wp:inline distT="0" distB="0" distL="0" distR="0">
            <wp:extent cx="5265420" cy="2197100"/>
            <wp:effectExtent l="0" t="0" r="0" b="0"/>
            <wp:docPr id="1" name="图片 1" descr="D:\用户目录\我的文档\WeChat Files\mickey77zy\FileStorage\Temp\f22fbbfd28630068de13a8d1c36d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eChat Files\mickey77zy\FileStorage\Temp\f22fbbfd28630068de13a8d1c36d6c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5420" cy="2197100"/>
                    </a:xfrm>
                    <a:prstGeom prst="rect">
                      <a:avLst/>
                    </a:prstGeom>
                    <a:noFill/>
                    <a:ln>
                      <a:noFill/>
                    </a:ln>
                  </pic:spPr>
                </pic:pic>
              </a:graphicData>
            </a:graphic>
          </wp:inline>
        </w:drawing>
      </w:r>
    </w:p>
    <w:sectPr w:rsidR="00D009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4A1910"/>
    <w:multiLevelType w:val="singleLevel"/>
    <w:tmpl w:val="B04A1910"/>
    <w:lvl w:ilvl="0">
      <w:start w:val="2"/>
      <w:numFmt w:val="chineseCounting"/>
      <w:suff w:val="nothing"/>
      <w:lvlText w:val="%1、"/>
      <w:lvlJc w:val="left"/>
      <w:rPr>
        <w:rFonts w:hint="eastAsia"/>
      </w:rPr>
    </w:lvl>
  </w:abstractNum>
  <w:abstractNum w:abstractNumId="1">
    <w:nsid w:val="F0EB4BBD"/>
    <w:multiLevelType w:val="singleLevel"/>
    <w:tmpl w:val="F0EB4BBD"/>
    <w:lvl w:ilvl="0">
      <w:start w:val="2"/>
      <w:numFmt w:val="decimal"/>
      <w:lvlText w:val="%1."/>
      <w:lvlJc w:val="left"/>
      <w:pPr>
        <w:tabs>
          <w:tab w:val="left" w:pos="312"/>
        </w:tabs>
      </w:pPr>
    </w:lvl>
  </w:abstractNum>
  <w:abstractNum w:abstractNumId="2">
    <w:nsid w:val="642B3D68"/>
    <w:multiLevelType w:val="singleLevel"/>
    <w:tmpl w:val="642B3D68"/>
    <w:lvl w:ilvl="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204"/>
    <w:rsid w:val="00041FCF"/>
    <w:rsid w:val="000664CA"/>
    <w:rsid w:val="00091FF1"/>
    <w:rsid w:val="000F45E9"/>
    <w:rsid w:val="00175AF7"/>
    <w:rsid w:val="00187A0C"/>
    <w:rsid w:val="00220AF8"/>
    <w:rsid w:val="002E5523"/>
    <w:rsid w:val="00433385"/>
    <w:rsid w:val="0045036B"/>
    <w:rsid w:val="005A587D"/>
    <w:rsid w:val="00604991"/>
    <w:rsid w:val="00872204"/>
    <w:rsid w:val="008B62F8"/>
    <w:rsid w:val="008C01EE"/>
    <w:rsid w:val="009F4B64"/>
    <w:rsid w:val="00AC138E"/>
    <w:rsid w:val="00B16B28"/>
    <w:rsid w:val="00C05597"/>
    <w:rsid w:val="00D00940"/>
    <w:rsid w:val="00D3475B"/>
    <w:rsid w:val="00E92169"/>
    <w:rsid w:val="00F10C24"/>
    <w:rsid w:val="00F5642A"/>
    <w:rsid w:val="00F73A25"/>
    <w:rsid w:val="00F90A03"/>
    <w:rsid w:val="05137986"/>
    <w:rsid w:val="149D3D4C"/>
    <w:rsid w:val="1E5178A9"/>
    <w:rsid w:val="215B441A"/>
    <w:rsid w:val="27B966C7"/>
    <w:rsid w:val="27E511FB"/>
    <w:rsid w:val="359A10A5"/>
    <w:rsid w:val="39330FD0"/>
    <w:rsid w:val="440C7F7F"/>
    <w:rsid w:val="54965E02"/>
    <w:rsid w:val="57F07478"/>
    <w:rsid w:val="5CC0534C"/>
    <w:rsid w:val="5F6B07B5"/>
    <w:rsid w:val="68C76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HTML0">
    <w:name w:val="HTML Code"/>
    <w:basedOn w:val="a0"/>
    <w:qFormat/>
    <w:rPr>
      <w:rFonts w:ascii="Courier New" w:hAnsi="Courier New"/>
      <w:sz w:val="20"/>
    </w:rPr>
  </w:style>
  <w:style w:type="paragraph" w:styleId="a5">
    <w:name w:val="Balloon Text"/>
    <w:basedOn w:val="a"/>
    <w:link w:val="Char"/>
    <w:rsid w:val="00D3475B"/>
    <w:rPr>
      <w:sz w:val="18"/>
      <w:szCs w:val="18"/>
    </w:rPr>
  </w:style>
  <w:style w:type="character" w:customStyle="1" w:styleId="Char">
    <w:name w:val="批注框文本 Char"/>
    <w:basedOn w:val="a0"/>
    <w:link w:val="a5"/>
    <w:rsid w:val="00D3475B"/>
    <w:rPr>
      <w:rFonts w:asciiTheme="minorHAnsi" w:eastAsiaTheme="minorEastAsia" w:hAnsiTheme="minorHAnsi" w:cstheme="minorBidi"/>
      <w:kern w:val="2"/>
      <w:sz w:val="18"/>
      <w:szCs w:val="18"/>
    </w:rPr>
  </w:style>
  <w:style w:type="paragraph" w:styleId="a6">
    <w:name w:val="List Paragraph"/>
    <w:basedOn w:val="a"/>
    <w:uiPriority w:val="99"/>
    <w:unhideWhenUsed/>
    <w:rsid w:val="00F90A0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HTML0">
    <w:name w:val="HTML Code"/>
    <w:basedOn w:val="a0"/>
    <w:qFormat/>
    <w:rPr>
      <w:rFonts w:ascii="Courier New" w:hAnsi="Courier New"/>
      <w:sz w:val="20"/>
    </w:rPr>
  </w:style>
  <w:style w:type="paragraph" w:styleId="a5">
    <w:name w:val="Balloon Text"/>
    <w:basedOn w:val="a"/>
    <w:link w:val="Char"/>
    <w:rsid w:val="00D3475B"/>
    <w:rPr>
      <w:sz w:val="18"/>
      <w:szCs w:val="18"/>
    </w:rPr>
  </w:style>
  <w:style w:type="character" w:customStyle="1" w:styleId="Char">
    <w:name w:val="批注框文本 Char"/>
    <w:basedOn w:val="a0"/>
    <w:link w:val="a5"/>
    <w:rsid w:val="00D3475B"/>
    <w:rPr>
      <w:rFonts w:asciiTheme="minorHAnsi" w:eastAsiaTheme="minorEastAsia" w:hAnsiTheme="minorHAnsi" w:cstheme="minorBidi"/>
      <w:kern w:val="2"/>
      <w:sz w:val="18"/>
      <w:szCs w:val="18"/>
    </w:rPr>
  </w:style>
  <w:style w:type="paragraph" w:styleId="a6">
    <w:name w:val="List Paragraph"/>
    <w:basedOn w:val="a"/>
    <w:uiPriority w:val="99"/>
    <w:unhideWhenUsed/>
    <w:rsid w:val="00F90A0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9</Pages>
  <Words>948</Words>
  <Characters>115</Characters>
  <Application>Microsoft Office Word</Application>
  <DocSecurity>0</DocSecurity>
  <Lines>1</Lines>
  <Paragraphs>2</Paragraphs>
  <ScaleCrop>false</ScaleCrop>
  <Company>china</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25128</dc:creator>
  <cp:lastModifiedBy>Administrator</cp:lastModifiedBy>
  <cp:revision>9</cp:revision>
  <dcterms:created xsi:type="dcterms:W3CDTF">2025-07-01T03:19:00Z</dcterms:created>
  <dcterms:modified xsi:type="dcterms:W3CDTF">2025-07-09T08:20:00Z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eyJoZGlkIjoiZjM1Mjg2OGNhMDY3OGIyYmE3MjllMTE5NDQyMWJkZjYiLCJ1c2VySWQiOiI1NjgyMDMwNzIifQ==</vt:lpwstr>
  </property>
  <property fmtid="{D5CDD505-2E9C-101B-9397-08002B2CF9AE}" pid="4" name="ICV">
    <vt:lpwstr>8DF516D41CA94F039C9A13C17553B79D_13</vt:lpwstr>
  </property>
</Properties>
</file>