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CA1" w:rsidRPr="00B43B03" w:rsidRDefault="00CB0801" w:rsidP="00B43B03">
      <w:pPr>
        <w:ind w:firstLineChars="44" w:firstLine="194"/>
        <w:jc w:val="center"/>
        <w:rPr>
          <w:rFonts w:asciiTheme="majorEastAsia" w:eastAsiaTheme="majorEastAsia" w:hAnsiTheme="majorEastAsia" w:hint="eastAsia"/>
          <w:b/>
          <w:sz w:val="44"/>
          <w:szCs w:val="44"/>
        </w:rPr>
      </w:pPr>
      <w:r w:rsidRPr="00B43B03">
        <w:rPr>
          <w:rFonts w:asciiTheme="majorEastAsia" w:eastAsiaTheme="majorEastAsia" w:hAnsiTheme="majorEastAsia" w:hint="eastAsia"/>
          <w:b/>
          <w:sz w:val="44"/>
          <w:szCs w:val="44"/>
        </w:rPr>
        <w:t>综合行政执法局简介</w:t>
      </w:r>
    </w:p>
    <w:p w:rsidR="00B43B03" w:rsidRDefault="00B43B03" w:rsidP="00B43B03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</w:p>
    <w:p w:rsidR="00CB0801" w:rsidRPr="00B43B03" w:rsidRDefault="00CB0801" w:rsidP="00B43B03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B43B03">
        <w:rPr>
          <w:rFonts w:ascii="仿宋" w:eastAsia="仿宋" w:hAnsi="仿宋" w:hint="eastAsia"/>
          <w:sz w:val="32"/>
          <w:szCs w:val="32"/>
        </w:rPr>
        <w:t>2008年7月1日，梅州市交通局综合行政执法局挂牌成立；为梅州市交通运输局的内设机构，副处级建制；内设四个室（综合室、法制室、执法室、违章处理室）和三个大队（机动执法大队、港</w:t>
      </w:r>
      <w:proofErr w:type="gramStart"/>
      <w:r w:rsidRPr="00B43B03">
        <w:rPr>
          <w:rFonts w:ascii="仿宋" w:eastAsia="仿宋" w:hAnsi="仿宋" w:hint="eastAsia"/>
          <w:sz w:val="32"/>
          <w:szCs w:val="32"/>
        </w:rPr>
        <w:t>航执法</w:t>
      </w:r>
      <w:proofErr w:type="gramEnd"/>
      <w:r w:rsidRPr="00B43B03">
        <w:rPr>
          <w:rFonts w:ascii="仿宋" w:eastAsia="仿宋" w:hAnsi="仿宋" w:hint="eastAsia"/>
          <w:sz w:val="32"/>
          <w:szCs w:val="32"/>
        </w:rPr>
        <w:t>大队、高速公路路政执法大队），为副科级。主要职能是指导、监督全市交通行政执法工作，承担本局的监督检查、行政处罚和行政强制工作，组织查处重大违法案件，协调跨区域的交通执法工作。</w:t>
      </w:r>
    </w:p>
    <w:p w:rsidR="00CB0801" w:rsidRDefault="00CB0801" w:rsidP="00B43B03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B43B03">
        <w:rPr>
          <w:rFonts w:ascii="仿宋" w:eastAsia="仿宋" w:hAnsi="仿宋" w:hint="eastAsia"/>
          <w:sz w:val="32"/>
          <w:szCs w:val="32"/>
        </w:rPr>
        <w:t>投诉电话：12328</w:t>
      </w:r>
    </w:p>
    <w:p w:rsidR="0099003A" w:rsidRPr="00B43B03" w:rsidRDefault="0099003A" w:rsidP="00B43B03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联系电话：0753-2183669</w:t>
      </w:r>
    </w:p>
    <w:p w:rsidR="00CB0801" w:rsidRPr="00B43B03" w:rsidRDefault="00CB0801" w:rsidP="00B43B03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B43B03">
        <w:rPr>
          <w:rFonts w:ascii="仿宋" w:eastAsia="仿宋" w:hAnsi="仿宋" w:hint="eastAsia"/>
          <w:sz w:val="32"/>
          <w:szCs w:val="32"/>
        </w:rPr>
        <w:t>邮箱：</w:t>
      </w:r>
      <w:r w:rsidR="00B43B03" w:rsidRPr="00B43B03">
        <w:rPr>
          <w:rFonts w:ascii="仿宋" w:eastAsia="仿宋" w:hAnsi="仿宋" w:hint="eastAsia"/>
          <w:sz w:val="32"/>
          <w:szCs w:val="32"/>
        </w:rPr>
        <w:t>mzzfj2009@163.com</w:t>
      </w:r>
    </w:p>
    <w:p w:rsidR="00CB0801" w:rsidRPr="00B43B03" w:rsidRDefault="00CB0801" w:rsidP="00B43B03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B43B03">
        <w:rPr>
          <w:rFonts w:ascii="仿宋" w:eastAsia="仿宋" w:hAnsi="仿宋" w:hint="eastAsia"/>
          <w:sz w:val="32"/>
          <w:szCs w:val="32"/>
        </w:rPr>
        <w:t>邮编：514071</w:t>
      </w:r>
    </w:p>
    <w:p w:rsidR="00CB0801" w:rsidRPr="00B43B03" w:rsidRDefault="00CB0801" w:rsidP="00B43B03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B43B03">
        <w:rPr>
          <w:rFonts w:ascii="仿宋" w:eastAsia="仿宋" w:hAnsi="仿宋" w:hint="eastAsia"/>
          <w:sz w:val="32"/>
          <w:szCs w:val="32"/>
        </w:rPr>
        <w:t>地址：梅州市</w:t>
      </w:r>
      <w:r w:rsidR="0099003A">
        <w:rPr>
          <w:rFonts w:ascii="仿宋" w:eastAsia="仿宋" w:hAnsi="仿宋" w:hint="eastAsia"/>
          <w:sz w:val="32"/>
          <w:szCs w:val="32"/>
        </w:rPr>
        <w:t>梅江区</w:t>
      </w:r>
      <w:r w:rsidRPr="00B43B03">
        <w:rPr>
          <w:rFonts w:ascii="仿宋" w:eastAsia="仿宋" w:hAnsi="仿宋" w:hint="eastAsia"/>
          <w:sz w:val="32"/>
          <w:szCs w:val="32"/>
        </w:rPr>
        <w:t>华南大道1</w:t>
      </w:r>
      <w:r w:rsidR="00FA20CA">
        <w:rPr>
          <w:rFonts w:ascii="仿宋" w:eastAsia="仿宋" w:hAnsi="仿宋" w:hint="eastAsia"/>
          <w:sz w:val="32"/>
          <w:szCs w:val="32"/>
        </w:rPr>
        <w:t>号</w:t>
      </w:r>
    </w:p>
    <w:sectPr w:rsidR="00CB0801" w:rsidRPr="00B43B03" w:rsidSect="001A7C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4139" w:rsidRDefault="005F4139" w:rsidP="00CB0801">
      <w:r>
        <w:separator/>
      </w:r>
    </w:p>
  </w:endnote>
  <w:endnote w:type="continuationSeparator" w:id="0">
    <w:p w:rsidR="005F4139" w:rsidRDefault="005F4139" w:rsidP="00CB08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4139" w:rsidRDefault="005F4139" w:rsidP="00CB0801">
      <w:r>
        <w:separator/>
      </w:r>
    </w:p>
  </w:footnote>
  <w:footnote w:type="continuationSeparator" w:id="0">
    <w:p w:rsidR="005F4139" w:rsidRDefault="005F4139" w:rsidP="00CB080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B0801"/>
    <w:rsid w:val="001A7CA1"/>
    <w:rsid w:val="005F4139"/>
    <w:rsid w:val="0099003A"/>
    <w:rsid w:val="00B43B03"/>
    <w:rsid w:val="00CB0801"/>
    <w:rsid w:val="00FA20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CA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B08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B080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B08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B0801"/>
    <w:rPr>
      <w:sz w:val="18"/>
      <w:szCs w:val="18"/>
    </w:rPr>
  </w:style>
  <w:style w:type="character" w:styleId="a5">
    <w:name w:val="Hyperlink"/>
    <w:basedOn w:val="a0"/>
    <w:uiPriority w:val="99"/>
    <w:unhideWhenUsed/>
    <w:rsid w:val="00CB080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何永梅</dc:creator>
  <cp:keywords/>
  <dc:description/>
  <cp:lastModifiedBy>何永梅</cp:lastModifiedBy>
  <cp:revision>6</cp:revision>
  <dcterms:created xsi:type="dcterms:W3CDTF">2018-08-24T02:47:00Z</dcterms:created>
  <dcterms:modified xsi:type="dcterms:W3CDTF">2018-08-24T02:57:00Z</dcterms:modified>
</cp:coreProperties>
</file>