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4C" w:rsidRDefault="00EA414C" w:rsidP="001B4A70">
      <w:pPr>
        <w:spacing w:beforeLines="100" w:line="560" w:lineRule="exact"/>
        <w:ind w:firstLineChars="200" w:firstLine="880"/>
        <w:jc w:val="center"/>
        <w:rPr>
          <w:rFonts w:ascii="文星标宋" w:eastAsia="文星标宋" w:hAnsiTheme="minorEastAsia"/>
          <w:sz w:val="44"/>
          <w:szCs w:val="44"/>
        </w:rPr>
      </w:pPr>
    </w:p>
    <w:p w:rsidR="00EA414C" w:rsidRDefault="00EA414C" w:rsidP="001B4A70">
      <w:pPr>
        <w:spacing w:beforeLines="100" w:line="560" w:lineRule="exact"/>
        <w:ind w:firstLineChars="200" w:firstLine="880"/>
        <w:jc w:val="center"/>
        <w:rPr>
          <w:rFonts w:ascii="文星标宋" w:eastAsia="文星标宋" w:hAnsiTheme="minorEastAsia"/>
          <w:sz w:val="44"/>
          <w:szCs w:val="44"/>
        </w:rPr>
      </w:pPr>
    </w:p>
    <w:p w:rsidR="001B4A70" w:rsidRPr="00C56190" w:rsidRDefault="001B4A70" w:rsidP="001B4A70">
      <w:pPr>
        <w:jc w:val="center"/>
        <w:rPr>
          <w:rFonts w:ascii="黑体" w:eastAsia="黑体" w:hAnsi="宋体" w:hint="eastAsia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2016</w:t>
      </w:r>
      <w:r w:rsidRPr="00C56190">
        <w:rPr>
          <w:rFonts w:ascii="黑体" w:eastAsia="黑体" w:hAnsi="宋体" w:hint="eastAsia"/>
          <w:sz w:val="36"/>
          <w:szCs w:val="36"/>
        </w:rPr>
        <w:t>年</w:t>
      </w:r>
      <w:r>
        <w:rPr>
          <w:rFonts w:ascii="黑体" w:eastAsia="黑体" w:hAnsi="宋体" w:hint="eastAsia"/>
          <w:sz w:val="36"/>
          <w:szCs w:val="36"/>
        </w:rPr>
        <w:t>梅州市慢性病防治院</w:t>
      </w:r>
      <w:r w:rsidRPr="00C56190">
        <w:rPr>
          <w:rFonts w:ascii="黑体" w:eastAsia="黑体" w:hAnsi="宋体" w:hint="eastAsia"/>
          <w:sz w:val="36"/>
          <w:szCs w:val="36"/>
        </w:rPr>
        <w:t>部门</w:t>
      </w:r>
      <w:r>
        <w:rPr>
          <w:rFonts w:ascii="黑体" w:eastAsia="黑体" w:hAnsi="宋体" w:hint="eastAsia"/>
          <w:sz w:val="36"/>
          <w:szCs w:val="36"/>
        </w:rPr>
        <w:t>预算</w:t>
      </w:r>
      <w:r w:rsidRPr="00C56190">
        <w:rPr>
          <w:rFonts w:ascii="黑体" w:eastAsia="黑体" w:hAnsi="宋体" w:hint="eastAsia"/>
          <w:sz w:val="36"/>
          <w:szCs w:val="36"/>
        </w:rPr>
        <w:t>情况说明</w:t>
      </w:r>
    </w:p>
    <w:p w:rsidR="001B4A70" w:rsidRPr="00C56190" w:rsidRDefault="001B4A70" w:rsidP="001B4A70">
      <w:pPr>
        <w:jc w:val="center"/>
        <w:rPr>
          <w:rFonts w:ascii="仿宋_GB2312" w:eastAsia="仿宋_GB2312" w:hAnsi="宋体" w:hint="eastAsia"/>
          <w:sz w:val="32"/>
          <w:szCs w:val="32"/>
        </w:rPr>
      </w:pPr>
    </w:p>
    <w:p w:rsidR="001B4A70" w:rsidRPr="00C56190" w:rsidRDefault="001B4A70" w:rsidP="001B4A70">
      <w:pPr>
        <w:spacing w:line="288" w:lineRule="auto"/>
        <w:ind w:firstLineChars="200" w:firstLine="640"/>
        <w:outlineLvl w:val="0"/>
        <w:rPr>
          <w:rFonts w:ascii="仿宋_GB2312" w:eastAsia="仿宋_GB2312" w:hint="eastAsia"/>
          <w:b/>
          <w:sz w:val="32"/>
          <w:szCs w:val="32"/>
        </w:rPr>
      </w:pPr>
      <w:r w:rsidRPr="00C56190">
        <w:rPr>
          <w:rFonts w:ascii="仿宋_GB2312" w:eastAsia="仿宋_GB2312" w:hint="eastAsia"/>
          <w:b/>
          <w:sz w:val="32"/>
          <w:szCs w:val="32"/>
        </w:rPr>
        <w:t>一、部门基本情况</w:t>
      </w:r>
    </w:p>
    <w:p w:rsidR="001B4A70" w:rsidRPr="00C56190" w:rsidRDefault="001B4A70" w:rsidP="001B4A70">
      <w:pPr>
        <w:spacing w:line="288" w:lineRule="auto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 w:rsidRPr="00C56190">
        <w:rPr>
          <w:rFonts w:ascii="仿宋_GB2312" w:eastAsia="仿宋_GB2312" w:hint="eastAsia"/>
          <w:b/>
          <w:sz w:val="32"/>
          <w:szCs w:val="32"/>
        </w:rPr>
        <w:t>（一）部门机构设置、职能</w:t>
      </w:r>
    </w:p>
    <w:p w:rsidR="001B4A70" w:rsidRDefault="001B4A70" w:rsidP="001B4A70">
      <w:pPr>
        <w:spacing w:line="288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600F8">
        <w:rPr>
          <w:rFonts w:ascii="仿宋_GB2312" w:eastAsia="仿宋_GB2312" w:hint="eastAsia"/>
          <w:sz w:val="32"/>
          <w:szCs w:val="32"/>
        </w:rPr>
        <w:t>梅州市慢性病防治院</w:t>
      </w:r>
      <w:r>
        <w:rPr>
          <w:rFonts w:ascii="仿宋_GB2312" w:eastAsia="仿宋_GB2312" w:hint="eastAsia"/>
          <w:sz w:val="32"/>
          <w:szCs w:val="32"/>
        </w:rPr>
        <w:t>主院区</w:t>
      </w:r>
      <w:r w:rsidRPr="00A600F8">
        <w:rPr>
          <w:rFonts w:ascii="仿宋_GB2312" w:eastAsia="仿宋_GB2312" w:hint="eastAsia"/>
          <w:sz w:val="32"/>
          <w:szCs w:val="32"/>
        </w:rPr>
        <w:t>位于江南团结路12号</w:t>
      </w:r>
      <w:r>
        <w:rPr>
          <w:rFonts w:ascii="仿宋_GB2312" w:eastAsia="仿宋_GB2312" w:hint="eastAsia"/>
          <w:sz w:val="32"/>
          <w:szCs w:val="32"/>
        </w:rPr>
        <w:t>，在</w:t>
      </w:r>
      <w:r w:rsidRPr="00891DF8">
        <w:rPr>
          <w:rFonts w:ascii="仿宋_GB2312" w:eastAsia="仿宋_GB2312" w:hint="eastAsia"/>
          <w:sz w:val="32"/>
          <w:szCs w:val="32"/>
        </w:rPr>
        <w:t>梅江一路12号设立专科门诊部</w:t>
      </w:r>
      <w:r>
        <w:rPr>
          <w:rFonts w:ascii="仿宋_GB2312" w:eastAsia="仿宋_GB2312" w:hint="eastAsia"/>
          <w:sz w:val="32"/>
          <w:szCs w:val="32"/>
        </w:rPr>
        <w:t>。本院</w:t>
      </w:r>
      <w:r w:rsidRPr="00A600F8">
        <w:rPr>
          <w:rFonts w:ascii="仿宋_GB2312" w:eastAsia="仿宋_GB2312" w:hint="eastAsia"/>
          <w:sz w:val="32"/>
          <w:szCs w:val="32"/>
        </w:rPr>
        <w:t>主要工作职责从事麻风病、结核病、性病、艾滋病以及糖尿病、高血压、精神病、慢性传染性和慢性非传染疾病等公共卫生服务</w:t>
      </w:r>
      <w:r>
        <w:rPr>
          <w:rFonts w:ascii="仿宋_GB2312" w:eastAsia="仿宋_GB2312" w:hint="eastAsia"/>
          <w:sz w:val="32"/>
          <w:szCs w:val="32"/>
        </w:rPr>
        <w:t>，</w:t>
      </w:r>
      <w:r w:rsidRPr="00A600F8">
        <w:rPr>
          <w:rFonts w:ascii="仿宋_GB2312" w:eastAsia="仿宋_GB2312" w:hint="eastAsia"/>
          <w:sz w:val="32"/>
          <w:szCs w:val="32"/>
        </w:rPr>
        <w:t xml:space="preserve">负责全市慢病防治工作业务管理、技术指导及人员培训等，是集慢性病管理、防治、宣传于一体的事业单位。  </w:t>
      </w:r>
    </w:p>
    <w:p w:rsidR="001B4A70" w:rsidRPr="00C56190" w:rsidRDefault="001B4A70" w:rsidP="001B4A70">
      <w:pPr>
        <w:spacing w:line="288" w:lineRule="auto"/>
        <w:ind w:firstLineChars="200" w:firstLine="640"/>
        <w:rPr>
          <w:rFonts w:ascii="仿宋_GB2312" w:eastAsia="仿宋_GB2312" w:hint="eastAsia"/>
          <w:b/>
          <w:sz w:val="32"/>
          <w:szCs w:val="32"/>
        </w:rPr>
      </w:pPr>
      <w:r w:rsidRPr="00C56190">
        <w:rPr>
          <w:rFonts w:ascii="仿宋_GB2312" w:eastAsia="仿宋_GB2312" w:hint="eastAsia"/>
          <w:b/>
          <w:sz w:val="32"/>
          <w:szCs w:val="32"/>
        </w:rPr>
        <w:t>（二）人员构成情况</w:t>
      </w:r>
    </w:p>
    <w:p w:rsidR="001B4A70" w:rsidRDefault="001B4A70" w:rsidP="001B4A70">
      <w:pPr>
        <w:spacing w:line="360" w:lineRule="auto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A600F8">
        <w:rPr>
          <w:rFonts w:ascii="仿宋_GB2312" w:eastAsia="仿宋_GB2312" w:hint="eastAsia"/>
          <w:sz w:val="32"/>
          <w:szCs w:val="32"/>
        </w:rPr>
        <w:t>我院现有</w:t>
      </w:r>
      <w:r>
        <w:rPr>
          <w:rFonts w:ascii="仿宋_GB2312" w:eastAsia="仿宋_GB2312" w:hint="eastAsia"/>
          <w:sz w:val="32"/>
          <w:szCs w:val="32"/>
        </w:rPr>
        <w:t>在职</w:t>
      </w:r>
      <w:r w:rsidRPr="00A600F8">
        <w:rPr>
          <w:rFonts w:ascii="仿宋_GB2312" w:eastAsia="仿宋_GB2312" w:hint="eastAsia"/>
          <w:sz w:val="32"/>
          <w:szCs w:val="32"/>
        </w:rPr>
        <w:t>员工</w:t>
      </w:r>
      <w:r>
        <w:rPr>
          <w:rFonts w:ascii="仿宋_GB2312" w:eastAsia="仿宋_GB2312" w:hint="eastAsia"/>
          <w:sz w:val="32"/>
          <w:szCs w:val="32"/>
        </w:rPr>
        <w:t>38</w:t>
      </w:r>
      <w:r w:rsidRPr="00A600F8">
        <w:rPr>
          <w:rFonts w:ascii="仿宋_GB2312" w:eastAsia="仿宋_GB2312" w:hint="eastAsia"/>
          <w:sz w:val="32"/>
          <w:szCs w:val="32"/>
        </w:rPr>
        <w:t>人，</w:t>
      </w:r>
      <w:r>
        <w:rPr>
          <w:rFonts w:ascii="仿宋_GB2312" w:eastAsia="仿宋_GB2312" w:hint="eastAsia"/>
          <w:sz w:val="32"/>
          <w:szCs w:val="32"/>
        </w:rPr>
        <w:t>其中财政核拔人员28名，自筹人员10人。退休人员19名。我院</w:t>
      </w:r>
      <w:r w:rsidRPr="00A600F8">
        <w:rPr>
          <w:rFonts w:ascii="仿宋_GB2312" w:eastAsia="仿宋_GB2312" w:hint="eastAsia"/>
          <w:sz w:val="32"/>
          <w:szCs w:val="32"/>
        </w:rPr>
        <w:t>高级职称人员</w:t>
      </w:r>
      <w:r>
        <w:rPr>
          <w:rFonts w:ascii="仿宋_GB2312" w:eastAsia="仿宋_GB2312" w:hint="eastAsia"/>
          <w:sz w:val="32"/>
          <w:szCs w:val="32"/>
        </w:rPr>
        <w:t>8</w:t>
      </w:r>
      <w:r w:rsidRPr="00A600F8">
        <w:rPr>
          <w:rFonts w:ascii="仿宋_GB2312" w:eastAsia="仿宋_GB2312" w:hint="eastAsia"/>
          <w:sz w:val="32"/>
          <w:szCs w:val="32"/>
        </w:rPr>
        <w:t>名，中级职称人员1</w:t>
      </w:r>
      <w:r>
        <w:rPr>
          <w:rFonts w:ascii="仿宋_GB2312" w:eastAsia="仿宋_GB2312" w:hint="eastAsia"/>
          <w:sz w:val="32"/>
          <w:szCs w:val="32"/>
        </w:rPr>
        <w:t>3</w:t>
      </w:r>
      <w:r w:rsidRPr="00A600F8">
        <w:rPr>
          <w:rFonts w:ascii="仿宋_GB2312" w:eastAsia="仿宋_GB2312" w:hint="eastAsia"/>
          <w:sz w:val="32"/>
          <w:szCs w:val="32"/>
        </w:rPr>
        <w:t>名，分设</w:t>
      </w:r>
      <w:r>
        <w:rPr>
          <w:rFonts w:ascii="仿宋_GB2312" w:eastAsia="仿宋_GB2312" w:hint="eastAsia"/>
          <w:sz w:val="32"/>
          <w:szCs w:val="32"/>
        </w:rPr>
        <w:t>二</w:t>
      </w:r>
      <w:r w:rsidRPr="00A600F8">
        <w:rPr>
          <w:rFonts w:ascii="仿宋_GB2312" w:eastAsia="仿宋_GB2312" w:hint="eastAsia"/>
          <w:sz w:val="32"/>
          <w:szCs w:val="32"/>
        </w:rPr>
        <w:t>个门诊部，门诊部设皮肤科、性病科、高血压、糖尿病科、中医科等。医技科室有：检验科、放射科、B超、心电图室、医学影像科等。</w:t>
      </w:r>
    </w:p>
    <w:p w:rsidR="00F72FA7" w:rsidRPr="00F72FA7" w:rsidRDefault="00F72FA7" w:rsidP="00157D55">
      <w:pPr>
        <w:spacing w:line="520" w:lineRule="exact"/>
        <w:ind w:firstLineChars="200" w:firstLine="640"/>
        <w:rPr>
          <w:rFonts w:ascii="文星黑体" w:eastAsia="文星黑体" w:hAnsiTheme="minorEastAsia"/>
          <w:sz w:val="32"/>
          <w:szCs w:val="32"/>
        </w:rPr>
      </w:pPr>
      <w:r w:rsidRPr="002E1C4B">
        <w:rPr>
          <w:rFonts w:ascii="文星黑体" w:eastAsia="文星黑体" w:hAnsiTheme="minorEastAsia" w:hint="eastAsia"/>
          <w:sz w:val="32"/>
          <w:szCs w:val="32"/>
        </w:rPr>
        <w:t>二、收入预</w:t>
      </w:r>
      <w:r w:rsidRPr="00F72FA7">
        <w:rPr>
          <w:rFonts w:ascii="文星黑体" w:eastAsia="文星黑体" w:hAnsiTheme="minorEastAsia" w:hint="eastAsia"/>
          <w:sz w:val="32"/>
          <w:szCs w:val="32"/>
        </w:rPr>
        <w:t>算说明</w:t>
      </w:r>
    </w:p>
    <w:p w:rsidR="00F72FA7" w:rsidRPr="001C62A2" w:rsidRDefault="00F72FA7" w:rsidP="00157D55">
      <w:pPr>
        <w:spacing w:line="520" w:lineRule="exact"/>
        <w:ind w:firstLineChars="200" w:firstLine="640"/>
        <w:rPr>
          <w:rFonts w:ascii="文星仿宋" w:eastAsia="文星仿宋" w:hAnsiTheme="minorEastAsia"/>
          <w:sz w:val="32"/>
          <w:szCs w:val="32"/>
        </w:rPr>
      </w:pPr>
      <w:r w:rsidRPr="001C62A2">
        <w:rPr>
          <w:rFonts w:ascii="文星仿宋" w:eastAsia="文星仿宋" w:hAnsiTheme="minorEastAsia" w:hint="eastAsia"/>
          <w:sz w:val="32"/>
          <w:szCs w:val="32"/>
        </w:rPr>
        <w:t>201</w:t>
      </w:r>
      <w:r w:rsidR="001B4A70">
        <w:rPr>
          <w:rFonts w:ascii="文星仿宋" w:eastAsia="文星仿宋" w:hAnsiTheme="minorEastAsia" w:hint="eastAsia"/>
          <w:sz w:val="32"/>
          <w:szCs w:val="32"/>
        </w:rPr>
        <w:t>6</w:t>
      </w:r>
      <w:r w:rsidRPr="001C62A2">
        <w:rPr>
          <w:rFonts w:ascii="文星仿宋" w:eastAsia="文星仿宋" w:hAnsiTheme="minorEastAsia" w:hint="eastAsia"/>
          <w:sz w:val="32"/>
          <w:szCs w:val="32"/>
        </w:rPr>
        <w:t>年收入预算（财政拨款收入）</w:t>
      </w:r>
      <w:r w:rsidR="001B4A70">
        <w:rPr>
          <w:rFonts w:ascii="文星仿宋" w:eastAsia="文星仿宋" w:hAnsiTheme="minorEastAsia" w:hint="eastAsia"/>
          <w:sz w:val="32"/>
          <w:szCs w:val="32"/>
        </w:rPr>
        <w:t>4004417</w:t>
      </w:r>
      <w:r w:rsidRPr="001C62A2">
        <w:rPr>
          <w:rFonts w:ascii="文星仿宋" w:eastAsia="文星仿宋" w:hAnsiTheme="minorEastAsia" w:hint="eastAsia"/>
          <w:sz w:val="32"/>
          <w:szCs w:val="32"/>
        </w:rPr>
        <w:t>元。</w:t>
      </w:r>
    </w:p>
    <w:p w:rsidR="00F72FA7" w:rsidRPr="00F72FA7" w:rsidRDefault="00F72FA7" w:rsidP="00157D55">
      <w:pPr>
        <w:spacing w:line="520" w:lineRule="exact"/>
        <w:ind w:firstLineChars="200" w:firstLine="640"/>
        <w:rPr>
          <w:rFonts w:ascii="文星黑体" w:eastAsia="文星黑体" w:hAnsiTheme="minorEastAsia"/>
          <w:sz w:val="32"/>
          <w:szCs w:val="32"/>
        </w:rPr>
      </w:pPr>
      <w:r w:rsidRPr="002E1C4B">
        <w:rPr>
          <w:rFonts w:ascii="文星黑体" w:eastAsia="文星黑体" w:hAnsiTheme="minorEastAsia" w:hint="eastAsia"/>
          <w:sz w:val="32"/>
          <w:szCs w:val="32"/>
        </w:rPr>
        <w:t>三、支出预</w:t>
      </w:r>
      <w:r w:rsidRPr="00F72FA7">
        <w:rPr>
          <w:rFonts w:ascii="文星黑体" w:eastAsia="文星黑体" w:hAnsiTheme="minorEastAsia" w:hint="eastAsia"/>
          <w:sz w:val="32"/>
          <w:szCs w:val="32"/>
        </w:rPr>
        <w:t>算说明</w:t>
      </w:r>
    </w:p>
    <w:p w:rsidR="00F72FA7" w:rsidRPr="001C62A2" w:rsidRDefault="00F72FA7" w:rsidP="00157D55">
      <w:pPr>
        <w:spacing w:line="520" w:lineRule="exact"/>
        <w:ind w:firstLineChars="200" w:firstLine="640"/>
        <w:rPr>
          <w:rFonts w:ascii="文星仿宋" w:eastAsia="文星仿宋" w:hAnsiTheme="minorEastAsia"/>
          <w:sz w:val="32"/>
          <w:szCs w:val="32"/>
        </w:rPr>
      </w:pPr>
      <w:r w:rsidRPr="001C62A2">
        <w:rPr>
          <w:rFonts w:ascii="文星仿宋" w:eastAsia="文星仿宋" w:hAnsiTheme="minorEastAsia" w:hint="eastAsia"/>
          <w:sz w:val="32"/>
          <w:szCs w:val="32"/>
        </w:rPr>
        <w:t>201</w:t>
      </w:r>
      <w:r w:rsidR="001B4A70">
        <w:rPr>
          <w:rFonts w:ascii="文星仿宋" w:eastAsia="文星仿宋" w:hAnsiTheme="minorEastAsia" w:hint="eastAsia"/>
          <w:sz w:val="32"/>
          <w:szCs w:val="32"/>
        </w:rPr>
        <w:t>6</w:t>
      </w:r>
      <w:r w:rsidRPr="001C62A2">
        <w:rPr>
          <w:rFonts w:ascii="文星仿宋" w:eastAsia="文星仿宋" w:hAnsiTheme="minorEastAsia" w:hint="eastAsia"/>
          <w:sz w:val="32"/>
          <w:szCs w:val="32"/>
        </w:rPr>
        <w:t>年支出预算</w:t>
      </w:r>
      <w:r w:rsidR="000D4411" w:rsidRPr="001C62A2">
        <w:rPr>
          <w:rFonts w:ascii="文星仿宋" w:eastAsia="文星仿宋" w:hAnsiTheme="minorEastAsia" w:hint="eastAsia"/>
          <w:sz w:val="32"/>
          <w:szCs w:val="32"/>
        </w:rPr>
        <w:t>（财政拨款支出）</w:t>
      </w:r>
      <w:r w:rsidR="001B4A70">
        <w:rPr>
          <w:rFonts w:ascii="文星仿宋" w:eastAsia="文星仿宋" w:hAnsiTheme="minorEastAsia" w:hint="eastAsia"/>
          <w:sz w:val="32"/>
          <w:szCs w:val="32"/>
        </w:rPr>
        <w:t>基本支出3924417，项</w:t>
      </w:r>
      <w:r w:rsidR="001B4A70">
        <w:rPr>
          <w:rFonts w:ascii="文星仿宋" w:eastAsia="文星仿宋" w:hAnsiTheme="minorEastAsia" w:hint="eastAsia"/>
          <w:sz w:val="32"/>
          <w:szCs w:val="32"/>
        </w:rPr>
        <w:lastRenderedPageBreak/>
        <w:t>目支出80000</w:t>
      </w:r>
      <w:r w:rsidRPr="001C62A2">
        <w:rPr>
          <w:rFonts w:ascii="文星仿宋" w:eastAsia="文星仿宋" w:hAnsiTheme="minorEastAsia" w:hint="eastAsia"/>
          <w:sz w:val="32"/>
          <w:szCs w:val="32"/>
        </w:rPr>
        <w:t>元。</w:t>
      </w:r>
    </w:p>
    <w:p w:rsidR="00F72FA7" w:rsidRPr="001C62A2" w:rsidRDefault="000D4411" w:rsidP="00157D55">
      <w:pPr>
        <w:spacing w:line="520" w:lineRule="exact"/>
        <w:ind w:firstLineChars="200" w:firstLine="640"/>
        <w:rPr>
          <w:rFonts w:ascii="文星仿宋" w:eastAsia="文星仿宋" w:hAnsiTheme="minorEastAsia"/>
          <w:sz w:val="32"/>
          <w:szCs w:val="32"/>
        </w:rPr>
      </w:pPr>
      <w:r w:rsidRPr="001C62A2">
        <w:rPr>
          <w:rFonts w:ascii="文星仿宋" w:eastAsia="文星仿宋" w:hAnsiTheme="minorEastAsia" w:hint="eastAsia"/>
          <w:sz w:val="32"/>
          <w:szCs w:val="32"/>
        </w:rPr>
        <w:t>201</w:t>
      </w:r>
      <w:r w:rsidR="001B4A70">
        <w:rPr>
          <w:rFonts w:ascii="文星仿宋" w:eastAsia="文星仿宋" w:hAnsiTheme="minorEastAsia" w:hint="eastAsia"/>
          <w:sz w:val="32"/>
          <w:szCs w:val="32"/>
        </w:rPr>
        <w:t>6</w:t>
      </w:r>
      <w:r w:rsidR="00F72FA7" w:rsidRPr="001C62A2">
        <w:rPr>
          <w:rFonts w:ascii="文星仿宋" w:eastAsia="文星仿宋" w:hAnsiTheme="minorEastAsia" w:hint="eastAsia"/>
          <w:sz w:val="32"/>
          <w:szCs w:val="32"/>
        </w:rPr>
        <w:t>年财政拨款支出按用途划分，基本支出</w:t>
      </w:r>
      <w:r w:rsidR="001B4A70">
        <w:rPr>
          <w:rFonts w:ascii="文星仿宋" w:eastAsia="文星仿宋" w:hAnsiTheme="minorEastAsia" w:hint="eastAsia"/>
          <w:sz w:val="32"/>
          <w:szCs w:val="32"/>
        </w:rPr>
        <w:t>3924417</w:t>
      </w:r>
      <w:r w:rsidR="00F72FA7" w:rsidRPr="001C62A2">
        <w:rPr>
          <w:rFonts w:ascii="文星仿宋" w:eastAsia="文星仿宋" w:hAnsiTheme="minorEastAsia" w:hint="eastAsia"/>
          <w:sz w:val="32"/>
          <w:szCs w:val="32"/>
        </w:rPr>
        <w:t>元，占</w:t>
      </w:r>
      <w:r w:rsidR="001B4A70">
        <w:rPr>
          <w:rFonts w:ascii="文星仿宋" w:eastAsia="文星仿宋" w:hAnsiTheme="minorEastAsia" w:hint="eastAsia"/>
          <w:sz w:val="32"/>
          <w:szCs w:val="32"/>
        </w:rPr>
        <w:t>98</w:t>
      </w:r>
      <w:r w:rsidR="00F72FA7" w:rsidRPr="001C62A2">
        <w:rPr>
          <w:rFonts w:ascii="文星仿宋" w:eastAsia="文星仿宋" w:hAnsiTheme="minorEastAsia" w:hint="eastAsia"/>
          <w:sz w:val="32"/>
          <w:szCs w:val="32"/>
        </w:rPr>
        <w:t>%，其中：工资福利支出</w:t>
      </w:r>
      <w:r w:rsidR="001B4A70">
        <w:rPr>
          <w:rFonts w:ascii="文星仿宋" w:eastAsia="文星仿宋" w:hAnsiTheme="minorEastAsia" w:hint="eastAsia"/>
          <w:sz w:val="32"/>
          <w:szCs w:val="32"/>
        </w:rPr>
        <w:t>2457624</w:t>
      </w:r>
      <w:r w:rsidR="00F72FA7" w:rsidRPr="001C62A2">
        <w:rPr>
          <w:rFonts w:ascii="文星仿宋" w:eastAsia="文星仿宋" w:hAnsiTheme="minorEastAsia" w:hint="eastAsia"/>
          <w:sz w:val="32"/>
          <w:szCs w:val="32"/>
        </w:rPr>
        <w:t>元，</w:t>
      </w:r>
      <w:r w:rsidRPr="001C62A2">
        <w:rPr>
          <w:rFonts w:ascii="文星仿宋" w:eastAsia="文星仿宋" w:hAnsiTheme="minorEastAsia" w:hint="eastAsia"/>
          <w:sz w:val="32"/>
          <w:szCs w:val="32"/>
        </w:rPr>
        <w:t>商品和服务支出</w:t>
      </w:r>
      <w:r w:rsidR="001B4A70">
        <w:rPr>
          <w:rFonts w:ascii="文星仿宋" w:eastAsia="文星仿宋" w:hAnsiTheme="minorEastAsia" w:hint="eastAsia"/>
          <w:sz w:val="32"/>
          <w:szCs w:val="32"/>
        </w:rPr>
        <w:t>3948</w:t>
      </w:r>
      <w:r w:rsidRPr="001C62A2">
        <w:rPr>
          <w:rFonts w:ascii="文星仿宋" w:eastAsia="文星仿宋" w:hAnsiTheme="minorEastAsia" w:hint="eastAsia"/>
          <w:sz w:val="32"/>
          <w:szCs w:val="32"/>
        </w:rPr>
        <w:t>元,</w:t>
      </w:r>
      <w:r w:rsidR="00F72FA7" w:rsidRPr="001C62A2">
        <w:rPr>
          <w:rFonts w:ascii="文星仿宋" w:eastAsia="文星仿宋" w:hAnsiTheme="minorEastAsia" w:hint="eastAsia"/>
          <w:sz w:val="32"/>
          <w:szCs w:val="32"/>
        </w:rPr>
        <w:t>对个人和家庭的补助</w:t>
      </w:r>
      <w:r w:rsidR="001B4A70">
        <w:rPr>
          <w:rFonts w:ascii="文星仿宋" w:eastAsia="文星仿宋" w:hAnsiTheme="minorEastAsia" w:hint="eastAsia"/>
          <w:sz w:val="32"/>
          <w:szCs w:val="32"/>
        </w:rPr>
        <w:t>1462846</w:t>
      </w:r>
      <w:r w:rsidR="009D0358">
        <w:rPr>
          <w:rFonts w:ascii="文星仿宋" w:eastAsia="文星仿宋" w:hAnsiTheme="minorEastAsia" w:hint="eastAsia"/>
          <w:sz w:val="32"/>
          <w:szCs w:val="32"/>
        </w:rPr>
        <w:t>元；项目支出</w:t>
      </w:r>
      <w:r w:rsidR="001B4A70">
        <w:rPr>
          <w:rFonts w:ascii="文星仿宋" w:eastAsia="文星仿宋" w:hAnsiTheme="minorEastAsia" w:hint="eastAsia"/>
          <w:sz w:val="32"/>
          <w:szCs w:val="32"/>
        </w:rPr>
        <w:t>80000</w:t>
      </w:r>
      <w:r w:rsidR="00F72FA7" w:rsidRPr="001C62A2">
        <w:rPr>
          <w:rFonts w:ascii="文星仿宋" w:eastAsia="文星仿宋" w:hAnsiTheme="minorEastAsia" w:hint="eastAsia"/>
          <w:sz w:val="32"/>
          <w:szCs w:val="32"/>
        </w:rPr>
        <w:t>元，占</w:t>
      </w:r>
      <w:r w:rsidRPr="001C62A2">
        <w:rPr>
          <w:rFonts w:ascii="文星仿宋" w:eastAsia="文星仿宋" w:hAnsiTheme="minorEastAsia" w:hint="eastAsia"/>
          <w:sz w:val="32"/>
          <w:szCs w:val="32"/>
        </w:rPr>
        <w:t>65.16</w:t>
      </w:r>
      <w:r w:rsidR="00F72FA7" w:rsidRPr="001C62A2">
        <w:rPr>
          <w:rFonts w:ascii="文星仿宋" w:eastAsia="文星仿宋" w:hAnsiTheme="minorEastAsia" w:hint="eastAsia"/>
          <w:sz w:val="32"/>
          <w:szCs w:val="32"/>
        </w:rPr>
        <w:t>%，主要支出项目有</w:t>
      </w:r>
      <w:r w:rsidR="001B4A70">
        <w:rPr>
          <w:rFonts w:ascii="文星仿宋" w:eastAsia="文星仿宋" w:hAnsiTheme="minorEastAsia" w:hint="eastAsia"/>
          <w:sz w:val="32"/>
          <w:szCs w:val="32"/>
        </w:rPr>
        <w:t>结核病</w:t>
      </w:r>
      <w:r w:rsidR="00F72FA7" w:rsidRPr="001C62A2">
        <w:rPr>
          <w:rFonts w:ascii="文星仿宋" w:eastAsia="文星仿宋" w:hAnsiTheme="minorEastAsia" w:hint="eastAsia"/>
          <w:sz w:val="32"/>
          <w:szCs w:val="32"/>
        </w:rPr>
        <w:t>等</w:t>
      </w:r>
      <w:r w:rsidRPr="001C62A2">
        <w:rPr>
          <w:rFonts w:ascii="文星仿宋" w:eastAsia="文星仿宋" w:hAnsiTheme="minorEastAsia" w:hint="eastAsia"/>
          <w:sz w:val="32"/>
          <w:szCs w:val="32"/>
        </w:rPr>
        <w:t>工作</w:t>
      </w:r>
      <w:r w:rsidR="002E1C4B" w:rsidRPr="001C62A2">
        <w:rPr>
          <w:rFonts w:ascii="文星仿宋" w:eastAsia="文星仿宋" w:hAnsiTheme="minorEastAsia" w:hint="eastAsia"/>
          <w:sz w:val="32"/>
          <w:szCs w:val="32"/>
        </w:rPr>
        <w:t>经费</w:t>
      </w:r>
      <w:r w:rsidR="00F72FA7" w:rsidRPr="001C62A2">
        <w:rPr>
          <w:rFonts w:ascii="文星仿宋" w:eastAsia="文星仿宋" w:hAnsiTheme="minorEastAsia" w:hint="eastAsia"/>
          <w:sz w:val="32"/>
          <w:szCs w:val="32"/>
        </w:rPr>
        <w:t>。</w:t>
      </w:r>
    </w:p>
    <w:p w:rsidR="00F72FA7" w:rsidRPr="00F72FA7" w:rsidRDefault="00F72FA7" w:rsidP="00157D55">
      <w:pPr>
        <w:spacing w:line="520" w:lineRule="exact"/>
        <w:ind w:firstLineChars="200" w:firstLine="640"/>
        <w:rPr>
          <w:rFonts w:ascii="文星黑体" w:eastAsia="文星黑体" w:hAnsiTheme="minorEastAsia"/>
          <w:sz w:val="32"/>
          <w:szCs w:val="32"/>
        </w:rPr>
      </w:pPr>
      <w:r w:rsidRPr="00F72FA7">
        <w:rPr>
          <w:rFonts w:ascii="文星黑体" w:eastAsia="文星黑体" w:hAnsiTheme="minorEastAsia" w:hint="eastAsia"/>
          <w:sz w:val="32"/>
          <w:szCs w:val="32"/>
        </w:rPr>
        <w:t>四、“三公经费”支出</w:t>
      </w:r>
      <w:r w:rsidR="000D4411" w:rsidRPr="002E1C4B">
        <w:rPr>
          <w:rFonts w:ascii="文星黑体" w:eastAsia="文星黑体" w:hAnsiTheme="minorEastAsia" w:hint="eastAsia"/>
          <w:sz w:val="32"/>
          <w:szCs w:val="32"/>
        </w:rPr>
        <w:t>预算</w:t>
      </w:r>
      <w:r w:rsidRPr="00F72FA7">
        <w:rPr>
          <w:rFonts w:ascii="文星黑体" w:eastAsia="文星黑体" w:hAnsiTheme="minorEastAsia" w:hint="eastAsia"/>
          <w:sz w:val="32"/>
          <w:szCs w:val="32"/>
        </w:rPr>
        <w:t>说明</w:t>
      </w:r>
    </w:p>
    <w:p w:rsidR="00F72FA7" w:rsidRPr="001C62A2" w:rsidRDefault="002E1C4B" w:rsidP="00157D55">
      <w:pPr>
        <w:spacing w:line="520" w:lineRule="exact"/>
        <w:ind w:firstLineChars="200" w:firstLine="640"/>
        <w:rPr>
          <w:rFonts w:ascii="文星仿宋" w:eastAsia="文星仿宋" w:hAnsiTheme="minorEastAsia"/>
          <w:sz w:val="32"/>
          <w:szCs w:val="32"/>
        </w:rPr>
      </w:pPr>
      <w:r w:rsidRPr="001C62A2">
        <w:rPr>
          <w:rFonts w:ascii="文星仿宋" w:eastAsia="文星仿宋" w:hAnsiTheme="minorEastAsia" w:hint="eastAsia"/>
          <w:sz w:val="32"/>
          <w:szCs w:val="32"/>
        </w:rPr>
        <w:t>201</w:t>
      </w:r>
      <w:r w:rsidR="001B4A70">
        <w:rPr>
          <w:rFonts w:ascii="文星仿宋" w:eastAsia="文星仿宋" w:hAnsiTheme="minorEastAsia" w:hint="eastAsia"/>
          <w:sz w:val="32"/>
          <w:szCs w:val="32"/>
        </w:rPr>
        <w:t>6</w:t>
      </w:r>
      <w:r w:rsidR="00F72FA7" w:rsidRPr="001C62A2">
        <w:rPr>
          <w:rFonts w:ascii="文星仿宋" w:eastAsia="文星仿宋" w:hAnsiTheme="minorEastAsia" w:hint="eastAsia"/>
          <w:sz w:val="32"/>
          <w:szCs w:val="32"/>
        </w:rPr>
        <w:t>年“三公经费”财政拨款支出</w:t>
      </w:r>
      <w:r w:rsidRPr="001C62A2">
        <w:rPr>
          <w:rFonts w:ascii="文星仿宋" w:eastAsia="文星仿宋" w:hAnsiTheme="minorEastAsia" w:hint="eastAsia"/>
          <w:sz w:val="32"/>
          <w:szCs w:val="32"/>
        </w:rPr>
        <w:t>预算</w:t>
      </w:r>
      <w:r w:rsidR="001B4A70">
        <w:rPr>
          <w:rFonts w:ascii="文星仿宋" w:eastAsia="文星仿宋" w:hAnsiTheme="minorEastAsia" w:hint="eastAsia"/>
          <w:sz w:val="32"/>
          <w:szCs w:val="32"/>
        </w:rPr>
        <w:t>2</w:t>
      </w:r>
      <w:r w:rsidR="00F72FA7" w:rsidRPr="001C62A2">
        <w:rPr>
          <w:rFonts w:ascii="文星仿宋" w:eastAsia="文星仿宋" w:hAnsiTheme="minorEastAsia" w:hint="eastAsia"/>
          <w:sz w:val="32"/>
          <w:szCs w:val="32"/>
        </w:rPr>
        <w:t>万元，具体情况如下：</w:t>
      </w:r>
    </w:p>
    <w:p w:rsidR="001B4A70" w:rsidRPr="005D3EBB" w:rsidRDefault="001B4A70" w:rsidP="001B4A70">
      <w:pPr>
        <w:ind w:firstLineChars="150" w:firstLine="48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本院三公经费支出主要用于</w:t>
      </w:r>
      <w:r w:rsidRPr="005D3EBB">
        <w:rPr>
          <w:rFonts w:ascii="仿宋_GB2312" w:eastAsia="仿宋_GB2312" w:hint="eastAsia"/>
          <w:sz w:val="32"/>
          <w:szCs w:val="32"/>
        </w:rPr>
        <w:t>公务用车运行</w:t>
      </w:r>
      <w:r>
        <w:rPr>
          <w:rFonts w:ascii="仿宋_GB2312" w:eastAsia="仿宋_GB2312" w:hint="eastAsia"/>
          <w:sz w:val="32"/>
          <w:szCs w:val="32"/>
        </w:rPr>
        <w:t>维护</w:t>
      </w:r>
      <w:r w:rsidRPr="005D3EBB">
        <w:rPr>
          <w:rFonts w:ascii="仿宋_GB2312" w:eastAsia="仿宋_GB2312" w:hint="eastAsia"/>
          <w:sz w:val="32"/>
          <w:szCs w:val="32"/>
        </w:rPr>
        <w:t>费</w:t>
      </w:r>
      <w:r>
        <w:rPr>
          <w:rFonts w:ascii="仿宋_GB2312" w:eastAsia="仿宋_GB2312" w:hint="eastAsia"/>
          <w:sz w:val="32"/>
          <w:szCs w:val="32"/>
        </w:rPr>
        <w:t>方面</w:t>
      </w:r>
      <w:r w:rsidRPr="005D3EBB">
        <w:rPr>
          <w:rFonts w:ascii="仿宋_GB2312" w:eastAsia="仿宋_GB2312" w:hint="eastAsia"/>
          <w:sz w:val="32"/>
          <w:szCs w:val="32"/>
        </w:rPr>
        <w:t>，公务车保有量</w:t>
      </w:r>
      <w:r>
        <w:rPr>
          <w:rFonts w:ascii="仿宋_GB2312" w:eastAsia="仿宋_GB2312" w:hint="eastAsia"/>
          <w:sz w:val="32"/>
          <w:szCs w:val="32"/>
        </w:rPr>
        <w:t>2</w:t>
      </w:r>
      <w:r w:rsidRPr="005D3EBB">
        <w:rPr>
          <w:rFonts w:ascii="仿宋_GB2312" w:eastAsia="仿宋_GB2312" w:hint="eastAsia"/>
          <w:sz w:val="32"/>
          <w:szCs w:val="32"/>
        </w:rPr>
        <w:t>辆，</w:t>
      </w:r>
      <w:r>
        <w:rPr>
          <w:rFonts w:ascii="仿宋_GB2312" w:eastAsia="仿宋_GB2312" w:hint="eastAsia"/>
          <w:sz w:val="32"/>
          <w:szCs w:val="32"/>
        </w:rPr>
        <w:t>主要用于燃料费和维护费用。</w:t>
      </w:r>
    </w:p>
    <w:p w:rsidR="001B4A70" w:rsidRPr="00C56190" w:rsidRDefault="001B4A70" w:rsidP="001B4A70">
      <w:pPr>
        <w:jc w:val="center"/>
        <w:rPr>
          <w:rFonts w:ascii="方正小标宋简体" w:eastAsia="方正小标宋简体" w:hint="eastAsia"/>
          <w:sz w:val="44"/>
          <w:szCs w:val="44"/>
        </w:rPr>
      </w:pPr>
    </w:p>
    <w:p w:rsidR="002E1C4B" w:rsidRPr="002E1C4B" w:rsidRDefault="002E1C4B" w:rsidP="00157D55">
      <w:pPr>
        <w:spacing w:line="520" w:lineRule="exact"/>
        <w:ind w:firstLine="640"/>
        <w:rPr>
          <w:rFonts w:asciiTheme="minorEastAsia" w:eastAsiaTheme="minorEastAsia" w:hAnsiTheme="minorEastAsia"/>
          <w:b/>
          <w:sz w:val="32"/>
          <w:szCs w:val="32"/>
        </w:rPr>
      </w:pPr>
    </w:p>
    <w:p w:rsidR="002E1C4B" w:rsidRPr="002E1C4B" w:rsidRDefault="002E1C4B" w:rsidP="00157D55">
      <w:pPr>
        <w:spacing w:line="520" w:lineRule="exact"/>
        <w:ind w:firstLine="640"/>
        <w:rPr>
          <w:rFonts w:asciiTheme="minorEastAsia" w:eastAsiaTheme="minorEastAsia" w:hAnsiTheme="minorEastAsia"/>
          <w:b/>
          <w:sz w:val="32"/>
          <w:szCs w:val="32"/>
        </w:rPr>
      </w:pPr>
    </w:p>
    <w:p w:rsidR="00244C83" w:rsidRPr="001C62A2" w:rsidRDefault="001B4A70" w:rsidP="001B4A70">
      <w:pPr>
        <w:spacing w:line="520" w:lineRule="exact"/>
        <w:ind w:firstLineChars="1800" w:firstLine="5760"/>
        <w:rPr>
          <w:rFonts w:ascii="文星仿宋" w:eastAsia="文星仿宋" w:hAnsiTheme="minorEastAsia"/>
          <w:sz w:val="32"/>
          <w:szCs w:val="32"/>
        </w:rPr>
      </w:pPr>
      <w:r>
        <w:rPr>
          <w:rFonts w:ascii="文星仿宋" w:eastAsia="文星仿宋" w:hAnsiTheme="minorEastAsia" w:hint="eastAsia"/>
          <w:sz w:val="32"/>
          <w:szCs w:val="32"/>
        </w:rPr>
        <w:t>梅州市慢性病防治院</w:t>
      </w:r>
    </w:p>
    <w:p w:rsidR="003263C8" w:rsidRPr="001C62A2" w:rsidRDefault="001B4A70" w:rsidP="00157D55">
      <w:pPr>
        <w:spacing w:line="520" w:lineRule="exact"/>
        <w:ind w:firstLineChars="1800" w:firstLine="5760"/>
        <w:rPr>
          <w:rFonts w:ascii="文星仿宋" w:eastAsia="文星仿宋" w:hAnsiTheme="minorEastAsia"/>
          <w:sz w:val="32"/>
          <w:szCs w:val="32"/>
        </w:rPr>
      </w:pPr>
      <w:r>
        <w:rPr>
          <w:rFonts w:ascii="文星仿宋" w:eastAsia="文星仿宋" w:hAnsiTheme="minorEastAsia" w:hint="eastAsia"/>
          <w:sz w:val="32"/>
          <w:szCs w:val="32"/>
        </w:rPr>
        <w:t>2016</w:t>
      </w:r>
      <w:r w:rsidR="003263C8" w:rsidRPr="001C62A2">
        <w:rPr>
          <w:rFonts w:ascii="文星仿宋" w:eastAsia="文星仿宋" w:hAnsiTheme="minorEastAsia" w:hint="eastAsia"/>
          <w:sz w:val="32"/>
          <w:szCs w:val="32"/>
        </w:rPr>
        <w:t>年</w:t>
      </w:r>
      <w:r>
        <w:rPr>
          <w:rFonts w:ascii="文星仿宋" w:eastAsia="文星仿宋" w:hAnsiTheme="minorEastAsia" w:hint="eastAsia"/>
          <w:sz w:val="32"/>
          <w:szCs w:val="32"/>
        </w:rPr>
        <w:t>07</w:t>
      </w:r>
      <w:r w:rsidR="003263C8" w:rsidRPr="001C62A2">
        <w:rPr>
          <w:rFonts w:ascii="文星仿宋" w:eastAsia="文星仿宋" w:hAnsiTheme="minorEastAsia" w:hint="eastAsia"/>
          <w:sz w:val="32"/>
          <w:szCs w:val="32"/>
        </w:rPr>
        <w:t>月</w:t>
      </w:r>
      <w:r>
        <w:rPr>
          <w:rFonts w:ascii="文星仿宋" w:eastAsia="文星仿宋" w:hAnsiTheme="minorEastAsia" w:hint="eastAsia"/>
          <w:sz w:val="32"/>
          <w:szCs w:val="32"/>
        </w:rPr>
        <w:t>28</w:t>
      </w:r>
      <w:r w:rsidR="003263C8" w:rsidRPr="001C62A2">
        <w:rPr>
          <w:rFonts w:ascii="文星仿宋" w:eastAsia="文星仿宋" w:hAnsiTheme="minorEastAsia" w:hint="eastAsia"/>
          <w:sz w:val="32"/>
          <w:szCs w:val="32"/>
        </w:rPr>
        <w:t>日</w:t>
      </w:r>
    </w:p>
    <w:sectPr w:rsidR="003263C8" w:rsidRPr="001C62A2" w:rsidSect="00632CE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12D" w:rsidRDefault="00F6112D" w:rsidP="001B4A70">
      <w:r>
        <w:separator/>
      </w:r>
    </w:p>
  </w:endnote>
  <w:endnote w:type="continuationSeparator" w:id="0">
    <w:p w:rsidR="00F6112D" w:rsidRDefault="00F6112D" w:rsidP="001B4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标宋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文星黑体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文星仿宋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12D" w:rsidRDefault="00F6112D" w:rsidP="001B4A70">
      <w:r>
        <w:separator/>
      </w:r>
    </w:p>
  </w:footnote>
  <w:footnote w:type="continuationSeparator" w:id="0">
    <w:p w:rsidR="00F6112D" w:rsidRDefault="00F6112D" w:rsidP="001B4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99E"/>
    <w:multiLevelType w:val="hybridMultilevel"/>
    <w:tmpl w:val="CC267662"/>
    <w:lvl w:ilvl="0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0" w:hanging="420"/>
      </w:pPr>
      <w:rPr>
        <w:rFonts w:ascii="Wingdings" w:hAnsi="Wingdings" w:hint="default"/>
      </w:rPr>
    </w:lvl>
  </w:abstractNum>
  <w:abstractNum w:abstractNumId="1">
    <w:nsid w:val="1F8C0109"/>
    <w:multiLevelType w:val="hybridMultilevel"/>
    <w:tmpl w:val="E95E58A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>
    <w:nsid w:val="3CE67683"/>
    <w:multiLevelType w:val="hybridMultilevel"/>
    <w:tmpl w:val="E966881C"/>
    <w:lvl w:ilvl="0" w:tplc="26887D3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40A3B49"/>
    <w:multiLevelType w:val="hybridMultilevel"/>
    <w:tmpl w:val="43B02548"/>
    <w:lvl w:ilvl="0" w:tplc="04090001">
      <w:start w:val="1"/>
      <w:numFmt w:val="bullet"/>
      <w:lvlText w:val=""/>
      <w:lvlJc w:val="left"/>
      <w:pPr>
        <w:ind w:left="14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20"/>
      </w:pPr>
      <w:rPr>
        <w:rFonts w:ascii="Wingdings" w:hAnsi="Wingdings" w:hint="default"/>
      </w:rPr>
    </w:lvl>
  </w:abstractNum>
  <w:abstractNum w:abstractNumId="4">
    <w:nsid w:val="5CF608C8"/>
    <w:multiLevelType w:val="hybridMultilevel"/>
    <w:tmpl w:val="22428A82"/>
    <w:lvl w:ilvl="0" w:tplc="0292FC48">
      <w:start w:val="1"/>
      <w:numFmt w:val="japaneseCounting"/>
      <w:lvlText w:val="%1、"/>
      <w:lvlJc w:val="left"/>
      <w:pPr>
        <w:ind w:left="17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7B1107A"/>
    <w:multiLevelType w:val="hybridMultilevel"/>
    <w:tmpl w:val="D7B4924A"/>
    <w:lvl w:ilvl="0" w:tplc="E1A8AE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C83"/>
    <w:rsid w:val="00013D93"/>
    <w:rsid w:val="000C283D"/>
    <w:rsid w:val="000D2890"/>
    <w:rsid w:val="000D4411"/>
    <w:rsid w:val="000E0E26"/>
    <w:rsid w:val="001365D6"/>
    <w:rsid w:val="0014221C"/>
    <w:rsid w:val="00143426"/>
    <w:rsid w:val="00157D55"/>
    <w:rsid w:val="001B04AA"/>
    <w:rsid w:val="001B4A70"/>
    <w:rsid w:val="001C62A2"/>
    <w:rsid w:val="001E3D0D"/>
    <w:rsid w:val="001E493B"/>
    <w:rsid w:val="001E7357"/>
    <w:rsid w:val="00203366"/>
    <w:rsid w:val="00220FCA"/>
    <w:rsid w:val="002332C7"/>
    <w:rsid w:val="00244C83"/>
    <w:rsid w:val="00256C35"/>
    <w:rsid w:val="00271A5E"/>
    <w:rsid w:val="002B1F83"/>
    <w:rsid w:val="002E1C4B"/>
    <w:rsid w:val="002E268E"/>
    <w:rsid w:val="0031465A"/>
    <w:rsid w:val="00317631"/>
    <w:rsid w:val="00320405"/>
    <w:rsid w:val="003230B8"/>
    <w:rsid w:val="003263C8"/>
    <w:rsid w:val="00372C2E"/>
    <w:rsid w:val="003902E6"/>
    <w:rsid w:val="003B2C19"/>
    <w:rsid w:val="003B2EA7"/>
    <w:rsid w:val="00402F06"/>
    <w:rsid w:val="004047CE"/>
    <w:rsid w:val="0045166D"/>
    <w:rsid w:val="00456251"/>
    <w:rsid w:val="00540360"/>
    <w:rsid w:val="00556CA0"/>
    <w:rsid w:val="0056220F"/>
    <w:rsid w:val="00587E0D"/>
    <w:rsid w:val="005918EF"/>
    <w:rsid w:val="00591BE5"/>
    <w:rsid w:val="005A2C68"/>
    <w:rsid w:val="005A311A"/>
    <w:rsid w:val="006037A1"/>
    <w:rsid w:val="00605D4F"/>
    <w:rsid w:val="00605E16"/>
    <w:rsid w:val="00632CEB"/>
    <w:rsid w:val="00641461"/>
    <w:rsid w:val="006715C9"/>
    <w:rsid w:val="006B06D1"/>
    <w:rsid w:val="006E5158"/>
    <w:rsid w:val="00713E63"/>
    <w:rsid w:val="00750CA0"/>
    <w:rsid w:val="00786B21"/>
    <w:rsid w:val="007B32FF"/>
    <w:rsid w:val="007E79DF"/>
    <w:rsid w:val="008239D4"/>
    <w:rsid w:val="008505CB"/>
    <w:rsid w:val="008934E3"/>
    <w:rsid w:val="008E0B92"/>
    <w:rsid w:val="008E1DE2"/>
    <w:rsid w:val="00935268"/>
    <w:rsid w:val="009B0FE1"/>
    <w:rsid w:val="009C666C"/>
    <w:rsid w:val="009D0358"/>
    <w:rsid w:val="009E0C20"/>
    <w:rsid w:val="00A434C7"/>
    <w:rsid w:val="00A66153"/>
    <w:rsid w:val="00A7390C"/>
    <w:rsid w:val="00A86135"/>
    <w:rsid w:val="00AA5909"/>
    <w:rsid w:val="00AA5D98"/>
    <w:rsid w:val="00AC6699"/>
    <w:rsid w:val="00B10916"/>
    <w:rsid w:val="00B6784D"/>
    <w:rsid w:val="00B73AF1"/>
    <w:rsid w:val="00BA194D"/>
    <w:rsid w:val="00C077A5"/>
    <w:rsid w:val="00C42AE1"/>
    <w:rsid w:val="00C6488F"/>
    <w:rsid w:val="00C66F23"/>
    <w:rsid w:val="00C730C7"/>
    <w:rsid w:val="00C91204"/>
    <w:rsid w:val="00C967C0"/>
    <w:rsid w:val="00CC0E93"/>
    <w:rsid w:val="00CD6D28"/>
    <w:rsid w:val="00CE7ACD"/>
    <w:rsid w:val="00CF4001"/>
    <w:rsid w:val="00D02186"/>
    <w:rsid w:val="00D13540"/>
    <w:rsid w:val="00D22F6E"/>
    <w:rsid w:val="00D34F6C"/>
    <w:rsid w:val="00D53873"/>
    <w:rsid w:val="00D94294"/>
    <w:rsid w:val="00EA414C"/>
    <w:rsid w:val="00EB6F70"/>
    <w:rsid w:val="00F2539C"/>
    <w:rsid w:val="00F54AF9"/>
    <w:rsid w:val="00F5773E"/>
    <w:rsid w:val="00F6112D"/>
    <w:rsid w:val="00F72FA7"/>
    <w:rsid w:val="00F9723F"/>
    <w:rsid w:val="00FA5511"/>
    <w:rsid w:val="00FE0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6C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6CA0"/>
    <w:rPr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8239D4"/>
    <w:pPr>
      <w:ind w:firstLineChars="200" w:firstLine="420"/>
    </w:pPr>
  </w:style>
  <w:style w:type="character" w:customStyle="1" w:styleId="apple-converted-space">
    <w:name w:val="apple-converted-space"/>
    <w:basedOn w:val="a0"/>
    <w:rsid w:val="00F72FA7"/>
  </w:style>
  <w:style w:type="paragraph" w:styleId="a5">
    <w:name w:val="header"/>
    <w:basedOn w:val="a"/>
    <w:link w:val="Char0"/>
    <w:uiPriority w:val="99"/>
    <w:semiHidden/>
    <w:unhideWhenUsed/>
    <w:rsid w:val="001B4A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B4A70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B4A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B4A7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812BF3-ED38-4F41-8115-CC4BAEC13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659</TotalTime>
  <Pages>2</Pages>
  <Words>97</Words>
  <Characters>559</Characters>
  <Application>Microsoft Office Word</Application>
  <DocSecurity>0</DocSecurity>
  <Lines>4</Lines>
  <Paragraphs>1</Paragraphs>
  <ScaleCrop>false</ScaleCrop>
  <Company>mz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Administrator</cp:lastModifiedBy>
  <cp:revision>21</cp:revision>
  <cp:lastPrinted>2016-07-18T09:48:00Z</cp:lastPrinted>
  <dcterms:created xsi:type="dcterms:W3CDTF">2015-11-12T02:04:00Z</dcterms:created>
  <dcterms:modified xsi:type="dcterms:W3CDTF">2016-07-28T03:25:00Z</dcterms:modified>
</cp:coreProperties>
</file>