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F3D" w:rsidRDefault="00DD0F3D" w:rsidP="00DD0F3D">
      <w:pPr>
        <w:jc w:val="center"/>
        <w:rPr>
          <w:sz w:val="36"/>
          <w:szCs w:val="36"/>
        </w:rPr>
      </w:pPr>
      <w:bookmarkStart w:id="0" w:name="_Toc286307667"/>
      <w:bookmarkStart w:id="1" w:name="_Toc301429599"/>
    </w:p>
    <w:p w:rsidR="00DD0F3D" w:rsidRDefault="00DD0F3D" w:rsidP="00DD0F3D">
      <w:pPr>
        <w:jc w:val="center"/>
        <w:rPr>
          <w:sz w:val="36"/>
          <w:szCs w:val="36"/>
        </w:rPr>
      </w:pPr>
    </w:p>
    <w:p w:rsidR="00DD0F3D" w:rsidRDefault="00DD0F3D" w:rsidP="00DD0F3D">
      <w:pPr>
        <w:jc w:val="center"/>
        <w:rPr>
          <w:sz w:val="36"/>
          <w:szCs w:val="36"/>
        </w:rPr>
      </w:pPr>
    </w:p>
    <w:p w:rsidR="00DD0F3D" w:rsidRPr="00C31E67" w:rsidRDefault="00DD0F3D" w:rsidP="005033E5">
      <w:pPr>
        <w:pStyle w:val="af"/>
        <w:framePr w:wrap="around" w:vAnchor="page" w:hAnchor="page" w:x="1291" w:y="7081"/>
        <w:spacing w:line="840" w:lineRule="exact"/>
      </w:pPr>
      <w:r w:rsidRPr="00C31E67">
        <w:rPr>
          <w:rFonts w:hint="eastAsia"/>
        </w:rPr>
        <w:t>梅州市</w:t>
      </w:r>
      <w:r w:rsidR="00537E10" w:rsidRPr="00C31E67">
        <w:rPr>
          <w:rFonts w:hint="eastAsia"/>
        </w:rPr>
        <w:t>人民防空办公室</w:t>
      </w:r>
      <w:r w:rsidRPr="00C31E67">
        <w:rPr>
          <w:rFonts w:hint="eastAsia"/>
        </w:rPr>
        <w:t>（</w:t>
      </w:r>
      <w:r w:rsidR="00537E10" w:rsidRPr="00C31E67">
        <w:rPr>
          <w:rFonts w:hint="eastAsia"/>
        </w:rPr>
        <w:t>人防</w:t>
      </w:r>
      <w:r w:rsidRPr="00C31E67">
        <w:rPr>
          <w:rFonts w:hint="eastAsia"/>
        </w:rPr>
        <w:t>窗口）</w:t>
      </w:r>
    </w:p>
    <w:p w:rsidR="00DD0F3D" w:rsidRPr="00C31E67" w:rsidRDefault="00DD0F3D" w:rsidP="005033E5">
      <w:pPr>
        <w:pStyle w:val="af"/>
        <w:framePr w:wrap="around" w:vAnchor="page" w:hAnchor="page" w:x="1291" w:y="7081"/>
        <w:spacing w:line="840" w:lineRule="exact"/>
      </w:pPr>
      <w:r w:rsidRPr="00C31E67">
        <w:rPr>
          <w:rFonts w:hint="eastAsia"/>
        </w:rPr>
        <w:t>行政审批服务标准体系</w:t>
      </w:r>
    </w:p>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Pr="00C31E67" w:rsidRDefault="00DD0F3D" w:rsidP="00DD0F3D"/>
    <w:p w:rsidR="00DD0F3D" w:rsidRDefault="00DD0F3D" w:rsidP="00DD0F3D">
      <w:pPr>
        <w:jc w:val="center"/>
        <w:rPr>
          <w:sz w:val="32"/>
          <w:szCs w:val="32"/>
        </w:rPr>
        <w:sectPr w:rsidR="00DD0F3D" w:rsidSect="00DD0F3D">
          <w:headerReference w:type="even" r:id="rId7"/>
          <w:headerReference w:type="default" r:id="rId8"/>
          <w:footerReference w:type="even" r:id="rId9"/>
          <w:footerReference w:type="default" r:id="rId10"/>
          <w:pgSz w:w="11907" w:h="16839"/>
          <w:pgMar w:top="1560" w:right="1400" w:bottom="1400" w:left="1400" w:header="851" w:footer="1134" w:gutter="400"/>
          <w:pgNumType w:fmt="upperRoman" w:start="1"/>
          <w:cols w:space="720"/>
          <w:formProt w:val="0"/>
          <w:titlePg/>
          <w:docGrid w:type="lines" w:linePitch="312"/>
        </w:sectPr>
      </w:pPr>
      <w:r w:rsidRPr="00C31E67">
        <w:rPr>
          <w:rFonts w:hint="eastAsia"/>
          <w:sz w:val="32"/>
          <w:szCs w:val="32"/>
        </w:rPr>
        <w:t>2014</w:t>
      </w:r>
      <w:r w:rsidRPr="00C31E67">
        <w:rPr>
          <w:rFonts w:hint="eastAsia"/>
          <w:sz w:val="32"/>
          <w:szCs w:val="32"/>
        </w:rPr>
        <w:t>年</w:t>
      </w:r>
      <w:r w:rsidRPr="00C31E67">
        <w:rPr>
          <w:rFonts w:hint="eastAsia"/>
          <w:sz w:val="32"/>
          <w:szCs w:val="32"/>
        </w:rPr>
        <w:t>1</w:t>
      </w:r>
      <w:r w:rsidR="00537E10" w:rsidRPr="00C31E67">
        <w:rPr>
          <w:rFonts w:hint="eastAsia"/>
          <w:sz w:val="32"/>
          <w:szCs w:val="32"/>
        </w:rPr>
        <w:t>1</w:t>
      </w:r>
      <w:r w:rsidRPr="00C31E67">
        <w:rPr>
          <w:rFonts w:hint="eastAsia"/>
          <w:sz w:val="32"/>
          <w:szCs w:val="32"/>
        </w:rPr>
        <w:t>月</w:t>
      </w:r>
    </w:p>
    <w:p w:rsidR="00DD0F3D" w:rsidRDefault="001A19D7" w:rsidP="001A19D7">
      <w:pPr>
        <w:pStyle w:val="TOC"/>
        <w:tabs>
          <w:tab w:val="center" w:pos="4153"/>
        </w:tabs>
        <w:jc w:val="both"/>
        <w:rPr>
          <w:color w:val="000000"/>
        </w:rPr>
      </w:pPr>
      <w:r>
        <w:rPr>
          <w:color w:val="000000"/>
          <w:lang w:val="zh-CN"/>
        </w:rPr>
        <w:lastRenderedPageBreak/>
        <w:tab/>
      </w:r>
      <w:r w:rsidR="00DD0F3D">
        <w:rPr>
          <w:color w:val="000000"/>
          <w:lang w:val="zh-CN"/>
        </w:rPr>
        <w:t>目</w:t>
      </w:r>
      <w:r w:rsidR="00DD0F3D">
        <w:rPr>
          <w:rFonts w:hint="eastAsia"/>
          <w:color w:val="000000"/>
          <w:lang w:val="zh-CN"/>
        </w:rPr>
        <w:t xml:space="preserve">  </w:t>
      </w:r>
      <w:r w:rsidR="00DD0F3D">
        <w:rPr>
          <w:color w:val="000000"/>
          <w:lang w:val="zh-CN"/>
        </w:rPr>
        <w:t>录</w:t>
      </w:r>
    </w:p>
    <w:p w:rsidR="00DD0F3D" w:rsidRDefault="009F3408" w:rsidP="00DD0F3D">
      <w:pPr>
        <w:pStyle w:val="10"/>
        <w:tabs>
          <w:tab w:val="right" w:leader="dot" w:pos="8296"/>
        </w:tabs>
        <w:rPr>
          <w:rFonts w:ascii="Calibri" w:hAnsi="Calibri"/>
          <w:noProof/>
          <w:szCs w:val="22"/>
        </w:rPr>
      </w:pPr>
      <w:r w:rsidRPr="009F3408">
        <w:fldChar w:fldCharType="begin"/>
      </w:r>
      <w:r w:rsidR="00DD0F3D">
        <w:instrText xml:space="preserve"> TOC \o "1-3" \h \z \u </w:instrText>
      </w:r>
      <w:r w:rsidRPr="009F3408">
        <w:fldChar w:fldCharType="separate"/>
      </w:r>
      <w:hyperlink w:anchor="_Toc402342007" w:history="1">
        <w:r w:rsidR="00DD0F3D" w:rsidRPr="004E7632">
          <w:rPr>
            <w:rStyle w:val="a7"/>
            <w:rFonts w:hint="eastAsia"/>
            <w:b/>
            <w:noProof/>
          </w:rPr>
          <w:t>前</w:t>
        </w:r>
        <w:r w:rsidR="00DD0F3D" w:rsidRPr="004E7632">
          <w:rPr>
            <w:rStyle w:val="a7"/>
            <w:b/>
            <w:noProof/>
          </w:rPr>
          <w:t xml:space="preserve">   </w:t>
        </w:r>
        <w:r w:rsidR="00DD0F3D" w:rsidRPr="004E7632">
          <w:rPr>
            <w:rStyle w:val="a7"/>
            <w:rFonts w:hint="eastAsia"/>
            <w:b/>
            <w:noProof/>
          </w:rPr>
          <w:t>言</w:t>
        </w:r>
        <w:r w:rsidR="00DD0F3D">
          <w:rPr>
            <w:noProof/>
            <w:webHidden/>
          </w:rPr>
          <w:tab/>
        </w:r>
        <w:r w:rsidR="00F47DD7">
          <w:rPr>
            <w:rFonts w:hint="eastAsia"/>
            <w:noProof/>
            <w:webHidden/>
          </w:rPr>
          <w:t>I</w:t>
        </w:r>
        <w:r>
          <w:rPr>
            <w:noProof/>
            <w:webHidden/>
          </w:rPr>
          <w:fldChar w:fldCharType="begin"/>
        </w:r>
        <w:r w:rsidR="00DD0F3D">
          <w:rPr>
            <w:noProof/>
            <w:webHidden/>
          </w:rPr>
          <w:instrText xml:space="preserve"> PAGEREF _Toc402342007 \h </w:instrText>
        </w:r>
        <w:r>
          <w:rPr>
            <w:noProof/>
            <w:webHidden/>
          </w:rPr>
        </w:r>
        <w:r>
          <w:rPr>
            <w:noProof/>
            <w:webHidden/>
          </w:rPr>
          <w:fldChar w:fldCharType="separate"/>
        </w:r>
        <w:r w:rsidR="005375EB">
          <w:rPr>
            <w:noProof/>
            <w:webHidden/>
          </w:rPr>
          <w:t>V</w:t>
        </w:r>
        <w:r>
          <w:rPr>
            <w:noProof/>
            <w:webHidden/>
          </w:rPr>
          <w:fldChar w:fldCharType="end"/>
        </w:r>
      </w:hyperlink>
    </w:p>
    <w:p w:rsidR="00DD0F3D" w:rsidRDefault="009F3408" w:rsidP="00DD0F3D">
      <w:pPr>
        <w:pStyle w:val="10"/>
        <w:tabs>
          <w:tab w:val="right" w:leader="dot" w:pos="8296"/>
        </w:tabs>
        <w:rPr>
          <w:rFonts w:ascii="Calibri" w:hAnsi="Calibri"/>
          <w:noProof/>
          <w:szCs w:val="22"/>
        </w:rPr>
      </w:pPr>
      <w:hyperlink w:anchor="_Toc402342008" w:history="1">
        <w:r w:rsidR="00DD0F3D" w:rsidRPr="00F55DF4">
          <w:rPr>
            <w:rStyle w:val="a7"/>
            <w:rFonts w:hint="eastAsia"/>
            <w:b/>
            <w:noProof/>
          </w:rPr>
          <w:t>第</w:t>
        </w:r>
        <w:r w:rsidR="00DD0F3D" w:rsidRPr="00F55DF4">
          <w:rPr>
            <w:rStyle w:val="a7"/>
            <w:b/>
            <w:noProof/>
          </w:rPr>
          <w:t>1</w:t>
        </w:r>
        <w:r w:rsidR="00DD0F3D" w:rsidRPr="00F55DF4">
          <w:rPr>
            <w:rStyle w:val="a7"/>
            <w:rFonts w:hint="eastAsia"/>
            <w:b/>
            <w:noProof/>
          </w:rPr>
          <w:t>部分：</w:t>
        </w:r>
        <w:r w:rsidR="00537E10">
          <w:rPr>
            <w:rStyle w:val="a7"/>
            <w:rFonts w:hint="eastAsia"/>
            <w:b/>
            <w:noProof/>
          </w:rPr>
          <w:t>人防</w:t>
        </w:r>
        <w:r w:rsidR="00DD0F3D" w:rsidRPr="00F55DF4">
          <w:rPr>
            <w:rStyle w:val="a7"/>
            <w:rFonts w:hint="eastAsia"/>
            <w:b/>
            <w:noProof/>
          </w:rPr>
          <w:t>窗口行政服务基础标准体系</w:t>
        </w:r>
        <w:r w:rsidR="00DD0F3D">
          <w:rPr>
            <w:noProof/>
            <w:webHidden/>
          </w:rPr>
          <w:tab/>
        </w:r>
        <w:r>
          <w:rPr>
            <w:noProof/>
            <w:webHidden/>
          </w:rPr>
          <w:fldChar w:fldCharType="begin"/>
        </w:r>
        <w:r w:rsidR="00DD0F3D">
          <w:rPr>
            <w:noProof/>
            <w:webHidden/>
          </w:rPr>
          <w:instrText xml:space="preserve"> PAGEREF _Toc402342008 \h </w:instrText>
        </w:r>
        <w:r>
          <w:rPr>
            <w:noProof/>
            <w:webHidden/>
          </w:rPr>
        </w:r>
        <w:r>
          <w:rPr>
            <w:noProof/>
            <w:webHidden/>
          </w:rPr>
          <w:fldChar w:fldCharType="separate"/>
        </w:r>
        <w:r w:rsidR="005375EB">
          <w:rPr>
            <w:noProof/>
            <w:webHidden/>
          </w:rPr>
          <w:t>1</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09" w:history="1">
        <w:r w:rsidR="00537E10">
          <w:rPr>
            <w:rStyle w:val="a7"/>
            <w:rFonts w:hAnsi="Tahoma" w:cs="Tahoma" w:hint="eastAsia"/>
            <w:bCs/>
            <w:noProof/>
          </w:rPr>
          <w:t>人防</w:t>
        </w:r>
        <w:r w:rsidR="00DD0F3D" w:rsidRPr="004E7632">
          <w:rPr>
            <w:rStyle w:val="a7"/>
            <w:rFonts w:hAnsi="Tahoma" w:cs="Tahoma" w:hint="eastAsia"/>
            <w:bCs/>
            <w:noProof/>
          </w:rPr>
          <w:t>窗口行政审批标准体系框架图</w:t>
        </w:r>
        <w:r w:rsidR="00DD0F3D">
          <w:rPr>
            <w:noProof/>
            <w:webHidden/>
          </w:rPr>
          <w:tab/>
        </w:r>
        <w:r>
          <w:rPr>
            <w:noProof/>
            <w:webHidden/>
          </w:rPr>
          <w:fldChar w:fldCharType="begin"/>
        </w:r>
        <w:r w:rsidR="00DD0F3D">
          <w:rPr>
            <w:noProof/>
            <w:webHidden/>
          </w:rPr>
          <w:instrText xml:space="preserve"> PAGEREF _Toc402342009 \h </w:instrText>
        </w:r>
        <w:r>
          <w:rPr>
            <w:noProof/>
            <w:webHidden/>
          </w:rPr>
        </w:r>
        <w:r>
          <w:rPr>
            <w:noProof/>
            <w:webHidden/>
          </w:rPr>
          <w:fldChar w:fldCharType="separate"/>
        </w:r>
        <w:r w:rsidR="005375EB">
          <w:rPr>
            <w:noProof/>
            <w:webHidden/>
          </w:rPr>
          <w:t>2</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0" w:history="1">
        <w:r w:rsidR="00537E10">
          <w:rPr>
            <w:rStyle w:val="a7"/>
            <w:rFonts w:hAnsi="Tahoma" w:cs="Tahoma" w:hint="eastAsia"/>
            <w:bCs/>
            <w:noProof/>
          </w:rPr>
          <w:t>人防</w:t>
        </w:r>
        <w:r w:rsidR="00DD0F3D" w:rsidRPr="004E7632">
          <w:rPr>
            <w:rStyle w:val="a7"/>
            <w:rFonts w:hAnsi="Tahoma" w:cs="Tahoma" w:hint="eastAsia"/>
            <w:bCs/>
            <w:noProof/>
          </w:rPr>
          <w:t>窗口行政审批标准化体系标准明细表</w:t>
        </w:r>
        <w:r w:rsidR="00DD0F3D">
          <w:rPr>
            <w:noProof/>
            <w:webHidden/>
          </w:rPr>
          <w:tab/>
        </w:r>
        <w:r>
          <w:rPr>
            <w:noProof/>
            <w:webHidden/>
          </w:rPr>
          <w:fldChar w:fldCharType="begin"/>
        </w:r>
        <w:r w:rsidR="00DD0F3D">
          <w:rPr>
            <w:noProof/>
            <w:webHidden/>
          </w:rPr>
          <w:instrText xml:space="preserve"> PAGEREF _Toc402342010 \h </w:instrText>
        </w:r>
        <w:r>
          <w:rPr>
            <w:noProof/>
            <w:webHidden/>
          </w:rPr>
        </w:r>
        <w:r>
          <w:rPr>
            <w:noProof/>
            <w:webHidden/>
          </w:rPr>
          <w:fldChar w:fldCharType="separate"/>
        </w:r>
        <w:r w:rsidR="005375EB">
          <w:rPr>
            <w:noProof/>
            <w:webHidden/>
          </w:rPr>
          <w:t>5</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1" w:history="1">
        <w:r w:rsidR="00DD0F3D" w:rsidRPr="004E7632">
          <w:rPr>
            <w:rStyle w:val="a7"/>
            <w:rFonts w:hAnsi="Tahoma" w:cs="Tahoma"/>
            <w:bCs/>
            <w:noProof/>
          </w:rPr>
          <w:t>mz</w:t>
        </w:r>
        <w:r w:rsidR="006F48DE">
          <w:rPr>
            <w:rStyle w:val="a7"/>
            <w:rFonts w:hAnsi="Tahoma" w:cs="Tahoma"/>
            <w:bCs/>
            <w:noProof/>
          </w:rPr>
          <w:t>rf</w:t>
        </w:r>
        <w:r w:rsidR="00DD0F3D" w:rsidRPr="004E7632">
          <w:rPr>
            <w:rStyle w:val="a7"/>
            <w:rFonts w:hAnsi="Tahoma" w:cs="Tahoma"/>
            <w:bCs/>
            <w:noProof/>
          </w:rPr>
          <w:t xml:space="preserve">ck jcbz.01-2014  </w:t>
        </w:r>
        <w:r w:rsidR="00DD0F3D" w:rsidRPr="004E7632">
          <w:rPr>
            <w:rStyle w:val="a7"/>
            <w:rFonts w:hAnsi="Tahoma" w:cs="Tahoma" w:hint="eastAsia"/>
            <w:bCs/>
            <w:noProof/>
          </w:rPr>
          <w:t>标准化建设基本要求</w:t>
        </w:r>
        <w:r w:rsidR="00DD0F3D">
          <w:rPr>
            <w:noProof/>
            <w:webHidden/>
          </w:rPr>
          <w:tab/>
        </w:r>
        <w:r w:rsidR="005E6DE7">
          <w:rPr>
            <w:rFonts w:hint="eastAsia"/>
            <w:noProof/>
            <w:webHidden/>
          </w:rPr>
          <w:t>7</w:t>
        </w:r>
      </w:hyperlink>
    </w:p>
    <w:p w:rsidR="00DD0F3D" w:rsidRDefault="009F3408" w:rsidP="00DD0F3D">
      <w:pPr>
        <w:pStyle w:val="20"/>
        <w:tabs>
          <w:tab w:val="right" w:leader="dot" w:pos="8296"/>
        </w:tabs>
        <w:rPr>
          <w:rFonts w:ascii="Calibri" w:hAnsi="Calibri"/>
          <w:noProof/>
          <w:szCs w:val="22"/>
        </w:rPr>
      </w:pPr>
      <w:hyperlink w:anchor="_Toc402342012" w:history="1">
        <w:r w:rsidR="00DD0F3D" w:rsidRPr="004E7632">
          <w:rPr>
            <w:rStyle w:val="a7"/>
            <w:rFonts w:hAnsi="Tahoma" w:cs="Tahoma"/>
            <w:bCs/>
            <w:noProof/>
          </w:rPr>
          <w:t>mz</w:t>
        </w:r>
        <w:r w:rsidR="006F48DE">
          <w:rPr>
            <w:rStyle w:val="a7"/>
            <w:rFonts w:hAnsi="Tahoma" w:cs="Tahoma"/>
            <w:bCs/>
            <w:noProof/>
          </w:rPr>
          <w:t>rf</w:t>
        </w:r>
        <w:r w:rsidR="00DD0F3D" w:rsidRPr="004E7632">
          <w:rPr>
            <w:rStyle w:val="a7"/>
            <w:rFonts w:hAnsi="Tahoma" w:cs="Tahoma"/>
            <w:bCs/>
            <w:noProof/>
          </w:rPr>
          <w:t xml:space="preserve">ck jcbz.02-2014  </w:t>
        </w:r>
        <w:r w:rsidR="00DD0F3D" w:rsidRPr="004E7632">
          <w:rPr>
            <w:rStyle w:val="a7"/>
            <w:rFonts w:hAnsi="Tahoma" w:cs="Tahoma" w:hint="eastAsia"/>
            <w:bCs/>
            <w:noProof/>
          </w:rPr>
          <w:t>标准化建设基本规定</w:t>
        </w:r>
        <w:r w:rsidR="00DD0F3D">
          <w:rPr>
            <w:noProof/>
            <w:webHidden/>
          </w:rPr>
          <w:tab/>
        </w:r>
        <w:r w:rsidR="005E6DE7">
          <w:rPr>
            <w:rFonts w:hint="eastAsia"/>
            <w:noProof/>
            <w:webHidden/>
          </w:rPr>
          <w:t>8</w:t>
        </w:r>
      </w:hyperlink>
    </w:p>
    <w:p w:rsidR="00DD0F3D" w:rsidRDefault="009F3408" w:rsidP="00DD0F3D">
      <w:pPr>
        <w:pStyle w:val="20"/>
        <w:tabs>
          <w:tab w:val="right" w:leader="dot" w:pos="8296"/>
        </w:tabs>
        <w:rPr>
          <w:rFonts w:ascii="Calibri" w:hAnsi="Calibri"/>
          <w:noProof/>
          <w:szCs w:val="22"/>
        </w:rPr>
      </w:pPr>
      <w:hyperlink w:anchor="_Toc402342013" w:history="1">
        <w:r w:rsidR="00DD0F3D" w:rsidRPr="004E7632">
          <w:rPr>
            <w:rStyle w:val="a7"/>
            <w:rFonts w:hAnsi="Tahoma" w:cs="Tahoma"/>
            <w:bCs/>
            <w:noProof/>
          </w:rPr>
          <w:t>mz</w:t>
        </w:r>
        <w:r w:rsidR="006F48DE">
          <w:rPr>
            <w:rStyle w:val="a7"/>
            <w:rFonts w:hAnsi="Tahoma" w:cs="Tahoma"/>
            <w:bCs/>
            <w:noProof/>
          </w:rPr>
          <w:t>rf</w:t>
        </w:r>
        <w:r w:rsidR="00DD0F3D" w:rsidRPr="004E7632">
          <w:rPr>
            <w:rStyle w:val="a7"/>
            <w:rFonts w:hAnsi="Tahoma" w:cs="Tahoma"/>
            <w:bCs/>
            <w:noProof/>
          </w:rPr>
          <w:t xml:space="preserve">ck jcbz.03-2014  </w:t>
        </w:r>
        <w:r w:rsidR="00DD0F3D" w:rsidRPr="004E7632">
          <w:rPr>
            <w:rStyle w:val="a7"/>
            <w:rFonts w:hAnsi="Tahoma" w:cs="Tahoma" w:hint="eastAsia"/>
            <w:bCs/>
            <w:noProof/>
          </w:rPr>
          <w:t>行政服务基本术语及定义</w:t>
        </w:r>
        <w:r w:rsidR="00DD0F3D">
          <w:rPr>
            <w:noProof/>
            <w:webHidden/>
          </w:rPr>
          <w:tab/>
        </w:r>
        <w:r>
          <w:rPr>
            <w:noProof/>
            <w:webHidden/>
          </w:rPr>
          <w:fldChar w:fldCharType="begin"/>
        </w:r>
        <w:r w:rsidR="00DD0F3D">
          <w:rPr>
            <w:noProof/>
            <w:webHidden/>
          </w:rPr>
          <w:instrText xml:space="preserve"> PAGEREF _Toc402342013 \h </w:instrText>
        </w:r>
        <w:r>
          <w:rPr>
            <w:noProof/>
            <w:webHidden/>
          </w:rPr>
        </w:r>
        <w:r>
          <w:rPr>
            <w:noProof/>
            <w:webHidden/>
          </w:rPr>
          <w:fldChar w:fldCharType="separate"/>
        </w:r>
        <w:r w:rsidR="005375EB">
          <w:rPr>
            <w:noProof/>
            <w:webHidden/>
          </w:rPr>
          <w:t>10</w:t>
        </w:r>
        <w:r>
          <w:rPr>
            <w:noProof/>
            <w:webHidden/>
          </w:rPr>
          <w:fldChar w:fldCharType="end"/>
        </w:r>
      </w:hyperlink>
    </w:p>
    <w:p w:rsidR="00DD0F3D" w:rsidRDefault="009F3408" w:rsidP="00DD0F3D">
      <w:pPr>
        <w:pStyle w:val="10"/>
        <w:tabs>
          <w:tab w:val="right" w:leader="dot" w:pos="8296"/>
        </w:tabs>
        <w:rPr>
          <w:rFonts w:ascii="Calibri" w:hAnsi="Calibri"/>
          <w:noProof/>
          <w:szCs w:val="22"/>
        </w:rPr>
      </w:pPr>
      <w:hyperlink w:anchor="_Toc402342014" w:history="1">
        <w:r w:rsidR="00DD0F3D" w:rsidRPr="00F55DF4">
          <w:rPr>
            <w:rStyle w:val="a7"/>
            <w:rFonts w:hAnsi="Tahoma" w:cs="Tahoma" w:hint="eastAsia"/>
            <w:b/>
            <w:noProof/>
          </w:rPr>
          <w:t>第</w:t>
        </w:r>
        <w:r w:rsidR="00DD0F3D" w:rsidRPr="00F55DF4">
          <w:rPr>
            <w:rStyle w:val="a7"/>
            <w:rFonts w:hAnsi="Tahoma" w:cs="Tahoma"/>
            <w:b/>
            <w:noProof/>
          </w:rPr>
          <w:t>2</w:t>
        </w:r>
        <w:r w:rsidR="00DD0F3D" w:rsidRPr="00F55DF4">
          <w:rPr>
            <w:rStyle w:val="a7"/>
            <w:rFonts w:hAnsi="Tahoma" w:cs="Tahoma" w:hint="eastAsia"/>
            <w:b/>
            <w:noProof/>
          </w:rPr>
          <w:t>部分：</w:t>
        </w:r>
        <w:r w:rsidR="00537E10">
          <w:rPr>
            <w:rStyle w:val="a7"/>
            <w:rFonts w:hAnsi="Tahoma" w:cs="Tahoma" w:hint="eastAsia"/>
            <w:b/>
            <w:noProof/>
          </w:rPr>
          <w:t>人防</w:t>
        </w:r>
        <w:r w:rsidR="00DD0F3D" w:rsidRPr="00F55DF4">
          <w:rPr>
            <w:rStyle w:val="a7"/>
            <w:rFonts w:hAnsi="Tahoma" w:cs="Tahoma" w:hint="eastAsia"/>
            <w:b/>
            <w:noProof/>
          </w:rPr>
          <w:t>窗口行政管理规范</w:t>
        </w:r>
        <w:r w:rsidR="00DD0F3D">
          <w:rPr>
            <w:noProof/>
            <w:webHidden/>
          </w:rPr>
          <w:tab/>
        </w:r>
        <w:r>
          <w:rPr>
            <w:noProof/>
            <w:webHidden/>
          </w:rPr>
          <w:fldChar w:fldCharType="begin"/>
        </w:r>
        <w:r w:rsidR="00DD0F3D">
          <w:rPr>
            <w:noProof/>
            <w:webHidden/>
          </w:rPr>
          <w:instrText xml:space="preserve"> PAGEREF _Toc402342014 \h </w:instrText>
        </w:r>
        <w:r>
          <w:rPr>
            <w:noProof/>
            <w:webHidden/>
          </w:rPr>
        </w:r>
        <w:r>
          <w:rPr>
            <w:noProof/>
            <w:webHidden/>
          </w:rPr>
          <w:fldChar w:fldCharType="separate"/>
        </w:r>
        <w:r w:rsidR="005375EB">
          <w:rPr>
            <w:noProof/>
            <w:webHidden/>
          </w:rPr>
          <w:t>11</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5" w:history="1">
        <w:r w:rsidR="00DD0F3D" w:rsidRPr="004E7632">
          <w:rPr>
            <w:rStyle w:val="a7"/>
            <w:rFonts w:hAnsi="Tahoma" w:cs="Tahoma"/>
            <w:noProof/>
          </w:rPr>
          <w:t>mz</w:t>
        </w:r>
        <w:r w:rsidR="006F48DE">
          <w:rPr>
            <w:rStyle w:val="a7"/>
            <w:rFonts w:hAnsi="Tahoma" w:cs="Tahoma"/>
            <w:noProof/>
          </w:rPr>
          <w:t>rf</w:t>
        </w:r>
        <w:r w:rsidR="00DD0F3D" w:rsidRPr="004E7632">
          <w:rPr>
            <w:rStyle w:val="a7"/>
            <w:rFonts w:hAnsi="Tahoma" w:cs="Tahoma"/>
            <w:noProof/>
          </w:rPr>
          <w:t xml:space="preserve">ck xzgl.01-2014  </w:t>
        </w:r>
        <w:r w:rsidR="00DD0F3D" w:rsidRPr="004E7632">
          <w:rPr>
            <w:rStyle w:val="a7"/>
            <w:rFonts w:cs="宋体" w:hint="eastAsia"/>
            <w:noProof/>
          </w:rPr>
          <w:t>窗口岗位职责规范</w:t>
        </w:r>
        <w:r w:rsidR="00DD0F3D">
          <w:rPr>
            <w:noProof/>
            <w:webHidden/>
          </w:rPr>
          <w:tab/>
        </w:r>
        <w:r>
          <w:rPr>
            <w:noProof/>
            <w:webHidden/>
          </w:rPr>
          <w:fldChar w:fldCharType="begin"/>
        </w:r>
        <w:r w:rsidR="00DD0F3D">
          <w:rPr>
            <w:noProof/>
            <w:webHidden/>
          </w:rPr>
          <w:instrText xml:space="preserve"> PAGEREF _Toc402342015 \h </w:instrText>
        </w:r>
        <w:r>
          <w:rPr>
            <w:noProof/>
            <w:webHidden/>
          </w:rPr>
        </w:r>
        <w:r>
          <w:rPr>
            <w:noProof/>
            <w:webHidden/>
          </w:rPr>
          <w:fldChar w:fldCharType="separate"/>
        </w:r>
        <w:r w:rsidR="005375EB">
          <w:rPr>
            <w:noProof/>
            <w:webHidden/>
          </w:rPr>
          <w:t>12</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6" w:history="1">
        <w:r w:rsidR="00DD0F3D" w:rsidRPr="004E7632">
          <w:rPr>
            <w:rStyle w:val="a7"/>
            <w:rFonts w:cs="Tahoma"/>
            <w:bCs/>
            <w:noProof/>
          </w:rPr>
          <w:t>mz</w:t>
        </w:r>
        <w:r w:rsidR="006F48DE">
          <w:rPr>
            <w:rStyle w:val="a7"/>
            <w:rFonts w:cs="Tahoma"/>
            <w:bCs/>
            <w:noProof/>
          </w:rPr>
          <w:t>rf</w:t>
        </w:r>
        <w:r w:rsidR="00DD0F3D" w:rsidRPr="004E7632">
          <w:rPr>
            <w:rStyle w:val="a7"/>
            <w:rFonts w:cs="Tahoma"/>
            <w:bCs/>
            <w:noProof/>
          </w:rPr>
          <w:t xml:space="preserve">ck xzgl.02-2014  </w:t>
        </w:r>
        <w:r w:rsidR="006F48DE">
          <w:rPr>
            <w:rStyle w:val="a7"/>
            <w:rFonts w:cs="Tahoma" w:hint="eastAsia"/>
            <w:bCs/>
            <w:noProof/>
          </w:rPr>
          <w:t>人防</w:t>
        </w:r>
        <w:r w:rsidR="00DD0F3D" w:rsidRPr="004E7632">
          <w:rPr>
            <w:rStyle w:val="a7"/>
            <w:rFonts w:cs="Tahoma" w:hint="eastAsia"/>
            <w:bCs/>
            <w:noProof/>
          </w:rPr>
          <w:t>管理规范</w:t>
        </w:r>
        <w:r w:rsidR="00DD0F3D">
          <w:rPr>
            <w:noProof/>
            <w:webHidden/>
          </w:rPr>
          <w:tab/>
        </w:r>
        <w:r>
          <w:rPr>
            <w:noProof/>
            <w:webHidden/>
          </w:rPr>
          <w:fldChar w:fldCharType="begin"/>
        </w:r>
        <w:r w:rsidR="00DD0F3D">
          <w:rPr>
            <w:noProof/>
            <w:webHidden/>
          </w:rPr>
          <w:instrText xml:space="preserve"> PAGEREF _Toc402342016 \h </w:instrText>
        </w:r>
        <w:r>
          <w:rPr>
            <w:noProof/>
            <w:webHidden/>
          </w:rPr>
        </w:r>
        <w:r>
          <w:rPr>
            <w:noProof/>
            <w:webHidden/>
          </w:rPr>
          <w:fldChar w:fldCharType="separate"/>
        </w:r>
        <w:r w:rsidR="005375EB">
          <w:rPr>
            <w:noProof/>
            <w:webHidden/>
          </w:rPr>
          <w:t>13</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7"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xzgl.03-2014  </w:t>
        </w:r>
        <w:r w:rsidR="00DD0F3D" w:rsidRPr="004E7632">
          <w:rPr>
            <w:rStyle w:val="a7"/>
            <w:rFonts w:cs="Tahoma" w:hint="eastAsia"/>
            <w:noProof/>
          </w:rPr>
          <w:t>档案管理规范</w:t>
        </w:r>
        <w:r w:rsidR="00DD0F3D">
          <w:rPr>
            <w:noProof/>
            <w:webHidden/>
          </w:rPr>
          <w:tab/>
        </w:r>
        <w:r>
          <w:rPr>
            <w:noProof/>
            <w:webHidden/>
          </w:rPr>
          <w:fldChar w:fldCharType="begin"/>
        </w:r>
        <w:r w:rsidR="00DD0F3D">
          <w:rPr>
            <w:noProof/>
            <w:webHidden/>
          </w:rPr>
          <w:instrText xml:space="preserve"> PAGEREF _Toc402342017 \h </w:instrText>
        </w:r>
        <w:r>
          <w:rPr>
            <w:noProof/>
            <w:webHidden/>
          </w:rPr>
        </w:r>
        <w:r>
          <w:rPr>
            <w:noProof/>
            <w:webHidden/>
          </w:rPr>
          <w:fldChar w:fldCharType="separate"/>
        </w:r>
        <w:r w:rsidR="005375EB">
          <w:rPr>
            <w:noProof/>
            <w:webHidden/>
          </w:rPr>
          <w:t>14</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8"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xzgl.04-2014  </w:t>
        </w:r>
        <w:r w:rsidR="00DD0F3D" w:rsidRPr="004E7632">
          <w:rPr>
            <w:rStyle w:val="a7"/>
            <w:rFonts w:cs="Tahoma" w:hint="eastAsia"/>
            <w:noProof/>
          </w:rPr>
          <w:t>窗口印章管理规范</w:t>
        </w:r>
        <w:r w:rsidR="00DD0F3D">
          <w:rPr>
            <w:noProof/>
            <w:webHidden/>
          </w:rPr>
          <w:tab/>
        </w:r>
        <w:r>
          <w:rPr>
            <w:noProof/>
            <w:webHidden/>
          </w:rPr>
          <w:fldChar w:fldCharType="begin"/>
        </w:r>
        <w:r w:rsidR="00DD0F3D">
          <w:rPr>
            <w:noProof/>
            <w:webHidden/>
          </w:rPr>
          <w:instrText xml:space="preserve"> PAGEREF _Toc402342018 \h </w:instrText>
        </w:r>
        <w:r>
          <w:rPr>
            <w:noProof/>
            <w:webHidden/>
          </w:rPr>
        </w:r>
        <w:r>
          <w:rPr>
            <w:noProof/>
            <w:webHidden/>
          </w:rPr>
          <w:fldChar w:fldCharType="separate"/>
        </w:r>
        <w:r w:rsidR="005375EB">
          <w:rPr>
            <w:noProof/>
            <w:webHidden/>
          </w:rPr>
          <w:t>15</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19" w:history="1">
        <w:r w:rsidR="00DD0F3D" w:rsidRPr="004E7632">
          <w:rPr>
            <w:rStyle w:val="a7"/>
            <w:noProof/>
          </w:rPr>
          <w:t>mz</w:t>
        </w:r>
        <w:r w:rsidR="006F48DE">
          <w:rPr>
            <w:rStyle w:val="a7"/>
            <w:noProof/>
          </w:rPr>
          <w:t>rf</w:t>
        </w:r>
        <w:r w:rsidR="00DD0F3D" w:rsidRPr="004E7632">
          <w:rPr>
            <w:rStyle w:val="a7"/>
            <w:noProof/>
          </w:rPr>
          <w:t xml:space="preserve">ck xzgl.05-2014  </w:t>
        </w:r>
        <w:r w:rsidR="00DD0F3D" w:rsidRPr="004E7632">
          <w:rPr>
            <w:rStyle w:val="a7"/>
            <w:rFonts w:hint="eastAsia"/>
            <w:noProof/>
          </w:rPr>
          <w:t>学习培训管理规范</w:t>
        </w:r>
        <w:r w:rsidR="00DD0F3D">
          <w:rPr>
            <w:noProof/>
            <w:webHidden/>
          </w:rPr>
          <w:tab/>
        </w:r>
        <w:r>
          <w:rPr>
            <w:noProof/>
            <w:webHidden/>
          </w:rPr>
          <w:fldChar w:fldCharType="begin"/>
        </w:r>
        <w:r w:rsidR="00DD0F3D">
          <w:rPr>
            <w:noProof/>
            <w:webHidden/>
          </w:rPr>
          <w:instrText xml:space="preserve"> PAGEREF _Toc402342019 \h </w:instrText>
        </w:r>
        <w:r>
          <w:rPr>
            <w:noProof/>
            <w:webHidden/>
          </w:rPr>
        </w:r>
        <w:r>
          <w:rPr>
            <w:noProof/>
            <w:webHidden/>
          </w:rPr>
          <w:fldChar w:fldCharType="separate"/>
        </w:r>
        <w:r w:rsidR="005375EB">
          <w:rPr>
            <w:noProof/>
            <w:webHidden/>
          </w:rPr>
          <w:t>16</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20" w:history="1">
        <w:r w:rsidR="00DD0F3D" w:rsidRPr="004E7632">
          <w:rPr>
            <w:rStyle w:val="a7"/>
            <w:noProof/>
          </w:rPr>
          <w:t>mz</w:t>
        </w:r>
        <w:r w:rsidR="006F48DE">
          <w:rPr>
            <w:rStyle w:val="a7"/>
            <w:noProof/>
          </w:rPr>
          <w:t>rf</w:t>
        </w:r>
        <w:r w:rsidR="00DD0F3D" w:rsidRPr="004E7632">
          <w:rPr>
            <w:rStyle w:val="a7"/>
            <w:noProof/>
          </w:rPr>
          <w:t xml:space="preserve">ck xzgl.06-2014  </w:t>
        </w:r>
        <w:r w:rsidR="00DD0F3D" w:rsidRPr="004E7632">
          <w:rPr>
            <w:rStyle w:val="a7"/>
            <w:rFonts w:hint="eastAsia"/>
            <w:noProof/>
          </w:rPr>
          <w:t>信息公开工作规范</w:t>
        </w:r>
        <w:r w:rsidR="00DD0F3D">
          <w:rPr>
            <w:noProof/>
            <w:webHidden/>
          </w:rPr>
          <w:tab/>
        </w:r>
        <w:r w:rsidR="005D30BF">
          <w:rPr>
            <w:rFonts w:hint="eastAsia"/>
            <w:noProof/>
            <w:webHidden/>
          </w:rPr>
          <w:t>17</w:t>
        </w:r>
      </w:hyperlink>
    </w:p>
    <w:p w:rsidR="00DD0F3D" w:rsidRDefault="009F3408" w:rsidP="00DD0F3D">
      <w:pPr>
        <w:pStyle w:val="20"/>
        <w:tabs>
          <w:tab w:val="right" w:leader="dot" w:pos="8296"/>
        </w:tabs>
        <w:rPr>
          <w:rFonts w:ascii="Calibri" w:hAnsi="Calibri"/>
          <w:noProof/>
          <w:szCs w:val="22"/>
        </w:rPr>
      </w:pPr>
      <w:hyperlink w:anchor="_Toc402342021"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xzgl.07-2014  </w:t>
        </w:r>
        <w:r w:rsidR="00DD0F3D" w:rsidRPr="004E7632">
          <w:rPr>
            <w:rStyle w:val="a7"/>
            <w:rFonts w:cs="Tahoma" w:hint="eastAsia"/>
            <w:noProof/>
          </w:rPr>
          <w:t>科室会议制度规范</w:t>
        </w:r>
        <w:r w:rsidR="00DD0F3D">
          <w:rPr>
            <w:noProof/>
            <w:webHidden/>
          </w:rPr>
          <w:tab/>
        </w:r>
        <w:r w:rsidR="005D30BF">
          <w:rPr>
            <w:rFonts w:hint="eastAsia"/>
            <w:noProof/>
            <w:webHidden/>
          </w:rPr>
          <w:t>18</w:t>
        </w:r>
      </w:hyperlink>
    </w:p>
    <w:p w:rsidR="00DD0F3D" w:rsidRDefault="009F3408" w:rsidP="00DD0F3D">
      <w:pPr>
        <w:pStyle w:val="20"/>
        <w:tabs>
          <w:tab w:val="right" w:leader="dot" w:pos="8296"/>
        </w:tabs>
        <w:rPr>
          <w:rFonts w:ascii="Calibri" w:hAnsi="Calibri"/>
          <w:noProof/>
          <w:szCs w:val="22"/>
        </w:rPr>
      </w:pPr>
      <w:hyperlink w:anchor="_Toc402342022"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xzgl.08-2014  </w:t>
        </w:r>
        <w:r w:rsidR="00DD0F3D" w:rsidRPr="004E7632">
          <w:rPr>
            <w:rStyle w:val="a7"/>
            <w:rFonts w:cs="Tahoma" w:hint="eastAsia"/>
            <w:noProof/>
          </w:rPr>
          <w:t>请休假管理规范</w:t>
        </w:r>
        <w:r w:rsidR="00DD0F3D">
          <w:rPr>
            <w:noProof/>
            <w:webHidden/>
          </w:rPr>
          <w:tab/>
        </w:r>
        <w:r w:rsidR="005D30BF">
          <w:rPr>
            <w:rFonts w:hint="eastAsia"/>
            <w:noProof/>
            <w:webHidden/>
          </w:rPr>
          <w:t>19</w:t>
        </w:r>
      </w:hyperlink>
    </w:p>
    <w:p w:rsidR="00DD0F3D" w:rsidRDefault="009F3408" w:rsidP="00DD0F3D">
      <w:pPr>
        <w:pStyle w:val="20"/>
        <w:tabs>
          <w:tab w:val="right" w:leader="dot" w:pos="8296"/>
        </w:tabs>
        <w:rPr>
          <w:rFonts w:ascii="Calibri" w:hAnsi="Calibri"/>
          <w:noProof/>
          <w:szCs w:val="22"/>
        </w:rPr>
      </w:pPr>
      <w:hyperlink w:anchor="_Toc402342023"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xzgl.09-2014  </w:t>
        </w:r>
        <w:r w:rsidR="00DD0F3D" w:rsidRPr="004E7632">
          <w:rPr>
            <w:rStyle w:val="a7"/>
            <w:rFonts w:cs="Tahoma" w:hint="eastAsia"/>
            <w:noProof/>
          </w:rPr>
          <w:t>应急处理管理规范</w:t>
        </w:r>
        <w:r w:rsidR="00DD0F3D">
          <w:rPr>
            <w:noProof/>
            <w:webHidden/>
          </w:rPr>
          <w:tab/>
        </w:r>
        <w:r w:rsidR="005D30BF">
          <w:rPr>
            <w:rFonts w:hint="eastAsia"/>
            <w:noProof/>
            <w:webHidden/>
          </w:rPr>
          <w:t>20</w:t>
        </w:r>
      </w:hyperlink>
    </w:p>
    <w:p w:rsidR="00DD0F3D" w:rsidRDefault="009F3408" w:rsidP="00DD0F3D">
      <w:pPr>
        <w:pStyle w:val="20"/>
        <w:tabs>
          <w:tab w:val="right" w:leader="dot" w:pos="8296"/>
        </w:tabs>
        <w:rPr>
          <w:rFonts w:ascii="Calibri" w:hAnsi="Calibri"/>
          <w:noProof/>
          <w:szCs w:val="22"/>
        </w:rPr>
      </w:pPr>
      <w:hyperlink w:anchor="_Toc402342024" w:history="1">
        <w:r w:rsidR="00DD0F3D" w:rsidRPr="004E7632">
          <w:rPr>
            <w:rStyle w:val="a7"/>
            <w:rFonts w:cs="Tahoma"/>
            <w:noProof/>
          </w:rPr>
          <w:t>mz</w:t>
        </w:r>
        <w:r w:rsidR="006F48DE">
          <w:rPr>
            <w:rStyle w:val="a7"/>
            <w:rFonts w:cs="Tahoma"/>
            <w:noProof/>
          </w:rPr>
          <w:t>rf</w:t>
        </w:r>
        <w:r w:rsidR="00DD0F3D" w:rsidRPr="004E7632">
          <w:rPr>
            <w:rStyle w:val="a7"/>
            <w:rFonts w:cs="Tahoma"/>
            <w:noProof/>
          </w:rPr>
          <w:t>ck xzgl.10-2014</w:t>
        </w:r>
        <w:r w:rsidR="00DD0F3D" w:rsidRPr="004E7632">
          <w:rPr>
            <w:rStyle w:val="a7"/>
            <w:b/>
            <w:noProof/>
          </w:rPr>
          <w:t xml:space="preserve"> </w:t>
        </w:r>
        <w:r w:rsidR="00DD0F3D" w:rsidRPr="004E7632">
          <w:rPr>
            <w:rStyle w:val="a7"/>
            <w:rFonts w:cs="Tahoma"/>
            <w:noProof/>
          </w:rPr>
          <w:t xml:space="preserve"> </w:t>
        </w:r>
        <w:r w:rsidR="00DD0F3D" w:rsidRPr="004E7632">
          <w:rPr>
            <w:rStyle w:val="a7"/>
            <w:rFonts w:cs="Tahoma" w:hint="eastAsia"/>
            <w:noProof/>
          </w:rPr>
          <w:t>党风廉政建设管理规范</w:t>
        </w:r>
        <w:r w:rsidR="00DD0F3D">
          <w:rPr>
            <w:noProof/>
            <w:webHidden/>
          </w:rPr>
          <w:tab/>
        </w:r>
        <w:r w:rsidR="005D30BF">
          <w:rPr>
            <w:rFonts w:hint="eastAsia"/>
            <w:noProof/>
            <w:webHidden/>
          </w:rPr>
          <w:t>21</w:t>
        </w:r>
      </w:hyperlink>
    </w:p>
    <w:p w:rsidR="00DD0F3D" w:rsidRDefault="009F3408" w:rsidP="00DD0F3D">
      <w:pPr>
        <w:pStyle w:val="10"/>
        <w:tabs>
          <w:tab w:val="right" w:leader="dot" w:pos="8296"/>
        </w:tabs>
        <w:rPr>
          <w:rFonts w:ascii="Calibri" w:hAnsi="Calibri"/>
          <w:noProof/>
          <w:szCs w:val="22"/>
        </w:rPr>
      </w:pPr>
      <w:hyperlink w:anchor="_Toc402342025" w:history="1">
        <w:r w:rsidR="00DD0F3D" w:rsidRPr="00D93663">
          <w:rPr>
            <w:rStyle w:val="a7"/>
            <w:rFonts w:hAnsi="Tahoma" w:cs="Tahoma" w:hint="eastAsia"/>
            <w:b/>
            <w:noProof/>
          </w:rPr>
          <w:t>第</w:t>
        </w:r>
        <w:r w:rsidR="00DD0F3D" w:rsidRPr="00D93663">
          <w:rPr>
            <w:rStyle w:val="a7"/>
            <w:rFonts w:hAnsi="Tahoma" w:cs="Tahoma"/>
            <w:b/>
            <w:noProof/>
          </w:rPr>
          <w:t>3</w:t>
        </w:r>
        <w:r w:rsidR="00DD0F3D" w:rsidRPr="00D93663">
          <w:rPr>
            <w:rStyle w:val="a7"/>
            <w:rFonts w:hAnsi="Tahoma" w:cs="Tahoma" w:hint="eastAsia"/>
            <w:b/>
            <w:noProof/>
          </w:rPr>
          <w:t>部分：</w:t>
        </w:r>
        <w:r w:rsidR="00537E10">
          <w:rPr>
            <w:rStyle w:val="a7"/>
            <w:rFonts w:hAnsi="Tahoma" w:cs="Tahoma" w:hint="eastAsia"/>
            <w:b/>
            <w:noProof/>
          </w:rPr>
          <w:t>人防</w:t>
        </w:r>
        <w:r w:rsidR="00DD0F3D" w:rsidRPr="00D93663">
          <w:rPr>
            <w:rStyle w:val="a7"/>
            <w:rFonts w:hAnsi="Tahoma" w:cs="Tahoma" w:hint="eastAsia"/>
            <w:b/>
            <w:noProof/>
          </w:rPr>
          <w:t>窗口服务标准规范</w:t>
        </w:r>
        <w:r w:rsidR="00DD0F3D">
          <w:rPr>
            <w:noProof/>
            <w:webHidden/>
          </w:rPr>
          <w:tab/>
        </w:r>
        <w:r>
          <w:rPr>
            <w:noProof/>
            <w:webHidden/>
          </w:rPr>
          <w:fldChar w:fldCharType="begin"/>
        </w:r>
        <w:r w:rsidR="00DD0F3D">
          <w:rPr>
            <w:noProof/>
            <w:webHidden/>
          </w:rPr>
          <w:instrText xml:space="preserve"> PAGEREF _Toc402342025 \h </w:instrText>
        </w:r>
        <w:r>
          <w:rPr>
            <w:noProof/>
            <w:webHidden/>
          </w:rPr>
        </w:r>
        <w:r>
          <w:rPr>
            <w:noProof/>
            <w:webHidden/>
          </w:rPr>
          <w:fldChar w:fldCharType="separate"/>
        </w:r>
        <w:r w:rsidR="005375EB">
          <w:rPr>
            <w:noProof/>
            <w:webHidden/>
          </w:rPr>
          <w:t>23</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26"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fwbz.01-2014  </w:t>
        </w:r>
        <w:r w:rsidR="00DD0F3D" w:rsidRPr="004E7632">
          <w:rPr>
            <w:rStyle w:val="a7"/>
            <w:rFonts w:cs="Tahoma" w:hint="eastAsia"/>
            <w:noProof/>
          </w:rPr>
          <w:t>窗口人员服务规范</w:t>
        </w:r>
        <w:r w:rsidR="00DD0F3D">
          <w:rPr>
            <w:noProof/>
            <w:webHidden/>
          </w:rPr>
          <w:tab/>
        </w:r>
        <w:r w:rsidR="005D30BF">
          <w:rPr>
            <w:rFonts w:hint="eastAsia"/>
            <w:noProof/>
            <w:webHidden/>
          </w:rPr>
          <w:t>24</w:t>
        </w:r>
      </w:hyperlink>
    </w:p>
    <w:p w:rsidR="00DD0F3D" w:rsidRDefault="009F3408" w:rsidP="00DD0F3D">
      <w:pPr>
        <w:pStyle w:val="20"/>
        <w:tabs>
          <w:tab w:val="right" w:leader="dot" w:pos="8296"/>
        </w:tabs>
        <w:rPr>
          <w:rFonts w:ascii="Calibri" w:hAnsi="Calibri"/>
          <w:noProof/>
          <w:szCs w:val="22"/>
        </w:rPr>
      </w:pPr>
      <w:hyperlink w:anchor="_Toc402342027"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fwbz.02-2014  </w:t>
        </w:r>
        <w:r w:rsidR="00DD0F3D" w:rsidRPr="004E7632">
          <w:rPr>
            <w:rStyle w:val="a7"/>
            <w:rFonts w:cs="Tahoma" w:hint="eastAsia"/>
            <w:noProof/>
          </w:rPr>
          <w:t>审批服务充分授权规范</w:t>
        </w:r>
        <w:r w:rsidR="00DD0F3D">
          <w:rPr>
            <w:noProof/>
            <w:webHidden/>
          </w:rPr>
          <w:tab/>
        </w:r>
        <w:r w:rsidR="005D30BF">
          <w:rPr>
            <w:rFonts w:hint="eastAsia"/>
            <w:noProof/>
            <w:webHidden/>
          </w:rPr>
          <w:t>25</w:t>
        </w:r>
      </w:hyperlink>
    </w:p>
    <w:p w:rsidR="00DD0F3D" w:rsidRDefault="009F3408" w:rsidP="00DD0F3D">
      <w:pPr>
        <w:pStyle w:val="20"/>
        <w:tabs>
          <w:tab w:val="right" w:leader="dot" w:pos="8296"/>
        </w:tabs>
        <w:rPr>
          <w:rFonts w:ascii="Calibri" w:hAnsi="Calibri"/>
          <w:noProof/>
          <w:szCs w:val="22"/>
        </w:rPr>
      </w:pPr>
      <w:hyperlink w:anchor="_Toc402342028"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fwbz.03-2014  </w:t>
        </w:r>
        <w:r w:rsidR="00DD0F3D" w:rsidRPr="004E7632">
          <w:rPr>
            <w:rStyle w:val="a7"/>
            <w:rFonts w:cs="Tahoma" w:hint="eastAsia"/>
            <w:noProof/>
          </w:rPr>
          <w:t>首问责任一次性告知规范</w:t>
        </w:r>
        <w:r w:rsidR="00DD0F3D">
          <w:rPr>
            <w:noProof/>
            <w:webHidden/>
          </w:rPr>
          <w:tab/>
        </w:r>
        <w:r w:rsidR="005D30BF">
          <w:rPr>
            <w:rFonts w:hint="eastAsia"/>
            <w:noProof/>
            <w:webHidden/>
          </w:rPr>
          <w:t>26</w:t>
        </w:r>
      </w:hyperlink>
    </w:p>
    <w:p w:rsidR="00DD0F3D" w:rsidRDefault="009F3408" w:rsidP="00DD0F3D">
      <w:pPr>
        <w:pStyle w:val="20"/>
        <w:tabs>
          <w:tab w:val="right" w:leader="dot" w:pos="8296"/>
        </w:tabs>
        <w:rPr>
          <w:rFonts w:ascii="Calibri" w:hAnsi="Calibri"/>
          <w:noProof/>
          <w:szCs w:val="22"/>
        </w:rPr>
      </w:pPr>
      <w:hyperlink w:anchor="_Toc402342029"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fwbz.04-2014  </w:t>
        </w:r>
        <w:r w:rsidR="00DD0F3D" w:rsidRPr="004E7632">
          <w:rPr>
            <w:rStyle w:val="a7"/>
            <w:rFonts w:cs="Tahoma" w:hint="eastAsia"/>
            <w:noProof/>
          </w:rPr>
          <w:t>服务承诺规范</w:t>
        </w:r>
        <w:r w:rsidR="00DD0F3D">
          <w:rPr>
            <w:noProof/>
            <w:webHidden/>
          </w:rPr>
          <w:tab/>
        </w:r>
        <w:r w:rsidR="005D30BF">
          <w:rPr>
            <w:rFonts w:hint="eastAsia"/>
            <w:noProof/>
            <w:webHidden/>
          </w:rPr>
          <w:t>27</w:t>
        </w:r>
      </w:hyperlink>
    </w:p>
    <w:p w:rsidR="00DD0F3D" w:rsidRDefault="009F3408" w:rsidP="00DD0F3D">
      <w:pPr>
        <w:pStyle w:val="20"/>
        <w:tabs>
          <w:tab w:val="right" w:leader="dot" w:pos="8296"/>
        </w:tabs>
        <w:rPr>
          <w:rFonts w:ascii="Calibri" w:hAnsi="Calibri"/>
          <w:noProof/>
          <w:szCs w:val="22"/>
        </w:rPr>
      </w:pPr>
      <w:hyperlink w:anchor="_Toc402342030"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fwbz.05-2014  </w:t>
        </w:r>
        <w:r w:rsidR="00DD0F3D" w:rsidRPr="004E7632">
          <w:rPr>
            <w:rStyle w:val="a7"/>
            <w:rFonts w:cs="Tahoma" w:hint="eastAsia"/>
            <w:noProof/>
          </w:rPr>
          <w:t>限时办结规范</w:t>
        </w:r>
        <w:r w:rsidR="00DD0F3D">
          <w:rPr>
            <w:noProof/>
            <w:webHidden/>
          </w:rPr>
          <w:tab/>
        </w:r>
        <w:r w:rsidR="005D30BF">
          <w:rPr>
            <w:rFonts w:hint="eastAsia"/>
            <w:noProof/>
            <w:webHidden/>
          </w:rPr>
          <w:t>28</w:t>
        </w:r>
      </w:hyperlink>
    </w:p>
    <w:p w:rsidR="00DD0F3D" w:rsidRDefault="009F3408" w:rsidP="00DD0F3D">
      <w:pPr>
        <w:pStyle w:val="20"/>
        <w:tabs>
          <w:tab w:val="right" w:leader="dot" w:pos="8296"/>
        </w:tabs>
        <w:rPr>
          <w:rFonts w:ascii="Calibri" w:hAnsi="Calibri"/>
          <w:noProof/>
          <w:szCs w:val="22"/>
        </w:rPr>
      </w:pPr>
      <w:hyperlink w:anchor="_Toc402342031" w:history="1">
        <w:r w:rsidR="00DD0F3D" w:rsidRPr="004E7632">
          <w:rPr>
            <w:rStyle w:val="a7"/>
            <w:rFonts w:cs="Tahoma"/>
            <w:noProof/>
          </w:rPr>
          <w:t>mz</w:t>
        </w:r>
        <w:r w:rsidR="006F48DE">
          <w:rPr>
            <w:rStyle w:val="a7"/>
            <w:rFonts w:cs="Tahoma"/>
            <w:noProof/>
          </w:rPr>
          <w:t>rf</w:t>
        </w:r>
        <w:r w:rsidR="00DD0F3D" w:rsidRPr="004E7632">
          <w:rPr>
            <w:rStyle w:val="a7"/>
            <w:rFonts w:cs="Tahoma"/>
            <w:noProof/>
          </w:rPr>
          <w:t>ck fwbz.06-2014  AB</w:t>
        </w:r>
        <w:r w:rsidR="00DD0F3D" w:rsidRPr="004E7632">
          <w:rPr>
            <w:rStyle w:val="a7"/>
            <w:rFonts w:cs="Tahoma" w:hint="eastAsia"/>
            <w:noProof/>
          </w:rPr>
          <w:t>角管理规范</w:t>
        </w:r>
        <w:r w:rsidR="00DD0F3D">
          <w:rPr>
            <w:noProof/>
            <w:webHidden/>
          </w:rPr>
          <w:tab/>
        </w:r>
        <w:r w:rsidR="005D30BF">
          <w:rPr>
            <w:rFonts w:hint="eastAsia"/>
            <w:noProof/>
            <w:webHidden/>
          </w:rPr>
          <w:t>29</w:t>
        </w:r>
      </w:hyperlink>
    </w:p>
    <w:p w:rsidR="00DD0F3D" w:rsidRDefault="009F3408" w:rsidP="00DD0F3D">
      <w:pPr>
        <w:pStyle w:val="20"/>
        <w:tabs>
          <w:tab w:val="right" w:leader="dot" w:pos="8296"/>
        </w:tabs>
        <w:rPr>
          <w:rFonts w:ascii="Calibri" w:hAnsi="Calibri"/>
          <w:noProof/>
          <w:szCs w:val="22"/>
        </w:rPr>
      </w:pPr>
      <w:hyperlink w:anchor="_Toc402342032"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fwbz.07-2014  </w:t>
        </w:r>
        <w:r w:rsidR="00DD0F3D" w:rsidRPr="004E7632">
          <w:rPr>
            <w:rStyle w:val="a7"/>
            <w:rFonts w:cs="Tahoma" w:hint="eastAsia"/>
            <w:noProof/>
          </w:rPr>
          <w:t>窗口服务投诉处置规范</w:t>
        </w:r>
        <w:r w:rsidR="00DD0F3D">
          <w:rPr>
            <w:noProof/>
            <w:webHidden/>
          </w:rPr>
          <w:tab/>
        </w:r>
        <w:r w:rsidR="005D30BF">
          <w:rPr>
            <w:rFonts w:hint="eastAsia"/>
            <w:noProof/>
            <w:webHidden/>
          </w:rPr>
          <w:t>30</w:t>
        </w:r>
      </w:hyperlink>
    </w:p>
    <w:p w:rsidR="00DD0F3D" w:rsidRDefault="009F3408" w:rsidP="00DD0F3D">
      <w:pPr>
        <w:pStyle w:val="10"/>
        <w:tabs>
          <w:tab w:val="right" w:leader="dot" w:pos="8296"/>
        </w:tabs>
        <w:rPr>
          <w:rFonts w:ascii="Calibri" w:hAnsi="Calibri"/>
          <w:noProof/>
          <w:szCs w:val="22"/>
        </w:rPr>
      </w:pPr>
      <w:hyperlink w:anchor="_Toc402342033" w:history="1">
        <w:r w:rsidR="00DD0F3D" w:rsidRPr="004E7632">
          <w:rPr>
            <w:rStyle w:val="a7"/>
            <w:rFonts w:hint="eastAsia"/>
            <w:b/>
            <w:noProof/>
          </w:rPr>
          <w:t>第</w:t>
        </w:r>
        <w:r w:rsidR="00DD0F3D" w:rsidRPr="004E7632">
          <w:rPr>
            <w:rStyle w:val="a7"/>
            <w:b/>
            <w:noProof/>
          </w:rPr>
          <w:t>4</w:t>
        </w:r>
        <w:r w:rsidR="00DD0F3D" w:rsidRPr="004E7632">
          <w:rPr>
            <w:rStyle w:val="a7"/>
            <w:rFonts w:hint="eastAsia"/>
            <w:b/>
            <w:noProof/>
          </w:rPr>
          <w:t>部分：</w:t>
        </w:r>
        <w:r w:rsidR="00537E10">
          <w:rPr>
            <w:rStyle w:val="a7"/>
            <w:rFonts w:hint="eastAsia"/>
            <w:b/>
            <w:noProof/>
          </w:rPr>
          <w:t>人防</w:t>
        </w:r>
        <w:r w:rsidR="00DD0F3D" w:rsidRPr="004E7632">
          <w:rPr>
            <w:rStyle w:val="a7"/>
            <w:rFonts w:hint="eastAsia"/>
            <w:b/>
            <w:noProof/>
          </w:rPr>
          <w:t>窗口行政许可管理服务事项审批规范</w:t>
        </w:r>
        <w:r w:rsidR="00DD0F3D">
          <w:rPr>
            <w:noProof/>
            <w:webHidden/>
          </w:rPr>
          <w:tab/>
        </w:r>
        <w:r>
          <w:rPr>
            <w:noProof/>
            <w:webHidden/>
          </w:rPr>
          <w:fldChar w:fldCharType="begin"/>
        </w:r>
        <w:r w:rsidR="00DD0F3D">
          <w:rPr>
            <w:noProof/>
            <w:webHidden/>
          </w:rPr>
          <w:instrText xml:space="preserve"> PAGEREF _Toc402342033 \h </w:instrText>
        </w:r>
        <w:r>
          <w:rPr>
            <w:noProof/>
            <w:webHidden/>
          </w:rPr>
        </w:r>
        <w:r>
          <w:rPr>
            <w:noProof/>
            <w:webHidden/>
          </w:rPr>
          <w:fldChar w:fldCharType="separate"/>
        </w:r>
        <w:r w:rsidR="005375EB">
          <w:rPr>
            <w:noProof/>
            <w:webHidden/>
          </w:rPr>
          <w:t>31</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34" w:history="1">
        <w:r w:rsidR="00DD0F3D" w:rsidRPr="004E7632">
          <w:rPr>
            <w:rStyle w:val="a7"/>
            <w:rFonts w:cs="Tahoma"/>
            <w:noProof/>
          </w:rPr>
          <w:t>mz</w:t>
        </w:r>
        <w:r w:rsidR="006F48DE">
          <w:rPr>
            <w:rStyle w:val="a7"/>
            <w:rFonts w:cs="Tahoma"/>
            <w:noProof/>
          </w:rPr>
          <w:t>rf</w:t>
        </w:r>
        <w:r w:rsidR="00DD0F3D" w:rsidRPr="004E7632">
          <w:rPr>
            <w:rStyle w:val="a7"/>
            <w:rFonts w:cs="Tahoma"/>
            <w:noProof/>
          </w:rPr>
          <w:t xml:space="preserve">ck xzsp.01-2014  </w:t>
        </w:r>
        <w:r w:rsidR="00DD0F3D" w:rsidRPr="004E7632">
          <w:rPr>
            <w:rStyle w:val="a7"/>
            <w:rFonts w:cs="Tahoma" w:hint="eastAsia"/>
            <w:noProof/>
          </w:rPr>
          <w:t>窗口行政审批规范</w:t>
        </w:r>
        <w:r w:rsidR="00DD0F3D">
          <w:rPr>
            <w:noProof/>
            <w:webHidden/>
          </w:rPr>
          <w:tab/>
        </w:r>
        <w:r>
          <w:rPr>
            <w:noProof/>
            <w:webHidden/>
          </w:rPr>
          <w:fldChar w:fldCharType="begin"/>
        </w:r>
        <w:r w:rsidR="00DD0F3D">
          <w:rPr>
            <w:noProof/>
            <w:webHidden/>
          </w:rPr>
          <w:instrText xml:space="preserve"> PAGEREF _Toc402342034 \h </w:instrText>
        </w:r>
        <w:r>
          <w:rPr>
            <w:noProof/>
            <w:webHidden/>
          </w:rPr>
        </w:r>
        <w:r>
          <w:rPr>
            <w:noProof/>
            <w:webHidden/>
          </w:rPr>
          <w:fldChar w:fldCharType="separate"/>
        </w:r>
        <w:r w:rsidR="005375EB">
          <w:rPr>
            <w:noProof/>
            <w:webHidden/>
          </w:rPr>
          <w:t>32</w:t>
        </w:r>
        <w:r>
          <w:rPr>
            <w:noProof/>
            <w:webHidden/>
          </w:rPr>
          <w:fldChar w:fldCharType="end"/>
        </w:r>
      </w:hyperlink>
    </w:p>
    <w:p w:rsidR="00DD0F3D" w:rsidRDefault="009F3408" w:rsidP="00DD0F3D">
      <w:pPr>
        <w:pStyle w:val="20"/>
        <w:tabs>
          <w:tab w:val="right" w:leader="dot" w:pos="8296"/>
        </w:tabs>
        <w:rPr>
          <w:rFonts w:ascii="Calibri" w:hAnsi="Calibri"/>
          <w:noProof/>
          <w:szCs w:val="22"/>
        </w:rPr>
      </w:pPr>
      <w:hyperlink w:anchor="_Toc402342035" w:history="1">
        <w:r w:rsidR="001A19D7" w:rsidRPr="00F27EDB">
          <w:rPr>
            <w:rStyle w:val="ft01"/>
            <w:rFonts w:ascii="黑体" w:eastAsia="黑体" w:hint="eastAsia"/>
            <w:color w:val="auto"/>
          </w:rPr>
          <w:t>mzrfck 10000100</w:t>
        </w:r>
        <w:r w:rsidR="001A19D7" w:rsidRPr="00F27EDB">
          <w:rPr>
            <w:rStyle w:val="ft01"/>
            <w:rFonts w:ascii="黑体" w:eastAsia="黑体" w:hAnsiTheme="minorEastAsia" w:hint="eastAsia"/>
            <w:color w:val="auto"/>
          </w:rPr>
          <w:t>0732140877</w:t>
        </w:r>
        <w:r w:rsidR="001A19D7" w:rsidRPr="00F27EDB">
          <w:rPr>
            <w:rStyle w:val="ft01"/>
            <w:rFonts w:ascii="黑体" w:eastAsia="黑体" w:hint="eastAsia"/>
            <w:color w:val="auto"/>
          </w:rPr>
          <w:t>13441400</w:t>
        </w:r>
        <w:r w:rsidR="001A19D7" w:rsidRPr="005F4EEC">
          <w:rPr>
            <w:rStyle w:val="ft01"/>
            <w:rFonts w:hint="eastAsia"/>
            <w:color w:val="FF0000"/>
          </w:rPr>
          <w:t xml:space="preserve"> </w:t>
        </w:r>
        <w:r w:rsidR="001A19D7" w:rsidRPr="00F27EDB">
          <w:rPr>
            <w:rStyle w:val="ft01"/>
            <w:rFonts w:hint="eastAsia"/>
            <w:color w:val="auto"/>
          </w:rPr>
          <w:t xml:space="preserve"> </w:t>
        </w:r>
        <w:r w:rsidR="001A19D7" w:rsidRPr="00F27EDB">
          <w:rPr>
            <w:rStyle w:val="ft01"/>
            <w:rFonts w:ascii="宋体" w:eastAsia="宋体" w:hAnsi="宋体" w:cs="宋体" w:hint="eastAsia"/>
            <w:color w:val="auto"/>
          </w:rPr>
          <w:t>易地修建防空地下室的民用建筑项目许可审批规范</w:t>
        </w:r>
        <w:r w:rsidR="00DD0F3D">
          <w:rPr>
            <w:noProof/>
            <w:webHidden/>
          </w:rPr>
          <w:tab/>
        </w:r>
        <w:r w:rsidR="005D30BF">
          <w:rPr>
            <w:rFonts w:hint="eastAsia"/>
            <w:noProof/>
            <w:webHidden/>
          </w:rPr>
          <w:t>34</w:t>
        </w:r>
      </w:hyperlink>
    </w:p>
    <w:p w:rsidR="00DD0F3D" w:rsidRDefault="009F3408" w:rsidP="00DD0F3D">
      <w:pPr>
        <w:pStyle w:val="20"/>
        <w:tabs>
          <w:tab w:val="right" w:leader="dot" w:pos="8296"/>
        </w:tabs>
        <w:rPr>
          <w:rFonts w:ascii="Calibri" w:hAnsi="Calibri"/>
          <w:noProof/>
          <w:szCs w:val="22"/>
        </w:rPr>
      </w:pPr>
      <w:hyperlink w:anchor="_Toc402342036" w:history="1">
        <w:r w:rsidR="00800341" w:rsidRPr="00AF4086">
          <w:rPr>
            <w:rStyle w:val="ft01"/>
            <w:rFonts w:ascii="黑体" w:eastAsia="黑体" w:hint="eastAsia"/>
            <w:color w:val="auto"/>
          </w:rPr>
          <w:t xml:space="preserve">mzrfck 10000200073214087713441400 </w:t>
        </w:r>
        <w:r w:rsidR="00800341" w:rsidRPr="00A75399">
          <w:rPr>
            <w:rStyle w:val="ft01"/>
            <w:rFonts w:hint="eastAsia"/>
            <w:color w:val="auto"/>
          </w:rPr>
          <w:t xml:space="preserve"> </w:t>
        </w:r>
        <w:r w:rsidR="00800341" w:rsidRPr="00A75399">
          <w:rPr>
            <w:rFonts w:asciiTheme="minorEastAsia" w:eastAsiaTheme="minorEastAsia" w:hAnsiTheme="minorEastAsia" w:cs="宋体" w:hint="eastAsia"/>
          </w:rPr>
          <w:t>应建防空地下室的民用建筑项目许可审批</w:t>
        </w:r>
        <w:r w:rsidR="00800341" w:rsidRPr="00A75399">
          <w:rPr>
            <w:rStyle w:val="ft01"/>
            <w:rFonts w:hint="eastAsia"/>
            <w:color w:val="auto"/>
          </w:rPr>
          <w:t>规范</w:t>
        </w:r>
        <w:r w:rsidR="00DD0F3D">
          <w:rPr>
            <w:noProof/>
            <w:webHidden/>
          </w:rPr>
          <w:tab/>
        </w:r>
        <w:r w:rsidR="005D30BF">
          <w:rPr>
            <w:rFonts w:hint="eastAsia"/>
            <w:noProof/>
            <w:webHidden/>
          </w:rPr>
          <w:t>38</w:t>
        </w:r>
      </w:hyperlink>
    </w:p>
    <w:p w:rsidR="00DD0F3D" w:rsidRDefault="009F3408" w:rsidP="00DD0F3D">
      <w:pPr>
        <w:pStyle w:val="20"/>
        <w:tabs>
          <w:tab w:val="right" w:leader="dot" w:pos="8296"/>
        </w:tabs>
        <w:rPr>
          <w:rFonts w:ascii="Calibri" w:hAnsi="Calibri"/>
          <w:noProof/>
          <w:szCs w:val="22"/>
        </w:rPr>
      </w:pPr>
      <w:hyperlink w:anchor="_Toc402342037" w:history="1">
        <w:r w:rsidR="00800341" w:rsidRPr="00AF4086">
          <w:rPr>
            <w:rStyle w:val="ft01"/>
            <w:rFonts w:ascii="黑体" w:eastAsia="黑体" w:hint="eastAsia"/>
            <w:color w:val="auto"/>
          </w:rPr>
          <w:t>mzrfck 10000300073214087713441400</w:t>
        </w:r>
        <w:r w:rsidR="00800341" w:rsidRPr="00A75399">
          <w:rPr>
            <w:rStyle w:val="ft01"/>
            <w:rFonts w:hint="eastAsia"/>
            <w:color w:val="auto"/>
          </w:rPr>
          <w:t xml:space="preserve">  </w:t>
        </w:r>
        <w:r w:rsidR="00800341" w:rsidRPr="00A75399">
          <w:rPr>
            <w:rStyle w:val="ft01"/>
            <w:rFonts w:asciiTheme="minorEastAsia" w:eastAsiaTheme="minorEastAsia" w:hAnsiTheme="minorEastAsia" w:hint="eastAsia"/>
            <w:color w:val="auto"/>
          </w:rPr>
          <w:t>拆迁人民防空警报设施审批规范</w:t>
        </w:r>
        <w:r w:rsidR="00DD0F3D">
          <w:rPr>
            <w:noProof/>
            <w:webHidden/>
          </w:rPr>
          <w:tab/>
        </w:r>
        <w:r w:rsidR="005D30BF">
          <w:rPr>
            <w:rFonts w:hint="eastAsia"/>
            <w:noProof/>
            <w:webHidden/>
          </w:rPr>
          <w:t>40</w:t>
        </w:r>
      </w:hyperlink>
    </w:p>
    <w:p w:rsidR="00DD0F3D" w:rsidRDefault="009F3408" w:rsidP="00DD0F3D">
      <w:pPr>
        <w:pStyle w:val="20"/>
        <w:tabs>
          <w:tab w:val="right" w:leader="dot" w:pos="8296"/>
        </w:tabs>
        <w:rPr>
          <w:rFonts w:ascii="Calibri" w:hAnsi="Calibri"/>
          <w:noProof/>
          <w:szCs w:val="22"/>
        </w:rPr>
      </w:pPr>
      <w:hyperlink w:anchor="_Toc402342038" w:history="1">
        <w:r w:rsidR="00800341" w:rsidRPr="00AF4086">
          <w:rPr>
            <w:rStyle w:val="ft01"/>
            <w:rFonts w:ascii="黑体" w:eastAsia="黑体" w:hint="eastAsia"/>
            <w:color w:val="auto"/>
          </w:rPr>
          <w:t>mzrfck 10000400073214087713441400</w:t>
        </w:r>
        <w:r w:rsidR="00800341" w:rsidRPr="00F27EDB">
          <w:rPr>
            <w:rStyle w:val="ft01"/>
            <w:rFonts w:ascii="黑体" w:eastAsia="黑体" w:hint="eastAsia"/>
            <w:color w:val="auto"/>
          </w:rPr>
          <w:t xml:space="preserve"> </w:t>
        </w:r>
        <w:r w:rsidR="00800341" w:rsidRPr="00A75399">
          <w:rPr>
            <w:rStyle w:val="ft01"/>
            <w:rFonts w:hint="eastAsia"/>
            <w:color w:val="auto"/>
          </w:rPr>
          <w:t xml:space="preserve"> </w:t>
        </w:r>
        <w:r w:rsidR="00800341" w:rsidRPr="00A75399">
          <w:rPr>
            <w:rStyle w:val="ft01"/>
            <w:rFonts w:asciiTheme="minorEastAsia" w:eastAsiaTheme="minorEastAsia" w:hAnsiTheme="minorEastAsia" w:hint="eastAsia"/>
            <w:color w:val="auto"/>
          </w:rPr>
          <w:t>人防工程改造审批规范</w:t>
        </w:r>
        <w:r w:rsidR="00DD0F3D">
          <w:rPr>
            <w:noProof/>
            <w:webHidden/>
          </w:rPr>
          <w:tab/>
        </w:r>
        <w:r w:rsidR="005D30BF">
          <w:rPr>
            <w:rFonts w:hint="eastAsia"/>
            <w:noProof/>
            <w:webHidden/>
          </w:rPr>
          <w:t>41</w:t>
        </w:r>
      </w:hyperlink>
    </w:p>
    <w:p w:rsidR="00DD0F3D" w:rsidRDefault="009F3408" w:rsidP="00DD0F3D">
      <w:pPr>
        <w:pStyle w:val="20"/>
        <w:tabs>
          <w:tab w:val="right" w:leader="dot" w:pos="8296"/>
        </w:tabs>
        <w:rPr>
          <w:rFonts w:ascii="Calibri" w:hAnsi="Calibri"/>
          <w:noProof/>
          <w:szCs w:val="22"/>
        </w:rPr>
      </w:pPr>
      <w:hyperlink w:anchor="_Toc402342039" w:history="1">
        <w:r w:rsidR="00800341" w:rsidRPr="00AF4086">
          <w:rPr>
            <w:rStyle w:val="ft01"/>
            <w:rFonts w:ascii="黑体" w:eastAsia="黑体" w:hint="eastAsia"/>
            <w:color w:val="auto"/>
          </w:rPr>
          <w:t>mzrfck 10000500073214087713441400</w:t>
        </w:r>
        <w:r w:rsidR="00800341" w:rsidRPr="00A75399">
          <w:rPr>
            <w:rStyle w:val="ft01"/>
            <w:rFonts w:hint="eastAsia"/>
            <w:color w:val="auto"/>
          </w:rPr>
          <w:t xml:space="preserve">  </w:t>
        </w:r>
        <w:r w:rsidR="00800341" w:rsidRPr="00A75399">
          <w:rPr>
            <w:rStyle w:val="ft01"/>
            <w:rFonts w:asciiTheme="minorEastAsia" w:eastAsiaTheme="minorEastAsia" w:hAnsiTheme="minorEastAsia" w:hint="eastAsia"/>
            <w:color w:val="auto"/>
          </w:rPr>
          <w:t>城市基础设施建设影响人防工程安全时的保障措施审批规范</w:t>
        </w:r>
        <w:r w:rsidR="00DD0F3D">
          <w:rPr>
            <w:noProof/>
            <w:webHidden/>
          </w:rPr>
          <w:tab/>
        </w:r>
        <w:r w:rsidR="005D30BF">
          <w:rPr>
            <w:rFonts w:hint="eastAsia"/>
            <w:noProof/>
            <w:webHidden/>
          </w:rPr>
          <w:t>42</w:t>
        </w:r>
      </w:hyperlink>
    </w:p>
    <w:p w:rsidR="00DD0F3D" w:rsidRDefault="009F3408" w:rsidP="00DD0F3D">
      <w:pPr>
        <w:pStyle w:val="20"/>
        <w:tabs>
          <w:tab w:val="right" w:leader="dot" w:pos="8296"/>
        </w:tabs>
        <w:rPr>
          <w:rFonts w:ascii="Calibri" w:hAnsi="Calibri"/>
          <w:noProof/>
          <w:szCs w:val="22"/>
        </w:rPr>
      </w:pPr>
      <w:hyperlink w:anchor="_Toc402342040" w:history="1">
        <w:r w:rsidR="00800341" w:rsidRPr="00AF4086">
          <w:rPr>
            <w:rStyle w:val="ft01"/>
            <w:rFonts w:ascii="黑体" w:eastAsia="黑体" w:hint="eastAsia"/>
            <w:color w:val="auto"/>
          </w:rPr>
          <w:t>mzrfck 10000600073214087703441400</w:t>
        </w:r>
        <w:r w:rsidR="00800341" w:rsidRPr="00A75399">
          <w:rPr>
            <w:rStyle w:val="ft01"/>
            <w:rFonts w:hint="eastAsia"/>
            <w:color w:val="auto"/>
          </w:rPr>
          <w:t xml:space="preserve"> </w:t>
        </w:r>
        <w:r w:rsidR="00800341" w:rsidRPr="00A75399">
          <w:rPr>
            <w:rStyle w:val="ft01"/>
            <w:rFonts w:asciiTheme="minorEastAsia" w:eastAsiaTheme="minorEastAsia" w:hAnsiTheme="minorEastAsia" w:hint="eastAsia"/>
            <w:color w:val="auto"/>
          </w:rPr>
          <w:t xml:space="preserve"> 500万元以下人民防空资产转让、报损、报废审批规范</w:t>
        </w:r>
        <w:r w:rsidR="00DD0F3D">
          <w:rPr>
            <w:noProof/>
            <w:webHidden/>
          </w:rPr>
          <w:tab/>
        </w:r>
        <w:r w:rsidR="005D30BF">
          <w:rPr>
            <w:rFonts w:hint="eastAsia"/>
            <w:noProof/>
            <w:webHidden/>
          </w:rPr>
          <w:t>43</w:t>
        </w:r>
      </w:hyperlink>
    </w:p>
    <w:p w:rsidR="00DD0F3D" w:rsidRDefault="009F3408" w:rsidP="00DD0F3D">
      <w:pPr>
        <w:pStyle w:val="20"/>
        <w:tabs>
          <w:tab w:val="right" w:leader="dot" w:pos="8296"/>
        </w:tabs>
      </w:pPr>
      <w:hyperlink w:anchor="_Toc402342041" w:history="1">
        <w:r w:rsidR="00800341" w:rsidRPr="00AF4086">
          <w:rPr>
            <w:rStyle w:val="ft01"/>
            <w:rFonts w:ascii="黑体" w:eastAsia="黑体" w:hint="eastAsia"/>
            <w:color w:val="auto"/>
          </w:rPr>
          <w:t xml:space="preserve">mzrfck </w:t>
        </w:r>
        <w:r w:rsidR="00800341">
          <w:rPr>
            <w:rStyle w:val="ft01"/>
            <w:rFonts w:ascii="黑体" w:eastAsia="黑体" w:hint="eastAsia"/>
            <w:color w:val="auto"/>
          </w:rPr>
          <w:t>2</w:t>
        </w:r>
        <w:r w:rsidR="00800341" w:rsidRPr="00AF4086">
          <w:rPr>
            <w:rStyle w:val="ft01"/>
            <w:rFonts w:ascii="黑体" w:eastAsia="黑体" w:hint="eastAsia"/>
            <w:color w:val="auto"/>
          </w:rPr>
          <w:t>0000700073214087703441400</w:t>
        </w:r>
        <w:r w:rsidR="00800341" w:rsidRPr="00F27EDB">
          <w:rPr>
            <w:rStyle w:val="ft01"/>
            <w:rFonts w:asciiTheme="minorEastAsia" w:eastAsiaTheme="minorEastAsia" w:hAnsiTheme="minorEastAsia" w:hint="eastAsia"/>
            <w:color w:val="auto"/>
          </w:rPr>
          <w:t xml:space="preserve"> </w:t>
        </w:r>
        <w:r w:rsidR="00800341" w:rsidRPr="00A75399">
          <w:rPr>
            <w:rStyle w:val="ft01"/>
            <w:rFonts w:asciiTheme="minorEastAsia" w:eastAsiaTheme="minorEastAsia" w:hAnsiTheme="minorEastAsia" w:hint="eastAsia"/>
            <w:color w:val="auto"/>
          </w:rPr>
          <w:t xml:space="preserve"> 小型人民防空工程建设项目审批规范</w:t>
        </w:r>
        <w:r w:rsidR="00DD0F3D">
          <w:rPr>
            <w:noProof/>
            <w:webHidden/>
          </w:rPr>
          <w:tab/>
        </w:r>
        <w:r w:rsidR="005D30BF">
          <w:rPr>
            <w:rFonts w:hint="eastAsia"/>
            <w:noProof/>
            <w:webHidden/>
          </w:rPr>
          <w:t>44</w:t>
        </w:r>
      </w:hyperlink>
    </w:p>
    <w:p w:rsidR="005B13BA" w:rsidRDefault="009F3408" w:rsidP="005B13BA">
      <w:pPr>
        <w:pStyle w:val="10"/>
        <w:tabs>
          <w:tab w:val="right" w:leader="dot" w:pos="8296"/>
        </w:tabs>
        <w:rPr>
          <w:rFonts w:ascii="Calibri" w:hAnsi="Calibri"/>
          <w:noProof/>
          <w:szCs w:val="22"/>
        </w:rPr>
      </w:pPr>
      <w:hyperlink w:anchor="_Toc402342073" w:history="1">
        <w:r w:rsidR="005B13BA" w:rsidRPr="004E7632">
          <w:rPr>
            <w:rStyle w:val="a7"/>
            <w:rFonts w:hint="eastAsia"/>
            <w:noProof/>
          </w:rPr>
          <w:t>附录</w:t>
        </w:r>
        <w:r w:rsidR="005B13BA" w:rsidRPr="004E7632">
          <w:rPr>
            <w:rStyle w:val="a7"/>
            <w:noProof/>
          </w:rPr>
          <w:t>A</w:t>
        </w:r>
        <w:r w:rsidR="005B13BA">
          <w:rPr>
            <w:noProof/>
            <w:webHidden/>
          </w:rPr>
          <w:tab/>
        </w:r>
        <w:r w:rsidR="005B13BA">
          <w:rPr>
            <w:rFonts w:hint="eastAsia"/>
            <w:noProof/>
            <w:webHidden/>
          </w:rPr>
          <w:t>45</w:t>
        </w:r>
      </w:hyperlink>
    </w:p>
    <w:p w:rsidR="005B13BA" w:rsidRDefault="009F3408" w:rsidP="005B13BA">
      <w:pPr>
        <w:pStyle w:val="10"/>
        <w:tabs>
          <w:tab w:val="right" w:leader="dot" w:pos="8296"/>
        </w:tabs>
        <w:rPr>
          <w:rFonts w:ascii="Calibri" w:hAnsi="Calibri"/>
          <w:noProof/>
          <w:szCs w:val="22"/>
        </w:rPr>
      </w:pPr>
      <w:hyperlink w:anchor="_Toc402342074" w:history="1">
        <w:r w:rsidR="005B13BA" w:rsidRPr="004E7632">
          <w:rPr>
            <w:rStyle w:val="a7"/>
            <w:rFonts w:hint="eastAsia"/>
            <w:noProof/>
          </w:rPr>
          <w:t>梅州市</w:t>
        </w:r>
        <w:r w:rsidR="005B13BA">
          <w:rPr>
            <w:rStyle w:val="a7"/>
            <w:rFonts w:hint="eastAsia"/>
            <w:noProof/>
          </w:rPr>
          <w:t>人民防空办公室</w:t>
        </w:r>
        <w:r w:rsidR="005B13BA" w:rsidRPr="004E7632">
          <w:rPr>
            <w:rStyle w:val="a7"/>
            <w:rFonts w:hint="eastAsia"/>
            <w:noProof/>
          </w:rPr>
          <w:t>行政</w:t>
        </w:r>
        <w:r w:rsidR="005B13BA">
          <w:rPr>
            <w:rStyle w:val="a7"/>
            <w:rFonts w:hint="eastAsia"/>
            <w:noProof/>
          </w:rPr>
          <w:t>审批流程图</w:t>
        </w:r>
        <w:r w:rsidR="005B13BA">
          <w:rPr>
            <w:noProof/>
            <w:webHidden/>
          </w:rPr>
          <w:tab/>
        </w:r>
        <w:r w:rsidR="005B13BA">
          <w:rPr>
            <w:rFonts w:hint="eastAsia"/>
            <w:noProof/>
            <w:webHidden/>
          </w:rPr>
          <w:t>45</w:t>
        </w:r>
      </w:hyperlink>
    </w:p>
    <w:p w:rsidR="005B13BA" w:rsidRPr="005B13BA" w:rsidRDefault="005B13BA" w:rsidP="005B13BA"/>
    <w:p w:rsidR="00DD0F3D" w:rsidRDefault="009F3408" w:rsidP="00DD0F3D">
      <w:pPr>
        <w:pStyle w:val="10"/>
        <w:tabs>
          <w:tab w:val="right" w:leader="dot" w:pos="8296"/>
        </w:tabs>
        <w:rPr>
          <w:rFonts w:ascii="Calibri" w:hAnsi="Calibri"/>
          <w:noProof/>
          <w:szCs w:val="22"/>
        </w:rPr>
      </w:pPr>
      <w:hyperlink w:anchor="_Toc402342073" w:history="1">
        <w:r w:rsidR="00DD0F3D" w:rsidRPr="004E7632">
          <w:rPr>
            <w:rStyle w:val="a7"/>
            <w:rFonts w:hint="eastAsia"/>
            <w:noProof/>
          </w:rPr>
          <w:t>附录</w:t>
        </w:r>
        <w:r w:rsidR="005B13BA">
          <w:rPr>
            <w:rStyle w:val="a7"/>
            <w:rFonts w:hint="eastAsia"/>
            <w:noProof/>
          </w:rPr>
          <w:t>B</w:t>
        </w:r>
        <w:r w:rsidR="00DD0F3D">
          <w:rPr>
            <w:noProof/>
            <w:webHidden/>
          </w:rPr>
          <w:tab/>
        </w:r>
        <w:r w:rsidR="005B13BA">
          <w:rPr>
            <w:rFonts w:hint="eastAsia"/>
            <w:noProof/>
            <w:webHidden/>
          </w:rPr>
          <w:t>46</w:t>
        </w:r>
      </w:hyperlink>
    </w:p>
    <w:p w:rsidR="00DD0F3D" w:rsidRDefault="009F3408" w:rsidP="00DD0F3D">
      <w:pPr>
        <w:pStyle w:val="10"/>
        <w:tabs>
          <w:tab w:val="right" w:leader="dot" w:pos="8296"/>
        </w:tabs>
        <w:rPr>
          <w:rFonts w:ascii="Calibri" w:hAnsi="Calibri"/>
          <w:noProof/>
          <w:szCs w:val="22"/>
        </w:rPr>
      </w:pPr>
      <w:hyperlink w:anchor="_Toc402342074" w:history="1">
        <w:r w:rsidR="00DD0F3D" w:rsidRPr="004E7632">
          <w:rPr>
            <w:rStyle w:val="a7"/>
            <w:rFonts w:hint="eastAsia"/>
            <w:noProof/>
          </w:rPr>
          <w:t>梅州市</w:t>
        </w:r>
        <w:r w:rsidR="00537E10">
          <w:rPr>
            <w:rStyle w:val="a7"/>
            <w:rFonts w:hint="eastAsia"/>
            <w:noProof/>
          </w:rPr>
          <w:t>人民防空办公室</w:t>
        </w:r>
        <w:r w:rsidR="00DD0F3D" w:rsidRPr="004E7632">
          <w:rPr>
            <w:rStyle w:val="a7"/>
            <w:rFonts w:hint="eastAsia"/>
            <w:noProof/>
          </w:rPr>
          <w:t>行政许可申请材料补正告知书</w:t>
        </w:r>
        <w:r w:rsidR="00DD0F3D">
          <w:rPr>
            <w:noProof/>
            <w:webHidden/>
          </w:rPr>
          <w:tab/>
        </w:r>
        <w:r w:rsidR="005B13BA">
          <w:rPr>
            <w:rFonts w:hint="eastAsia"/>
            <w:noProof/>
            <w:webHidden/>
          </w:rPr>
          <w:t>46</w:t>
        </w:r>
      </w:hyperlink>
    </w:p>
    <w:p w:rsidR="00DD0F3D" w:rsidRDefault="009F3408" w:rsidP="00DD0F3D">
      <w:pPr>
        <w:pStyle w:val="10"/>
        <w:tabs>
          <w:tab w:val="right" w:leader="dot" w:pos="8296"/>
        </w:tabs>
        <w:rPr>
          <w:rFonts w:ascii="Calibri" w:hAnsi="Calibri"/>
          <w:noProof/>
          <w:szCs w:val="22"/>
        </w:rPr>
      </w:pPr>
      <w:hyperlink w:anchor="_Toc402342075" w:history="1">
        <w:r w:rsidR="00DD0F3D" w:rsidRPr="004E7632">
          <w:rPr>
            <w:rStyle w:val="a7"/>
            <w:rFonts w:hint="eastAsia"/>
            <w:noProof/>
          </w:rPr>
          <w:t>附录</w:t>
        </w:r>
        <w:r w:rsidR="005B13BA">
          <w:rPr>
            <w:rStyle w:val="a7"/>
            <w:rFonts w:hint="eastAsia"/>
            <w:noProof/>
          </w:rPr>
          <w:t>C</w:t>
        </w:r>
        <w:r w:rsidR="00DD0F3D">
          <w:rPr>
            <w:noProof/>
            <w:webHidden/>
          </w:rPr>
          <w:tab/>
        </w:r>
        <w:r w:rsidR="005B13BA">
          <w:rPr>
            <w:rFonts w:hint="eastAsia"/>
            <w:noProof/>
            <w:webHidden/>
          </w:rPr>
          <w:t>47</w:t>
        </w:r>
      </w:hyperlink>
    </w:p>
    <w:p w:rsidR="00DD0F3D" w:rsidRDefault="009F3408" w:rsidP="00DD0F3D">
      <w:pPr>
        <w:pStyle w:val="10"/>
        <w:tabs>
          <w:tab w:val="right" w:leader="dot" w:pos="8296"/>
        </w:tabs>
        <w:rPr>
          <w:rFonts w:ascii="Calibri" w:hAnsi="Calibri"/>
          <w:noProof/>
          <w:szCs w:val="22"/>
        </w:rPr>
      </w:pPr>
      <w:hyperlink w:anchor="_Toc402342076" w:history="1">
        <w:r w:rsidR="00DD0F3D" w:rsidRPr="004E7632">
          <w:rPr>
            <w:rStyle w:val="a7"/>
            <w:rFonts w:hint="eastAsia"/>
            <w:noProof/>
          </w:rPr>
          <w:t>承诺书</w:t>
        </w:r>
        <w:r w:rsidR="00DD0F3D">
          <w:rPr>
            <w:noProof/>
            <w:webHidden/>
          </w:rPr>
          <w:tab/>
        </w:r>
        <w:r w:rsidR="005B13BA">
          <w:rPr>
            <w:rFonts w:hint="eastAsia"/>
            <w:noProof/>
            <w:webHidden/>
          </w:rPr>
          <w:t>47</w:t>
        </w:r>
      </w:hyperlink>
    </w:p>
    <w:p w:rsidR="00DD0F3D" w:rsidRDefault="009F3408" w:rsidP="00DD0F3D">
      <w:pPr>
        <w:pStyle w:val="10"/>
        <w:tabs>
          <w:tab w:val="right" w:leader="dot" w:pos="8296"/>
        </w:tabs>
        <w:rPr>
          <w:rFonts w:ascii="Calibri" w:hAnsi="Calibri"/>
          <w:noProof/>
          <w:szCs w:val="22"/>
        </w:rPr>
      </w:pPr>
      <w:hyperlink w:anchor="_Toc402342077" w:history="1">
        <w:r w:rsidR="00DD0F3D" w:rsidRPr="004E7632">
          <w:rPr>
            <w:rStyle w:val="a7"/>
            <w:rFonts w:hint="eastAsia"/>
            <w:noProof/>
          </w:rPr>
          <w:t>附录</w:t>
        </w:r>
        <w:r w:rsidR="005B13BA">
          <w:rPr>
            <w:rStyle w:val="a7"/>
            <w:rFonts w:hint="eastAsia"/>
            <w:noProof/>
          </w:rPr>
          <w:t>D</w:t>
        </w:r>
        <w:r w:rsidR="00DD0F3D">
          <w:rPr>
            <w:noProof/>
            <w:webHidden/>
          </w:rPr>
          <w:tab/>
        </w:r>
        <w:r w:rsidR="005B13BA">
          <w:rPr>
            <w:rFonts w:hint="eastAsia"/>
            <w:noProof/>
            <w:webHidden/>
          </w:rPr>
          <w:t>48</w:t>
        </w:r>
      </w:hyperlink>
    </w:p>
    <w:p w:rsidR="00DD0F3D" w:rsidRDefault="009F3408" w:rsidP="00DD0F3D">
      <w:pPr>
        <w:pStyle w:val="10"/>
        <w:tabs>
          <w:tab w:val="right" w:leader="dot" w:pos="8296"/>
        </w:tabs>
        <w:rPr>
          <w:rFonts w:ascii="Calibri" w:hAnsi="Calibri"/>
          <w:noProof/>
          <w:szCs w:val="22"/>
        </w:rPr>
      </w:pPr>
      <w:hyperlink w:anchor="_Toc402342078" w:history="1">
        <w:r w:rsidR="00DD0F3D" w:rsidRPr="004E7632">
          <w:rPr>
            <w:rStyle w:val="a7"/>
            <w:rFonts w:ascii="宋体" w:cs="Tahoma" w:hint="eastAsia"/>
            <w:noProof/>
          </w:rPr>
          <w:t>梅州市</w:t>
        </w:r>
        <w:r w:rsidR="00537E10">
          <w:rPr>
            <w:rStyle w:val="a7"/>
            <w:rFonts w:ascii="宋体" w:cs="Tahoma" w:hint="eastAsia"/>
            <w:noProof/>
          </w:rPr>
          <w:t>人民防空办公室</w:t>
        </w:r>
        <w:r w:rsidR="00DD0F3D" w:rsidRPr="004E7632">
          <w:rPr>
            <w:rStyle w:val="a7"/>
            <w:rFonts w:ascii="宋体" w:cs="Tahoma" w:hint="eastAsia"/>
            <w:noProof/>
          </w:rPr>
          <w:t>退件通知书</w:t>
        </w:r>
        <w:r w:rsidR="00DD0F3D">
          <w:rPr>
            <w:noProof/>
            <w:webHidden/>
          </w:rPr>
          <w:tab/>
        </w:r>
        <w:r w:rsidR="005B13BA">
          <w:rPr>
            <w:rFonts w:hint="eastAsia"/>
            <w:noProof/>
            <w:webHidden/>
          </w:rPr>
          <w:t>48</w:t>
        </w:r>
      </w:hyperlink>
    </w:p>
    <w:p w:rsidR="00DD0F3D" w:rsidRDefault="009F3408" w:rsidP="00DD0F3D">
      <w:pPr>
        <w:pStyle w:val="10"/>
        <w:tabs>
          <w:tab w:val="right" w:leader="dot" w:pos="8296"/>
        </w:tabs>
        <w:rPr>
          <w:rFonts w:ascii="Calibri" w:hAnsi="Calibri"/>
          <w:noProof/>
          <w:szCs w:val="22"/>
        </w:rPr>
      </w:pPr>
      <w:hyperlink w:anchor="_Toc402342079" w:history="1">
        <w:r w:rsidR="00DD0F3D" w:rsidRPr="004E7632">
          <w:rPr>
            <w:rStyle w:val="a7"/>
            <w:rFonts w:hint="eastAsia"/>
            <w:noProof/>
          </w:rPr>
          <w:t>附录</w:t>
        </w:r>
        <w:r w:rsidR="005B13BA">
          <w:rPr>
            <w:rStyle w:val="a7"/>
            <w:rFonts w:hint="eastAsia"/>
            <w:noProof/>
          </w:rPr>
          <w:t>E</w:t>
        </w:r>
        <w:r w:rsidR="00DD0F3D">
          <w:rPr>
            <w:noProof/>
            <w:webHidden/>
          </w:rPr>
          <w:tab/>
        </w:r>
        <w:r w:rsidR="005B13BA">
          <w:rPr>
            <w:rFonts w:hint="eastAsia"/>
            <w:noProof/>
            <w:webHidden/>
          </w:rPr>
          <w:t>49</w:t>
        </w:r>
      </w:hyperlink>
    </w:p>
    <w:p w:rsidR="00DD0F3D" w:rsidRDefault="009F3408" w:rsidP="00DD0F3D">
      <w:pPr>
        <w:pStyle w:val="10"/>
        <w:tabs>
          <w:tab w:val="right" w:leader="dot" w:pos="8296"/>
        </w:tabs>
        <w:rPr>
          <w:rFonts w:ascii="Calibri" w:hAnsi="Calibri"/>
          <w:noProof/>
          <w:szCs w:val="22"/>
        </w:rPr>
      </w:pPr>
      <w:hyperlink w:anchor="_Toc402342080" w:history="1">
        <w:r w:rsidR="005B13BA" w:rsidRPr="00190741">
          <w:rPr>
            <w:rStyle w:val="ft01"/>
            <w:rFonts w:ascii="宋体" w:eastAsia="宋体" w:hint="eastAsia"/>
            <w:color w:val="auto"/>
          </w:rPr>
          <w:t>梅州市人民防空办公室受理通知书</w:t>
        </w:r>
        <w:r w:rsidR="00DD0F3D">
          <w:rPr>
            <w:noProof/>
            <w:webHidden/>
          </w:rPr>
          <w:tab/>
        </w:r>
        <w:r w:rsidR="005B13BA">
          <w:rPr>
            <w:rFonts w:hint="eastAsia"/>
            <w:noProof/>
            <w:webHidden/>
          </w:rPr>
          <w:t>49</w:t>
        </w:r>
      </w:hyperlink>
    </w:p>
    <w:p w:rsidR="00DD0F3D" w:rsidRDefault="009F3408" w:rsidP="00DD0F3D">
      <w:pPr>
        <w:pStyle w:val="10"/>
        <w:tabs>
          <w:tab w:val="right" w:leader="dot" w:pos="8296"/>
        </w:tabs>
        <w:rPr>
          <w:rFonts w:ascii="Calibri" w:hAnsi="Calibri"/>
          <w:noProof/>
          <w:szCs w:val="22"/>
        </w:rPr>
      </w:pPr>
      <w:hyperlink w:anchor="_Toc402342081" w:history="1">
        <w:r w:rsidR="00DD0F3D" w:rsidRPr="004E7632">
          <w:rPr>
            <w:rStyle w:val="a7"/>
            <w:rFonts w:hint="eastAsia"/>
            <w:noProof/>
          </w:rPr>
          <w:t>附录</w:t>
        </w:r>
        <w:r w:rsidR="005B13BA">
          <w:rPr>
            <w:rStyle w:val="a7"/>
            <w:rFonts w:hint="eastAsia"/>
            <w:noProof/>
          </w:rPr>
          <w:t>F</w:t>
        </w:r>
        <w:r w:rsidR="00DD0F3D">
          <w:rPr>
            <w:noProof/>
            <w:webHidden/>
          </w:rPr>
          <w:tab/>
        </w:r>
        <w:r w:rsidR="005B13BA">
          <w:rPr>
            <w:rFonts w:hint="eastAsia"/>
            <w:noProof/>
            <w:webHidden/>
          </w:rPr>
          <w:t>50</w:t>
        </w:r>
      </w:hyperlink>
    </w:p>
    <w:p w:rsidR="00DD0F3D" w:rsidRDefault="009F3408" w:rsidP="00DD0F3D">
      <w:pPr>
        <w:pStyle w:val="10"/>
        <w:tabs>
          <w:tab w:val="right" w:leader="dot" w:pos="8296"/>
        </w:tabs>
        <w:rPr>
          <w:rFonts w:ascii="Calibri" w:hAnsi="Calibri"/>
          <w:noProof/>
          <w:szCs w:val="22"/>
        </w:rPr>
      </w:pPr>
      <w:hyperlink w:anchor="_Toc402342084" w:history="1">
        <w:r w:rsidR="005B13BA" w:rsidRPr="00190741">
          <w:rPr>
            <w:rStyle w:val="ft01"/>
            <w:rFonts w:eastAsia="宋体" w:hint="eastAsia"/>
            <w:bCs/>
            <w:color w:val="auto"/>
          </w:rPr>
          <w:t>梅州市人民防空办公室不予受理通知书</w:t>
        </w:r>
        <w:r w:rsidR="00DD0F3D">
          <w:rPr>
            <w:noProof/>
            <w:webHidden/>
          </w:rPr>
          <w:tab/>
        </w:r>
        <w:r w:rsidR="005B13BA">
          <w:rPr>
            <w:rFonts w:hint="eastAsia"/>
            <w:noProof/>
            <w:webHidden/>
          </w:rPr>
          <w:t>50</w:t>
        </w:r>
      </w:hyperlink>
    </w:p>
    <w:p w:rsidR="00DD0F3D" w:rsidRDefault="009F3408" w:rsidP="00DD0F3D">
      <w:r>
        <w:rPr>
          <w:b/>
          <w:bCs/>
          <w:lang w:val="zh-CN"/>
        </w:rPr>
        <w:fldChar w:fldCharType="end"/>
      </w:r>
    </w:p>
    <w:p w:rsidR="00DD0F3D" w:rsidRDefault="00DD0F3D" w:rsidP="00DD0F3D"/>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6F48DE" w:rsidRDefault="006F48DE" w:rsidP="00DD0F3D">
      <w:pPr>
        <w:rPr>
          <w:sz w:val="18"/>
          <w:szCs w:val="18"/>
        </w:rPr>
      </w:pPr>
    </w:p>
    <w:p w:rsidR="00DD0F3D" w:rsidRDefault="00DD0F3D"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800341" w:rsidRDefault="00800341" w:rsidP="00DD0F3D">
      <w:pPr>
        <w:rPr>
          <w:sz w:val="18"/>
          <w:szCs w:val="18"/>
        </w:rPr>
      </w:pPr>
    </w:p>
    <w:p w:rsidR="00DD0F3D" w:rsidRDefault="00DD0F3D" w:rsidP="00DD0F3D">
      <w:pPr>
        <w:pStyle w:val="ad"/>
        <w:rPr>
          <w:rStyle w:val="ft01"/>
          <w:rFonts w:cs="Times New Roman"/>
          <w:b/>
          <w:color w:val="auto"/>
        </w:rPr>
      </w:pPr>
      <w:bookmarkStart w:id="2" w:name="_Toc402342007"/>
      <w:r>
        <w:rPr>
          <w:rStyle w:val="ft01"/>
          <w:rFonts w:cs="Times New Roman" w:hint="eastAsia"/>
          <w:b/>
          <w:color w:val="auto"/>
        </w:rPr>
        <w:lastRenderedPageBreak/>
        <w:t>前   言</w:t>
      </w:r>
      <w:bookmarkEnd w:id="2"/>
    </w:p>
    <w:p w:rsidR="00DD0F3D" w:rsidRDefault="00DD0F3D" w:rsidP="00DD0F3D">
      <w:pPr>
        <w:widowControl/>
        <w:rPr>
          <w:rStyle w:val="ft01"/>
          <w:rFonts w:ascii="仿宋_GB2312" w:eastAsia="仿宋_GB2312"/>
          <w:bCs/>
          <w:color w:val="auto"/>
          <w:sz w:val="28"/>
          <w:szCs w:val="28"/>
        </w:rPr>
      </w:pPr>
    </w:p>
    <w:p w:rsidR="00DD0F3D" w:rsidRDefault="00DD0F3D" w:rsidP="00DD0F3D">
      <w:pPr>
        <w:widowControl/>
        <w:ind w:firstLineChars="200" w:firstLine="420"/>
        <w:rPr>
          <w:rStyle w:val="ft01"/>
          <w:rFonts w:ascii="宋体" w:hAnsi="宋体"/>
          <w:bCs/>
          <w:color w:val="auto"/>
        </w:rPr>
      </w:pPr>
      <w:r>
        <w:rPr>
          <w:rStyle w:val="ft01"/>
          <w:rFonts w:ascii="宋体" w:hAnsi="宋体" w:hint="eastAsia"/>
          <w:bCs/>
          <w:color w:val="auto"/>
        </w:rPr>
        <w:t>本标准体系参照</w:t>
      </w:r>
      <w:r>
        <w:rPr>
          <w:rStyle w:val="ft01"/>
          <w:rFonts w:ascii="宋体" w:hAnsi="宋体" w:hint="eastAsia"/>
          <w:bCs/>
          <w:color w:val="auto"/>
        </w:rPr>
        <w:t>GB/T 1.1-2009</w:t>
      </w:r>
      <w:r>
        <w:rPr>
          <w:rStyle w:val="ft01"/>
          <w:rFonts w:ascii="宋体" w:hAnsi="宋体" w:hint="eastAsia"/>
          <w:bCs/>
          <w:color w:val="auto"/>
        </w:rPr>
        <w:t>、</w:t>
      </w:r>
      <w:r>
        <w:rPr>
          <w:rStyle w:val="ft01"/>
          <w:rFonts w:ascii="宋体" w:hAnsi="宋体" w:hint="eastAsia"/>
          <w:bCs/>
          <w:color w:val="auto"/>
        </w:rPr>
        <w:t>GB/T 24421</w:t>
      </w:r>
      <w:r>
        <w:rPr>
          <w:rStyle w:val="ft01"/>
          <w:rFonts w:ascii="宋体" w:hAnsi="宋体" w:hint="eastAsia"/>
          <w:bCs/>
          <w:color w:val="auto"/>
        </w:rPr>
        <w:t>系列标准、</w:t>
      </w:r>
      <w:r>
        <w:rPr>
          <w:rStyle w:val="ft01"/>
          <w:rFonts w:ascii="宋体" w:hAnsi="宋体" w:hint="eastAsia"/>
          <w:bCs/>
          <w:color w:val="auto"/>
        </w:rPr>
        <w:t>DB44/T 1147</w:t>
      </w:r>
      <w:r>
        <w:rPr>
          <w:rStyle w:val="ft01"/>
          <w:rFonts w:ascii="宋体" w:hAnsi="宋体" w:hint="eastAsia"/>
          <w:bCs/>
          <w:color w:val="auto"/>
        </w:rPr>
        <w:t>—</w:t>
      </w:r>
      <w:r>
        <w:rPr>
          <w:rStyle w:val="ft01"/>
          <w:rFonts w:ascii="宋体" w:hAnsi="宋体" w:hint="eastAsia"/>
          <w:bCs/>
          <w:color w:val="auto"/>
        </w:rPr>
        <w:t>2013</w:t>
      </w:r>
      <w:r>
        <w:rPr>
          <w:rStyle w:val="ft01"/>
          <w:rFonts w:ascii="宋体" w:hAnsi="宋体" w:hint="eastAsia"/>
          <w:bCs/>
          <w:color w:val="auto"/>
        </w:rPr>
        <w:t>、</w:t>
      </w:r>
      <w:r>
        <w:rPr>
          <w:rStyle w:val="ft01"/>
          <w:rFonts w:ascii="宋体" w:hAnsi="宋体" w:hint="eastAsia"/>
          <w:bCs/>
          <w:color w:val="auto"/>
        </w:rPr>
        <w:t>DB44/T 1148</w:t>
      </w:r>
      <w:r>
        <w:rPr>
          <w:rStyle w:val="ft01"/>
          <w:rFonts w:ascii="宋体" w:hAnsi="宋体" w:hint="eastAsia"/>
          <w:bCs/>
          <w:color w:val="auto"/>
        </w:rPr>
        <w:t>—</w:t>
      </w:r>
      <w:r>
        <w:rPr>
          <w:rStyle w:val="ft01"/>
          <w:rFonts w:ascii="宋体" w:hAnsi="宋体" w:hint="eastAsia"/>
          <w:bCs/>
          <w:color w:val="auto"/>
        </w:rPr>
        <w:t>2013</w:t>
      </w:r>
      <w:r>
        <w:rPr>
          <w:rStyle w:val="ft01"/>
          <w:rFonts w:ascii="宋体" w:hAnsi="宋体" w:hint="eastAsia"/>
          <w:bCs/>
          <w:color w:val="auto"/>
        </w:rPr>
        <w:t>和</w:t>
      </w:r>
      <w:r>
        <w:rPr>
          <w:rStyle w:val="ft01"/>
          <w:rFonts w:ascii="宋体" w:hAnsi="宋体" w:hint="eastAsia"/>
          <w:bCs/>
          <w:color w:val="auto"/>
        </w:rPr>
        <w:t>DB44/T 1146</w:t>
      </w:r>
      <w:r>
        <w:rPr>
          <w:rStyle w:val="ft01"/>
          <w:rFonts w:ascii="宋体" w:hAnsi="宋体" w:hint="eastAsia"/>
          <w:bCs/>
          <w:color w:val="auto"/>
        </w:rPr>
        <w:t>—</w:t>
      </w:r>
      <w:r>
        <w:rPr>
          <w:rStyle w:val="ft01"/>
          <w:rFonts w:ascii="宋体" w:hAnsi="宋体" w:hint="eastAsia"/>
          <w:bCs/>
          <w:color w:val="auto"/>
        </w:rPr>
        <w:t>2013</w:t>
      </w:r>
      <w:r>
        <w:rPr>
          <w:rStyle w:val="ft01"/>
          <w:rFonts w:ascii="宋体" w:hAnsi="宋体" w:hint="eastAsia"/>
          <w:bCs/>
          <w:color w:val="auto"/>
        </w:rPr>
        <w:t>系列标准制定。</w:t>
      </w:r>
      <w:r>
        <w:rPr>
          <w:rStyle w:val="ft01"/>
          <w:rFonts w:ascii="宋体" w:hAnsi="宋体" w:hint="eastAsia"/>
          <w:bCs/>
          <w:color w:val="auto"/>
        </w:rPr>
        <w:t xml:space="preserve"> </w:t>
      </w:r>
      <w:r>
        <w:rPr>
          <w:rStyle w:val="ft01"/>
          <w:rFonts w:ascii="宋体" w:hAnsi="宋体" w:hint="eastAsia"/>
          <w:bCs/>
          <w:color w:val="auto"/>
        </w:rPr>
        <w:t>梅州市</w:t>
      </w:r>
      <w:r w:rsidR="00537E10">
        <w:rPr>
          <w:rStyle w:val="ft01"/>
          <w:rFonts w:ascii="宋体" w:eastAsia="宋体" w:hAnsi="宋体" w:cs="宋体" w:hint="eastAsia"/>
          <w:bCs/>
          <w:color w:val="auto"/>
        </w:rPr>
        <w:t>人民防空办公室</w:t>
      </w:r>
      <w:r>
        <w:rPr>
          <w:rStyle w:val="ft01"/>
          <w:rFonts w:ascii="宋体" w:hAnsi="宋体" w:hint="eastAsia"/>
          <w:bCs/>
          <w:color w:val="auto"/>
        </w:rPr>
        <w:t>（</w:t>
      </w:r>
      <w:r w:rsidR="00537E10">
        <w:rPr>
          <w:rStyle w:val="ft01"/>
          <w:rFonts w:ascii="宋体" w:eastAsia="宋体" w:hAnsi="宋体" w:cs="宋体" w:hint="eastAsia"/>
          <w:bCs/>
          <w:color w:val="auto"/>
        </w:rPr>
        <w:t>人防</w:t>
      </w:r>
      <w:r>
        <w:rPr>
          <w:rStyle w:val="ft01"/>
          <w:rFonts w:ascii="宋体" w:hAnsi="宋体" w:hint="eastAsia"/>
          <w:bCs/>
          <w:color w:val="auto"/>
        </w:rPr>
        <w:t>窗口）行政审批标准体系文件分为四个部分：</w:t>
      </w:r>
      <w:r>
        <w:rPr>
          <w:rStyle w:val="ft01"/>
          <w:rFonts w:ascii="宋体" w:hAnsi="宋体" w:hint="eastAsia"/>
          <w:bCs/>
          <w:color w:val="auto"/>
        </w:rPr>
        <w:t xml:space="preserve"> </w:t>
      </w:r>
      <w:r>
        <w:rPr>
          <w:rStyle w:val="ft01"/>
          <w:rFonts w:ascii="宋体" w:hAnsi="宋体" w:hint="eastAsia"/>
          <w:bCs/>
          <w:color w:val="auto"/>
        </w:rPr>
        <w:t>——第</w:t>
      </w:r>
      <w:r>
        <w:rPr>
          <w:rStyle w:val="ft01"/>
          <w:rFonts w:ascii="宋体" w:hAnsi="宋体" w:hint="eastAsia"/>
          <w:bCs/>
          <w:color w:val="auto"/>
        </w:rPr>
        <w:t>1</w:t>
      </w:r>
      <w:r>
        <w:rPr>
          <w:rStyle w:val="ft01"/>
          <w:rFonts w:ascii="宋体" w:hAnsi="宋体" w:hint="eastAsia"/>
          <w:bCs/>
          <w:color w:val="auto"/>
        </w:rPr>
        <w:t>部分：</w:t>
      </w:r>
      <w:r w:rsidR="00537E10">
        <w:rPr>
          <w:rStyle w:val="ft01"/>
          <w:rFonts w:ascii="宋体" w:eastAsia="宋体" w:hAnsi="宋体" w:cs="宋体" w:hint="eastAsia"/>
          <w:bCs/>
          <w:color w:val="auto"/>
        </w:rPr>
        <w:t>人防</w:t>
      </w:r>
      <w:r>
        <w:rPr>
          <w:rStyle w:val="ft01"/>
          <w:rFonts w:ascii="宋体" w:hAnsi="宋体" w:hint="eastAsia"/>
          <w:bCs/>
          <w:color w:val="auto"/>
        </w:rPr>
        <w:t>窗口行政服务基础标准体系；</w:t>
      </w:r>
      <w:r>
        <w:rPr>
          <w:rStyle w:val="ft01"/>
          <w:rFonts w:ascii="宋体" w:hAnsi="宋体" w:hint="eastAsia"/>
          <w:bCs/>
          <w:color w:val="auto"/>
        </w:rPr>
        <w:t xml:space="preserve"> </w:t>
      </w:r>
      <w:r>
        <w:rPr>
          <w:rStyle w:val="ft01"/>
          <w:rFonts w:ascii="宋体" w:hAnsi="宋体" w:hint="eastAsia"/>
          <w:bCs/>
          <w:color w:val="auto"/>
        </w:rPr>
        <w:t>——第</w:t>
      </w:r>
      <w:r>
        <w:rPr>
          <w:rStyle w:val="ft01"/>
          <w:rFonts w:ascii="宋体" w:hAnsi="宋体" w:hint="eastAsia"/>
          <w:bCs/>
          <w:color w:val="auto"/>
        </w:rPr>
        <w:t>2</w:t>
      </w:r>
      <w:r>
        <w:rPr>
          <w:rStyle w:val="ft01"/>
          <w:rFonts w:ascii="宋体" w:hAnsi="宋体" w:hint="eastAsia"/>
          <w:bCs/>
          <w:color w:val="auto"/>
        </w:rPr>
        <w:t>部分：</w:t>
      </w:r>
      <w:r w:rsidR="00537E10">
        <w:rPr>
          <w:rStyle w:val="ft01"/>
          <w:rFonts w:ascii="宋体" w:eastAsia="宋体" w:hAnsi="宋体" w:cs="宋体" w:hint="eastAsia"/>
          <w:bCs/>
          <w:color w:val="auto"/>
        </w:rPr>
        <w:t>人防</w:t>
      </w:r>
      <w:r>
        <w:rPr>
          <w:rStyle w:val="ft01"/>
          <w:rFonts w:ascii="宋体" w:hAnsi="宋体" w:hint="eastAsia"/>
          <w:bCs/>
          <w:color w:val="auto"/>
        </w:rPr>
        <w:t>窗口行政管理规范；</w:t>
      </w:r>
      <w:r>
        <w:rPr>
          <w:rStyle w:val="ft01"/>
          <w:rFonts w:ascii="宋体" w:hAnsi="宋体" w:hint="eastAsia"/>
          <w:bCs/>
          <w:color w:val="auto"/>
        </w:rPr>
        <w:t xml:space="preserve"> </w:t>
      </w:r>
      <w:r>
        <w:rPr>
          <w:rStyle w:val="ft01"/>
          <w:rFonts w:ascii="宋体" w:hAnsi="宋体" w:hint="eastAsia"/>
          <w:bCs/>
          <w:color w:val="auto"/>
        </w:rPr>
        <w:t>——第</w:t>
      </w:r>
      <w:r>
        <w:rPr>
          <w:rStyle w:val="ft01"/>
          <w:rFonts w:ascii="宋体" w:hAnsi="宋体" w:hint="eastAsia"/>
          <w:bCs/>
          <w:color w:val="auto"/>
        </w:rPr>
        <w:t>3</w:t>
      </w:r>
      <w:r>
        <w:rPr>
          <w:rStyle w:val="ft01"/>
          <w:rFonts w:ascii="宋体" w:hAnsi="宋体" w:hint="eastAsia"/>
          <w:bCs/>
          <w:color w:val="auto"/>
        </w:rPr>
        <w:t>部分：</w:t>
      </w:r>
      <w:r w:rsidR="00537E10">
        <w:rPr>
          <w:rStyle w:val="ft01"/>
          <w:rFonts w:ascii="宋体" w:eastAsia="宋体" w:hAnsi="宋体" w:cs="宋体" w:hint="eastAsia"/>
          <w:bCs/>
          <w:color w:val="auto"/>
        </w:rPr>
        <w:t>人防</w:t>
      </w:r>
      <w:r>
        <w:rPr>
          <w:rStyle w:val="ft01"/>
          <w:rFonts w:ascii="宋体" w:hAnsi="宋体" w:hint="eastAsia"/>
          <w:bCs/>
          <w:color w:val="auto"/>
        </w:rPr>
        <w:t>窗口服务标准规范；</w:t>
      </w:r>
      <w:r>
        <w:rPr>
          <w:rStyle w:val="ft01"/>
          <w:rFonts w:ascii="宋体" w:hAnsi="宋体" w:hint="eastAsia"/>
          <w:bCs/>
          <w:color w:val="auto"/>
        </w:rPr>
        <w:t xml:space="preserve"> </w:t>
      </w:r>
      <w:r>
        <w:rPr>
          <w:rStyle w:val="ft01"/>
          <w:rFonts w:ascii="宋体" w:hAnsi="宋体" w:hint="eastAsia"/>
          <w:bCs/>
          <w:color w:val="auto"/>
        </w:rPr>
        <w:t>——第</w:t>
      </w:r>
      <w:r>
        <w:rPr>
          <w:rStyle w:val="ft01"/>
          <w:rFonts w:ascii="宋体" w:hAnsi="宋体" w:hint="eastAsia"/>
          <w:bCs/>
          <w:color w:val="auto"/>
        </w:rPr>
        <w:t>4</w:t>
      </w:r>
      <w:r>
        <w:rPr>
          <w:rStyle w:val="ft01"/>
          <w:rFonts w:ascii="宋体" w:hAnsi="宋体" w:hint="eastAsia"/>
          <w:bCs/>
          <w:color w:val="auto"/>
        </w:rPr>
        <w:t>部分：</w:t>
      </w:r>
      <w:r w:rsidR="00537E10">
        <w:rPr>
          <w:rStyle w:val="ft01"/>
          <w:rFonts w:ascii="宋体" w:eastAsia="宋体" w:hAnsi="宋体" w:cs="宋体" w:hint="eastAsia"/>
          <w:bCs/>
          <w:color w:val="auto"/>
        </w:rPr>
        <w:t>人防</w:t>
      </w:r>
      <w:r>
        <w:rPr>
          <w:rStyle w:val="ft01"/>
          <w:rFonts w:ascii="宋体" w:hAnsi="宋体" w:hint="eastAsia"/>
          <w:bCs/>
          <w:color w:val="auto"/>
        </w:rPr>
        <w:t>窗口行政许可管理服务事项审批规范。</w:t>
      </w:r>
    </w:p>
    <w:p w:rsidR="00DD0F3D" w:rsidRDefault="00DD0F3D" w:rsidP="00DD0F3D">
      <w:pPr>
        <w:widowControl/>
        <w:ind w:firstLineChars="200" w:firstLine="420"/>
        <w:rPr>
          <w:rStyle w:val="ft01"/>
          <w:bCs/>
          <w:color w:val="FF0000"/>
        </w:rPr>
      </w:pPr>
    </w:p>
    <w:p w:rsidR="00DD0F3D" w:rsidRDefault="00DD0F3D" w:rsidP="00DD0F3D">
      <w:pPr>
        <w:widowControl/>
        <w:rPr>
          <w:rStyle w:val="ft01"/>
          <w:bCs/>
          <w:color w:val="FF0000"/>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DD0F3D">
      <w:pPr>
        <w:rPr>
          <w:sz w:val="18"/>
          <w:szCs w:val="18"/>
        </w:rPr>
      </w:pPr>
    </w:p>
    <w:p w:rsidR="00DD0F3D" w:rsidRDefault="00DD0F3D" w:rsidP="008204A1">
      <w:pPr>
        <w:jc w:val="center"/>
        <w:rPr>
          <w:sz w:val="18"/>
          <w:szCs w:val="18"/>
        </w:rPr>
        <w:sectPr w:rsidR="00DD0F3D">
          <w:footerReference w:type="first" r:id="rId11"/>
          <w:pgSz w:w="11906" w:h="16838"/>
          <w:pgMar w:top="1440" w:right="1800" w:bottom="1440" w:left="1800" w:header="851" w:footer="992" w:gutter="0"/>
          <w:pgNumType w:fmt="upperRoman"/>
          <w:cols w:space="720"/>
          <w:docGrid w:type="lines" w:linePitch="312"/>
        </w:sectPr>
      </w:pPr>
      <w:r>
        <w:rPr>
          <w:sz w:val="18"/>
          <w:szCs w:val="18"/>
        </w:rPr>
        <w:br w:type="page"/>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widowControl/>
        <w:jc w:val="left"/>
        <w:rPr>
          <w:rStyle w:val="ft01"/>
          <w:bCs/>
          <w:color w:val="FF0000"/>
          <w:sz w:val="44"/>
          <w:szCs w:val="44"/>
        </w:rPr>
      </w:pPr>
    </w:p>
    <w:p w:rsidR="00DD0F3D" w:rsidRDefault="00DD0F3D" w:rsidP="00DD0F3D">
      <w:pPr>
        <w:widowControl/>
        <w:jc w:val="left"/>
        <w:rPr>
          <w:rStyle w:val="ft01"/>
          <w:bCs/>
          <w:color w:val="FF0000"/>
          <w:sz w:val="44"/>
          <w:szCs w:val="44"/>
        </w:rPr>
      </w:pPr>
    </w:p>
    <w:p w:rsidR="00DD0F3D" w:rsidRDefault="00DD0F3D" w:rsidP="00DD0F3D">
      <w:pPr>
        <w:widowControl/>
        <w:jc w:val="left"/>
        <w:rPr>
          <w:rStyle w:val="ft01"/>
          <w:bCs/>
          <w:color w:val="FF0000"/>
          <w:sz w:val="44"/>
          <w:szCs w:val="44"/>
        </w:rPr>
      </w:pPr>
    </w:p>
    <w:p w:rsidR="00DD0F3D" w:rsidRDefault="00DD0F3D" w:rsidP="00DD0F3D">
      <w:pPr>
        <w:widowControl/>
        <w:jc w:val="left"/>
        <w:rPr>
          <w:rStyle w:val="ft01"/>
          <w:bCs/>
          <w:color w:val="FF0000"/>
          <w:sz w:val="44"/>
          <w:szCs w:val="44"/>
        </w:rPr>
      </w:pPr>
    </w:p>
    <w:p w:rsidR="00DD0F3D" w:rsidRDefault="00DD0F3D" w:rsidP="00DD0F3D">
      <w:pPr>
        <w:widowControl/>
        <w:jc w:val="left"/>
        <w:rPr>
          <w:rStyle w:val="ft01"/>
          <w:bCs/>
          <w:color w:val="FF0000"/>
          <w:sz w:val="44"/>
          <w:szCs w:val="44"/>
        </w:rPr>
      </w:pPr>
    </w:p>
    <w:p w:rsidR="00DD0F3D" w:rsidRDefault="00DD0F3D" w:rsidP="00DD0F3D">
      <w:pPr>
        <w:widowControl/>
        <w:jc w:val="left"/>
        <w:rPr>
          <w:rStyle w:val="ft01"/>
          <w:bCs/>
          <w:color w:val="FF0000"/>
          <w:sz w:val="44"/>
          <w:szCs w:val="44"/>
        </w:rPr>
      </w:pPr>
    </w:p>
    <w:p w:rsidR="00DD0F3D" w:rsidRDefault="00DD0F3D" w:rsidP="00DD0F3D">
      <w:pPr>
        <w:pStyle w:val="ad"/>
        <w:rPr>
          <w:rStyle w:val="ft01"/>
          <w:rFonts w:cs="Times New Roman"/>
          <w:color w:val="auto"/>
        </w:rPr>
      </w:pPr>
      <w:bookmarkStart w:id="3" w:name="_Toc402342008"/>
      <w:r>
        <w:rPr>
          <w:rStyle w:val="ft01"/>
          <w:rFonts w:cs="Times New Roman" w:hint="eastAsia"/>
          <w:color w:val="auto"/>
        </w:rPr>
        <w:t>第1部分：</w:t>
      </w:r>
      <w:r w:rsidR="00537E10">
        <w:rPr>
          <w:rStyle w:val="ft01"/>
          <w:rFonts w:ascii="宋体" w:eastAsia="宋体" w:hAnsi="宋体" w:cs="宋体" w:hint="eastAsia"/>
          <w:color w:val="auto"/>
        </w:rPr>
        <w:t>人防</w:t>
      </w:r>
      <w:r>
        <w:rPr>
          <w:rStyle w:val="ft01"/>
          <w:rFonts w:cs="Times New Roman" w:hint="eastAsia"/>
          <w:color w:val="auto"/>
        </w:rPr>
        <w:t>窗口行政服务基础标准体系</w:t>
      </w:r>
      <w:bookmarkEnd w:id="3"/>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537E10" w:rsidP="00DD0F3D">
      <w:pPr>
        <w:pStyle w:val="2"/>
        <w:rPr>
          <w:rStyle w:val="ft01"/>
          <w:bCs/>
          <w:color w:val="auto"/>
        </w:rPr>
      </w:pPr>
      <w:bookmarkStart w:id="4" w:name="_Toc402342009"/>
      <w:r>
        <w:rPr>
          <w:rStyle w:val="ft01"/>
          <w:rFonts w:ascii="宋体" w:eastAsia="宋体" w:hAnsi="宋体" w:cs="宋体" w:hint="eastAsia"/>
          <w:bCs/>
          <w:color w:val="auto"/>
        </w:rPr>
        <w:lastRenderedPageBreak/>
        <w:t>人防</w:t>
      </w:r>
      <w:r w:rsidR="00DD0F3D">
        <w:rPr>
          <w:rStyle w:val="ft01"/>
          <w:rFonts w:hint="eastAsia"/>
          <w:bCs/>
          <w:color w:val="auto"/>
        </w:rPr>
        <w:t>窗口行政审批标准体系框架图</w:t>
      </w:r>
      <w:bookmarkEnd w:id="4"/>
    </w:p>
    <w:p w:rsidR="00DD0F3D" w:rsidRDefault="00DD0F3D" w:rsidP="00DD0F3D">
      <w:pPr>
        <w:widowControl/>
        <w:numPr>
          <w:ilvl w:val="0"/>
          <w:numId w:val="2"/>
        </w:numPr>
        <w:rPr>
          <w:rStyle w:val="ft01"/>
          <w:rFonts w:ascii="黑体" w:eastAsia="黑体"/>
          <w:bCs/>
          <w:color w:val="auto"/>
        </w:rPr>
      </w:pPr>
      <w:r>
        <w:rPr>
          <w:rStyle w:val="ft01"/>
          <w:rFonts w:ascii="黑体" w:eastAsia="黑体" w:hint="eastAsia"/>
          <w:bCs/>
          <w:color w:val="auto"/>
        </w:rPr>
        <w:t>总框架图</w:t>
      </w:r>
    </w:p>
    <w:p w:rsidR="00DD0F3D" w:rsidRDefault="00DD0F3D" w:rsidP="00DD0F3D">
      <w:pPr>
        <w:widowControl/>
        <w:rPr>
          <w:rStyle w:val="ft01"/>
          <w:rFonts w:ascii="黑体" w:eastAsia="黑体"/>
          <w:bCs/>
          <w:color w:val="auto"/>
        </w:rPr>
      </w:pPr>
    </w:p>
    <w:p w:rsidR="00DD0F3D" w:rsidRDefault="009F3408" w:rsidP="00DD0F3D">
      <w:pPr>
        <w:widowControl/>
        <w:rPr>
          <w:rStyle w:val="ft01"/>
          <w:rFonts w:ascii="黑体" w:eastAsia="黑体"/>
          <w:bCs/>
          <w:color w:val="auto"/>
        </w:rPr>
      </w:pPr>
      <w:r w:rsidRPr="009F3408">
        <w:rPr>
          <w:rStyle w:val="ft01"/>
          <w:rFonts w:ascii="黑体" w:eastAsia="黑体"/>
          <w:color w:val="auto"/>
        </w:rPr>
        <w:pict>
          <v:rect id="Rectangle 895" o:spid="_x0000_s1783" style="position:absolute;left:0;text-align:left;margin-left:132.75pt;margin-top:13.55pt;width:138.75pt;height:83.8pt;z-index:252435456" fillcolor="#9cbee0" strokecolor="#739cc3" strokeweight="1.25pt">
            <v:fill color2="#bbd5f0" type="gradient">
              <o:fill v:ext="view" type="gradientUnscaled"/>
            </v:fill>
            <v:textbox>
              <w:txbxContent>
                <w:p w:rsidR="00F55A39" w:rsidRDefault="00F55A39" w:rsidP="00DD0F3D"/>
                <w:p w:rsidR="00F55A39" w:rsidRDefault="00F55A39" w:rsidP="00DD0F3D"/>
                <w:p w:rsidR="00F55A39" w:rsidRDefault="00F55A39" w:rsidP="00DD0F3D">
                  <w:pPr>
                    <w:ind w:firstLineChars="100" w:firstLine="210"/>
                  </w:pPr>
                  <w:r>
                    <w:rPr>
                      <w:rFonts w:hint="eastAsia"/>
                    </w:rPr>
                    <w:t>行政审批标准框架体系</w:t>
                  </w:r>
                </w:p>
              </w:txbxContent>
            </v:textbox>
          </v:rect>
        </w:pict>
      </w:r>
    </w:p>
    <w:p w:rsidR="00DD0F3D" w:rsidRDefault="00DD0F3D" w:rsidP="00DD0F3D">
      <w:pPr>
        <w:ind w:firstLine="360"/>
        <w:rPr>
          <w:sz w:val="28"/>
          <w:szCs w:val="28"/>
        </w:rPr>
      </w:pPr>
    </w:p>
    <w:p w:rsidR="00DD0F3D" w:rsidRDefault="00DD0F3D" w:rsidP="00DD0F3D">
      <w:pPr>
        <w:ind w:firstLine="360"/>
        <w:jc w:val="center"/>
        <w:rPr>
          <w:sz w:val="18"/>
          <w:szCs w:val="18"/>
        </w:rPr>
      </w:pPr>
    </w:p>
    <w:p w:rsidR="00DD0F3D" w:rsidRDefault="00DD0F3D" w:rsidP="00DD0F3D">
      <w:pPr>
        <w:jc w:val="center"/>
        <w:rPr>
          <w:sz w:val="18"/>
          <w:szCs w:val="18"/>
        </w:rPr>
      </w:pPr>
    </w:p>
    <w:p w:rsidR="00DD0F3D" w:rsidRDefault="00DD0F3D" w:rsidP="00DD0F3D">
      <w:pPr>
        <w:ind w:firstLine="360"/>
        <w:jc w:val="center"/>
        <w:rPr>
          <w:sz w:val="18"/>
          <w:szCs w:val="18"/>
        </w:rPr>
      </w:pPr>
    </w:p>
    <w:p w:rsidR="00DD0F3D" w:rsidRDefault="009F3408" w:rsidP="00DD0F3D">
      <w:pPr>
        <w:ind w:firstLine="360"/>
        <w:jc w:val="center"/>
        <w:rPr>
          <w:sz w:val="18"/>
          <w:szCs w:val="18"/>
        </w:rPr>
      </w:pPr>
      <w:r>
        <w:rPr>
          <w:sz w:val="18"/>
          <w:szCs w:val="18"/>
        </w:rPr>
        <w:pict>
          <v:shapetype id="_x0000_t32" coordsize="21600,21600" o:spt="32" o:oned="t" path="m,l21600,21600e" filled="f">
            <v:path arrowok="t" fillok="f" o:connecttype="none"/>
            <o:lock v:ext="edit" shapetype="t"/>
          </v:shapetype>
          <v:shape id="AutoShape 906" o:spid="_x0000_s1793" type="#_x0000_t32" style="position:absolute;left:0;text-align:left;margin-left:201.75pt;margin-top:3.75pt;width:.05pt;height:24.05pt;z-index:252445696" o:connectortype="straight" strokecolor="#739cc3" strokeweight="1.25pt"/>
        </w:pict>
      </w:r>
    </w:p>
    <w:p w:rsidR="00DD0F3D" w:rsidRDefault="009F3408" w:rsidP="00DD0F3D">
      <w:pPr>
        <w:ind w:firstLine="360"/>
        <w:jc w:val="center"/>
        <w:rPr>
          <w:sz w:val="18"/>
          <w:szCs w:val="18"/>
        </w:rPr>
      </w:pPr>
      <w:r>
        <w:rPr>
          <w:sz w:val="18"/>
          <w:szCs w:val="18"/>
        </w:rPr>
        <w:pict>
          <v:shape id="AutoShape 905" o:spid="_x0000_s1792" type="#_x0000_t32" style="position:absolute;left:0;text-align:left;margin-left:400.5pt;margin-top:12.3pt;width:.05pt;height:25.35pt;z-index:252444672" o:connectortype="straight" strokecolor="#739cc3" strokeweight="1.25pt"/>
        </w:pict>
      </w:r>
      <w:r>
        <w:rPr>
          <w:sz w:val="18"/>
          <w:szCs w:val="18"/>
        </w:rPr>
        <w:pict>
          <v:shape id="AutoShape 904" o:spid="_x0000_s1791" type="#_x0000_t32" style="position:absolute;left:0;text-align:left;margin-left:270.75pt;margin-top:12.35pt;width:.05pt;height:25.4pt;z-index:252443648" o:connectortype="straight" strokecolor="#739cc3" strokeweight="1.25pt"/>
        </w:pict>
      </w:r>
      <w:r>
        <w:rPr>
          <w:sz w:val="18"/>
          <w:szCs w:val="18"/>
        </w:rPr>
        <w:pict>
          <v:shape id="AutoShape 903" o:spid="_x0000_s1790" type="#_x0000_t32" style="position:absolute;left:0;text-align:left;margin-left:138pt;margin-top:12.25pt;width:.75pt;height:25.4pt;flip:x;z-index:252442624" o:connectortype="straight" strokecolor="#739cc3" strokeweight="1.25pt"/>
        </w:pict>
      </w:r>
      <w:r>
        <w:rPr>
          <w:sz w:val="18"/>
          <w:szCs w:val="18"/>
        </w:rPr>
        <w:pict>
          <v:shape id="AutoShape 902" o:spid="_x0000_s1789" type="#_x0000_t32" style="position:absolute;left:0;text-align:left;margin-left:21pt;margin-top:12.3pt;width:.05pt;height:25.45pt;z-index:252441600" o:connectortype="straight" strokecolor="#739cc3" strokeweight="1.25pt"/>
        </w:pict>
      </w:r>
      <w:r>
        <w:rPr>
          <w:sz w:val="18"/>
          <w:szCs w:val="18"/>
        </w:rPr>
        <w:pict>
          <v:shape id="AutoShape 901" o:spid="_x0000_s1788" type="#_x0000_t32" style="position:absolute;left:0;text-align:left;margin-left:21pt;margin-top:12.25pt;width:379.5pt;height:.05pt;z-index:252440576" o:connectortype="straight" strokecolor="#739cc3" strokeweight="1.25pt"/>
        </w:pict>
      </w:r>
    </w:p>
    <w:p w:rsidR="00DD0F3D" w:rsidRDefault="00DD0F3D" w:rsidP="00DD0F3D">
      <w:pPr>
        <w:ind w:firstLine="360"/>
        <w:jc w:val="center"/>
        <w:rPr>
          <w:sz w:val="18"/>
          <w:szCs w:val="18"/>
        </w:rPr>
      </w:pPr>
    </w:p>
    <w:p w:rsidR="00DD0F3D" w:rsidRDefault="009F3408" w:rsidP="00DD0F3D">
      <w:pPr>
        <w:ind w:firstLine="360"/>
        <w:jc w:val="center"/>
        <w:rPr>
          <w:sz w:val="18"/>
          <w:szCs w:val="18"/>
        </w:rPr>
      </w:pPr>
      <w:r>
        <w:rPr>
          <w:sz w:val="18"/>
          <w:szCs w:val="18"/>
        </w:rPr>
        <w:pict>
          <v:rect id="Rectangle 897" o:spid="_x0000_s1784" style="position:absolute;left:0;text-align:left;margin-left:88.5pt;margin-top:6.55pt;width:104.25pt;height:1in;z-index:252436480" fillcolor="#9cbee0" strokecolor="#739cc3" strokeweight="1.25pt">
            <v:fill color2="#bbd5f0" type="gradient">
              <o:fill v:ext="view" type="gradientUnscaled"/>
            </v:fill>
            <v:textbox>
              <w:txbxContent>
                <w:p w:rsidR="00F55A39" w:rsidRDefault="00F55A39" w:rsidP="00DD0F3D"/>
                <w:p w:rsidR="00F55A39" w:rsidRDefault="00F55A39" w:rsidP="00DD0F3D">
                  <w:pPr>
                    <w:ind w:firstLineChars="100" w:firstLine="210"/>
                  </w:pPr>
                  <w:r>
                    <w:rPr>
                      <w:rFonts w:hint="eastAsia"/>
                    </w:rPr>
                    <w:t>人防窗口行政</w:t>
                  </w:r>
                </w:p>
                <w:p w:rsidR="00F55A39" w:rsidRDefault="00F55A39" w:rsidP="00DD0F3D">
                  <w:pPr>
                    <w:ind w:firstLineChars="250" w:firstLine="525"/>
                  </w:pPr>
                  <w:r>
                    <w:rPr>
                      <w:rFonts w:hint="eastAsia"/>
                    </w:rPr>
                    <w:t>管理规范</w:t>
                  </w:r>
                </w:p>
              </w:txbxContent>
            </v:textbox>
          </v:rect>
        </w:pict>
      </w:r>
      <w:r>
        <w:rPr>
          <w:sz w:val="18"/>
          <w:szCs w:val="18"/>
        </w:rPr>
        <w:pict>
          <v:rect id="Rectangle 900" o:spid="_x0000_s1787" style="position:absolute;left:0;text-align:left;margin-left:-33.75pt;margin-top:6.55pt;width:101.25pt;height:1in;z-index:252439552" fillcolor="#9cbee0" strokecolor="#739cc3" strokeweight="1.25pt">
            <v:fill color2="#bbd5f0" type="gradient">
              <o:fill v:ext="view" type="gradientUnscaled"/>
            </v:fill>
            <v:textbox>
              <w:txbxContent>
                <w:p w:rsidR="00F55A39" w:rsidRDefault="00F55A39" w:rsidP="00DD0F3D"/>
                <w:p w:rsidR="00F55A39" w:rsidRDefault="00F55A39" w:rsidP="00DD0F3D">
                  <w:pPr>
                    <w:ind w:left="210" w:hangingChars="100" w:hanging="210"/>
                  </w:pPr>
                  <w:r>
                    <w:rPr>
                      <w:rFonts w:hint="eastAsia"/>
                    </w:rPr>
                    <w:t>人防窗口行政服务基础标准体系</w:t>
                  </w:r>
                </w:p>
              </w:txbxContent>
            </v:textbox>
          </v:rect>
        </w:pict>
      </w:r>
      <w:r>
        <w:rPr>
          <w:sz w:val="18"/>
          <w:szCs w:val="18"/>
        </w:rPr>
        <w:pict>
          <v:rect id="Rectangle 898" o:spid="_x0000_s1785" style="position:absolute;left:0;text-align:left;margin-left:220.55pt;margin-top:6.45pt;width:99.7pt;height:68.25pt;z-index:252437504" fillcolor="#9cbee0" strokecolor="#739cc3" strokeweight="1.25pt">
            <v:fill color2="#bbd5f0" type="gradient">
              <o:fill v:ext="view" type="gradientUnscaled"/>
            </v:fill>
            <v:textbox>
              <w:txbxContent>
                <w:p w:rsidR="00F55A39" w:rsidRDefault="00F55A39" w:rsidP="00DD0F3D">
                  <w:pPr>
                    <w:ind w:firstLineChars="100" w:firstLine="210"/>
                  </w:pPr>
                </w:p>
                <w:p w:rsidR="00F55A39" w:rsidRDefault="00F55A39" w:rsidP="00DD0F3D">
                  <w:pPr>
                    <w:ind w:firstLineChars="100" w:firstLine="210"/>
                  </w:pPr>
                  <w:r>
                    <w:rPr>
                      <w:rFonts w:hint="eastAsia"/>
                    </w:rPr>
                    <w:t>人防窗口服务</w:t>
                  </w:r>
                </w:p>
                <w:p w:rsidR="00F55A39" w:rsidRDefault="00F55A39" w:rsidP="00DD0F3D">
                  <w:pPr>
                    <w:ind w:firstLineChars="200" w:firstLine="420"/>
                  </w:pPr>
                  <w:r>
                    <w:rPr>
                      <w:rFonts w:hint="eastAsia"/>
                    </w:rPr>
                    <w:t>标准规范</w:t>
                  </w:r>
                </w:p>
              </w:txbxContent>
            </v:textbox>
          </v:rect>
        </w:pict>
      </w:r>
      <w:r>
        <w:rPr>
          <w:sz w:val="18"/>
          <w:szCs w:val="18"/>
        </w:rPr>
        <w:pict>
          <v:rect id="Rectangle 899" o:spid="_x0000_s1786" style="position:absolute;left:0;text-align:left;margin-left:349.5pt;margin-top:6.45pt;width:102.75pt;height:68.25pt;z-index:252438528" fillcolor="#9cbee0" strokecolor="#739cc3" strokeweight="1.25pt">
            <v:fill color2="#bbd5f0" type="gradient">
              <o:fill v:ext="view" type="gradientUnscaled"/>
            </v:fill>
            <v:textbox>
              <w:txbxContent>
                <w:p w:rsidR="00F55A39" w:rsidRDefault="00F55A39" w:rsidP="00DD0F3D">
                  <w:pPr>
                    <w:ind w:left="315" w:hangingChars="150" w:hanging="315"/>
                  </w:pPr>
                </w:p>
                <w:p w:rsidR="00F55A39" w:rsidRDefault="00F55A39" w:rsidP="00DD0F3D">
                  <w:pPr>
                    <w:ind w:left="315" w:hangingChars="150" w:hanging="315"/>
                  </w:pPr>
                  <w:r>
                    <w:rPr>
                      <w:rFonts w:hint="eastAsia"/>
                    </w:rPr>
                    <w:t>人防窗口行政许可管理服务事项</w:t>
                  </w:r>
                </w:p>
                <w:p w:rsidR="00F55A39" w:rsidRDefault="00F55A39" w:rsidP="00DD0F3D">
                  <w:pPr>
                    <w:ind w:firstLineChars="250" w:firstLine="525"/>
                  </w:pPr>
                  <w:r>
                    <w:rPr>
                      <w:rFonts w:hint="eastAsia"/>
                    </w:rPr>
                    <w:t>审批规范</w:t>
                  </w:r>
                </w:p>
              </w:txbxContent>
            </v:textbox>
          </v:rect>
        </w:pict>
      </w:r>
    </w:p>
    <w:p w:rsidR="00DD0F3D" w:rsidRDefault="00DD0F3D" w:rsidP="00DD0F3D">
      <w:pPr>
        <w:ind w:firstLine="360"/>
        <w:jc w:val="center"/>
        <w:rPr>
          <w:sz w:val="18"/>
          <w:szCs w:val="18"/>
        </w:rPr>
      </w:pPr>
    </w:p>
    <w:p w:rsidR="00DD0F3D" w:rsidRDefault="00DD0F3D" w:rsidP="00DD0F3D">
      <w:pPr>
        <w:ind w:firstLine="360"/>
        <w:jc w:val="center"/>
        <w:rPr>
          <w:sz w:val="18"/>
          <w:szCs w:val="18"/>
        </w:rPr>
      </w:pPr>
    </w:p>
    <w:p w:rsidR="00DD0F3D" w:rsidRDefault="00DD0F3D" w:rsidP="00DD0F3D">
      <w:pPr>
        <w:ind w:firstLine="360"/>
        <w:jc w:val="center"/>
        <w:rPr>
          <w:sz w:val="18"/>
          <w:szCs w:val="18"/>
        </w:rPr>
      </w:pPr>
    </w:p>
    <w:p w:rsidR="00DD0F3D" w:rsidRDefault="00DD0F3D" w:rsidP="00DD0F3D">
      <w:pPr>
        <w:ind w:firstLine="360"/>
        <w:jc w:val="center"/>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widowControl/>
        <w:rPr>
          <w:rStyle w:val="ft01"/>
          <w:rFonts w:ascii="黑体" w:eastAsia="黑体"/>
          <w:bCs/>
          <w:color w:val="auto"/>
        </w:rPr>
      </w:pPr>
      <w:r>
        <w:rPr>
          <w:rStyle w:val="ft01"/>
          <w:rFonts w:ascii="黑体" w:eastAsia="黑体" w:hint="eastAsia"/>
          <w:bCs/>
          <w:color w:val="auto"/>
        </w:rPr>
        <w:t>二、基础标准体系图</w: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08" o:spid="_x0000_s1794" style="position:absolute;left:0;text-align:left;margin-left:132.75pt;margin-top:8.7pt;width:191.25pt;height:97.5pt;z-index:252446720" fillcolor="#9cbee0" strokecolor="#739cc3" strokeweight="1.25pt">
            <v:fill color2="#bbd5f0" type="gradient">
              <o:fill v:ext="view" type="gradientUnscaled"/>
            </v:fill>
            <v:textbox>
              <w:txbxContent>
                <w:p w:rsidR="00F55A39" w:rsidRDefault="00F55A39" w:rsidP="00DD0F3D">
                  <w:pPr>
                    <w:ind w:firstLineChars="50" w:firstLine="105"/>
                  </w:pPr>
                </w:p>
                <w:p w:rsidR="00F55A39" w:rsidRDefault="00F55A39" w:rsidP="00DD0F3D">
                  <w:pPr>
                    <w:ind w:firstLineChars="100" w:firstLine="210"/>
                  </w:pPr>
                </w:p>
                <w:p w:rsidR="00F55A39" w:rsidRDefault="00F55A39" w:rsidP="00DD0F3D">
                  <w:pPr>
                    <w:ind w:firstLineChars="100" w:firstLine="210"/>
                  </w:pPr>
                  <w:r>
                    <w:rPr>
                      <w:rFonts w:hint="eastAsia"/>
                    </w:rPr>
                    <w:t>人防窗口行政服务基础标准体系图</w:t>
                  </w:r>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shape id="AutoShape 913" o:spid="_x0000_s1799" type="#_x0000_t32" style="position:absolute;left:0;text-align:left;margin-left:231.75pt;margin-top:12.6pt;width:.05pt;height:46.5pt;z-index:252451840" o:connectortype="straight" strokecolor="#739cc3" strokeweight="1.25pt"/>
        </w:pict>
      </w:r>
    </w:p>
    <w:p w:rsidR="00DD0F3D" w:rsidRDefault="009F3408" w:rsidP="00DD0F3D">
      <w:pPr>
        <w:ind w:firstLine="360"/>
        <w:rPr>
          <w:sz w:val="18"/>
          <w:szCs w:val="18"/>
        </w:rPr>
      </w:pPr>
      <w:r>
        <w:rPr>
          <w:sz w:val="18"/>
          <w:szCs w:val="18"/>
        </w:rPr>
        <w:pict>
          <v:shape id="AutoShape 915" o:spid="_x0000_s1801" type="#_x0000_t32" style="position:absolute;left:0;text-align:left;margin-left:382.4pt;margin-top:10.5pt;width:.05pt;height:33pt;z-index:252453888" o:connectortype="straight" strokecolor="#739cc3" strokeweight="1.25pt"/>
        </w:pict>
      </w:r>
      <w:r>
        <w:rPr>
          <w:sz w:val="18"/>
          <w:szCs w:val="18"/>
        </w:rPr>
        <w:pict>
          <v:shape id="AutoShape 914" o:spid="_x0000_s1800" type="#_x0000_t32" style="position:absolute;left:0;text-align:left;margin-left:63pt;margin-top:10.5pt;width:.05pt;height:33pt;z-index:252452864" o:connectortype="straight" strokecolor="#739cc3" strokeweight="1.25pt"/>
        </w:pict>
      </w:r>
      <w:r>
        <w:rPr>
          <w:sz w:val="18"/>
          <w:szCs w:val="18"/>
        </w:rPr>
        <w:pict>
          <v:shape id="AutoShape 912" o:spid="_x0000_s1798" type="#_x0000_t32" style="position:absolute;left:0;text-align:left;margin-left:63pt;margin-top:10.5pt;width:319.5pt;height:1.5pt;flip:y;z-index:252450816" o:connectortype="straight" strokecolor="#739cc3" strokeweight="1.25pt"/>
        </w:pic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09" o:spid="_x0000_s1795" style="position:absolute;left:0;text-align:left;margin-left:-21pt;margin-top:13.8pt;width:149.25pt;height:89.25pt;z-index:252447744" fillcolor="#9cbee0" strokecolor="#739cc3" strokeweight="1.25pt">
            <v:fill color2="#bbd5f0" type="gradient">
              <o:fill v:ext="view" type="gradientUnscaled"/>
            </v:fill>
            <v:textbox>
              <w:txbxContent>
                <w:p w:rsidR="00F55A39" w:rsidRDefault="00F55A39" w:rsidP="00DD0F3D"/>
                <w:p w:rsidR="00F55A39" w:rsidRDefault="00F55A39" w:rsidP="00DD0F3D">
                  <w:pPr>
                    <w:ind w:firstLineChars="150" w:firstLine="315"/>
                  </w:pPr>
                </w:p>
                <w:p w:rsidR="00F55A39" w:rsidRDefault="00F55A39" w:rsidP="00DD0F3D">
                  <w:pPr>
                    <w:ind w:firstLineChars="150" w:firstLine="315"/>
                  </w:pPr>
                  <w:r>
                    <w:rPr>
                      <w:rFonts w:hint="eastAsia"/>
                    </w:rPr>
                    <w:t>标准化建设基本要求</w:t>
                  </w:r>
                </w:p>
              </w:txbxContent>
            </v:textbox>
          </v:rect>
        </w:pict>
      </w:r>
      <w:r>
        <w:rPr>
          <w:sz w:val="18"/>
          <w:szCs w:val="18"/>
        </w:rPr>
        <w:pict>
          <v:rect id="Rectangle 911" o:spid="_x0000_s1797" style="position:absolute;left:0;text-align:left;margin-left:324pt;margin-top:13.8pt;width:141.75pt;height:89.25pt;z-index:252449792" fillcolor="#9cbee0" strokecolor="#739cc3" strokeweight="1.25pt">
            <v:fill color2="#bbd5f0" type="gradient">
              <o:fill v:ext="view" type="gradientUnscaled"/>
            </v:fill>
            <v:textbox>
              <w:txbxContent>
                <w:p w:rsidR="00F55A39" w:rsidRDefault="00F55A39" w:rsidP="00DD0F3D"/>
                <w:p w:rsidR="00F55A39" w:rsidRDefault="00F55A39" w:rsidP="00DD0F3D">
                  <w:pPr>
                    <w:ind w:firstLineChars="100" w:firstLine="210"/>
                  </w:pPr>
                </w:p>
                <w:p w:rsidR="00F55A39" w:rsidRDefault="00F55A39" w:rsidP="00DD0F3D">
                  <w:pPr>
                    <w:ind w:firstLineChars="100" w:firstLine="210"/>
                  </w:pPr>
                  <w:r>
                    <w:rPr>
                      <w:rFonts w:hint="eastAsia"/>
                    </w:rPr>
                    <w:t>行政服务基本术语及定义</w:t>
                  </w:r>
                </w:p>
              </w:txbxContent>
            </v:textbox>
          </v:rect>
        </w:pict>
      </w:r>
      <w:r>
        <w:rPr>
          <w:sz w:val="18"/>
          <w:szCs w:val="18"/>
        </w:rPr>
        <w:pict>
          <v:rect id="Rectangle 910" o:spid="_x0000_s1796" style="position:absolute;left:0;text-align:left;margin-left:151.5pt;margin-top:13.8pt;width:149.2pt;height:89.25pt;z-index:252448768" fillcolor="#9cbee0" strokecolor="#739cc3" strokeweight="1.25pt">
            <v:fill color2="#bbd5f0" type="gradient">
              <o:fill v:ext="view" type="gradientUnscaled"/>
            </v:fill>
            <v:textbox>
              <w:txbxContent>
                <w:p w:rsidR="00F55A39" w:rsidRDefault="00F55A39" w:rsidP="00DD0F3D"/>
                <w:p w:rsidR="00F55A39" w:rsidRDefault="00F55A39" w:rsidP="00DD0F3D">
                  <w:pPr>
                    <w:ind w:firstLineChars="250" w:firstLine="525"/>
                  </w:pPr>
                </w:p>
                <w:p w:rsidR="00F55A39" w:rsidRDefault="00F55A39" w:rsidP="00DD0F3D">
                  <w:pPr>
                    <w:ind w:firstLineChars="250" w:firstLine="525"/>
                  </w:pPr>
                  <w:r>
                    <w:rPr>
                      <w:rFonts w:hint="eastAsia"/>
                    </w:rPr>
                    <w:t>标准化建设基本规定</w:t>
                  </w:r>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widowControl/>
        <w:rPr>
          <w:rStyle w:val="ft01"/>
          <w:bCs/>
          <w:color w:val="FF0000"/>
          <w:sz w:val="28"/>
          <w:szCs w:val="28"/>
        </w:rPr>
      </w:pPr>
    </w:p>
    <w:p w:rsidR="00DD0F3D" w:rsidRDefault="00DD0F3D" w:rsidP="00DD0F3D">
      <w:pPr>
        <w:widowControl/>
        <w:rPr>
          <w:rStyle w:val="ft01"/>
          <w:bCs/>
          <w:color w:val="FF0000"/>
          <w:sz w:val="28"/>
          <w:szCs w:val="28"/>
        </w:rPr>
      </w:pPr>
    </w:p>
    <w:p w:rsidR="00DD0F3D" w:rsidRDefault="00DD0F3D" w:rsidP="00DD0F3D">
      <w:pPr>
        <w:widowControl/>
        <w:rPr>
          <w:rStyle w:val="ft01"/>
          <w:bCs/>
          <w:color w:val="FF0000"/>
          <w:sz w:val="28"/>
          <w:szCs w:val="28"/>
        </w:rPr>
      </w:pPr>
    </w:p>
    <w:p w:rsidR="00DD0F3D" w:rsidRDefault="00DD0F3D" w:rsidP="00DD0F3D">
      <w:pPr>
        <w:widowControl/>
        <w:rPr>
          <w:rStyle w:val="ft01"/>
          <w:bCs/>
          <w:color w:val="FF0000"/>
          <w:sz w:val="28"/>
          <w:szCs w:val="28"/>
        </w:rPr>
      </w:pPr>
    </w:p>
    <w:p w:rsidR="00DD0F3D" w:rsidRDefault="00DD0F3D" w:rsidP="00DD0F3D">
      <w:pPr>
        <w:widowControl/>
        <w:rPr>
          <w:rStyle w:val="ft01"/>
          <w:rFonts w:ascii="黑体" w:eastAsia="黑体"/>
          <w:bCs/>
          <w:color w:val="auto"/>
        </w:rPr>
      </w:pPr>
    </w:p>
    <w:p w:rsidR="00DD0F3D" w:rsidRDefault="00DD0F3D" w:rsidP="00DD0F3D">
      <w:pPr>
        <w:widowControl/>
        <w:rPr>
          <w:rStyle w:val="ft01"/>
          <w:rFonts w:ascii="黑体" w:eastAsia="黑体"/>
          <w:bCs/>
          <w:color w:val="auto"/>
        </w:rPr>
      </w:pPr>
    </w:p>
    <w:p w:rsidR="00DD0F3D" w:rsidRDefault="00DD0F3D" w:rsidP="00DD0F3D">
      <w:pPr>
        <w:widowControl/>
        <w:rPr>
          <w:rStyle w:val="ft01"/>
          <w:rFonts w:ascii="黑体" w:eastAsia="黑体"/>
          <w:bCs/>
          <w:color w:val="auto"/>
        </w:rPr>
      </w:pPr>
      <w:r>
        <w:rPr>
          <w:rStyle w:val="ft01"/>
          <w:rFonts w:ascii="黑体" w:eastAsia="黑体" w:hint="eastAsia"/>
          <w:bCs/>
          <w:color w:val="auto"/>
        </w:rPr>
        <w:lastRenderedPageBreak/>
        <w:t>三、行政管理规范图</w: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16" o:spid="_x0000_s1802" style="position:absolute;left:0;text-align:left;margin-left:143.25pt;margin-top:10.2pt;width:129pt;height:67.05pt;z-index:252454912" fillcolor="#9cbee0" strokecolor="#739cc3" strokeweight="1.25pt">
            <v:fill color2="#bbd5f0" type="gradient">
              <o:fill v:ext="view" type="gradientUnscaled"/>
            </v:fill>
            <v:textbox>
              <w:txbxContent>
                <w:p w:rsidR="00F55A39" w:rsidRDefault="00F55A39" w:rsidP="00DD0F3D">
                  <w:pPr>
                    <w:widowControl/>
                    <w:rPr>
                      <w:rStyle w:val="ft01"/>
                      <w:bCs/>
                      <w:color w:val="auto"/>
                    </w:rPr>
                  </w:pPr>
                </w:p>
                <w:p w:rsidR="00F55A39" w:rsidRDefault="00F55A39" w:rsidP="00DD0F3D">
                  <w:pPr>
                    <w:widowControl/>
                    <w:ind w:firstLineChars="50" w:firstLine="105"/>
                    <w:rPr>
                      <w:rStyle w:val="ft01"/>
                      <w:bCs/>
                      <w:color w:val="auto"/>
                    </w:rPr>
                  </w:pPr>
                  <w:r>
                    <w:rPr>
                      <w:rFonts w:hint="eastAsia"/>
                    </w:rPr>
                    <w:t>人防</w:t>
                  </w:r>
                  <w:r>
                    <w:rPr>
                      <w:rStyle w:val="ft01"/>
                      <w:rFonts w:hint="eastAsia"/>
                      <w:bCs/>
                      <w:color w:val="auto"/>
                    </w:rPr>
                    <w:t>窗口行政管理规范</w:t>
                  </w:r>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shape id="AutoShape 929" o:spid="_x0000_s1814" type="#_x0000_t32" style="position:absolute;left:0;text-align:left;margin-left:208.5pt;margin-top:14.85pt;width:.05pt;height:33.75pt;z-index:252467200" o:connectortype="straight" strokecolor="#739cc3" strokeweight="1.25pt"/>
        </w:pic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shape id="AutoShape 931" o:spid="_x0000_s1816" type="#_x0000_t32" style="position:absolute;left:0;text-align:left;margin-left:25.5pt;margin-top:14.4pt;width:.75pt;height:33.75pt;flip:x;z-index:252469248" o:connectortype="straight" strokecolor="#739cc3" strokeweight="1.25pt"/>
        </w:pict>
      </w:r>
      <w:r>
        <w:rPr>
          <w:sz w:val="18"/>
          <w:szCs w:val="18"/>
        </w:rPr>
        <w:pict>
          <v:shape id="AutoShape 933" o:spid="_x0000_s1817" type="#_x0000_t32" style="position:absolute;left:0;text-align:left;margin-left:70.5pt;margin-top:15.2pt;width:.75pt;height:33.75pt;flip:x;z-index:252470272" o:connectortype="straight" strokecolor="#739cc3" strokeweight="1.25pt"/>
        </w:pict>
      </w:r>
      <w:r>
        <w:rPr>
          <w:sz w:val="18"/>
          <w:szCs w:val="18"/>
        </w:rPr>
        <w:pict>
          <v:shape id="AutoShape 930" o:spid="_x0000_s1815" type="#_x0000_t32" style="position:absolute;left:0;text-align:left;margin-left:-13.55pt;margin-top:14.4pt;width:.05pt;height:33.75pt;z-index:252468224" o:connectortype="straight" strokecolor="#739cc3" strokeweight="1.25pt"/>
        </w:pict>
      </w:r>
      <w:r>
        <w:rPr>
          <w:sz w:val="18"/>
          <w:szCs w:val="18"/>
        </w:rPr>
        <w:pict>
          <v:shape id="AutoShape 928" o:spid="_x0000_s1813" type="#_x0000_t32" style="position:absolute;left:0;text-align:left;margin-left:-13.55pt;margin-top:15.2pt;width:423.8pt;height:2.2pt;z-index:252466176" o:connectortype="straight" strokecolor="#739cc3" strokeweight="1.25pt"/>
        </w:pict>
      </w:r>
      <w:r>
        <w:rPr>
          <w:sz w:val="18"/>
          <w:szCs w:val="18"/>
        </w:rPr>
        <w:pict>
          <v:shape id="AutoShape 935" o:spid="_x0000_s1819" type="#_x0000_t32" style="position:absolute;left:0;text-align:left;margin-left:152.25pt;margin-top:14.4pt;width:.05pt;height:33.75pt;z-index:252472320" o:connectortype="straight" strokecolor="#739cc3" strokeweight="1.25pt"/>
        </w:pict>
      </w:r>
    </w:p>
    <w:p w:rsidR="00DD0F3D" w:rsidRDefault="009F3408" w:rsidP="00DD0F3D">
      <w:pPr>
        <w:ind w:firstLine="360"/>
        <w:rPr>
          <w:sz w:val="18"/>
          <w:szCs w:val="18"/>
        </w:rPr>
      </w:pPr>
      <w:r>
        <w:rPr>
          <w:sz w:val="18"/>
          <w:szCs w:val="18"/>
        </w:rPr>
        <w:pict>
          <v:shape id="AutoShape 937" o:spid="_x0000_s1821" type="#_x0000_t32" style="position:absolute;left:0;text-align:left;margin-left:256.5pt;margin-top:1.8pt;width:.05pt;height:30.75pt;z-index:252474368" o:connectortype="straight" strokecolor="#739cc3" strokeweight="1.25pt"/>
        </w:pict>
      </w:r>
      <w:r>
        <w:rPr>
          <w:sz w:val="18"/>
          <w:szCs w:val="18"/>
        </w:rPr>
        <w:pict>
          <v:shape id="AutoShape 938" o:spid="_x0000_s1822" type="#_x0000_t32" style="position:absolute;left:0;text-align:left;margin-left:309pt;margin-top:1.8pt;width:.05pt;height:30.75pt;z-index:252475392" o:connectortype="straight" strokecolor="#739cc3" strokeweight="1.25pt"/>
        </w:pict>
      </w:r>
      <w:r>
        <w:rPr>
          <w:sz w:val="18"/>
          <w:szCs w:val="18"/>
        </w:rPr>
        <w:pict>
          <v:shape id="AutoShape 939" o:spid="_x0000_s1823" type="#_x0000_t32" style="position:absolute;left:0;text-align:left;margin-left:361.5pt;margin-top:1.8pt;width:.05pt;height:30.75pt;z-index:252476416" o:connectortype="straight" strokecolor="#739cc3" strokeweight="1.25pt"/>
        </w:pict>
      </w:r>
      <w:r>
        <w:rPr>
          <w:sz w:val="18"/>
          <w:szCs w:val="18"/>
        </w:rPr>
        <w:pict>
          <v:shape id="AutoShape 936" o:spid="_x0000_s1820" type="#_x0000_t32" style="position:absolute;left:0;text-align:left;margin-left:203.2pt;margin-top:1.8pt;width:.05pt;height:30.75pt;z-index:252473344" o:connectortype="straight" strokecolor="#739cc3" strokeweight="1.25pt"/>
        </w:pict>
      </w:r>
      <w:r>
        <w:rPr>
          <w:sz w:val="18"/>
          <w:szCs w:val="18"/>
        </w:rPr>
        <w:pict>
          <v:shape id="AutoShape 940" o:spid="_x0000_s1824" type="#_x0000_t32" style="position:absolute;left:0;text-align:left;margin-left:410.2pt;margin-top:1.8pt;width:.05pt;height:30.75pt;z-index:252477440" o:connectortype="straight" strokecolor="#739cc3" strokeweight="1.25pt"/>
        </w:pict>
      </w:r>
      <w:r>
        <w:rPr>
          <w:sz w:val="18"/>
          <w:szCs w:val="18"/>
        </w:rPr>
        <w:pict>
          <v:shape id="AutoShape 934" o:spid="_x0000_s1818" type="#_x0000_t32" style="position:absolute;left:0;text-align:left;margin-left:109.5pt;margin-top:1.8pt;width:.05pt;height:30.75pt;z-index:252471296" o:connectortype="straight" strokecolor="#739cc3" strokeweight="1.25pt"/>
        </w:pic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19" o:spid="_x0000_s1805" style="position:absolute;left:0;text-align:left;margin-left:98.25pt;margin-top:2.15pt;width:30.75pt;height:164.7pt;z-index:252457984" fillcolor="#9cbee0" strokecolor="#739cc3" strokeweight="1.25pt">
            <v:fill color2="#bbd5f0" type="gradient">
              <o:fill v:ext="view" type="gradientUnscaled"/>
            </v:fill>
            <v:textbox>
              <w:txbxContent>
                <w:p w:rsidR="00F55A39" w:rsidRDefault="00F55A39" w:rsidP="00DD0F3D">
                  <w:r>
                    <w:rPr>
                      <w:rFonts w:hint="eastAsia"/>
                    </w:rPr>
                    <w:t>窗</w:t>
                  </w:r>
                </w:p>
                <w:p w:rsidR="00F55A39" w:rsidRDefault="00F55A39" w:rsidP="00DD0F3D">
                  <w:r>
                    <w:rPr>
                      <w:rFonts w:hint="eastAsia"/>
                    </w:rPr>
                    <w:t>口</w:t>
                  </w:r>
                </w:p>
                <w:p w:rsidR="00F55A39" w:rsidRDefault="00F55A39" w:rsidP="00DD0F3D">
                  <w:r>
                    <w:rPr>
                      <w:rFonts w:hint="eastAsia"/>
                    </w:rPr>
                    <w:t>印</w:t>
                  </w:r>
                </w:p>
                <w:p w:rsidR="00F55A39" w:rsidRDefault="00F55A39" w:rsidP="00DD0F3D">
                  <w:r>
                    <w:rPr>
                      <w:rFonts w:hint="eastAsia"/>
                    </w:rPr>
                    <w:t>章</w:t>
                  </w:r>
                </w:p>
                <w:p w:rsidR="00F55A39" w:rsidRDefault="00F55A39" w:rsidP="00DD0F3D">
                  <w:r>
                    <w:rPr>
                      <w:rFonts w:hint="eastAsia"/>
                    </w:rPr>
                    <w:t>管</w:t>
                  </w:r>
                </w:p>
                <w:p w:rsidR="00F55A39" w:rsidRDefault="00F55A39" w:rsidP="00DD0F3D">
                  <w:r>
                    <w:rPr>
                      <w:rFonts w:hint="eastAsia"/>
                    </w:rPr>
                    <w:t>理</w:t>
                  </w:r>
                </w:p>
                <w:p w:rsidR="00F55A39" w:rsidRDefault="00F55A39" w:rsidP="00DD0F3D">
                  <w:proofErr w:type="gramStart"/>
                  <w:r>
                    <w:rPr>
                      <w:rFonts w:hint="eastAsia"/>
                    </w:rPr>
                    <w:t>规</w:t>
                  </w:r>
                  <w:proofErr w:type="gramEnd"/>
                </w:p>
                <w:p w:rsidR="00F55A39" w:rsidRDefault="00F55A39" w:rsidP="00DD0F3D">
                  <w:proofErr w:type="gramStart"/>
                  <w:r>
                    <w:rPr>
                      <w:rFonts w:hint="eastAsia"/>
                    </w:rPr>
                    <w:t>范</w:t>
                  </w:r>
                  <w:proofErr w:type="gramEnd"/>
                </w:p>
              </w:txbxContent>
            </v:textbox>
          </v:rect>
        </w:pict>
      </w:r>
      <w:r>
        <w:rPr>
          <w:sz w:val="18"/>
          <w:szCs w:val="18"/>
        </w:rPr>
        <w:pict>
          <v:rect id="Rectangle 918" o:spid="_x0000_s1804" style="position:absolute;left:0;text-align:left;margin-left:51.75pt;margin-top:1.35pt;width:33pt;height:164.7pt;z-index:252456960" fillcolor="#9cbee0" strokecolor="#739cc3" strokeweight="1.25pt">
            <v:fill color2="#bbd5f0" type="gradient">
              <o:fill v:ext="view" type="gradientUnscaled"/>
            </v:fill>
            <v:textbox>
              <w:txbxContent>
                <w:p w:rsidR="00F55A39" w:rsidRDefault="00F55A39" w:rsidP="00DD0F3D">
                  <w:pPr>
                    <w:ind w:firstLineChars="50" w:firstLine="105"/>
                  </w:pPr>
                  <w:proofErr w:type="gramStart"/>
                  <w:r>
                    <w:rPr>
                      <w:rFonts w:hint="eastAsia"/>
                    </w:rPr>
                    <w:t>档</w:t>
                  </w:r>
                  <w:proofErr w:type="gramEnd"/>
                </w:p>
                <w:p w:rsidR="00F55A39" w:rsidRDefault="00F55A39" w:rsidP="00DD0F3D">
                  <w:pPr>
                    <w:ind w:firstLineChars="50" w:firstLine="105"/>
                  </w:pPr>
                  <w:r>
                    <w:rPr>
                      <w:rFonts w:hint="eastAsia"/>
                    </w:rPr>
                    <w:t>案</w:t>
                  </w:r>
                </w:p>
                <w:p w:rsidR="00F55A39" w:rsidRDefault="00F55A39" w:rsidP="00DD0F3D">
                  <w:pPr>
                    <w:ind w:firstLineChars="50" w:firstLine="105"/>
                  </w:pPr>
                  <w:r>
                    <w:rPr>
                      <w:rFonts w:hint="eastAsia"/>
                    </w:rPr>
                    <w:t>管</w:t>
                  </w:r>
                </w:p>
                <w:p w:rsidR="00F55A39" w:rsidRDefault="00F55A39" w:rsidP="00DD0F3D">
                  <w:pPr>
                    <w:ind w:firstLineChars="50" w:firstLine="105"/>
                  </w:pPr>
                  <w:r>
                    <w:rPr>
                      <w:rFonts w:hint="eastAsia"/>
                    </w:rPr>
                    <w:t>理</w:t>
                  </w:r>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24" o:spid="_x0000_s1810" style="position:absolute;left:0;text-align:left;margin-left:289.5pt;margin-top:1.35pt;width:37.5pt;height:164.7pt;z-index:252463104"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请</w:t>
                  </w:r>
                </w:p>
                <w:p w:rsidR="00F55A39" w:rsidRDefault="00F55A39" w:rsidP="00DD0F3D">
                  <w:pPr>
                    <w:ind w:firstLineChars="50" w:firstLine="105"/>
                  </w:pPr>
                  <w:r>
                    <w:rPr>
                      <w:rFonts w:hint="eastAsia"/>
                    </w:rPr>
                    <w:t>休</w:t>
                  </w:r>
                </w:p>
                <w:p w:rsidR="00F55A39" w:rsidRDefault="00F55A39" w:rsidP="00DD0F3D">
                  <w:pPr>
                    <w:ind w:firstLineChars="50" w:firstLine="105"/>
                  </w:pPr>
                  <w:r>
                    <w:rPr>
                      <w:rFonts w:hint="eastAsia"/>
                    </w:rPr>
                    <w:t>假</w:t>
                  </w:r>
                </w:p>
                <w:p w:rsidR="00F55A39" w:rsidRDefault="00F55A39" w:rsidP="00DD0F3D">
                  <w:pPr>
                    <w:ind w:firstLineChars="50" w:firstLine="105"/>
                  </w:pPr>
                  <w:r>
                    <w:rPr>
                      <w:rFonts w:hint="eastAsia"/>
                    </w:rPr>
                    <w:t>管</w:t>
                  </w:r>
                </w:p>
                <w:p w:rsidR="00F55A39" w:rsidRDefault="00F55A39" w:rsidP="00DD0F3D">
                  <w:pPr>
                    <w:ind w:firstLineChars="50" w:firstLine="105"/>
                  </w:pPr>
                  <w:r>
                    <w:rPr>
                      <w:rFonts w:hint="eastAsia"/>
                    </w:rPr>
                    <w:t>理</w:t>
                  </w:r>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25" o:spid="_x0000_s1811" style="position:absolute;left:0;text-align:left;margin-left:342pt;margin-top:1.35pt;width:36.75pt;height:164.7pt;z-index:252464128"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应</w:t>
                  </w:r>
                </w:p>
                <w:p w:rsidR="00F55A39" w:rsidRDefault="00F55A39" w:rsidP="00DD0F3D">
                  <w:pPr>
                    <w:ind w:firstLineChars="50" w:firstLine="105"/>
                  </w:pPr>
                  <w:r>
                    <w:rPr>
                      <w:rFonts w:hint="eastAsia"/>
                    </w:rPr>
                    <w:t>急</w:t>
                  </w:r>
                </w:p>
                <w:p w:rsidR="00F55A39" w:rsidRDefault="00F55A39" w:rsidP="00DD0F3D">
                  <w:pPr>
                    <w:ind w:firstLineChars="50" w:firstLine="105"/>
                  </w:pPr>
                  <w:r>
                    <w:rPr>
                      <w:rFonts w:hint="eastAsia"/>
                    </w:rPr>
                    <w:t>处</w:t>
                  </w:r>
                </w:p>
                <w:p w:rsidR="00F55A39" w:rsidRDefault="00F55A39" w:rsidP="00DD0F3D">
                  <w:pPr>
                    <w:ind w:firstLineChars="50" w:firstLine="105"/>
                  </w:pPr>
                  <w:r>
                    <w:rPr>
                      <w:rFonts w:hint="eastAsia"/>
                    </w:rPr>
                    <w:t>理</w:t>
                  </w:r>
                </w:p>
                <w:p w:rsidR="00F55A39" w:rsidRDefault="00F55A39" w:rsidP="00DD0F3D">
                  <w:pPr>
                    <w:ind w:firstLineChars="50" w:firstLine="105"/>
                  </w:pPr>
                  <w:r>
                    <w:rPr>
                      <w:rFonts w:hint="eastAsia"/>
                    </w:rPr>
                    <w:t>管</w:t>
                  </w:r>
                </w:p>
                <w:p w:rsidR="00F55A39" w:rsidRDefault="00F55A39" w:rsidP="00DD0F3D">
                  <w:pPr>
                    <w:ind w:firstLineChars="50" w:firstLine="105"/>
                  </w:pPr>
                  <w:r>
                    <w:rPr>
                      <w:rFonts w:hint="eastAsia"/>
                    </w:rPr>
                    <w:t>理</w:t>
                  </w:r>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21" o:spid="_x0000_s1807" style="position:absolute;left:0;text-align:left;margin-left:-38.25pt;margin-top:1.35pt;width:31.5pt;height:164.7pt;z-index:252460032"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窗</w:t>
                  </w:r>
                </w:p>
                <w:p w:rsidR="00F55A39" w:rsidRDefault="00F55A39" w:rsidP="00DD0F3D">
                  <w:pPr>
                    <w:ind w:firstLineChars="50" w:firstLine="105"/>
                  </w:pPr>
                  <w:r>
                    <w:rPr>
                      <w:rFonts w:hint="eastAsia"/>
                    </w:rPr>
                    <w:t>口</w:t>
                  </w:r>
                </w:p>
                <w:p w:rsidR="00F55A39" w:rsidRDefault="00F55A39" w:rsidP="00DD0F3D">
                  <w:pPr>
                    <w:ind w:firstLineChars="50" w:firstLine="105"/>
                  </w:pPr>
                  <w:r>
                    <w:rPr>
                      <w:rFonts w:hint="eastAsia"/>
                    </w:rPr>
                    <w:t>岗</w:t>
                  </w:r>
                </w:p>
                <w:p w:rsidR="00F55A39" w:rsidRDefault="00F55A39" w:rsidP="00DD0F3D">
                  <w:pPr>
                    <w:ind w:firstLineChars="50" w:firstLine="105"/>
                  </w:pPr>
                  <w:r>
                    <w:rPr>
                      <w:rFonts w:hint="eastAsia"/>
                    </w:rPr>
                    <w:t>位</w:t>
                  </w:r>
                </w:p>
                <w:p w:rsidR="00F55A39" w:rsidRDefault="00F55A39" w:rsidP="00DD0F3D">
                  <w:pPr>
                    <w:ind w:firstLineChars="50" w:firstLine="105"/>
                  </w:pPr>
                  <w:r>
                    <w:rPr>
                      <w:rFonts w:hint="eastAsia"/>
                    </w:rPr>
                    <w:t>职</w:t>
                  </w:r>
                </w:p>
                <w:p w:rsidR="00F55A39" w:rsidRDefault="00F55A39" w:rsidP="00DD0F3D">
                  <w:pPr>
                    <w:ind w:firstLineChars="50" w:firstLine="105"/>
                  </w:pPr>
                  <w:proofErr w:type="gramStart"/>
                  <w:r>
                    <w:rPr>
                      <w:rFonts w:hint="eastAsia"/>
                    </w:rPr>
                    <w:t>责</w:t>
                  </w:r>
                  <w:proofErr w:type="gramEnd"/>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17" o:spid="_x0000_s1803" style="position:absolute;left:0;text-align:left;margin-left:3.75pt;margin-top:1.35pt;width:34.5pt;height:164.7pt;z-index:252455936"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人</w:t>
                  </w:r>
                </w:p>
                <w:p w:rsidR="00F55A39" w:rsidRDefault="00F55A39" w:rsidP="00DD0F3D">
                  <w:pPr>
                    <w:ind w:firstLineChars="50" w:firstLine="105"/>
                  </w:pPr>
                  <w:r>
                    <w:rPr>
                      <w:rFonts w:hint="eastAsia"/>
                    </w:rPr>
                    <w:t>防</w:t>
                  </w:r>
                </w:p>
                <w:p w:rsidR="00F55A39" w:rsidRDefault="00F55A39" w:rsidP="00DD0F3D">
                  <w:pPr>
                    <w:ind w:firstLineChars="50" w:firstLine="105"/>
                  </w:pPr>
                  <w:r>
                    <w:rPr>
                      <w:rFonts w:hint="eastAsia"/>
                    </w:rPr>
                    <w:t>管</w:t>
                  </w:r>
                </w:p>
                <w:p w:rsidR="00F55A39" w:rsidRDefault="00F55A39" w:rsidP="00DD0F3D">
                  <w:pPr>
                    <w:ind w:firstLineChars="50" w:firstLine="105"/>
                  </w:pPr>
                  <w:r>
                    <w:rPr>
                      <w:rFonts w:hint="eastAsia"/>
                    </w:rPr>
                    <w:t>理</w:t>
                  </w:r>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20" o:spid="_x0000_s1806" style="position:absolute;left:0;text-align:left;margin-left:138pt;margin-top:1.35pt;width:31.5pt;height:164.7pt;z-index:252459008" fillcolor="#9cbee0" strokecolor="#739cc3" strokeweight="1.25pt">
            <v:fill color2="#bbd5f0" type="gradient">
              <o:fill v:ext="view" type="gradientUnscaled"/>
            </v:fill>
            <v:textbox>
              <w:txbxContent>
                <w:p w:rsidR="00F55A39" w:rsidRDefault="00F55A39" w:rsidP="00DD0F3D">
                  <w:r>
                    <w:rPr>
                      <w:rFonts w:hint="eastAsia"/>
                    </w:rPr>
                    <w:t>信息公开工作规范</w:t>
                  </w:r>
                </w:p>
              </w:txbxContent>
            </v:textbox>
          </v:rect>
        </w:pict>
      </w:r>
      <w:r>
        <w:rPr>
          <w:sz w:val="18"/>
          <w:szCs w:val="18"/>
        </w:rPr>
        <w:pict>
          <v:rect id="Rectangle 922" o:spid="_x0000_s1808" style="position:absolute;left:0;text-align:left;margin-left:186pt;margin-top:1.35pt;width:36pt;height:164.7pt;z-index:252461056" fillcolor="#9cbee0" strokecolor="#739cc3" strokeweight="1.25pt">
            <v:fill color2="#bbd5f0" type="gradient">
              <o:fill v:ext="view" type="gradientUnscaled"/>
            </v:fill>
            <v:textbox>
              <w:txbxContent>
                <w:p w:rsidR="00F55A39" w:rsidRDefault="00F55A39" w:rsidP="00DD0F3D">
                  <w:pPr>
                    <w:ind w:leftChars="50" w:left="105"/>
                  </w:pPr>
                  <w:r>
                    <w:rPr>
                      <w:rFonts w:hint="eastAsia"/>
                    </w:rPr>
                    <w:t>学习培训管理</w:t>
                  </w:r>
                  <w:proofErr w:type="gramStart"/>
                  <w:r>
                    <w:rPr>
                      <w:rFonts w:hint="eastAsia"/>
                    </w:rPr>
                    <w:t>规</w:t>
                  </w:r>
                  <w:proofErr w:type="gramEnd"/>
                </w:p>
              </w:txbxContent>
            </v:textbox>
          </v:rect>
        </w:pict>
      </w:r>
      <w:r>
        <w:rPr>
          <w:sz w:val="18"/>
          <w:szCs w:val="18"/>
        </w:rPr>
        <w:pict>
          <v:rect id="Rectangle 923" o:spid="_x0000_s1809" style="position:absolute;left:0;text-align:left;margin-left:237.75pt;margin-top:1.35pt;width:34.5pt;height:164.7pt;z-index:252462080" fillcolor="#9cbee0" strokecolor="#739cc3" strokeweight="1.25pt">
            <v:fill color2="#bbd5f0" type="gradient">
              <o:fill v:ext="view" type="gradientUnscaled"/>
            </v:fill>
            <v:textbox>
              <w:txbxContent>
                <w:p w:rsidR="00F55A39" w:rsidRDefault="00F55A39" w:rsidP="00DD0F3D">
                  <w:r>
                    <w:rPr>
                      <w:rFonts w:hint="eastAsia"/>
                    </w:rPr>
                    <w:t>科</w:t>
                  </w:r>
                </w:p>
                <w:p w:rsidR="00F55A39" w:rsidRDefault="00F55A39" w:rsidP="00DD0F3D">
                  <w:r>
                    <w:rPr>
                      <w:rFonts w:hint="eastAsia"/>
                    </w:rPr>
                    <w:t>室</w:t>
                  </w:r>
                </w:p>
                <w:p w:rsidR="00F55A39" w:rsidRDefault="00F55A39" w:rsidP="00DD0F3D">
                  <w:r>
                    <w:rPr>
                      <w:rFonts w:hint="eastAsia"/>
                    </w:rPr>
                    <w:t>会</w:t>
                  </w:r>
                </w:p>
                <w:p w:rsidR="00F55A39" w:rsidRDefault="00F55A39" w:rsidP="00DD0F3D">
                  <w:r>
                    <w:rPr>
                      <w:rFonts w:hint="eastAsia"/>
                    </w:rPr>
                    <w:t>议</w:t>
                  </w:r>
                </w:p>
                <w:p w:rsidR="00F55A39" w:rsidRDefault="00F55A39" w:rsidP="00DD0F3D">
                  <w:r>
                    <w:rPr>
                      <w:rFonts w:hint="eastAsia"/>
                    </w:rPr>
                    <w:t>制</w:t>
                  </w:r>
                </w:p>
                <w:p w:rsidR="00F55A39" w:rsidRDefault="00F55A39" w:rsidP="00DD0F3D">
                  <w:r>
                    <w:rPr>
                      <w:rFonts w:hint="eastAsia"/>
                    </w:rPr>
                    <w:t>度</w:t>
                  </w:r>
                </w:p>
                <w:p w:rsidR="00F55A39" w:rsidRDefault="00F55A39" w:rsidP="00DD0F3D">
                  <w:proofErr w:type="gramStart"/>
                  <w:r>
                    <w:rPr>
                      <w:rFonts w:hint="eastAsia"/>
                    </w:rPr>
                    <w:t>规</w:t>
                  </w:r>
                  <w:proofErr w:type="gramEnd"/>
                </w:p>
                <w:p w:rsidR="00F55A39" w:rsidRDefault="00F55A39" w:rsidP="00DD0F3D">
                  <w:proofErr w:type="gramStart"/>
                  <w:r>
                    <w:rPr>
                      <w:rFonts w:hint="eastAsia"/>
                    </w:rPr>
                    <w:t>范</w:t>
                  </w:r>
                  <w:proofErr w:type="gramEnd"/>
                </w:p>
              </w:txbxContent>
            </v:textbox>
          </v:rect>
        </w:pict>
      </w:r>
      <w:r>
        <w:rPr>
          <w:sz w:val="18"/>
          <w:szCs w:val="18"/>
        </w:rPr>
        <w:pict>
          <v:rect id="Rectangle 927" o:spid="_x0000_s1812" style="position:absolute;left:0;text-align:left;margin-left:394.9pt;margin-top:1.35pt;width:36.35pt;height:164.7pt;z-index:252465152"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党</w:t>
                  </w:r>
                </w:p>
                <w:p w:rsidR="00F55A39" w:rsidRDefault="00F55A39" w:rsidP="00DD0F3D">
                  <w:pPr>
                    <w:ind w:firstLineChars="50" w:firstLine="105"/>
                  </w:pPr>
                  <w:r>
                    <w:rPr>
                      <w:rFonts w:hint="eastAsia"/>
                    </w:rPr>
                    <w:t>风</w:t>
                  </w:r>
                </w:p>
                <w:p w:rsidR="00F55A39" w:rsidRDefault="00F55A39" w:rsidP="00DD0F3D">
                  <w:pPr>
                    <w:ind w:firstLineChars="50" w:firstLine="105"/>
                  </w:pPr>
                  <w:proofErr w:type="gramStart"/>
                  <w:r>
                    <w:rPr>
                      <w:rFonts w:hint="eastAsia"/>
                    </w:rPr>
                    <w:t>廉</w:t>
                  </w:r>
                  <w:proofErr w:type="gramEnd"/>
                </w:p>
                <w:p w:rsidR="00F55A39" w:rsidRDefault="00F55A39" w:rsidP="00DD0F3D">
                  <w:pPr>
                    <w:ind w:firstLineChars="50" w:firstLine="105"/>
                  </w:pPr>
                  <w:r>
                    <w:rPr>
                      <w:rFonts w:hint="eastAsia"/>
                    </w:rPr>
                    <w:t>政</w:t>
                  </w:r>
                </w:p>
                <w:p w:rsidR="00F55A39" w:rsidRDefault="00F55A39" w:rsidP="00DD0F3D">
                  <w:pPr>
                    <w:ind w:firstLineChars="50" w:firstLine="105"/>
                  </w:pPr>
                  <w:r>
                    <w:rPr>
                      <w:rFonts w:hint="eastAsia"/>
                    </w:rPr>
                    <w:t>建</w:t>
                  </w:r>
                </w:p>
                <w:p w:rsidR="00F55A39" w:rsidRDefault="00F55A39" w:rsidP="00DD0F3D">
                  <w:pPr>
                    <w:ind w:firstLineChars="50" w:firstLine="105"/>
                  </w:pPr>
                  <w:r>
                    <w:rPr>
                      <w:rFonts w:hint="eastAsia"/>
                    </w:rPr>
                    <w:t>设</w:t>
                  </w:r>
                </w:p>
                <w:p w:rsidR="00F55A39" w:rsidRDefault="00F55A39" w:rsidP="00DD0F3D">
                  <w:pPr>
                    <w:ind w:firstLineChars="50" w:firstLine="105"/>
                  </w:pPr>
                  <w:r>
                    <w:rPr>
                      <w:rFonts w:hint="eastAsia"/>
                    </w:rPr>
                    <w:t>管</w:t>
                  </w:r>
                </w:p>
                <w:p w:rsidR="00F55A39" w:rsidRDefault="00F55A39" w:rsidP="00DD0F3D">
                  <w:pPr>
                    <w:ind w:firstLineChars="50" w:firstLine="105"/>
                  </w:pPr>
                  <w:r>
                    <w:rPr>
                      <w:rFonts w:hint="eastAsia"/>
                    </w:rPr>
                    <w:t>理</w:t>
                  </w:r>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widowControl/>
        <w:rPr>
          <w:rStyle w:val="ft01"/>
          <w:rFonts w:ascii="黑体" w:eastAsia="黑体"/>
          <w:bCs/>
          <w:color w:val="auto"/>
        </w:rPr>
      </w:pPr>
      <w:r w:rsidRPr="009F3408">
        <w:rPr>
          <w:rStyle w:val="ft01"/>
          <w:rFonts w:ascii="黑体" w:eastAsia="黑体"/>
          <w:color w:val="auto"/>
        </w:rPr>
        <w:pict>
          <v:rect id="Rectangle 942" o:spid="_x0000_s1825" style="position:absolute;left:0;text-align:left;margin-left:129pt;margin-top:28.95pt;width:154.5pt;height:53.7pt;z-index:252478464" fillcolor="#9cbee0" strokecolor="#739cc3" strokeweight="1.25pt">
            <v:fill color2="#bbd5f0" type="gradient">
              <o:fill v:ext="view" type="gradientUnscaled"/>
            </v:fill>
            <v:textbox>
              <w:txbxContent>
                <w:p w:rsidR="00F55A39" w:rsidRDefault="00F55A39" w:rsidP="00DD0F3D"/>
                <w:p w:rsidR="00F55A39" w:rsidRDefault="00F55A39" w:rsidP="00DD0F3D">
                  <w:pPr>
                    <w:ind w:firstLineChars="150" w:firstLine="315"/>
                  </w:pPr>
                  <w:r>
                    <w:rPr>
                      <w:rFonts w:hint="eastAsia"/>
                    </w:rPr>
                    <w:t>人防窗口服务标准规范</w:t>
                  </w:r>
                </w:p>
              </w:txbxContent>
            </v:textbox>
          </v:rect>
        </w:pict>
      </w:r>
      <w:r w:rsidR="00DD0F3D">
        <w:rPr>
          <w:rStyle w:val="ft01"/>
          <w:rFonts w:ascii="黑体" w:eastAsia="黑体" w:hint="eastAsia"/>
          <w:bCs/>
          <w:color w:val="auto"/>
        </w:rPr>
        <w:t>四、服务标准规范图</w: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shape id="AutoShape 951" o:spid="_x0000_s1834" type="#_x0000_t32" style="position:absolute;left:0;text-align:left;margin-left:203.15pt;margin-top:4.65pt;width:.05pt;height:18.9pt;z-index:252487680" o:connectortype="straight" strokecolor="#739cc3" strokeweight="1.25pt"/>
        </w:pict>
      </w:r>
    </w:p>
    <w:p w:rsidR="00DD0F3D" w:rsidRDefault="009F3408" w:rsidP="00DD0F3D">
      <w:pPr>
        <w:ind w:firstLine="360"/>
        <w:rPr>
          <w:sz w:val="18"/>
          <w:szCs w:val="18"/>
        </w:rPr>
      </w:pPr>
      <w:r>
        <w:rPr>
          <w:sz w:val="18"/>
          <w:szCs w:val="18"/>
        </w:rPr>
        <w:pict>
          <v:shape id="AutoShape 950" o:spid="_x0000_s1833" type="#_x0000_t32" style="position:absolute;left:0;text-align:left;margin-left:-13.55pt;margin-top:7.2pt;width:438.8pt;height:.05pt;z-index:252486656" o:connectortype="straight" strokecolor="#739cc3" strokeweight="1.25pt"/>
        </w:pict>
      </w:r>
      <w:r>
        <w:rPr>
          <w:sz w:val="18"/>
          <w:szCs w:val="18"/>
        </w:rPr>
        <w:pict>
          <v:shape id="AutoShape 952" o:spid="_x0000_s1835" type="#_x0000_t32" style="position:absolute;left:0;text-align:left;margin-left:-13.55pt;margin-top:7.2pt;width:.05pt;height:25.5pt;z-index:252488704" o:connectortype="straight" strokecolor="#739cc3" strokeweight="1.25pt"/>
        </w:pict>
      </w:r>
      <w:r>
        <w:rPr>
          <w:sz w:val="18"/>
          <w:szCs w:val="18"/>
        </w:rPr>
        <w:pict>
          <v:shape id="AutoShape 953" o:spid="_x0000_s1836" type="#_x0000_t32" style="position:absolute;left:0;text-align:left;margin-left:51.75pt;margin-top:7.2pt;width:.05pt;height:25.5pt;z-index:252489728" o:connectortype="straight" strokecolor="#739cc3" strokeweight="1.25pt"/>
        </w:pict>
      </w:r>
      <w:r>
        <w:rPr>
          <w:sz w:val="18"/>
          <w:szCs w:val="18"/>
        </w:rPr>
        <w:pict>
          <v:shape id="AutoShape 954" o:spid="_x0000_s1837" type="#_x0000_t32" style="position:absolute;left:0;text-align:left;margin-left:128.95pt;margin-top:7.95pt;width:.05pt;height:24.75pt;z-index:252490752" o:connectortype="straight" strokecolor="#739cc3" strokeweight="1.25pt"/>
        </w:pict>
      </w:r>
      <w:r>
        <w:rPr>
          <w:sz w:val="18"/>
          <w:szCs w:val="18"/>
        </w:rPr>
        <w:pict>
          <v:shape id="AutoShape 955" o:spid="_x0000_s1838" type="#_x0000_t32" style="position:absolute;left:0;text-align:left;margin-left:203.25pt;margin-top:7.95pt;width:.05pt;height:24.75pt;z-index:252491776" o:connectortype="straight" strokecolor="#739cc3" strokeweight="1.25pt"/>
        </w:pict>
      </w:r>
      <w:r>
        <w:rPr>
          <w:sz w:val="18"/>
          <w:szCs w:val="18"/>
        </w:rPr>
        <w:pict>
          <v:shape id="AutoShape 956" o:spid="_x0000_s1839" type="#_x0000_t32" style="position:absolute;left:0;text-align:left;margin-left:272.25pt;margin-top:7.95pt;width:.05pt;height:24.75pt;z-index:252492800" o:connectortype="straight" strokecolor="#739cc3" strokeweight="1.25pt"/>
        </w:pict>
      </w:r>
      <w:r>
        <w:rPr>
          <w:sz w:val="18"/>
          <w:szCs w:val="18"/>
        </w:rPr>
        <w:pict>
          <v:shape id="AutoShape 957" o:spid="_x0000_s1840" type="#_x0000_t32" style="position:absolute;left:0;text-align:left;margin-left:348pt;margin-top:7.95pt;width:.05pt;height:24.75pt;z-index:252493824" o:connectortype="straight" strokecolor="#739cc3" strokeweight="1.25pt"/>
        </w:pict>
      </w:r>
      <w:r>
        <w:rPr>
          <w:sz w:val="18"/>
          <w:szCs w:val="18"/>
        </w:rPr>
        <w:pict>
          <v:shape id="AutoShape 958" o:spid="_x0000_s1841" type="#_x0000_t32" style="position:absolute;left:0;text-align:left;margin-left:425.2pt;margin-top:7.95pt;width:.05pt;height:24.75pt;z-index:252494848" o:connectortype="straight" strokecolor="#739cc3" strokeweight="1.25pt"/>
        </w:pic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44" o:spid="_x0000_s1827" style="position:absolute;left:0;text-align:left;margin-left:174.75pt;margin-top:1.5pt;width:47.25pt;height:181.35pt;z-index:252480512" fillcolor="#9cbee0" strokecolor="#739cc3" strokeweight="1.25pt">
            <v:fill color2="#bbd5f0" type="gradient">
              <o:fill v:ext="view" type="gradientUnscaled"/>
            </v:fill>
            <v:textbox>
              <w:txbxContent>
                <w:p w:rsidR="00F55A39" w:rsidRDefault="00F55A39" w:rsidP="00DD0F3D">
                  <w:pPr>
                    <w:ind w:firstLineChars="100" w:firstLine="210"/>
                  </w:pPr>
                  <w:r>
                    <w:rPr>
                      <w:rFonts w:hint="eastAsia"/>
                    </w:rPr>
                    <w:t>服</w:t>
                  </w:r>
                </w:p>
                <w:p w:rsidR="00F55A39" w:rsidRDefault="00F55A39" w:rsidP="00DD0F3D">
                  <w:pPr>
                    <w:ind w:firstLineChars="100" w:firstLine="210"/>
                  </w:pPr>
                  <w:proofErr w:type="gramStart"/>
                  <w:r>
                    <w:rPr>
                      <w:rFonts w:hint="eastAsia"/>
                    </w:rPr>
                    <w:t>务</w:t>
                  </w:r>
                  <w:proofErr w:type="gramEnd"/>
                </w:p>
                <w:p w:rsidR="00F55A39" w:rsidRDefault="00F55A39" w:rsidP="00DD0F3D">
                  <w:pPr>
                    <w:ind w:firstLineChars="100" w:firstLine="210"/>
                  </w:pPr>
                  <w:r>
                    <w:rPr>
                      <w:rFonts w:hint="eastAsia"/>
                    </w:rPr>
                    <w:t>承</w:t>
                  </w:r>
                </w:p>
                <w:p w:rsidR="00F55A39" w:rsidRDefault="00F55A39" w:rsidP="00DD0F3D">
                  <w:pPr>
                    <w:ind w:firstLineChars="100" w:firstLine="210"/>
                  </w:pPr>
                  <w:r>
                    <w:rPr>
                      <w:rFonts w:hint="eastAsia"/>
                    </w:rPr>
                    <w:t>诺</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txbxContent>
            </v:textbox>
          </v:rect>
        </w:pict>
      </w:r>
      <w:r>
        <w:rPr>
          <w:sz w:val="18"/>
          <w:szCs w:val="18"/>
        </w:rPr>
        <w:pict>
          <v:rect id="Rectangle 945" o:spid="_x0000_s1828" style="position:absolute;left:0;text-align:left;margin-left:247.5pt;margin-top:1.5pt;width:49.5pt;height:181.35pt;z-index:252481536" fillcolor="#9cbee0" strokecolor="#739cc3" strokeweight="1.25pt">
            <v:fill color2="#bbd5f0" type="gradient">
              <o:fill v:ext="view" type="gradientUnscaled"/>
            </v:fill>
            <v:textbox>
              <w:txbxContent>
                <w:p w:rsidR="00F55A39" w:rsidRDefault="00F55A39" w:rsidP="00DD0F3D">
                  <w:pPr>
                    <w:ind w:firstLineChars="100" w:firstLine="210"/>
                  </w:pPr>
                  <w:r>
                    <w:rPr>
                      <w:rFonts w:hint="eastAsia"/>
                    </w:rPr>
                    <w:t>限</w:t>
                  </w:r>
                </w:p>
                <w:p w:rsidR="00F55A39" w:rsidRDefault="00F55A39" w:rsidP="00DD0F3D">
                  <w:pPr>
                    <w:ind w:firstLineChars="100" w:firstLine="210"/>
                  </w:pPr>
                  <w:r>
                    <w:rPr>
                      <w:rFonts w:hint="eastAsia"/>
                    </w:rPr>
                    <w:t>时</w:t>
                  </w:r>
                </w:p>
                <w:p w:rsidR="00F55A39" w:rsidRDefault="00F55A39" w:rsidP="00DD0F3D">
                  <w:pPr>
                    <w:ind w:firstLineChars="100" w:firstLine="210"/>
                  </w:pPr>
                  <w:r>
                    <w:rPr>
                      <w:rFonts w:hint="eastAsia"/>
                    </w:rPr>
                    <w:t>办</w:t>
                  </w:r>
                </w:p>
                <w:p w:rsidR="00F55A39" w:rsidRDefault="00F55A39" w:rsidP="00DD0F3D">
                  <w:pPr>
                    <w:ind w:firstLineChars="100" w:firstLine="210"/>
                  </w:pPr>
                  <w:r>
                    <w:rPr>
                      <w:rFonts w:hint="eastAsia"/>
                    </w:rPr>
                    <w:t>结</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txbxContent>
            </v:textbox>
          </v:rect>
        </w:pict>
      </w:r>
      <w:r>
        <w:rPr>
          <w:sz w:val="18"/>
          <w:szCs w:val="18"/>
        </w:rPr>
        <w:pict>
          <v:rect id="Rectangle 946" o:spid="_x0000_s1829" style="position:absolute;left:0;text-align:left;margin-left:327pt;margin-top:1.5pt;width:48pt;height:181.35pt;z-index:252482560"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AB</w:t>
                  </w:r>
                </w:p>
                <w:p w:rsidR="00F55A39" w:rsidRDefault="00F55A39" w:rsidP="00DD0F3D">
                  <w:pPr>
                    <w:ind w:firstLineChars="100" w:firstLine="210"/>
                  </w:pPr>
                  <w:r>
                    <w:rPr>
                      <w:rFonts w:hint="eastAsia"/>
                    </w:rPr>
                    <w:t>角</w:t>
                  </w:r>
                </w:p>
                <w:p w:rsidR="00F55A39" w:rsidRDefault="00F55A39" w:rsidP="00DD0F3D">
                  <w:pPr>
                    <w:ind w:firstLineChars="100" w:firstLine="210"/>
                  </w:pPr>
                  <w:r>
                    <w:rPr>
                      <w:rFonts w:hint="eastAsia"/>
                    </w:rPr>
                    <w:t>管</w:t>
                  </w:r>
                </w:p>
                <w:p w:rsidR="00F55A39" w:rsidRDefault="00F55A39" w:rsidP="00DD0F3D">
                  <w:pPr>
                    <w:ind w:firstLineChars="100" w:firstLine="210"/>
                  </w:pPr>
                  <w:r>
                    <w:rPr>
                      <w:rFonts w:hint="eastAsia"/>
                    </w:rPr>
                    <w:t>理</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p w:rsidR="00F55A39" w:rsidRDefault="00F55A39" w:rsidP="00DD0F3D"/>
              </w:txbxContent>
            </v:textbox>
          </v:rect>
        </w:pict>
      </w:r>
      <w:r>
        <w:rPr>
          <w:sz w:val="18"/>
          <w:szCs w:val="18"/>
        </w:rPr>
        <w:pict>
          <v:rect id="Rectangle 943" o:spid="_x0000_s1826" style="position:absolute;left:0;text-align:left;margin-left:31.5pt;margin-top:1.5pt;width:45pt;height:181.35pt;z-index:252479488" fillcolor="#9cbee0" strokecolor="#739cc3" strokeweight="1.25pt">
            <v:fill color2="#bbd5f0" type="gradient">
              <o:fill v:ext="view" type="gradientUnscaled"/>
            </v:fill>
            <v:textbox>
              <w:txbxContent>
                <w:p w:rsidR="00F55A39" w:rsidRDefault="00F55A39" w:rsidP="00DD0F3D">
                  <w:pPr>
                    <w:ind w:firstLineChars="100" w:firstLine="210"/>
                  </w:pPr>
                  <w:r>
                    <w:rPr>
                      <w:rFonts w:hint="eastAsia"/>
                    </w:rPr>
                    <w:t>审</w:t>
                  </w:r>
                </w:p>
                <w:p w:rsidR="00F55A39" w:rsidRDefault="00F55A39" w:rsidP="00DD0F3D">
                  <w:pPr>
                    <w:ind w:firstLineChars="100" w:firstLine="210"/>
                  </w:pPr>
                  <w:r>
                    <w:rPr>
                      <w:rFonts w:hint="eastAsia"/>
                    </w:rPr>
                    <w:t>批</w:t>
                  </w:r>
                </w:p>
                <w:p w:rsidR="00F55A39" w:rsidRDefault="00F55A39" w:rsidP="00DD0F3D">
                  <w:pPr>
                    <w:ind w:firstLineChars="100" w:firstLine="210"/>
                  </w:pPr>
                  <w:r>
                    <w:rPr>
                      <w:rFonts w:hint="eastAsia"/>
                    </w:rPr>
                    <w:t>服</w:t>
                  </w:r>
                </w:p>
                <w:p w:rsidR="00F55A39" w:rsidRDefault="00F55A39" w:rsidP="00DD0F3D">
                  <w:pPr>
                    <w:ind w:firstLineChars="100" w:firstLine="210"/>
                  </w:pPr>
                  <w:proofErr w:type="gramStart"/>
                  <w:r>
                    <w:rPr>
                      <w:rFonts w:hint="eastAsia"/>
                    </w:rPr>
                    <w:t>务</w:t>
                  </w:r>
                  <w:proofErr w:type="gramEnd"/>
                </w:p>
                <w:p w:rsidR="00F55A39" w:rsidRDefault="00F55A39" w:rsidP="00DD0F3D">
                  <w:pPr>
                    <w:ind w:firstLineChars="100" w:firstLine="210"/>
                  </w:pPr>
                  <w:r>
                    <w:rPr>
                      <w:rFonts w:hint="eastAsia"/>
                    </w:rPr>
                    <w:t>充</w:t>
                  </w:r>
                </w:p>
                <w:p w:rsidR="00F55A39" w:rsidRDefault="00F55A39" w:rsidP="00DD0F3D">
                  <w:pPr>
                    <w:ind w:firstLineChars="100" w:firstLine="210"/>
                  </w:pPr>
                  <w:r>
                    <w:rPr>
                      <w:rFonts w:hint="eastAsia"/>
                    </w:rPr>
                    <w:t>分</w:t>
                  </w:r>
                </w:p>
                <w:p w:rsidR="00F55A39" w:rsidRDefault="00F55A39" w:rsidP="00DD0F3D">
                  <w:pPr>
                    <w:ind w:firstLineChars="100" w:firstLine="210"/>
                  </w:pPr>
                  <w:r>
                    <w:rPr>
                      <w:rFonts w:hint="eastAsia"/>
                    </w:rPr>
                    <w:t>授</w:t>
                  </w:r>
                </w:p>
                <w:p w:rsidR="00F55A39" w:rsidRDefault="00F55A39" w:rsidP="00DD0F3D">
                  <w:pPr>
                    <w:ind w:firstLineChars="100" w:firstLine="210"/>
                  </w:pPr>
                  <w:r>
                    <w:rPr>
                      <w:rFonts w:hint="eastAsia"/>
                    </w:rPr>
                    <w:t>权</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txbxContent>
            </v:textbox>
          </v:rect>
        </w:pict>
      </w:r>
      <w:r>
        <w:rPr>
          <w:sz w:val="18"/>
          <w:szCs w:val="18"/>
        </w:rPr>
        <w:pict>
          <v:rect id="Rectangle 947" o:spid="_x0000_s1830" style="position:absolute;left:0;text-align:left;margin-left:-33.75pt;margin-top:1.5pt;width:41.25pt;height:181.35pt;z-index:252483584" fillcolor="#9cbee0" strokecolor="#739cc3" strokeweight="1.25pt">
            <v:fill color2="#bbd5f0" type="gradient">
              <o:fill v:ext="view" type="gradientUnscaled"/>
            </v:fill>
            <v:textbox>
              <w:txbxContent>
                <w:p w:rsidR="00F55A39" w:rsidRDefault="00F55A39" w:rsidP="00DD0F3D">
                  <w:pPr>
                    <w:ind w:firstLineChars="50" w:firstLine="105"/>
                  </w:pPr>
                  <w:r>
                    <w:rPr>
                      <w:rFonts w:hint="eastAsia"/>
                    </w:rPr>
                    <w:t>窗</w:t>
                  </w:r>
                </w:p>
                <w:p w:rsidR="00F55A39" w:rsidRDefault="00F55A39" w:rsidP="00DD0F3D">
                  <w:pPr>
                    <w:ind w:firstLineChars="50" w:firstLine="105"/>
                  </w:pPr>
                  <w:r>
                    <w:rPr>
                      <w:rFonts w:hint="eastAsia"/>
                    </w:rPr>
                    <w:t>口</w:t>
                  </w:r>
                </w:p>
                <w:p w:rsidR="00F55A39" w:rsidRDefault="00F55A39" w:rsidP="00DD0F3D">
                  <w:pPr>
                    <w:ind w:firstLineChars="50" w:firstLine="105"/>
                  </w:pPr>
                  <w:r>
                    <w:rPr>
                      <w:rFonts w:hint="eastAsia"/>
                    </w:rPr>
                    <w:t>人</w:t>
                  </w:r>
                </w:p>
                <w:p w:rsidR="00F55A39" w:rsidRDefault="00F55A39" w:rsidP="00DD0F3D">
                  <w:pPr>
                    <w:ind w:firstLineChars="50" w:firstLine="105"/>
                  </w:pPr>
                  <w:r>
                    <w:rPr>
                      <w:rFonts w:hint="eastAsia"/>
                    </w:rPr>
                    <w:t>员</w:t>
                  </w:r>
                </w:p>
                <w:p w:rsidR="00F55A39" w:rsidRDefault="00F55A39" w:rsidP="00DD0F3D">
                  <w:pPr>
                    <w:ind w:firstLineChars="50" w:firstLine="105"/>
                  </w:pPr>
                  <w:r>
                    <w:rPr>
                      <w:rFonts w:hint="eastAsia"/>
                    </w:rPr>
                    <w:t>服</w:t>
                  </w:r>
                </w:p>
                <w:p w:rsidR="00F55A39" w:rsidRDefault="00F55A39" w:rsidP="00DD0F3D">
                  <w:pPr>
                    <w:ind w:firstLineChars="50" w:firstLine="105"/>
                  </w:pPr>
                  <w:proofErr w:type="gramStart"/>
                  <w:r>
                    <w:rPr>
                      <w:rFonts w:hint="eastAsia"/>
                    </w:rPr>
                    <w:t>务</w:t>
                  </w:r>
                  <w:proofErr w:type="gramEnd"/>
                </w:p>
                <w:p w:rsidR="00F55A39" w:rsidRDefault="00F55A39" w:rsidP="00DD0F3D">
                  <w:pPr>
                    <w:ind w:firstLineChars="50" w:firstLine="105"/>
                  </w:pPr>
                  <w:proofErr w:type="gramStart"/>
                  <w:r>
                    <w:rPr>
                      <w:rFonts w:hint="eastAsia"/>
                    </w:rPr>
                    <w:t>规</w:t>
                  </w:r>
                  <w:proofErr w:type="gramEnd"/>
                </w:p>
                <w:p w:rsidR="00F55A39" w:rsidRDefault="00F55A39" w:rsidP="00DD0F3D">
                  <w:pPr>
                    <w:ind w:firstLineChars="50" w:firstLine="105"/>
                  </w:pPr>
                  <w:proofErr w:type="gramStart"/>
                  <w:r>
                    <w:rPr>
                      <w:rFonts w:hint="eastAsia"/>
                    </w:rPr>
                    <w:t>范</w:t>
                  </w:r>
                  <w:proofErr w:type="gramEnd"/>
                </w:p>
              </w:txbxContent>
            </v:textbox>
          </v:rect>
        </w:pict>
      </w:r>
      <w:r>
        <w:rPr>
          <w:sz w:val="18"/>
          <w:szCs w:val="18"/>
        </w:rPr>
        <w:pict>
          <v:rect id="Rectangle 949" o:spid="_x0000_s1832" style="position:absolute;left:0;text-align:left;margin-left:103.5pt;margin-top:1.5pt;width:48.75pt;height:181.35pt;z-index:252485632" fillcolor="#9cbee0" strokecolor="#739cc3" strokeweight="1.25pt">
            <v:fill color2="#bbd5f0" type="gradient">
              <o:fill v:ext="view" type="gradientUnscaled"/>
            </v:fill>
            <v:textbox>
              <w:txbxContent>
                <w:p w:rsidR="00F55A39" w:rsidRDefault="00F55A39" w:rsidP="00DD0F3D">
                  <w:pPr>
                    <w:ind w:firstLineChars="100" w:firstLine="210"/>
                  </w:pPr>
                  <w:r>
                    <w:rPr>
                      <w:rFonts w:hint="eastAsia"/>
                    </w:rPr>
                    <w:t>首</w:t>
                  </w:r>
                </w:p>
                <w:p w:rsidR="00F55A39" w:rsidRDefault="00F55A39" w:rsidP="00DD0F3D">
                  <w:pPr>
                    <w:ind w:firstLineChars="100" w:firstLine="210"/>
                  </w:pPr>
                  <w:r>
                    <w:rPr>
                      <w:rFonts w:hint="eastAsia"/>
                    </w:rPr>
                    <w:t>问</w:t>
                  </w:r>
                </w:p>
                <w:p w:rsidR="00F55A39" w:rsidRDefault="00F55A39" w:rsidP="00DD0F3D">
                  <w:pPr>
                    <w:ind w:firstLineChars="100" w:firstLine="210"/>
                  </w:pPr>
                  <w:proofErr w:type="gramStart"/>
                  <w:r>
                    <w:rPr>
                      <w:rFonts w:hint="eastAsia"/>
                    </w:rPr>
                    <w:t>责</w:t>
                  </w:r>
                  <w:proofErr w:type="gramEnd"/>
                </w:p>
                <w:p w:rsidR="00F55A39" w:rsidRDefault="00F55A39" w:rsidP="00DD0F3D">
                  <w:pPr>
                    <w:ind w:firstLineChars="100" w:firstLine="210"/>
                  </w:pPr>
                  <w:r>
                    <w:rPr>
                      <w:rFonts w:hint="eastAsia"/>
                    </w:rPr>
                    <w:t>任</w:t>
                  </w:r>
                </w:p>
                <w:p w:rsidR="00F55A39" w:rsidRDefault="00F55A39" w:rsidP="00DD0F3D">
                  <w:pPr>
                    <w:ind w:firstLineChars="100" w:firstLine="210"/>
                  </w:pPr>
                  <w:r>
                    <w:rPr>
                      <w:rFonts w:hint="eastAsia"/>
                    </w:rPr>
                    <w:t>一</w:t>
                  </w:r>
                </w:p>
                <w:p w:rsidR="00F55A39" w:rsidRDefault="00F55A39" w:rsidP="00DD0F3D">
                  <w:pPr>
                    <w:ind w:firstLineChars="100" w:firstLine="210"/>
                  </w:pPr>
                  <w:r>
                    <w:rPr>
                      <w:rFonts w:hint="eastAsia"/>
                    </w:rPr>
                    <w:t>次</w:t>
                  </w:r>
                </w:p>
                <w:p w:rsidR="00F55A39" w:rsidRDefault="00F55A39" w:rsidP="00DD0F3D">
                  <w:pPr>
                    <w:ind w:firstLineChars="100" w:firstLine="210"/>
                  </w:pPr>
                  <w:r>
                    <w:rPr>
                      <w:rFonts w:hint="eastAsia"/>
                    </w:rPr>
                    <w:t>性</w:t>
                  </w:r>
                </w:p>
                <w:p w:rsidR="00F55A39" w:rsidRDefault="00F55A39" w:rsidP="00DD0F3D">
                  <w:pPr>
                    <w:ind w:firstLineChars="100" w:firstLine="210"/>
                  </w:pPr>
                  <w:r>
                    <w:rPr>
                      <w:rFonts w:hint="eastAsia"/>
                    </w:rPr>
                    <w:t>告</w:t>
                  </w:r>
                </w:p>
                <w:p w:rsidR="00F55A39" w:rsidRDefault="00F55A39" w:rsidP="00DD0F3D">
                  <w:pPr>
                    <w:ind w:firstLineChars="100" w:firstLine="210"/>
                  </w:pPr>
                  <w:r>
                    <w:rPr>
                      <w:rFonts w:hint="eastAsia"/>
                    </w:rPr>
                    <w:t>知</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txbxContent>
            </v:textbox>
          </v:rect>
        </w:pict>
      </w:r>
      <w:r>
        <w:rPr>
          <w:sz w:val="18"/>
          <w:szCs w:val="18"/>
        </w:rPr>
        <w:pict>
          <v:rect id="Rectangle 948" o:spid="_x0000_s1831" style="position:absolute;left:0;text-align:left;margin-left:401.25pt;margin-top:1.5pt;width:48.75pt;height:181.35pt;z-index:252484608" fillcolor="#9cbee0" strokecolor="#739cc3" strokeweight="1.25pt">
            <v:fill color2="#bbd5f0" type="gradient">
              <o:fill v:ext="view" type="gradientUnscaled"/>
            </v:fill>
            <v:textbox>
              <w:txbxContent>
                <w:p w:rsidR="00F55A39" w:rsidRDefault="00F55A39" w:rsidP="00DD0F3D">
                  <w:pPr>
                    <w:ind w:firstLineChars="100" w:firstLine="210"/>
                  </w:pPr>
                  <w:r>
                    <w:rPr>
                      <w:rFonts w:hint="eastAsia"/>
                    </w:rPr>
                    <w:t>窗</w:t>
                  </w:r>
                </w:p>
                <w:p w:rsidR="00F55A39" w:rsidRDefault="00F55A39" w:rsidP="00DD0F3D">
                  <w:pPr>
                    <w:ind w:firstLineChars="100" w:firstLine="210"/>
                  </w:pPr>
                  <w:r>
                    <w:rPr>
                      <w:rFonts w:hint="eastAsia"/>
                    </w:rPr>
                    <w:t>口</w:t>
                  </w:r>
                </w:p>
                <w:p w:rsidR="00F55A39" w:rsidRDefault="00F55A39" w:rsidP="00DD0F3D">
                  <w:pPr>
                    <w:ind w:firstLineChars="100" w:firstLine="210"/>
                  </w:pPr>
                  <w:r>
                    <w:rPr>
                      <w:rFonts w:hint="eastAsia"/>
                    </w:rPr>
                    <w:t>服</w:t>
                  </w:r>
                </w:p>
                <w:p w:rsidR="00F55A39" w:rsidRDefault="00F55A39" w:rsidP="00DD0F3D">
                  <w:pPr>
                    <w:ind w:firstLineChars="100" w:firstLine="210"/>
                  </w:pPr>
                  <w:proofErr w:type="gramStart"/>
                  <w:r>
                    <w:rPr>
                      <w:rFonts w:hint="eastAsia"/>
                    </w:rPr>
                    <w:t>务</w:t>
                  </w:r>
                  <w:proofErr w:type="gramEnd"/>
                </w:p>
                <w:p w:rsidR="00F55A39" w:rsidRDefault="00F55A39" w:rsidP="00DD0F3D">
                  <w:pPr>
                    <w:ind w:firstLineChars="100" w:firstLine="210"/>
                  </w:pPr>
                  <w:r>
                    <w:rPr>
                      <w:rFonts w:hint="eastAsia"/>
                    </w:rPr>
                    <w:t>投</w:t>
                  </w:r>
                </w:p>
                <w:p w:rsidR="00F55A39" w:rsidRDefault="00F55A39" w:rsidP="00DD0F3D">
                  <w:pPr>
                    <w:ind w:firstLineChars="100" w:firstLine="210"/>
                  </w:pPr>
                  <w:r>
                    <w:rPr>
                      <w:rFonts w:hint="eastAsia"/>
                    </w:rPr>
                    <w:t>诉</w:t>
                  </w:r>
                </w:p>
                <w:p w:rsidR="00F55A39" w:rsidRDefault="00F55A39" w:rsidP="00DD0F3D">
                  <w:pPr>
                    <w:ind w:firstLineChars="100" w:firstLine="210"/>
                  </w:pPr>
                  <w:r>
                    <w:rPr>
                      <w:rFonts w:hint="eastAsia"/>
                    </w:rPr>
                    <w:t>处</w:t>
                  </w:r>
                </w:p>
                <w:p w:rsidR="00F55A39" w:rsidRDefault="00F55A39" w:rsidP="00DD0F3D">
                  <w:pPr>
                    <w:ind w:firstLineChars="100" w:firstLine="210"/>
                  </w:pPr>
                  <w:r>
                    <w:rPr>
                      <w:rFonts w:hint="eastAsia"/>
                    </w:rPr>
                    <w:t>置</w:t>
                  </w:r>
                </w:p>
                <w:p w:rsidR="00F55A39" w:rsidRDefault="00F55A39" w:rsidP="00DD0F3D">
                  <w:pPr>
                    <w:ind w:firstLineChars="100" w:firstLine="210"/>
                  </w:pPr>
                  <w:proofErr w:type="gramStart"/>
                  <w:r>
                    <w:rPr>
                      <w:rFonts w:hint="eastAsia"/>
                    </w:rPr>
                    <w:t>规</w:t>
                  </w:r>
                  <w:proofErr w:type="gramEnd"/>
                </w:p>
                <w:p w:rsidR="00F55A39" w:rsidRDefault="00F55A39" w:rsidP="00DD0F3D">
                  <w:pPr>
                    <w:ind w:firstLineChars="100" w:firstLine="210"/>
                  </w:pPr>
                  <w:proofErr w:type="gramStart"/>
                  <w:r>
                    <w:rPr>
                      <w:rFonts w:hint="eastAsia"/>
                    </w:rPr>
                    <w:t>范</w:t>
                  </w:r>
                  <w:proofErr w:type="gramEnd"/>
                </w:p>
                <w:p w:rsidR="00F55A39" w:rsidRDefault="00F55A39" w:rsidP="00DD0F3D"/>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sectPr w:rsidR="00DD0F3D">
          <w:footerReference w:type="even" r:id="rId12"/>
          <w:pgSz w:w="11906" w:h="16838"/>
          <w:pgMar w:top="1440" w:right="1800" w:bottom="1440" w:left="1800" w:header="851" w:footer="992" w:gutter="0"/>
          <w:pgNumType w:start="1"/>
          <w:cols w:space="720"/>
          <w:docGrid w:type="lines" w:linePitch="312"/>
        </w:sectPr>
      </w:pPr>
    </w:p>
    <w:p w:rsidR="00DD0F3D" w:rsidRDefault="00DD0F3D" w:rsidP="00DD0F3D">
      <w:pPr>
        <w:ind w:firstLine="360"/>
        <w:rPr>
          <w:sz w:val="18"/>
          <w:szCs w:val="18"/>
        </w:rPr>
      </w:pPr>
    </w:p>
    <w:p w:rsidR="00DD0F3D" w:rsidRDefault="00DD0F3D" w:rsidP="00DD0F3D">
      <w:pPr>
        <w:widowControl/>
        <w:rPr>
          <w:rStyle w:val="ft01"/>
          <w:rFonts w:ascii="黑体" w:eastAsia="黑体"/>
          <w:bCs/>
          <w:color w:val="auto"/>
        </w:rPr>
      </w:pPr>
      <w:r>
        <w:rPr>
          <w:rStyle w:val="ft01"/>
          <w:rFonts w:ascii="黑体" w:eastAsia="黑体" w:hint="eastAsia"/>
          <w:bCs/>
          <w:color w:val="auto"/>
        </w:rPr>
        <w:t>五、</w:t>
      </w:r>
      <w:r w:rsidR="00537E10">
        <w:rPr>
          <w:rStyle w:val="ft01"/>
          <w:rFonts w:ascii="黑体" w:eastAsia="黑体" w:hint="eastAsia"/>
          <w:bCs/>
          <w:color w:val="auto"/>
        </w:rPr>
        <w:t>人防</w:t>
      </w:r>
      <w:r>
        <w:rPr>
          <w:rStyle w:val="ft01"/>
          <w:rFonts w:ascii="黑体" w:eastAsia="黑体" w:hint="eastAsia"/>
          <w:bCs/>
          <w:color w:val="auto"/>
        </w:rPr>
        <w:t>窗口行政许可管理服务事项审批规范图</w:t>
      </w:r>
    </w:p>
    <w:p w:rsidR="00DD0F3D" w:rsidRDefault="009F3408" w:rsidP="00DD0F3D">
      <w:pPr>
        <w:ind w:firstLine="360"/>
        <w:rPr>
          <w:sz w:val="18"/>
          <w:szCs w:val="18"/>
        </w:rPr>
      </w:pPr>
      <w:r>
        <w:rPr>
          <w:sz w:val="18"/>
          <w:szCs w:val="18"/>
        </w:rPr>
        <w:pict>
          <v:rect id="Rectangle 961" o:spid="_x0000_s1842" style="position:absolute;left:0;text-align:left;margin-left:235.5pt;margin-top:5.75pt;width:284.25pt;height:27.4pt;z-index:252495872" fillcolor="#9cbee0" strokecolor="#739cc3" strokeweight="1.25pt">
            <v:fill color2="#bbd5f0" type="gradient">
              <o:fill v:ext="view" type="gradientUnscaled"/>
            </v:fill>
            <v:textbox style="mso-next-textbox:#Rectangle 961">
              <w:txbxContent>
                <w:p w:rsidR="00F55A39" w:rsidRDefault="00F55A39" w:rsidP="00681DEA">
                  <w:pPr>
                    <w:jc w:val="center"/>
                  </w:pPr>
                  <w:r>
                    <w:rPr>
                      <w:rStyle w:val="ft01"/>
                      <w:rFonts w:eastAsiaTheme="minorEastAsia" w:hint="eastAsia"/>
                      <w:bCs/>
                      <w:color w:val="auto"/>
                    </w:rPr>
                    <w:t>人防</w:t>
                  </w:r>
                  <w:r>
                    <w:rPr>
                      <w:rStyle w:val="ft01"/>
                      <w:rFonts w:hint="eastAsia"/>
                      <w:bCs/>
                      <w:color w:val="auto"/>
                    </w:rPr>
                    <w:t>窗口行政许可管理服务事项审批规范</w:t>
                  </w:r>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shape id="AutoShape 987" o:spid="_x0000_s1867" type="#_x0000_t32" style="position:absolute;left:0;text-align:left;margin-left:378.55pt;margin-top:2.1pt;width:.05pt;height:13.15pt;z-index:252521472" o:connectortype="straight" strokecolor="#739cc3" strokeweight="1.25pt"/>
        </w:pict>
      </w:r>
    </w:p>
    <w:p w:rsidR="00DD0F3D" w:rsidRDefault="009F3408" w:rsidP="00DD0F3D">
      <w:pPr>
        <w:ind w:firstLine="360"/>
        <w:rPr>
          <w:sz w:val="18"/>
          <w:szCs w:val="18"/>
        </w:rPr>
      </w:pPr>
      <w:r>
        <w:rPr>
          <w:sz w:val="18"/>
          <w:szCs w:val="18"/>
        </w:rPr>
        <w:pict>
          <v:shape id="AutoShape 998" o:spid="_x0000_s1877" type="#_x0000_t32" style="position:absolute;left:0;text-align:left;margin-left:246.15pt;margin-top:3.9pt;width:.05pt;height:24.4pt;z-index:252531712" o:connectortype="straight" strokecolor="#739cc3" strokeweight="1.25pt"/>
        </w:pict>
      </w:r>
      <w:r>
        <w:rPr>
          <w:sz w:val="18"/>
          <w:szCs w:val="18"/>
        </w:rPr>
        <w:pict>
          <v:shape id="AutoShape 999" o:spid="_x0000_s1878" type="#_x0000_t32" style="position:absolute;left:0;text-align:left;margin-left:275.35pt;margin-top:3.9pt;width:0;height:24.4pt;z-index:252532736" o:connectortype="straight" strokecolor="#739cc3" strokeweight="1.25pt"/>
        </w:pict>
      </w:r>
      <w:r>
        <w:rPr>
          <w:sz w:val="18"/>
          <w:szCs w:val="18"/>
        </w:rPr>
        <w:pict>
          <v:shape id="AutoShape 986" o:spid="_x0000_s1866" type="#_x0000_t32" style="position:absolute;left:0;text-align:left;margin-left:246.15pt;margin-top:3.85pt;width:256.9pt;height:0;z-index:252520448" o:connectortype="straight" strokecolor="#739cc3" strokeweight="1.25pt"/>
        </w:pict>
      </w:r>
      <w:r>
        <w:rPr>
          <w:sz w:val="18"/>
          <w:szCs w:val="18"/>
        </w:rPr>
        <w:pict>
          <v:shape id="AutoShape 1006" o:spid="_x0000_s1885" type="#_x0000_t32" style="position:absolute;left:0;text-align:left;margin-left:503.05pt;margin-top:3.9pt;width:.05pt;height:28.15pt;z-index:252539904" o:connectortype="straight" strokecolor="#739cc3" strokeweight="1.25pt"/>
        </w:pict>
      </w:r>
      <w:r>
        <w:rPr>
          <w:sz w:val="18"/>
          <w:szCs w:val="18"/>
        </w:rPr>
        <w:pict>
          <v:shape id="AutoShape 1005" o:spid="_x0000_s1884" type="#_x0000_t32" style="position:absolute;left:0;text-align:left;margin-left:475pt;margin-top:4.9pt;width:.05pt;height:23.4pt;z-index:252538880" o:connectortype="straight" strokecolor="#739cc3" strokeweight="1.25pt"/>
        </w:pict>
      </w:r>
      <w:r>
        <w:rPr>
          <w:sz w:val="18"/>
          <w:szCs w:val="18"/>
        </w:rPr>
        <w:pict>
          <v:shape id="AutoShape 1003" o:spid="_x0000_s1882" type="#_x0000_t32" style="position:absolute;left:0;text-align:left;margin-left:409.6pt;margin-top:3.9pt;width:.05pt;height:24.4pt;z-index:252536832" o:connectortype="straight" strokecolor="#739cc3" strokeweight="1.25pt"/>
        </w:pict>
      </w:r>
      <w:r>
        <w:rPr>
          <w:sz w:val="18"/>
          <w:szCs w:val="18"/>
        </w:rPr>
        <w:pict>
          <v:shape id="AutoShape 1004" o:spid="_x0000_s1883" type="#_x0000_t32" style="position:absolute;left:0;text-align:left;margin-left:442.7pt;margin-top:3.9pt;width:.05pt;height:24.4pt;z-index:252537856" o:connectortype="straight" strokecolor="#739cc3" strokeweight="1.25pt"/>
        </w:pict>
      </w:r>
      <w:r>
        <w:rPr>
          <w:sz w:val="18"/>
          <w:szCs w:val="18"/>
        </w:rPr>
        <w:pict>
          <v:shape id="AutoShape 1002" o:spid="_x0000_s1881" type="#_x0000_t32" style="position:absolute;left:0;text-align:left;margin-left:378.5pt;margin-top:4.9pt;width:.05pt;height:23.4pt;z-index:252535808" o:connectortype="straight" strokecolor="#739cc3" strokeweight="1.25pt"/>
        </w:pict>
      </w:r>
      <w:r>
        <w:rPr>
          <w:sz w:val="18"/>
          <w:szCs w:val="18"/>
        </w:rPr>
        <w:pict>
          <v:shape id="AutoShape 1001" o:spid="_x0000_s1880" type="#_x0000_t32" style="position:absolute;left:0;text-align:left;margin-left:345.4pt;margin-top:4.9pt;width:.05pt;height:23.4pt;z-index:252534784" o:connectortype="straight" strokecolor="#739cc3" strokeweight="1.25pt"/>
        </w:pict>
      </w:r>
      <w:r>
        <w:rPr>
          <w:sz w:val="18"/>
          <w:szCs w:val="18"/>
        </w:rPr>
        <w:pict>
          <v:shape id="AutoShape 1000" o:spid="_x0000_s1879" type="#_x0000_t32" style="position:absolute;left:0;text-align:left;margin-left:307.45pt;margin-top:3.9pt;width:.05pt;height:24.4pt;z-index:252533760" o:connectortype="straight" strokecolor="#739cc3" strokeweight="1.25pt"/>
        </w:pict>
      </w:r>
    </w:p>
    <w:p w:rsidR="00DD0F3D" w:rsidRDefault="00DD0F3D" w:rsidP="00DD0F3D">
      <w:pPr>
        <w:ind w:firstLine="360"/>
        <w:rPr>
          <w:sz w:val="18"/>
          <w:szCs w:val="18"/>
        </w:rPr>
      </w:pPr>
    </w:p>
    <w:p w:rsidR="00DD0F3D" w:rsidRDefault="009F3408" w:rsidP="00DD0F3D">
      <w:pPr>
        <w:ind w:firstLine="360"/>
        <w:rPr>
          <w:sz w:val="18"/>
          <w:szCs w:val="18"/>
        </w:rPr>
      </w:pPr>
      <w:r>
        <w:rPr>
          <w:sz w:val="18"/>
          <w:szCs w:val="18"/>
        </w:rPr>
        <w:pict>
          <v:rect id="Rectangle 980" o:spid="_x0000_s1861" style="position:absolute;left:0;text-align:left;margin-left:494.5pt;margin-top:7.6pt;width:25.25pt;height:313.75pt;z-index:252515328" fillcolor="#9cbee0" strokecolor="#739cc3" strokeweight="1.25pt">
            <v:fill color2="#bbd5f0" type="gradient">
              <o:fill v:ext="view" type="gradientUnscaled"/>
            </v:fill>
            <v:textbox style="mso-next-textbox:#Rectangle 980">
              <w:txbxContent>
                <w:p w:rsidR="00F55A39" w:rsidRPr="00681DEA" w:rsidRDefault="00F55A39" w:rsidP="00681DEA">
                  <w:pPr>
                    <w:rPr>
                      <w:rStyle w:val="ft01"/>
                      <w:bCs/>
                      <w:color w:val="auto"/>
                    </w:rPr>
                  </w:pPr>
                  <w:r w:rsidRPr="00681DEA">
                    <w:rPr>
                      <w:rStyle w:val="ft01"/>
                      <w:rFonts w:hint="eastAsia"/>
                      <w:bCs/>
                      <w:color w:val="auto"/>
                    </w:rPr>
                    <w:t>小型人民防空工程建设项目审批</w:t>
                  </w:r>
                </w:p>
              </w:txbxContent>
            </v:textbox>
          </v:rect>
        </w:pict>
      </w:r>
      <w:r>
        <w:rPr>
          <w:sz w:val="18"/>
          <w:szCs w:val="18"/>
        </w:rPr>
        <w:pict>
          <v:rect id="Rectangle 976" o:spid="_x0000_s1857" style="position:absolute;left:0;text-align:left;margin-left:235.5pt;margin-top:7.6pt;width:21pt;height:313.75pt;z-index:252511232" fillcolor="#9cbee0" strokecolor="#739cc3" strokeweight="1.25pt">
            <v:fill color2="#bbd5f0" type="gradient">
              <o:fill v:ext="view" type="gradientUnscaled"/>
            </v:fill>
            <v:textbox style="mso-next-textbox:#Rectangle 976">
              <w:txbxContent>
                <w:p w:rsidR="00F55A39" w:rsidRPr="00681DEA" w:rsidRDefault="00F55A39" w:rsidP="00681DEA">
                  <w:r w:rsidRPr="00681DEA">
                    <w:rPr>
                      <w:rStyle w:val="ft01"/>
                      <w:rFonts w:hint="eastAsia"/>
                      <w:bCs/>
                      <w:color w:val="auto"/>
                    </w:rPr>
                    <w:t>易地修建防空地下室的民用建筑项目许可审批</w:t>
                  </w:r>
                </w:p>
              </w:txbxContent>
            </v:textbox>
          </v:rect>
        </w:pict>
      </w:r>
      <w:r>
        <w:rPr>
          <w:sz w:val="18"/>
          <w:szCs w:val="18"/>
        </w:rPr>
        <w:pict>
          <v:rect id="Rectangle 984" o:spid="_x0000_s1865" style="position:absolute;left:0;text-align:left;margin-left:264.75pt;margin-top:7.6pt;width:23.25pt;height:313.75pt;z-index:252519424" fillcolor="#9cbee0" strokecolor="#739cc3" strokeweight="1.25pt">
            <v:fill color2="#bbd5f0" type="gradient">
              <o:fill v:ext="view" type="gradientUnscaled"/>
            </v:fill>
            <v:textbox>
              <w:txbxContent>
                <w:p w:rsidR="00F55A39" w:rsidRPr="00681DEA" w:rsidRDefault="00F55A39" w:rsidP="00681DEA">
                  <w:pPr>
                    <w:rPr>
                      <w:rStyle w:val="ft01"/>
                      <w:bCs/>
                      <w:color w:val="auto"/>
                    </w:rPr>
                  </w:pPr>
                  <w:r w:rsidRPr="00681DEA">
                    <w:rPr>
                      <w:rStyle w:val="ft01"/>
                      <w:rFonts w:hint="eastAsia"/>
                      <w:bCs/>
                      <w:color w:val="auto"/>
                    </w:rPr>
                    <w:t>应建防空地下室的民用建筑项目许可</w:t>
                  </w:r>
                </w:p>
              </w:txbxContent>
            </v:textbox>
          </v:rect>
        </w:pict>
      </w:r>
      <w:r>
        <w:rPr>
          <w:sz w:val="18"/>
          <w:szCs w:val="18"/>
        </w:rPr>
        <w:pict>
          <v:rect id="Rectangle 965" o:spid="_x0000_s1846" style="position:absolute;left:0;text-align:left;margin-left:297.25pt;margin-top:7.6pt;width:25.25pt;height:313.75pt;z-index:252499968" fillcolor="#9cbee0" strokecolor="#739cc3" strokeweight="1.25pt">
            <v:fill color2="#bbd5f0" type="gradient">
              <o:fill v:ext="view" type="gradientUnscaled"/>
            </v:fill>
            <v:textbox style="mso-next-textbox:#Rectangle 965">
              <w:txbxContent>
                <w:p w:rsidR="00F55A39" w:rsidRPr="00681DEA" w:rsidRDefault="00F55A39" w:rsidP="00681DEA">
                  <w:pPr>
                    <w:rPr>
                      <w:rStyle w:val="ft01"/>
                      <w:bCs/>
                      <w:color w:val="auto"/>
                    </w:rPr>
                  </w:pPr>
                  <w:r w:rsidRPr="00681DEA">
                    <w:rPr>
                      <w:rStyle w:val="ft01"/>
                      <w:rFonts w:hint="eastAsia"/>
                      <w:bCs/>
                      <w:color w:val="auto"/>
                    </w:rPr>
                    <w:t>拆迁人民防空警报审批</w:t>
                  </w:r>
                </w:p>
              </w:txbxContent>
            </v:textbox>
          </v:rect>
        </w:pict>
      </w:r>
      <w:r>
        <w:rPr>
          <w:sz w:val="18"/>
          <w:szCs w:val="18"/>
        </w:rPr>
        <w:pict>
          <v:rect id="Rectangle 968" o:spid="_x0000_s1849" style="position:absolute;left:0;text-align:left;margin-left:329.85pt;margin-top:7.6pt;width:27.9pt;height:313.75pt;z-index:252503040" fillcolor="#9cbee0" strokecolor="#739cc3" strokeweight="1.25pt">
            <v:fill color2="#bbd5f0" type="gradient">
              <o:fill v:ext="view" type="gradientUnscaled"/>
            </v:fill>
            <v:textbox>
              <w:txbxContent>
                <w:p w:rsidR="00F55A39" w:rsidRPr="00681DEA" w:rsidRDefault="00F55A39" w:rsidP="00681DEA">
                  <w:pPr>
                    <w:rPr>
                      <w:rStyle w:val="ft01"/>
                      <w:bCs/>
                      <w:color w:val="auto"/>
                    </w:rPr>
                  </w:pPr>
                  <w:r w:rsidRPr="00681DEA">
                    <w:rPr>
                      <w:rStyle w:val="ft01"/>
                      <w:rFonts w:hint="eastAsia"/>
                      <w:bCs/>
                      <w:color w:val="auto"/>
                    </w:rPr>
                    <w:t>人民防空工程改造审批</w:t>
                  </w:r>
                </w:p>
              </w:txbxContent>
            </v:textbox>
          </v:rect>
        </w:pict>
      </w:r>
      <w:r>
        <w:rPr>
          <w:sz w:val="18"/>
          <w:szCs w:val="18"/>
        </w:rPr>
        <w:pict>
          <v:rect id="Rectangle 967" o:spid="_x0000_s1848" style="position:absolute;left:0;text-align:left;margin-left:367pt;margin-top:7.6pt;width:25.5pt;height:313.75pt;z-index:252502016" fillcolor="#9cbee0" strokecolor="#739cc3" strokeweight="1.25pt">
            <v:fill color2="#bbd5f0" type="gradient">
              <o:fill v:ext="view" type="gradientUnscaled"/>
            </v:fill>
            <v:textbox style="mso-next-textbox:#Rectangle 967">
              <w:txbxContent>
                <w:p w:rsidR="00F55A39" w:rsidRPr="00681DEA" w:rsidRDefault="00F55A39" w:rsidP="00681DEA">
                  <w:r w:rsidRPr="009A4383">
                    <w:rPr>
                      <w:rStyle w:val="ft01"/>
                      <w:rFonts w:hint="eastAsia"/>
                      <w:bCs/>
                      <w:color w:val="auto"/>
                      <w:sz w:val="18"/>
                      <w:szCs w:val="18"/>
                    </w:rPr>
                    <w:t>城市基础设施建设影响人民防空工程安全时的保障措施审批</w:t>
                  </w:r>
                </w:p>
              </w:txbxContent>
            </v:textbox>
          </v:rect>
        </w:pict>
      </w:r>
      <w:r>
        <w:rPr>
          <w:sz w:val="18"/>
          <w:szCs w:val="18"/>
        </w:rPr>
        <w:pict>
          <v:rect id="Rectangle 978" o:spid="_x0000_s1859" style="position:absolute;left:0;text-align:left;margin-left:399.25pt;margin-top:7.6pt;width:24.5pt;height:313.75pt;z-index:252513280" fillcolor="#9cbee0" strokecolor="#739cc3" strokeweight="1.25pt">
            <v:fill color2="#bbd5f0" type="gradient">
              <o:fill v:ext="view" type="gradientUnscaled"/>
            </v:fill>
            <v:textbox style="mso-next-textbox:#Rectangle 978">
              <w:txbxContent>
                <w:p w:rsidR="00F55A39" w:rsidRPr="00681DEA" w:rsidRDefault="00F55A39" w:rsidP="00681DEA">
                  <w:r w:rsidRPr="00681DEA">
                    <w:rPr>
                      <w:rStyle w:val="ft01"/>
                      <w:rFonts w:hint="eastAsia"/>
                      <w:bCs/>
                      <w:color w:val="auto"/>
                    </w:rPr>
                    <w:t>500万元以下人民防空资产转让审批</w:t>
                  </w:r>
                </w:p>
              </w:txbxContent>
            </v:textbox>
          </v:rect>
        </w:pict>
      </w:r>
      <w:r>
        <w:rPr>
          <w:sz w:val="18"/>
          <w:szCs w:val="18"/>
        </w:rPr>
        <w:pict>
          <v:rect id="Rectangle 979" o:spid="_x0000_s1860" style="position:absolute;left:0;text-align:left;margin-left:6in;margin-top:7.6pt;width:25.5pt;height:313.75pt;z-index:252514304" fillcolor="#9cbee0" strokecolor="#739cc3" strokeweight="1.25pt">
            <v:fill color2="#bbd5f0" type="gradient">
              <o:fill v:ext="view" type="gradientUnscaled"/>
            </v:fill>
            <v:textbox style="mso-next-textbox:#Rectangle 979">
              <w:txbxContent>
                <w:p w:rsidR="00F55A39" w:rsidRPr="00681DEA" w:rsidRDefault="00F55A39" w:rsidP="00681DEA">
                  <w:r w:rsidRPr="00681DEA">
                    <w:rPr>
                      <w:rStyle w:val="ft01"/>
                      <w:rFonts w:hint="eastAsia"/>
                      <w:bCs/>
                      <w:color w:val="auto"/>
                    </w:rPr>
                    <w:t>500万元以下人民防空资产报损审批</w:t>
                  </w:r>
                </w:p>
              </w:txbxContent>
            </v:textbox>
          </v:rect>
        </w:pict>
      </w:r>
      <w:r>
        <w:rPr>
          <w:sz w:val="18"/>
          <w:szCs w:val="18"/>
        </w:rPr>
        <w:pict>
          <v:rect id="Rectangle 977" o:spid="_x0000_s1858" style="position:absolute;left:0;text-align:left;margin-left:463pt;margin-top:7.6pt;width:25.5pt;height:313.75pt;z-index:252512256" fillcolor="#9cbee0" strokecolor="#739cc3" strokeweight="1.25pt">
            <v:fill color2="#bbd5f0" type="gradient">
              <o:fill v:ext="view" type="gradientUnscaled"/>
            </v:fill>
            <v:textbox style="mso-next-textbox:#Rectangle 977">
              <w:txbxContent>
                <w:p w:rsidR="00F55A39" w:rsidRPr="00681DEA" w:rsidRDefault="00F55A39" w:rsidP="00681DEA">
                  <w:r w:rsidRPr="00681DEA">
                    <w:rPr>
                      <w:rStyle w:val="ft01"/>
                      <w:rFonts w:hint="eastAsia"/>
                      <w:bCs/>
                      <w:color w:val="auto"/>
                    </w:rPr>
                    <w:t>500万元以下人民防空资产报废审批</w:t>
                  </w:r>
                </w:p>
              </w:txbxContent>
            </v:textbox>
          </v:rect>
        </w:pict>
      </w: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pPr>
    </w:p>
    <w:p w:rsidR="00DD0F3D" w:rsidRDefault="00DD0F3D" w:rsidP="00DD0F3D">
      <w:pPr>
        <w:ind w:firstLine="360"/>
        <w:rPr>
          <w:sz w:val="18"/>
          <w:szCs w:val="18"/>
        </w:rPr>
        <w:sectPr w:rsidR="00DD0F3D">
          <w:pgSz w:w="16838" w:h="11906" w:orient="landscape"/>
          <w:pgMar w:top="1797" w:right="1440" w:bottom="1797" w:left="1440" w:header="851" w:footer="992" w:gutter="0"/>
          <w:cols w:space="720"/>
          <w:docGrid w:linePitch="312"/>
        </w:sectPr>
      </w:pPr>
    </w:p>
    <w:p w:rsidR="00DD0F3D" w:rsidRDefault="00DD0F3D" w:rsidP="00DD0F3D">
      <w:pPr>
        <w:ind w:firstLine="360"/>
        <w:jc w:val="center"/>
        <w:rPr>
          <w:sz w:val="18"/>
          <w:szCs w:val="18"/>
        </w:rPr>
      </w:pPr>
    </w:p>
    <w:p w:rsidR="00DD0F3D" w:rsidRDefault="00DD0F3D" w:rsidP="00DD0F3D">
      <w:pPr>
        <w:pStyle w:val="2"/>
        <w:rPr>
          <w:rStyle w:val="ft01"/>
          <w:bCs/>
          <w:color w:val="auto"/>
        </w:rPr>
      </w:pPr>
      <w:r>
        <w:rPr>
          <w:rStyle w:val="ft01"/>
          <w:rFonts w:hint="eastAsia"/>
          <w:bCs/>
          <w:color w:val="FF0000"/>
        </w:rPr>
        <w:t xml:space="preserve"> </w:t>
      </w:r>
      <w:bookmarkStart w:id="5" w:name="_Toc402342010"/>
      <w:r w:rsidR="00537E10">
        <w:rPr>
          <w:rStyle w:val="ft01"/>
          <w:rFonts w:ascii="宋体" w:eastAsia="宋体" w:hAnsi="宋体" w:cs="宋体" w:hint="eastAsia"/>
          <w:bCs/>
          <w:color w:val="auto"/>
        </w:rPr>
        <w:t>人防</w:t>
      </w:r>
      <w:r>
        <w:rPr>
          <w:rStyle w:val="ft01"/>
          <w:rFonts w:hint="eastAsia"/>
          <w:bCs/>
          <w:color w:val="auto"/>
        </w:rPr>
        <w:t>窗口行政审批标准化体系标准明细表</w:t>
      </w:r>
      <w:bookmarkEnd w:id="0"/>
      <w:bookmarkEnd w:id="1"/>
      <w:bookmarkEnd w:id="5"/>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
        <w:gridCol w:w="2000"/>
        <w:gridCol w:w="2126"/>
        <w:gridCol w:w="4448"/>
        <w:gridCol w:w="901"/>
        <w:gridCol w:w="888"/>
      </w:tblGrid>
      <w:tr w:rsidR="00DD0F3D" w:rsidTr="009A4383">
        <w:tc>
          <w:tcPr>
            <w:tcW w:w="552" w:type="dxa"/>
          </w:tcPr>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序号</w:t>
            </w:r>
          </w:p>
        </w:tc>
        <w:tc>
          <w:tcPr>
            <w:tcW w:w="2000" w:type="dxa"/>
            <w:vAlign w:val="center"/>
          </w:tcPr>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体系</w:t>
            </w:r>
          </w:p>
        </w:tc>
        <w:tc>
          <w:tcPr>
            <w:tcW w:w="2126" w:type="dxa"/>
            <w:vAlign w:val="center"/>
          </w:tcPr>
          <w:p w:rsidR="00DD0F3D" w:rsidRDefault="00DD0F3D" w:rsidP="00DD0F3D">
            <w:pPr>
              <w:adjustRightInd w:val="0"/>
              <w:snapToGrid w:val="0"/>
              <w:jc w:val="center"/>
              <w:rPr>
                <w:rFonts w:ascii="仿宋_GB2312" w:eastAsia="仿宋_GB2312" w:hAnsi="华文细黑"/>
                <w:sz w:val="24"/>
              </w:rPr>
            </w:pPr>
            <w:r>
              <w:rPr>
                <w:rFonts w:ascii="仿宋_GB2312" w:eastAsia="仿宋_GB2312" w:hAnsi="华文细黑" w:hint="eastAsia"/>
                <w:sz w:val="24"/>
              </w:rPr>
              <w:t>标准编号</w:t>
            </w:r>
          </w:p>
        </w:tc>
        <w:tc>
          <w:tcPr>
            <w:tcW w:w="4448" w:type="dxa"/>
            <w:vAlign w:val="center"/>
          </w:tcPr>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标准名称</w:t>
            </w:r>
          </w:p>
        </w:tc>
        <w:tc>
          <w:tcPr>
            <w:tcW w:w="901" w:type="dxa"/>
            <w:vAlign w:val="center"/>
          </w:tcPr>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负责部门</w:t>
            </w:r>
          </w:p>
        </w:tc>
        <w:tc>
          <w:tcPr>
            <w:tcW w:w="888" w:type="dxa"/>
            <w:vAlign w:val="center"/>
          </w:tcPr>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配合</w:t>
            </w:r>
          </w:p>
          <w:p w:rsidR="00DD0F3D" w:rsidRDefault="00DD0F3D"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部门</w:t>
            </w: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1</w:t>
            </w:r>
          </w:p>
        </w:tc>
        <w:tc>
          <w:tcPr>
            <w:tcW w:w="2000" w:type="dxa"/>
            <w:vMerge w:val="restart"/>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ascii="宋体" w:eastAsia="宋体" w:hAnsi="宋体" w:cs="宋体" w:hint="eastAsia"/>
                <w:bCs/>
                <w:color w:val="auto"/>
              </w:rPr>
              <w:t>人防</w:t>
            </w:r>
            <w:r>
              <w:rPr>
                <w:rStyle w:val="ft01"/>
                <w:rFonts w:hint="eastAsia"/>
                <w:bCs/>
                <w:color w:val="auto"/>
              </w:rPr>
              <w:t>窗口行政服务基础标准体系</w:t>
            </w:r>
          </w:p>
        </w:tc>
        <w:tc>
          <w:tcPr>
            <w:tcW w:w="2126" w:type="dxa"/>
          </w:tcPr>
          <w:p w:rsidR="009A4383" w:rsidRDefault="009A4383" w:rsidP="00DD0F3D">
            <w:pPr>
              <w:widowControl/>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jcbz.01-2014</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标准化建设基本要求</w:t>
            </w:r>
          </w:p>
        </w:tc>
        <w:tc>
          <w:tcPr>
            <w:tcW w:w="901" w:type="dxa"/>
            <w:vMerge w:val="restart"/>
            <w:vAlign w:val="center"/>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行政审批科</w:t>
            </w:r>
          </w:p>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restart"/>
            <w:vAlign w:val="center"/>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w:t>
            </w: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2</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jcbz.02-2014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标准化建设基本规定</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3</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jcbz.03-2014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行政服务基本术语及定义</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4</w:t>
            </w:r>
          </w:p>
        </w:tc>
        <w:tc>
          <w:tcPr>
            <w:tcW w:w="2000" w:type="dxa"/>
            <w:vMerge w:val="restart"/>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ascii="宋体" w:eastAsia="宋体" w:hAnsi="宋体" w:cs="宋体" w:hint="eastAsia"/>
                <w:bCs/>
                <w:color w:val="auto"/>
              </w:rPr>
              <w:t>人防</w:t>
            </w:r>
            <w:r>
              <w:rPr>
                <w:rStyle w:val="ft01"/>
                <w:rFonts w:hint="eastAsia"/>
                <w:bCs/>
                <w:color w:val="auto"/>
              </w:rPr>
              <w:t>窗口行政管理规范</w:t>
            </w: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xzgl.01-2014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窗口岗位职责规范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5</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xzgl.02-2014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ascii="宋体" w:eastAsia="宋体" w:hAnsi="宋体" w:cs="宋体" w:hint="eastAsia"/>
                <w:bCs/>
                <w:color w:val="auto"/>
              </w:rPr>
              <w:t>人防</w:t>
            </w:r>
            <w:r>
              <w:rPr>
                <w:rStyle w:val="ft01"/>
                <w:rFonts w:hint="eastAsia"/>
                <w:bCs/>
                <w:color w:val="auto"/>
              </w:rPr>
              <w:t>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6</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xzgl.03-2014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档案管理规范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7</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xzgl.04-2014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窗口印章管理规范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8</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xzgl.05-2014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信息公开工作规范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9</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xzgl.06-2014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学习培训管理规范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10</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xzgl.07-2014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科室会议制度规范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jc w:val="center"/>
              <w:rPr>
                <w:rFonts w:ascii="仿宋_GB2312" w:eastAsia="仿宋_GB2312" w:hAnsi="华文细黑"/>
                <w:sz w:val="24"/>
              </w:rPr>
            </w:pPr>
            <w:r>
              <w:rPr>
                <w:rFonts w:ascii="仿宋_GB2312" w:eastAsia="仿宋_GB2312" w:hAnsi="华文细黑" w:hint="eastAsia"/>
                <w:sz w:val="24"/>
              </w:rPr>
              <w:t>11</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xzgl.08-2014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请休假管理规范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12</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xzgl.09-2014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应急处理管理规范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13</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xzgl.10-2014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党风廉政建设管理规范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14</w:t>
            </w:r>
          </w:p>
        </w:tc>
        <w:tc>
          <w:tcPr>
            <w:tcW w:w="2000" w:type="dxa"/>
            <w:vMerge w:val="restart"/>
            <w:vAlign w:val="center"/>
          </w:tcPr>
          <w:p w:rsidR="009A4383" w:rsidRDefault="009A4383" w:rsidP="00DD0F3D">
            <w:pPr>
              <w:widowControl/>
              <w:jc w:val="center"/>
              <w:rPr>
                <w:rFonts w:ascii="仿宋_GB2312" w:eastAsia="仿宋_GB2312" w:hAnsi="华文细黑"/>
                <w:sz w:val="24"/>
              </w:rPr>
            </w:pPr>
            <w:r>
              <w:rPr>
                <w:rStyle w:val="ft01"/>
                <w:rFonts w:ascii="宋体" w:eastAsia="宋体" w:hAnsi="宋体" w:cs="宋体" w:hint="eastAsia"/>
                <w:bCs/>
                <w:color w:val="auto"/>
              </w:rPr>
              <w:t>人防</w:t>
            </w:r>
            <w:r>
              <w:rPr>
                <w:rStyle w:val="ft01"/>
                <w:rFonts w:hint="eastAsia"/>
                <w:bCs/>
                <w:color w:val="auto"/>
              </w:rPr>
              <w:t>窗口服务标准规范</w:t>
            </w: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fwbz.01-2014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窗口人员服务规范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15</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fwbz.02-2014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审批服务充分授权规范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16</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fwbz.03-2014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首问责任一次性告知规范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17</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fwbz.04-2014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服务承诺规范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18</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fwbz.05-2014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限时办结规范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19</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fwbz.06-2014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AB角管理规范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20</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Fonts w:ascii="仿宋_GB2312" w:eastAsia="仿宋_GB2312" w:hAnsi="华文细黑"/>
                <w:sz w:val="24"/>
              </w:rPr>
            </w:pPr>
            <w:proofErr w:type="spellStart"/>
            <w:r>
              <w:rPr>
                <w:rStyle w:val="ft01"/>
                <w:rFonts w:hint="eastAsia"/>
                <w:bCs/>
                <w:color w:val="auto"/>
              </w:rPr>
              <w:t>mzrfck</w:t>
            </w:r>
            <w:proofErr w:type="spellEnd"/>
            <w:r>
              <w:rPr>
                <w:rStyle w:val="ft01"/>
                <w:rFonts w:hint="eastAsia"/>
                <w:bCs/>
                <w:color w:val="auto"/>
              </w:rPr>
              <w:t xml:space="preserve"> fwbz.07-2014   </w:t>
            </w:r>
          </w:p>
        </w:tc>
        <w:tc>
          <w:tcPr>
            <w:tcW w:w="4448" w:type="dxa"/>
            <w:vAlign w:val="center"/>
          </w:tcPr>
          <w:p w:rsidR="009A4383" w:rsidRDefault="009A4383" w:rsidP="00DD0F3D">
            <w:pPr>
              <w:adjustRightInd w:val="0"/>
              <w:snapToGrid w:val="0"/>
              <w:spacing w:line="276" w:lineRule="auto"/>
              <w:jc w:val="center"/>
              <w:rPr>
                <w:rFonts w:ascii="仿宋_GB2312" w:eastAsia="仿宋_GB2312" w:hAnsi="华文细黑"/>
                <w:sz w:val="24"/>
              </w:rPr>
            </w:pPr>
            <w:r>
              <w:rPr>
                <w:rStyle w:val="ft01"/>
                <w:rFonts w:hint="eastAsia"/>
                <w:bCs/>
                <w:color w:val="auto"/>
              </w:rPr>
              <w:t>窗口服务投诉处置规范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E210F1">
        <w:trPr>
          <w:trHeight w:val="539"/>
        </w:trPr>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21</w:t>
            </w:r>
          </w:p>
        </w:tc>
        <w:tc>
          <w:tcPr>
            <w:tcW w:w="2000" w:type="dxa"/>
            <w:vMerge w:val="restart"/>
            <w:vAlign w:val="center"/>
          </w:tcPr>
          <w:p w:rsidR="009A4383" w:rsidRDefault="009A4383" w:rsidP="00DD0F3D">
            <w:pPr>
              <w:widowControl/>
              <w:jc w:val="center"/>
              <w:rPr>
                <w:rFonts w:ascii="仿宋_GB2312" w:eastAsia="仿宋_GB2312" w:hAnsi="华文细黑"/>
                <w:sz w:val="24"/>
              </w:rPr>
            </w:pPr>
            <w:r>
              <w:rPr>
                <w:rStyle w:val="ft01"/>
                <w:rFonts w:ascii="宋体" w:eastAsia="宋体" w:hAnsi="宋体" w:cs="宋体" w:hint="eastAsia"/>
                <w:bCs/>
                <w:color w:val="auto"/>
              </w:rPr>
              <w:t>人防</w:t>
            </w:r>
            <w:r>
              <w:rPr>
                <w:rStyle w:val="ft01"/>
                <w:rFonts w:hint="eastAsia"/>
                <w:bCs/>
                <w:color w:val="auto"/>
              </w:rPr>
              <w:t>窗口行政许可管理服务事项审批规范</w:t>
            </w:r>
          </w:p>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57C0B" w:rsidRDefault="00957C0B" w:rsidP="00DD0F3D">
            <w:pPr>
              <w:adjustRightInd w:val="0"/>
              <w:snapToGrid w:val="0"/>
              <w:jc w:val="center"/>
              <w:rPr>
                <w:rStyle w:val="ft01"/>
                <w:rFonts w:eastAsiaTheme="minorEastAsia"/>
                <w:bCs/>
                <w:color w:val="auto"/>
              </w:rPr>
            </w:pPr>
          </w:p>
          <w:p w:rsidR="00957C0B" w:rsidRDefault="00957C0B" w:rsidP="00DD0F3D">
            <w:pPr>
              <w:adjustRightInd w:val="0"/>
              <w:snapToGrid w:val="0"/>
              <w:jc w:val="center"/>
              <w:rPr>
                <w:rStyle w:val="ft01"/>
                <w:rFonts w:eastAsiaTheme="minorEastAsia"/>
                <w:bCs/>
                <w:color w:val="auto"/>
              </w:rPr>
            </w:pPr>
            <w:proofErr w:type="spellStart"/>
            <w:r>
              <w:rPr>
                <w:rStyle w:val="ft01"/>
                <w:rFonts w:hint="eastAsia"/>
                <w:bCs/>
                <w:color w:val="auto"/>
              </w:rPr>
              <w:t>mzrfck</w:t>
            </w:r>
            <w:proofErr w:type="spellEnd"/>
            <w:r>
              <w:rPr>
                <w:rStyle w:val="ft01"/>
                <w:rFonts w:hint="eastAsia"/>
                <w:bCs/>
                <w:color w:val="auto"/>
              </w:rPr>
              <w:t xml:space="preserve"> xzsp.01-2014</w:t>
            </w:r>
          </w:p>
          <w:p w:rsidR="009A4383" w:rsidRDefault="009A4383" w:rsidP="00DD0F3D">
            <w:pPr>
              <w:adjustRightInd w:val="0"/>
              <w:snapToGrid w:val="0"/>
              <w:jc w:val="center"/>
              <w:rPr>
                <w:rStyle w:val="ft01"/>
                <w:bCs/>
                <w:color w:val="auto"/>
              </w:rPr>
            </w:pPr>
            <w:r>
              <w:rPr>
                <w:rStyle w:val="ft01"/>
                <w:rFonts w:hint="eastAsia"/>
                <w:bCs/>
                <w:color w:val="auto"/>
              </w:rPr>
              <w:t xml:space="preserve">  </w:t>
            </w:r>
          </w:p>
        </w:tc>
        <w:tc>
          <w:tcPr>
            <w:tcW w:w="4448" w:type="dxa"/>
            <w:vAlign w:val="center"/>
          </w:tcPr>
          <w:p w:rsidR="009A4383" w:rsidRDefault="009A4383" w:rsidP="00DD0F3D">
            <w:pPr>
              <w:adjustRightInd w:val="0"/>
              <w:snapToGrid w:val="0"/>
              <w:spacing w:line="276" w:lineRule="auto"/>
              <w:jc w:val="center"/>
              <w:rPr>
                <w:rStyle w:val="ft01"/>
                <w:bCs/>
                <w:color w:val="auto"/>
              </w:rPr>
            </w:pPr>
            <w:r>
              <w:rPr>
                <w:rStyle w:val="ft01"/>
                <w:rFonts w:hint="eastAsia"/>
                <w:bCs/>
                <w:color w:val="auto"/>
              </w:rPr>
              <w:t>窗口行政审批规范</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22</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Style w:val="ft01"/>
                <w:bCs/>
                <w:color w:val="auto"/>
              </w:rPr>
            </w:pPr>
            <w:proofErr w:type="spellStart"/>
            <w:r>
              <w:rPr>
                <w:rStyle w:val="ft01"/>
                <w:rFonts w:hint="eastAsia"/>
                <w:bCs/>
                <w:color w:val="auto"/>
              </w:rPr>
              <w:t>mzrfck</w:t>
            </w:r>
            <w:proofErr w:type="spellEnd"/>
            <w:r>
              <w:rPr>
                <w:rStyle w:val="ft01"/>
                <w:rFonts w:hint="eastAsia"/>
                <w:bCs/>
                <w:color w:val="auto"/>
              </w:rPr>
              <w:t xml:space="preserve"> </w:t>
            </w:r>
            <w:r w:rsidR="00C02989" w:rsidRPr="00C02989">
              <w:rPr>
                <w:rStyle w:val="ft01"/>
                <w:rFonts w:hint="eastAsia"/>
                <w:bCs/>
                <w:color w:val="auto"/>
              </w:rPr>
              <w:t>10000100073214087713441400</w:t>
            </w:r>
            <w:r>
              <w:rPr>
                <w:rStyle w:val="ft01"/>
                <w:rFonts w:hint="eastAsia"/>
                <w:bCs/>
                <w:color w:val="auto"/>
              </w:rPr>
              <w:t xml:space="preserve">  </w:t>
            </w:r>
          </w:p>
        </w:tc>
        <w:tc>
          <w:tcPr>
            <w:tcW w:w="4448" w:type="dxa"/>
            <w:vAlign w:val="center"/>
          </w:tcPr>
          <w:p w:rsidR="009A4383" w:rsidRDefault="00E210F1" w:rsidP="00DD0F3D">
            <w:pPr>
              <w:adjustRightInd w:val="0"/>
              <w:snapToGrid w:val="0"/>
              <w:spacing w:line="276" w:lineRule="auto"/>
              <w:jc w:val="center"/>
              <w:rPr>
                <w:rStyle w:val="ft01"/>
                <w:bCs/>
                <w:color w:val="auto"/>
              </w:rPr>
            </w:pPr>
            <w:r w:rsidRPr="00E210F1">
              <w:rPr>
                <w:rStyle w:val="ft01"/>
                <w:rFonts w:hint="eastAsia"/>
                <w:bCs/>
                <w:color w:val="auto"/>
              </w:rPr>
              <w:t>易地修建防空地下室的民用建筑项目许可审批</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23</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Style w:val="ft01"/>
                <w:bCs/>
                <w:color w:val="auto"/>
              </w:rPr>
            </w:pPr>
            <w:proofErr w:type="spellStart"/>
            <w:r>
              <w:rPr>
                <w:rStyle w:val="ft01"/>
                <w:bCs/>
                <w:color w:val="auto"/>
              </w:rPr>
              <w:t>mzrfck</w:t>
            </w:r>
            <w:proofErr w:type="spellEnd"/>
            <w:r>
              <w:rPr>
                <w:rStyle w:val="ft01"/>
                <w:bCs/>
                <w:color w:val="auto"/>
              </w:rPr>
              <w:t xml:space="preserve"> </w:t>
            </w:r>
            <w:r w:rsidR="00FA7BCD" w:rsidRPr="00FA7BCD">
              <w:rPr>
                <w:rStyle w:val="ft01"/>
                <w:rFonts w:hint="eastAsia"/>
                <w:bCs/>
                <w:color w:val="auto"/>
              </w:rPr>
              <w:t>10000200073214087713441400</w:t>
            </w:r>
            <w:r>
              <w:rPr>
                <w:rStyle w:val="ft01"/>
                <w:rFonts w:hint="eastAsia"/>
                <w:bCs/>
                <w:color w:val="auto"/>
              </w:rPr>
              <w:t xml:space="preserve">  </w:t>
            </w:r>
          </w:p>
        </w:tc>
        <w:tc>
          <w:tcPr>
            <w:tcW w:w="4448" w:type="dxa"/>
            <w:vAlign w:val="center"/>
          </w:tcPr>
          <w:p w:rsidR="009A4383" w:rsidRDefault="00E210F1" w:rsidP="00DD0F3D">
            <w:pPr>
              <w:adjustRightInd w:val="0"/>
              <w:snapToGrid w:val="0"/>
              <w:spacing w:line="276" w:lineRule="auto"/>
              <w:jc w:val="center"/>
              <w:rPr>
                <w:rStyle w:val="ft01"/>
                <w:bCs/>
                <w:color w:val="auto"/>
              </w:rPr>
            </w:pPr>
            <w:r w:rsidRPr="00E210F1">
              <w:rPr>
                <w:rStyle w:val="ft01"/>
                <w:rFonts w:hint="eastAsia"/>
                <w:bCs/>
                <w:color w:val="auto"/>
              </w:rPr>
              <w:t>应建防空地下室的民用建筑项目许可</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24</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Style w:val="ft01"/>
                <w:bCs/>
                <w:color w:val="auto"/>
              </w:rPr>
            </w:pPr>
            <w:proofErr w:type="spellStart"/>
            <w:r>
              <w:rPr>
                <w:rStyle w:val="ft01"/>
                <w:rFonts w:hint="eastAsia"/>
                <w:bCs/>
                <w:color w:val="auto"/>
              </w:rPr>
              <w:t>mzrfck</w:t>
            </w:r>
            <w:proofErr w:type="spellEnd"/>
            <w:r>
              <w:rPr>
                <w:rStyle w:val="ft01"/>
                <w:rFonts w:hint="eastAsia"/>
                <w:bCs/>
                <w:color w:val="auto"/>
              </w:rPr>
              <w:t xml:space="preserve"> </w:t>
            </w:r>
            <w:r w:rsidR="00FA7BCD" w:rsidRPr="00FA7BCD">
              <w:rPr>
                <w:rStyle w:val="ft01"/>
                <w:rFonts w:hint="eastAsia"/>
                <w:bCs/>
                <w:color w:val="auto"/>
              </w:rPr>
              <w:t>10000300073214087713441400</w:t>
            </w:r>
            <w:r>
              <w:rPr>
                <w:rStyle w:val="ft01"/>
                <w:rFonts w:hint="eastAsia"/>
                <w:bCs/>
                <w:color w:val="auto"/>
              </w:rPr>
              <w:t xml:space="preserve">  </w:t>
            </w:r>
          </w:p>
        </w:tc>
        <w:tc>
          <w:tcPr>
            <w:tcW w:w="4448" w:type="dxa"/>
            <w:vAlign w:val="center"/>
          </w:tcPr>
          <w:p w:rsidR="009A4383" w:rsidRDefault="00E210F1" w:rsidP="00DD0F3D">
            <w:pPr>
              <w:adjustRightInd w:val="0"/>
              <w:snapToGrid w:val="0"/>
              <w:spacing w:line="276" w:lineRule="auto"/>
              <w:jc w:val="center"/>
              <w:rPr>
                <w:rStyle w:val="ft01"/>
                <w:bCs/>
                <w:color w:val="auto"/>
              </w:rPr>
            </w:pPr>
            <w:r w:rsidRPr="00E210F1">
              <w:rPr>
                <w:rStyle w:val="ft01"/>
                <w:rFonts w:hint="eastAsia"/>
                <w:bCs/>
                <w:color w:val="auto"/>
              </w:rPr>
              <w:t>拆迁人民防空警报审批</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A4383" w:rsidTr="009A4383">
        <w:tc>
          <w:tcPr>
            <w:tcW w:w="552" w:type="dxa"/>
          </w:tcPr>
          <w:p w:rsidR="009A4383" w:rsidRDefault="009A4383"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lastRenderedPageBreak/>
              <w:t>25</w:t>
            </w:r>
          </w:p>
        </w:tc>
        <w:tc>
          <w:tcPr>
            <w:tcW w:w="2000"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2126" w:type="dxa"/>
          </w:tcPr>
          <w:p w:rsidR="009A4383" w:rsidRDefault="009A4383" w:rsidP="00DD0F3D">
            <w:pPr>
              <w:adjustRightInd w:val="0"/>
              <w:snapToGrid w:val="0"/>
              <w:jc w:val="center"/>
              <w:rPr>
                <w:rStyle w:val="ft01"/>
                <w:bCs/>
                <w:color w:val="auto"/>
              </w:rPr>
            </w:pPr>
            <w:proofErr w:type="spellStart"/>
            <w:r>
              <w:rPr>
                <w:rStyle w:val="ft01"/>
                <w:bCs/>
                <w:color w:val="auto"/>
              </w:rPr>
              <w:t>mzrfck</w:t>
            </w:r>
            <w:proofErr w:type="spellEnd"/>
            <w:r>
              <w:rPr>
                <w:rStyle w:val="ft01"/>
                <w:bCs/>
                <w:color w:val="auto"/>
              </w:rPr>
              <w:t xml:space="preserve"> </w:t>
            </w:r>
            <w:r w:rsidR="00FA7BCD" w:rsidRPr="00FA7BCD">
              <w:rPr>
                <w:rStyle w:val="ft01"/>
                <w:rFonts w:hint="eastAsia"/>
                <w:bCs/>
                <w:color w:val="auto"/>
              </w:rPr>
              <w:t>10000400073214087713441400</w:t>
            </w:r>
            <w:r>
              <w:rPr>
                <w:rStyle w:val="ft01"/>
                <w:rFonts w:hint="eastAsia"/>
                <w:bCs/>
                <w:color w:val="auto"/>
              </w:rPr>
              <w:t xml:space="preserve">  </w:t>
            </w:r>
          </w:p>
        </w:tc>
        <w:tc>
          <w:tcPr>
            <w:tcW w:w="4448" w:type="dxa"/>
            <w:vAlign w:val="center"/>
          </w:tcPr>
          <w:p w:rsidR="009A4383" w:rsidRPr="00957C0B" w:rsidRDefault="00957C0B" w:rsidP="00DD0F3D">
            <w:pPr>
              <w:adjustRightInd w:val="0"/>
              <w:snapToGrid w:val="0"/>
              <w:spacing w:line="276" w:lineRule="auto"/>
              <w:jc w:val="center"/>
              <w:rPr>
                <w:rStyle w:val="ft01"/>
                <w:rFonts w:eastAsiaTheme="minorEastAsia"/>
                <w:bCs/>
                <w:color w:val="auto"/>
              </w:rPr>
            </w:pPr>
            <w:r w:rsidRPr="00957C0B">
              <w:rPr>
                <w:rStyle w:val="ft01"/>
                <w:rFonts w:hint="eastAsia"/>
                <w:bCs/>
                <w:color w:val="auto"/>
              </w:rPr>
              <w:t>人防工程改造审批</w:t>
            </w:r>
          </w:p>
        </w:tc>
        <w:tc>
          <w:tcPr>
            <w:tcW w:w="901"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A4383" w:rsidRDefault="009A4383" w:rsidP="00DD0F3D">
            <w:pPr>
              <w:adjustRightInd w:val="0"/>
              <w:snapToGrid w:val="0"/>
              <w:spacing w:line="276" w:lineRule="auto"/>
              <w:jc w:val="center"/>
              <w:rPr>
                <w:rFonts w:ascii="仿宋_GB2312" w:eastAsia="仿宋_GB2312" w:hAnsi="华文细黑"/>
                <w:sz w:val="24"/>
              </w:rPr>
            </w:pPr>
          </w:p>
        </w:tc>
      </w:tr>
      <w:tr w:rsidR="00957C0B" w:rsidTr="009A4383">
        <w:tc>
          <w:tcPr>
            <w:tcW w:w="552" w:type="dxa"/>
          </w:tcPr>
          <w:p w:rsidR="00957C0B" w:rsidRDefault="00957C0B" w:rsidP="0062180E">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26</w:t>
            </w:r>
          </w:p>
        </w:tc>
        <w:tc>
          <w:tcPr>
            <w:tcW w:w="2000"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2126" w:type="dxa"/>
          </w:tcPr>
          <w:p w:rsidR="00957C0B" w:rsidRDefault="00957C0B" w:rsidP="00DD0F3D">
            <w:pPr>
              <w:adjustRightInd w:val="0"/>
              <w:snapToGrid w:val="0"/>
              <w:jc w:val="center"/>
              <w:rPr>
                <w:rStyle w:val="ft01"/>
                <w:rFonts w:eastAsiaTheme="minorEastAsia"/>
                <w:bCs/>
                <w:color w:val="auto"/>
              </w:rPr>
            </w:pPr>
            <w:proofErr w:type="spellStart"/>
            <w:r>
              <w:rPr>
                <w:rStyle w:val="ft01"/>
                <w:bCs/>
                <w:color w:val="auto"/>
              </w:rPr>
              <w:t>Mzrfck</w:t>
            </w:r>
            <w:proofErr w:type="spellEnd"/>
          </w:p>
          <w:p w:rsidR="00957C0B" w:rsidRPr="00957C0B" w:rsidRDefault="00957C0B" w:rsidP="00DD0F3D">
            <w:pPr>
              <w:adjustRightInd w:val="0"/>
              <w:snapToGrid w:val="0"/>
              <w:jc w:val="center"/>
              <w:rPr>
                <w:rStyle w:val="ft01"/>
                <w:rFonts w:eastAsiaTheme="minorEastAsia"/>
                <w:bCs/>
                <w:color w:val="auto"/>
              </w:rPr>
            </w:pPr>
            <w:r w:rsidRPr="00957C0B">
              <w:rPr>
                <w:rStyle w:val="ft01"/>
                <w:rFonts w:eastAsiaTheme="minorEastAsia" w:hint="eastAsia"/>
                <w:bCs/>
                <w:color w:val="auto"/>
              </w:rPr>
              <w:t>10000500073214087713441400</w:t>
            </w:r>
          </w:p>
        </w:tc>
        <w:tc>
          <w:tcPr>
            <w:tcW w:w="4448" w:type="dxa"/>
            <w:vAlign w:val="center"/>
          </w:tcPr>
          <w:p w:rsidR="00957C0B" w:rsidRPr="00E210F1" w:rsidRDefault="00957C0B" w:rsidP="00DD0F3D">
            <w:pPr>
              <w:adjustRightInd w:val="0"/>
              <w:snapToGrid w:val="0"/>
              <w:spacing w:line="276" w:lineRule="auto"/>
              <w:jc w:val="center"/>
              <w:rPr>
                <w:rStyle w:val="ft01"/>
                <w:bCs/>
                <w:color w:val="auto"/>
              </w:rPr>
            </w:pPr>
            <w:r w:rsidRPr="00E210F1">
              <w:rPr>
                <w:rStyle w:val="ft01"/>
                <w:rFonts w:hint="eastAsia"/>
                <w:bCs/>
                <w:color w:val="auto"/>
              </w:rPr>
              <w:t>城市基础设施建设影响人民防空工程安全时的保障措施审批</w:t>
            </w:r>
          </w:p>
        </w:tc>
        <w:tc>
          <w:tcPr>
            <w:tcW w:w="901"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r>
      <w:tr w:rsidR="00957C0B" w:rsidTr="009A4383">
        <w:tc>
          <w:tcPr>
            <w:tcW w:w="552" w:type="dxa"/>
          </w:tcPr>
          <w:p w:rsidR="00957C0B" w:rsidRDefault="00957C0B" w:rsidP="0062180E">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27</w:t>
            </w:r>
          </w:p>
        </w:tc>
        <w:tc>
          <w:tcPr>
            <w:tcW w:w="2000"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2126" w:type="dxa"/>
          </w:tcPr>
          <w:p w:rsidR="00957C0B" w:rsidRDefault="00957C0B" w:rsidP="00DD0F3D">
            <w:pPr>
              <w:adjustRightInd w:val="0"/>
              <w:snapToGrid w:val="0"/>
              <w:jc w:val="center"/>
              <w:rPr>
                <w:rStyle w:val="ft01"/>
                <w:bCs/>
                <w:color w:val="auto"/>
              </w:rPr>
            </w:pPr>
            <w:proofErr w:type="spellStart"/>
            <w:r>
              <w:rPr>
                <w:rStyle w:val="ft01"/>
                <w:bCs/>
                <w:color w:val="auto"/>
              </w:rPr>
              <w:t>mzrfck</w:t>
            </w:r>
            <w:proofErr w:type="spellEnd"/>
            <w:r>
              <w:rPr>
                <w:rStyle w:val="ft01"/>
                <w:bCs/>
                <w:color w:val="auto"/>
              </w:rPr>
              <w:t xml:space="preserve"> </w:t>
            </w:r>
            <w:r w:rsidRPr="00957C0B">
              <w:rPr>
                <w:rStyle w:val="ft01"/>
                <w:rFonts w:hint="eastAsia"/>
                <w:bCs/>
                <w:color w:val="auto"/>
              </w:rPr>
              <w:t>10000600073214087703441400</w:t>
            </w:r>
            <w:r>
              <w:rPr>
                <w:rStyle w:val="ft01"/>
                <w:rFonts w:hint="eastAsia"/>
                <w:bCs/>
                <w:color w:val="auto"/>
              </w:rPr>
              <w:t xml:space="preserve">  </w:t>
            </w:r>
          </w:p>
        </w:tc>
        <w:tc>
          <w:tcPr>
            <w:tcW w:w="4448" w:type="dxa"/>
            <w:vAlign w:val="center"/>
          </w:tcPr>
          <w:p w:rsidR="00957C0B" w:rsidRDefault="00957C0B" w:rsidP="00E210F1">
            <w:pPr>
              <w:adjustRightInd w:val="0"/>
              <w:snapToGrid w:val="0"/>
              <w:spacing w:line="276" w:lineRule="auto"/>
              <w:jc w:val="center"/>
              <w:rPr>
                <w:rStyle w:val="ft01"/>
                <w:bCs/>
                <w:color w:val="auto"/>
              </w:rPr>
            </w:pPr>
            <w:r w:rsidRPr="00957C0B">
              <w:rPr>
                <w:rStyle w:val="ft01"/>
                <w:rFonts w:hint="eastAsia"/>
                <w:bCs/>
                <w:color w:val="auto"/>
              </w:rPr>
              <w:t>500万元以下人民防空资产转让、报损、报废审批</w:t>
            </w:r>
          </w:p>
        </w:tc>
        <w:tc>
          <w:tcPr>
            <w:tcW w:w="901"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r>
      <w:tr w:rsidR="00957C0B" w:rsidTr="009A4383">
        <w:tc>
          <w:tcPr>
            <w:tcW w:w="552" w:type="dxa"/>
          </w:tcPr>
          <w:p w:rsidR="00957C0B" w:rsidRDefault="00957C0B" w:rsidP="00DD0F3D">
            <w:pPr>
              <w:adjustRightInd w:val="0"/>
              <w:snapToGrid w:val="0"/>
              <w:spacing w:line="276" w:lineRule="auto"/>
              <w:rPr>
                <w:rFonts w:ascii="仿宋_GB2312" w:eastAsia="仿宋_GB2312" w:hAnsi="华文细黑"/>
                <w:sz w:val="24"/>
              </w:rPr>
            </w:pPr>
            <w:r>
              <w:rPr>
                <w:rFonts w:ascii="仿宋_GB2312" w:eastAsia="仿宋_GB2312" w:hAnsi="华文细黑" w:hint="eastAsia"/>
                <w:sz w:val="24"/>
              </w:rPr>
              <w:t>28</w:t>
            </w:r>
          </w:p>
        </w:tc>
        <w:tc>
          <w:tcPr>
            <w:tcW w:w="2000"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2126" w:type="dxa"/>
          </w:tcPr>
          <w:p w:rsidR="00957C0B" w:rsidRDefault="00957C0B" w:rsidP="00DD0F3D">
            <w:pPr>
              <w:adjustRightInd w:val="0"/>
              <w:snapToGrid w:val="0"/>
              <w:jc w:val="center"/>
              <w:rPr>
                <w:rStyle w:val="ft01"/>
                <w:bCs/>
                <w:color w:val="auto"/>
              </w:rPr>
            </w:pPr>
            <w:proofErr w:type="spellStart"/>
            <w:r>
              <w:rPr>
                <w:rStyle w:val="ft01"/>
                <w:bCs/>
                <w:color w:val="auto"/>
              </w:rPr>
              <w:t>mzrfck</w:t>
            </w:r>
            <w:proofErr w:type="spellEnd"/>
            <w:r>
              <w:rPr>
                <w:rStyle w:val="ft01"/>
                <w:bCs/>
                <w:color w:val="auto"/>
              </w:rPr>
              <w:t xml:space="preserve"> 10000200</w:t>
            </w:r>
            <w:r>
              <w:rPr>
                <w:rStyle w:val="ft01"/>
                <w:rFonts w:hint="eastAsia"/>
                <w:bCs/>
                <w:color w:val="auto"/>
              </w:rPr>
              <w:t>3</w:t>
            </w:r>
            <w:r>
              <w:rPr>
                <w:rStyle w:val="ft01"/>
                <w:bCs/>
                <w:color w:val="auto"/>
              </w:rPr>
              <w:t>00720815413441400</w:t>
            </w:r>
            <w:r>
              <w:rPr>
                <w:rStyle w:val="ft01"/>
                <w:rFonts w:hint="eastAsia"/>
                <w:bCs/>
                <w:color w:val="auto"/>
              </w:rPr>
              <w:t xml:space="preserve">  </w:t>
            </w:r>
          </w:p>
        </w:tc>
        <w:tc>
          <w:tcPr>
            <w:tcW w:w="4448" w:type="dxa"/>
            <w:vAlign w:val="center"/>
          </w:tcPr>
          <w:p w:rsidR="00957C0B" w:rsidRDefault="00957C0B" w:rsidP="00DD0F3D">
            <w:pPr>
              <w:adjustRightInd w:val="0"/>
              <w:snapToGrid w:val="0"/>
              <w:spacing w:line="276" w:lineRule="auto"/>
              <w:jc w:val="center"/>
              <w:rPr>
                <w:rStyle w:val="ft01"/>
                <w:bCs/>
                <w:color w:val="auto"/>
              </w:rPr>
            </w:pPr>
            <w:r w:rsidRPr="00E210F1">
              <w:rPr>
                <w:rStyle w:val="ft01"/>
                <w:rFonts w:hint="eastAsia"/>
                <w:bCs/>
                <w:color w:val="auto"/>
              </w:rPr>
              <w:t>小型人民防空工程建设项目审批</w:t>
            </w:r>
          </w:p>
        </w:tc>
        <w:tc>
          <w:tcPr>
            <w:tcW w:w="901"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c>
          <w:tcPr>
            <w:tcW w:w="888" w:type="dxa"/>
            <w:vMerge/>
            <w:vAlign w:val="center"/>
          </w:tcPr>
          <w:p w:rsidR="00957C0B" w:rsidRDefault="00957C0B" w:rsidP="00DD0F3D">
            <w:pPr>
              <w:adjustRightInd w:val="0"/>
              <w:snapToGrid w:val="0"/>
              <w:spacing w:line="276" w:lineRule="auto"/>
              <w:jc w:val="center"/>
              <w:rPr>
                <w:rFonts w:ascii="仿宋_GB2312" w:eastAsia="仿宋_GB2312" w:hAnsi="华文细黑"/>
                <w:sz w:val="24"/>
              </w:rPr>
            </w:pPr>
          </w:p>
        </w:tc>
      </w:tr>
    </w:tbl>
    <w:p w:rsidR="00DD0F3D" w:rsidRDefault="00DD0F3D" w:rsidP="00DD0F3D">
      <w:pPr>
        <w:widowControl/>
        <w:jc w:val="left"/>
        <w:rPr>
          <w:rStyle w:val="ft01"/>
          <w:bCs/>
          <w:color w:val="FF0000"/>
        </w:rPr>
        <w:sectPr w:rsidR="00DD0F3D">
          <w:pgSz w:w="11907" w:h="16839"/>
          <w:pgMar w:top="1400" w:right="1400" w:bottom="1400" w:left="1400" w:header="1418" w:footer="1134" w:gutter="400"/>
          <w:cols w:space="720"/>
          <w:formProt w:val="0"/>
          <w:docGrid w:type="lines" w:linePitch="312"/>
        </w:sectPr>
      </w:pPr>
    </w:p>
    <w:p w:rsidR="00DD0F3D" w:rsidRDefault="00DD0F3D" w:rsidP="00DD0F3D">
      <w:pPr>
        <w:pStyle w:val="2"/>
        <w:rPr>
          <w:rStyle w:val="ft01"/>
          <w:bCs/>
          <w:color w:val="auto"/>
        </w:rPr>
      </w:pPr>
      <w:bookmarkStart w:id="6" w:name="_Toc402342011"/>
      <w:proofErr w:type="spellStart"/>
      <w:r>
        <w:rPr>
          <w:rStyle w:val="ft01"/>
          <w:rFonts w:hint="eastAsia"/>
          <w:bCs/>
          <w:color w:val="auto"/>
        </w:rPr>
        <w:lastRenderedPageBreak/>
        <w:t>mz</w:t>
      </w:r>
      <w:r w:rsidR="006F48DE">
        <w:rPr>
          <w:rStyle w:val="ft01"/>
          <w:rFonts w:hint="eastAsia"/>
          <w:bCs/>
          <w:color w:val="auto"/>
        </w:rPr>
        <w:t>rf</w:t>
      </w:r>
      <w:r>
        <w:rPr>
          <w:rStyle w:val="ft01"/>
          <w:rFonts w:hint="eastAsia"/>
          <w:bCs/>
          <w:color w:val="auto"/>
        </w:rPr>
        <w:t>ck</w:t>
      </w:r>
      <w:proofErr w:type="spellEnd"/>
      <w:r>
        <w:rPr>
          <w:rStyle w:val="ft01"/>
          <w:rFonts w:hint="eastAsia"/>
          <w:bCs/>
          <w:color w:val="auto"/>
        </w:rPr>
        <w:t xml:space="preserve"> jcbz.01-2014  标准化建设基本要求</w:t>
      </w:r>
      <w:bookmarkEnd w:id="6"/>
    </w:p>
    <w:p w:rsidR="00DD0F3D" w:rsidRDefault="00DD0F3D" w:rsidP="00DD0F3D">
      <w:pPr>
        <w:widowControl/>
        <w:jc w:val="left"/>
        <w:rPr>
          <w:rStyle w:val="ft01"/>
          <w:bCs/>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1 </w:t>
      </w:r>
      <w:r>
        <w:rPr>
          <w:rStyle w:val="ft01"/>
          <w:rFonts w:ascii="宋体" w:hAnsi="宋体" w:hint="eastAsia"/>
          <w:color w:val="auto"/>
        </w:rPr>
        <w:t>范围</w:t>
      </w:r>
    </w:p>
    <w:p w:rsidR="00DD0F3D" w:rsidRDefault="00DD0F3D" w:rsidP="00DD0F3D">
      <w:pPr>
        <w:widowControl/>
        <w:jc w:val="left"/>
        <w:rPr>
          <w:rFonts w:ascii="宋体" w:hAnsi="宋体"/>
          <w:szCs w:val="21"/>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窗口（行政审批科）及人员标准化建设指导思想、工作目标、建设任务等内容。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指导思想</w:t>
      </w:r>
    </w:p>
    <w:p w:rsidR="00DD0F3D" w:rsidRDefault="00DD0F3D" w:rsidP="00DD0F3D">
      <w:pPr>
        <w:widowControl/>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根据依法行政、规范服务原则，开展</w:t>
      </w:r>
      <w:r w:rsidR="00537E10">
        <w:rPr>
          <w:rStyle w:val="ft01"/>
          <w:rFonts w:ascii="宋体" w:eastAsia="宋体" w:hAnsi="宋体" w:cs="宋体" w:hint="eastAsia"/>
          <w:bCs/>
          <w:color w:val="auto"/>
        </w:rPr>
        <w:t>人防</w:t>
      </w:r>
      <w:r>
        <w:rPr>
          <w:rStyle w:val="ft01"/>
          <w:rFonts w:ascii="宋体" w:hAnsi="宋体" w:hint="eastAsia"/>
          <w:bCs/>
          <w:color w:val="auto"/>
        </w:rPr>
        <w:t>窗口行政审批标准化建设工作，建设便民、高效、廉洁、规范审批服务机制，进一步提高窗口办事效率、服务质量和水平，打造优质高效的政务</w:t>
      </w:r>
      <w:r w:rsidR="006F48DE">
        <w:rPr>
          <w:rStyle w:val="ft01"/>
          <w:rFonts w:ascii="宋体" w:eastAsia="宋体" w:hAnsi="宋体" w:cs="宋体" w:hint="eastAsia"/>
          <w:bCs/>
          <w:color w:val="auto"/>
        </w:rPr>
        <w:t>人防</w:t>
      </w:r>
      <w:r>
        <w:rPr>
          <w:rStyle w:val="ft01"/>
          <w:rFonts w:ascii="宋体" w:hAnsi="宋体" w:hint="eastAsia"/>
          <w:bCs/>
          <w:color w:val="auto"/>
        </w:rPr>
        <w:t>。</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3</w:t>
      </w:r>
      <w:r>
        <w:rPr>
          <w:rStyle w:val="ft01"/>
          <w:rFonts w:ascii="宋体" w:hAnsi="宋体" w:hint="eastAsia"/>
          <w:bCs/>
          <w:color w:val="auto"/>
        </w:rPr>
        <w:t>工作目标</w:t>
      </w:r>
    </w:p>
    <w:p w:rsidR="00DD0F3D" w:rsidRDefault="00DD0F3D" w:rsidP="00DD0F3D">
      <w:pPr>
        <w:widowControl/>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通过开展标准化建设，建立规范服务体系，提升标准化管理。</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4</w:t>
      </w:r>
      <w:r>
        <w:rPr>
          <w:rStyle w:val="ft01"/>
          <w:rFonts w:ascii="宋体" w:hAnsi="宋体" w:hint="eastAsia"/>
          <w:bCs/>
          <w:color w:val="auto"/>
        </w:rPr>
        <w:t>建设任务</w:t>
      </w:r>
    </w:p>
    <w:p w:rsidR="00DD0F3D" w:rsidRDefault="00DD0F3D" w:rsidP="00DD0F3D">
      <w:pPr>
        <w:widowControl/>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）建设行政管理标准，制订</w:t>
      </w:r>
      <w:r w:rsidR="00537E10">
        <w:rPr>
          <w:rStyle w:val="ft01"/>
          <w:rFonts w:ascii="宋体" w:eastAsia="宋体" w:hAnsi="宋体" w:cs="宋体" w:hint="eastAsia"/>
          <w:bCs/>
          <w:color w:val="auto"/>
        </w:rPr>
        <w:t>人防</w:t>
      </w:r>
      <w:r>
        <w:rPr>
          <w:rStyle w:val="ft01"/>
          <w:rFonts w:ascii="宋体" w:hAnsi="宋体" w:hint="eastAsia"/>
          <w:bCs/>
          <w:color w:val="auto"/>
        </w:rPr>
        <w:t>窗口日常管理中的各项标准；</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）建设服务管理标准，制订</w:t>
      </w:r>
      <w:r w:rsidR="00537E10">
        <w:rPr>
          <w:rStyle w:val="ft01"/>
          <w:rFonts w:ascii="宋体" w:eastAsia="宋体" w:hAnsi="宋体" w:cs="宋体" w:hint="eastAsia"/>
          <w:bCs/>
          <w:color w:val="auto"/>
        </w:rPr>
        <w:t>人防</w:t>
      </w:r>
      <w:r>
        <w:rPr>
          <w:rStyle w:val="ft01"/>
          <w:rFonts w:ascii="宋体" w:hAnsi="宋体" w:hint="eastAsia"/>
          <w:bCs/>
          <w:color w:val="auto"/>
        </w:rPr>
        <w:t>窗口实施服务行为的依据和规范；</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3</w:t>
      </w:r>
      <w:r>
        <w:rPr>
          <w:rStyle w:val="ft01"/>
          <w:rFonts w:ascii="宋体" w:hAnsi="宋体" w:hint="eastAsia"/>
          <w:bCs/>
          <w:color w:val="auto"/>
        </w:rPr>
        <w:t>）建设行政审批标准，制订</w:t>
      </w:r>
      <w:r w:rsidR="00537E10">
        <w:rPr>
          <w:rStyle w:val="ft01"/>
          <w:rFonts w:ascii="宋体" w:eastAsia="宋体" w:hAnsi="宋体" w:cs="宋体" w:hint="eastAsia"/>
          <w:bCs/>
          <w:color w:val="auto"/>
        </w:rPr>
        <w:t>人防</w:t>
      </w:r>
      <w:r>
        <w:rPr>
          <w:rStyle w:val="ft01"/>
          <w:rFonts w:ascii="宋体" w:hAnsi="宋体" w:hint="eastAsia"/>
          <w:bCs/>
          <w:color w:val="auto"/>
        </w:rPr>
        <w:t>窗口行政审批事项和管理服务事项审批各项标准。</w:t>
      </w:r>
    </w:p>
    <w:p w:rsidR="00DD0F3D" w:rsidRDefault="00DD0F3D" w:rsidP="00DD0F3D">
      <w:pPr>
        <w:widowControl/>
        <w:jc w:val="left"/>
        <w:rPr>
          <w:rStyle w:val="ft01"/>
          <w:rFonts w:ascii="宋体" w:hAnsi="宋体"/>
          <w:bCs/>
          <w:color w:val="auto"/>
        </w:rPr>
      </w:pPr>
    </w:p>
    <w:p w:rsidR="00DD0F3D" w:rsidRDefault="00DD0F3D" w:rsidP="00DD0F3D">
      <w:pPr>
        <w:widowControl/>
        <w:jc w:val="left"/>
        <w:rPr>
          <w:rStyle w:val="ft01"/>
          <w:rFonts w:ascii="仿宋_GB2312" w:eastAsia="仿宋_GB2312"/>
          <w:bCs/>
          <w:color w:val="auto"/>
        </w:rPr>
      </w:pPr>
    </w:p>
    <w:p w:rsidR="00DD0F3D" w:rsidRDefault="00DD0F3D" w:rsidP="00DD0F3D">
      <w:pPr>
        <w:widowControl/>
        <w:jc w:val="left"/>
        <w:rPr>
          <w:rStyle w:val="ft01"/>
          <w:rFonts w:ascii="仿宋_GB2312" w:eastAsia="仿宋_GB2312"/>
          <w:bCs/>
          <w:color w:val="auto"/>
        </w:rPr>
      </w:pPr>
    </w:p>
    <w:p w:rsidR="00DD0F3D" w:rsidRDefault="00DD0F3D" w:rsidP="00DD0F3D">
      <w:pPr>
        <w:widowControl/>
        <w:jc w:val="left"/>
        <w:rPr>
          <w:rStyle w:val="ft01"/>
          <w:rFonts w:ascii="仿宋_GB2312" w:eastAsia="仿宋_GB2312"/>
          <w:bCs/>
          <w:color w:val="auto"/>
        </w:rPr>
      </w:pPr>
    </w:p>
    <w:p w:rsidR="00DD0F3D" w:rsidRDefault="00DD0F3D" w:rsidP="00DD0F3D">
      <w:pPr>
        <w:widowControl/>
        <w:jc w:val="left"/>
        <w:rPr>
          <w:rStyle w:val="ft01"/>
          <w:rFonts w:ascii="仿宋_GB2312" w:eastAsia="仿宋_GB2312"/>
          <w:bCs/>
          <w:color w:val="auto"/>
        </w:rPr>
      </w:pPr>
    </w:p>
    <w:p w:rsidR="00DD0F3D" w:rsidRDefault="00DD0F3D" w:rsidP="00DD0F3D">
      <w:pPr>
        <w:widowControl/>
        <w:jc w:val="left"/>
        <w:rPr>
          <w:rStyle w:val="ft01"/>
          <w:rFonts w:ascii="仿宋_GB2312" w:eastAsia="仿宋_GB2312"/>
          <w:bCs/>
          <w:color w:val="FF0000"/>
        </w:rPr>
      </w:pPr>
    </w:p>
    <w:p w:rsidR="00DD0F3D" w:rsidRDefault="00DD0F3D" w:rsidP="00DD0F3D">
      <w:pPr>
        <w:widowControl/>
        <w:jc w:val="left"/>
        <w:rPr>
          <w:rStyle w:val="ft01"/>
          <w:rFonts w:ascii="仿宋_GB2312" w:eastAsia="仿宋_GB2312"/>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pStyle w:val="2"/>
        <w:rPr>
          <w:rStyle w:val="ft01"/>
          <w:bCs/>
          <w:color w:val="auto"/>
        </w:rPr>
      </w:pPr>
      <w:bookmarkStart w:id="7" w:name="_Toc402342012"/>
      <w:proofErr w:type="spellStart"/>
      <w:r>
        <w:rPr>
          <w:rStyle w:val="ft01"/>
          <w:rFonts w:hint="eastAsia"/>
          <w:bCs/>
          <w:color w:val="auto"/>
        </w:rPr>
        <w:lastRenderedPageBreak/>
        <w:t>mz</w:t>
      </w:r>
      <w:r w:rsidR="006F48DE">
        <w:rPr>
          <w:rStyle w:val="ft01"/>
          <w:rFonts w:hint="eastAsia"/>
          <w:bCs/>
          <w:color w:val="auto"/>
        </w:rPr>
        <w:t>rf</w:t>
      </w:r>
      <w:r>
        <w:rPr>
          <w:rStyle w:val="ft01"/>
          <w:rFonts w:hint="eastAsia"/>
          <w:bCs/>
          <w:color w:val="auto"/>
        </w:rPr>
        <w:t>ck</w:t>
      </w:r>
      <w:proofErr w:type="spellEnd"/>
      <w:r>
        <w:rPr>
          <w:rStyle w:val="ft01"/>
          <w:rFonts w:hint="eastAsia"/>
          <w:bCs/>
          <w:color w:val="auto"/>
        </w:rPr>
        <w:t xml:space="preserve"> jcbz.02-2014  标准化建设基本规定</w:t>
      </w:r>
      <w:bookmarkEnd w:id="7"/>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1 </w:t>
      </w:r>
      <w:r>
        <w:rPr>
          <w:rStyle w:val="ft01"/>
          <w:rFonts w:ascii="宋体" w:hAnsi="宋体" w:hint="eastAsia"/>
          <w:color w:val="auto"/>
        </w:rPr>
        <w:t>范围</w:t>
      </w:r>
      <w:r>
        <w:rPr>
          <w:rStyle w:val="ft01"/>
          <w:rFonts w:ascii="宋体" w:hAnsi="宋体" w:hint="eastAsia"/>
          <w:color w:val="auto"/>
        </w:rPr>
        <w:t xml:space="preserve"> </w:t>
      </w:r>
    </w:p>
    <w:p w:rsidR="00DD0F3D" w:rsidRDefault="00DD0F3D" w:rsidP="00DD0F3D">
      <w:pPr>
        <w:widowControl/>
        <w:ind w:firstLineChars="200" w:firstLine="420"/>
        <w:jc w:val="left"/>
        <w:rPr>
          <w:rFonts w:ascii="宋体" w:hAnsi="宋体"/>
          <w:szCs w:val="21"/>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窗口（行政审批科）及人员标准化建设基本要求、组织架构、体系标准等内容。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基本要求</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）制定</w:t>
      </w:r>
      <w:r w:rsidR="00537E10">
        <w:rPr>
          <w:rStyle w:val="ft01"/>
          <w:rFonts w:ascii="宋体" w:eastAsia="宋体" w:hAnsi="宋体" w:cs="宋体" w:hint="eastAsia"/>
          <w:bCs/>
          <w:color w:val="auto"/>
        </w:rPr>
        <w:t>人防</w:t>
      </w:r>
      <w:r>
        <w:rPr>
          <w:rStyle w:val="ft01"/>
          <w:rFonts w:ascii="宋体" w:hAnsi="宋体" w:hint="eastAsia"/>
          <w:bCs/>
          <w:color w:val="auto"/>
        </w:rPr>
        <w:t>窗口标准体系。</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）执行标准体系并对实施情况进行评估检查。</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3</w:t>
      </w:r>
      <w:r>
        <w:rPr>
          <w:rStyle w:val="ft01"/>
          <w:rFonts w:ascii="宋体" w:hAnsi="宋体" w:hint="eastAsia"/>
          <w:bCs/>
          <w:color w:val="auto"/>
        </w:rPr>
        <w:t>）组织标准体系学习培训。</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4</w:t>
      </w:r>
      <w:r>
        <w:rPr>
          <w:rStyle w:val="ft01"/>
          <w:rFonts w:ascii="宋体" w:hAnsi="宋体" w:hint="eastAsia"/>
          <w:bCs/>
          <w:color w:val="auto"/>
        </w:rPr>
        <w:t>）标准体系持续改进。</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3</w:t>
      </w:r>
      <w:r>
        <w:rPr>
          <w:rStyle w:val="ft01"/>
          <w:rFonts w:ascii="宋体" w:hAnsi="宋体" w:hint="eastAsia"/>
          <w:bCs/>
          <w:color w:val="auto"/>
        </w:rPr>
        <w:t>组织架构</w:t>
      </w:r>
    </w:p>
    <w:p w:rsidR="00DD0F3D" w:rsidRDefault="00DD0F3D" w:rsidP="00DD0F3D">
      <w:pPr>
        <w:widowControl/>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市</w:t>
      </w:r>
      <w:r w:rsidR="00537E10">
        <w:rPr>
          <w:rStyle w:val="ft01"/>
          <w:rFonts w:ascii="宋体" w:eastAsia="宋体" w:hAnsi="宋体" w:cs="宋体" w:hint="eastAsia"/>
          <w:bCs/>
          <w:color w:val="auto"/>
        </w:rPr>
        <w:t>人防</w:t>
      </w:r>
      <w:r w:rsidR="009A4383">
        <w:rPr>
          <w:rStyle w:val="ft01"/>
          <w:rFonts w:ascii="宋体" w:hAnsi="宋体" w:hint="eastAsia"/>
          <w:bCs/>
          <w:color w:val="auto"/>
        </w:rPr>
        <w:t>办</w:t>
      </w:r>
      <w:r>
        <w:rPr>
          <w:rStyle w:val="ft01"/>
          <w:rFonts w:ascii="宋体" w:hAnsi="宋体" w:hint="eastAsia"/>
          <w:bCs/>
          <w:color w:val="auto"/>
        </w:rPr>
        <w:t>成立行政审批标准试点工作领导小组，</w:t>
      </w:r>
      <w:r w:rsidR="009A4383">
        <w:rPr>
          <w:rStyle w:val="ft01"/>
          <w:rFonts w:ascii="宋体" w:hAnsi="宋体" w:hint="eastAsia"/>
          <w:bCs/>
          <w:color w:val="auto"/>
        </w:rPr>
        <w:t>办</w:t>
      </w:r>
      <w:r>
        <w:rPr>
          <w:rStyle w:val="ft01"/>
          <w:rFonts w:ascii="宋体" w:hAnsi="宋体" w:hint="eastAsia"/>
          <w:bCs/>
          <w:color w:val="auto"/>
        </w:rPr>
        <w:t>分管领导任组长，协管领导任副组长，行政审批科及有关科室为成员，在</w:t>
      </w:r>
      <w:r w:rsidR="00537E10">
        <w:rPr>
          <w:rStyle w:val="ft01"/>
          <w:rFonts w:ascii="宋体" w:eastAsia="宋体" w:hAnsi="宋体" w:cs="宋体" w:hint="eastAsia"/>
          <w:bCs/>
          <w:color w:val="auto"/>
        </w:rPr>
        <w:t>人防</w:t>
      </w:r>
      <w:r>
        <w:rPr>
          <w:rStyle w:val="ft01"/>
          <w:rFonts w:ascii="宋体" w:hAnsi="宋体" w:hint="eastAsia"/>
          <w:bCs/>
          <w:color w:val="auto"/>
        </w:rPr>
        <w:t>窗口设办公室，负责具体开展行政审批标准化试点工作。</w:t>
      </w:r>
    </w:p>
    <w:p w:rsidR="00DD0F3D" w:rsidRDefault="00DD0F3D" w:rsidP="00DD0F3D">
      <w:pPr>
        <w:widowControl/>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4</w:t>
      </w:r>
      <w:r>
        <w:rPr>
          <w:rStyle w:val="ft01"/>
          <w:rFonts w:ascii="宋体" w:hAnsi="宋体" w:hint="eastAsia"/>
          <w:bCs/>
          <w:color w:val="auto"/>
        </w:rPr>
        <w:t>体系标准</w:t>
      </w:r>
    </w:p>
    <w:p w:rsidR="00DD0F3D" w:rsidRDefault="00DD0F3D" w:rsidP="00DD0F3D">
      <w:pPr>
        <w:widowControl/>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4.1</w:t>
      </w:r>
      <w:r>
        <w:rPr>
          <w:rStyle w:val="ft01"/>
          <w:rFonts w:ascii="宋体" w:hAnsi="宋体" w:hint="eastAsia"/>
          <w:bCs/>
          <w:color w:val="auto"/>
        </w:rPr>
        <w:t>体系组成</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由</w:t>
      </w:r>
      <w:r w:rsidR="00537E10">
        <w:rPr>
          <w:rStyle w:val="ft01"/>
          <w:rFonts w:ascii="宋体" w:eastAsia="宋体" w:hAnsi="宋体" w:cs="宋体" w:hint="eastAsia"/>
          <w:bCs/>
          <w:color w:val="auto"/>
        </w:rPr>
        <w:t>人防</w:t>
      </w:r>
      <w:r>
        <w:rPr>
          <w:rStyle w:val="ft01"/>
          <w:rFonts w:ascii="宋体" w:hAnsi="宋体" w:hint="eastAsia"/>
          <w:bCs/>
          <w:color w:val="auto"/>
        </w:rPr>
        <w:t>窗口行政服务基础标准体系、</w:t>
      </w:r>
      <w:r w:rsidR="00537E10">
        <w:rPr>
          <w:rStyle w:val="ft01"/>
          <w:rFonts w:ascii="宋体" w:eastAsia="宋体" w:hAnsi="宋体" w:cs="宋体" w:hint="eastAsia"/>
          <w:bCs/>
          <w:color w:val="auto"/>
        </w:rPr>
        <w:t>人防</w:t>
      </w:r>
      <w:r>
        <w:rPr>
          <w:rStyle w:val="ft01"/>
          <w:rFonts w:ascii="宋体" w:hAnsi="宋体" w:hint="eastAsia"/>
          <w:bCs/>
          <w:color w:val="auto"/>
        </w:rPr>
        <w:t>窗口行政管理规范、</w:t>
      </w:r>
      <w:r w:rsidR="00537E10">
        <w:rPr>
          <w:rStyle w:val="ft01"/>
          <w:rFonts w:ascii="宋体" w:eastAsia="宋体" w:hAnsi="宋体" w:cs="宋体" w:hint="eastAsia"/>
          <w:bCs/>
          <w:color w:val="auto"/>
        </w:rPr>
        <w:t>人防</w:t>
      </w:r>
      <w:r>
        <w:rPr>
          <w:rStyle w:val="ft01"/>
          <w:rFonts w:ascii="宋体" w:hAnsi="宋体" w:hint="eastAsia"/>
          <w:bCs/>
          <w:color w:val="auto"/>
        </w:rPr>
        <w:t>窗口服务标准规范、</w:t>
      </w:r>
      <w:r w:rsidR="00537E10">
        <w:rPr>
          <w:rStyle w:val="ft01"/>
          <w:rFonts w:ascii="宋体" w:eastAsia="宋体" w:hAnsi="宋体" w:cs="宋体" w:hint="eastAsia"/>
          <w:bCs/>
          <w:color w:val="auto"/>
        </w:rPr>
        <w:t>人防</w:t>
      </w:r>
      <w:r>
        <w:rPr>
          <w:rStyle w:val="ft01"/>
          <w:rFonts w:ascii="宋体" w:hAnsi="宋体" w:hint="eastAsia"/>
          <w:bCs/>
          <w:color w:val="auto"/>
        </w:rPr>
        <w:t>窗口行政许可管理服务事项审批规范四个子体系组成。</w:t>
      </w: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4.2</w:t>
      </w:r>
      <w:r>
        <w:rPr>
          <w:rStyle w:val="ft01"/>
          <w:rFonts w:ascii="宋体" w:hAnsi="宋体" w:hint="eastAsia"/>
          <w:bCs/>
          <w:color w:val="auto"/>
        </w:rPr>
        <w:t>标准编码</w:t>
      </w:r>
      <w:bookmarkStart w:id="8" w:name="_Toc346217275"/>
      <w:bookmarkStart w:id="9" w:name="_Toc346218958"/>
      <w:bookmarkStart w:id="10" w:name="_Toc346522814"/>
      <w:bookmarkStart w:id="11" w:name="_Toc346547017"/>
      <w:bookmarkStart w:id="12" w:name="_Toc346547708"/>
      <w:bookmarkStart w:id="13" w:name="_Toc346547782"/>
      <w:bookmarkStart w:id="14" w:name="_Toc358016265"/>
      <w:bookmarkStart w:id="15" w:name="_Toc344102294"/>
      <w:bookmarkStart w:id="16" w:name="_Toc166119503"/>
      <w:bookmarkStart w:id="17" w:name="_Toc166119801"/>
      <w:bookmarkStart w:id="18" w:name="_Toc166120471"/>
      <w:bookmarkStart w:id="19" w:name="_Toc166120629"/>
      <w:bookmarkStart w:id="20" w:name="_Toc166140735"/>
      <w:bookmarkStart w:id="21" w:name="_Toc166140801"/>
      <w:bookmarkStart w:id="22" w:name="_Toc166142447"/>
      <w:bookmarkStart w:id="23" w:name="_Toc166206538"/>
      <w:bookmarkStart w:id="24" w:name="_Toc166988946"/>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4.2.1</w:t>
      </w:r>
      <w:r>
        <w:rPr>
          <w:rStyle w:val="ft01"/>
          <w:rFonts w:ascii="宋体" w:hAnsi="宋体" w:hint="eastAsia"/>
          <w:bCs/>
          <w:color w:val="auto"/>
        </w:rPr>
        <w:t>基础标准、行政管理和服务管理编码规划。</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）编制方法，结构见图。</w:t>
      </w:r>
    </w:p>
    <w:p w:rsidR="00DD0F3D" w:rsidRDefault="009F3408" w:rsidP="00F47DD7">
      <w:pPr>
        <w:pStyle w:val="ae"/>
        <w:spacing w:beforeLines="100"/>
        <w:ind w:firstLineChars="0" w:firstLine="0"/>
        <w:jc w:val="center"/>
        <w:rPr>
          <w:rFonts w:hAnsi="宋体"/>
          <w:szCs w:val="21"/>
        </w:rPr>
      </w:pPr>
      <w:r w:rsidRPr="009F3408">
        <w:rPr>
          <w:rFonts w:hAnsi="宋体"/>
          <w:szCs w:val="21"/>
          <w:u w:val="single"/>
        </w:rPr>
        <w:pict>
          <v:line id="_x0000_s1903" style="position:absolute;left:0;text-align:left;z-index:252558336" from="178.45pt,23.4pt" to="179pt,72.15pt"/>
        </w:pict>
      </w:r>
      <w:r w:rsidRPr="009F3408">
        <w:rPr>
          <w:rStyle w:val="ft01"/>
          <w:rFonts w:hAnsi="宋体"/>
          <w:bCs/>
          <w:color w:val="auto"/>
          <w:kern w:val="2"/>
        </w:rPr>
        <w:pict>
          <v:line id="_x0000_s1901" style="position:absolute;left:0;text-align:left;z-index:252556288" from="221.3pt,21.85pt" to="221.35pt,62.2pt"/>
        </w:pict>
      </w:r>
      <w:proofErr w:type="spellStart"/>
      <w:proofErr w:type="gramStart"/>
      <w:r w:rsidR="00DD0F3D">
        <w:rPr>
          <w:rStyle w:val="ft01"/>
          <w:rFonts w:hAnsi="宋体" w:hint="eastAsia"/>
          <w:bCs/>
          <w:color w:val="auto"/>
          <w:kern w:val="2"/>
        </w:rPr>
        <w:t>mz</w:t>
      </w:r>
      <w:r w:rsidR="006F48DE">
        <w:rPr>
          <w:rStyle w:val="ft01"/>
          <w:rFonts w:hAnsi="宋体" w:hint="eastAsia"/>
          <w:bCs/>
          <w:color w:val="auto"/>
          <w:kern w:val="2"/>
        </w:rPr>
        <w:t>rf</w:t>
      </w:r>
      <w:r w:rsidR="00DD0F3D">
        <w:rPr>
          <w:rStyle w:val="ft01"/>
          <w:rFonts w:hAnsi="宋体" w:hint="eastAsia"/>
          <w:bCs/>
          <w:color w:val="auto"/>
          <w:kern w:val="2"/>
        </w:rPr>
        <w:t>ck</w:t>
      </w:r>
      <w:proofErr w:type="spellEnd"/>
      <w:r w:rsidR="00DD0F3D">
        <w:rPr>
          <w:rFonts w:hAnsi="宋体" w:hint="eastAsia"/>
          <w:szCs w:val="21"/>
        </w:rPr>
        <w:t xml:space="preserve"> </w:t>
      </w:r>
      <w:r w:rsidR="00DD0F3D">
        <w:rPr>
          <w:rFonts w:hAnsi="宋体" w:hint="eastAsia"/>
          <w:szCs w:val="21"/>
          <w:u w:val="single"/>
        </w:rPr>
        <w:t xml:space="preserve"> X</w:t>
      </w:r>
      <w:proofErr w:type="gram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rPr>
        <w:t xml:space="preserve"> .</w:t>
      </w:r>
      <w:r w:rsidR="00DD0F3D">
        <w:rPr>
          <w:rFonts w:hAnsi="宋体" w:hint="eastAsia"/>
          <w:szCs w:val="21"/>
          <w:u w:val="single"/>
        </w:rPr>
        <w:t xml:space="preserve">X X </w:t>
      </w:r>
      <w:r w:rsidR="00DD0F3D">
        <w:rPr>
          <w:rFonts w:hAnsi="宋体" w:hint="eastAsia"/>
          <w:szCs w:val="21"/>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p>
    <w:p w:rsidR="00DD0F3D" w:rsidRDefault="009F3408" w:rsidP="00DD0F3D">
      <w:pPr>
        <w:pStyle w:val="ae"/>
        <w:ind w:firstLineChars="0" w:firstLine="0"/>
        <w:rPr>
          <w:rFonts w:hAnsi="宋体"/>
          <w:szCs w:val="21"/>
        </w:rPr>
      </w:pPr>
      <w:r w:rsidRPr="009F3408">
        <w:rPr>
          <w:rStyle w:val="ft01"/>
          <w:rFonts w:hAnsi="宋体"/>
          <w:bCs/>
          <w:color w:val="auto"/>
          <w:kern w:val="2"/>
        </w:rPr>
        <w:pict>
          <v:line id="_x0000_s1905" style="position:absolute;left:0;text-align:left;z-index:252560384" from="146.5pt,.7pt" to="146.55pt,63pt"/>
        </w:pict>
      </w:r>
      <w:r w:rsidRPr="009F3408">
        <w:rPr>
          <w:rStyle w:val="ft01"/>
          <w:rFonts w:hAnsi="宋体"/>
          <w:bCs/>
          <w:color w:val="auto"/>
          <w:kern w:val="2"/>
        </w:rPr>
        <w:pict>
          <v:line id="_x0000_s1899" style="position:absolute;left:0;text-align:left;z-index:252554240" from="263pt,.7pt" to="263.05pt,21.7pt"/>
        </w:pict>
      </w:r>
      <w:r w:rsidR="00DD0F3D">
        <w:rPr>
          <w:rFonts w:hAnsi="宋体" w:hint="eastAsia"/>
          <w:szCs w:val="21"/>
        </w:rPr>
        <w:t xml:space="preserve">                                         </w:t>
      </w:r>
    </w:p>
    <w:p w:rsidR="00DD0F3D" w:rsidRDefault="009F3408" w:rsidP="00DD0F3D">
      <w:pPr>
        <w:pStyle w:val="ae"/>
        <w:ind w:firstLineChars="3200" w:firstLine="6720"/>
        <w:rPr>
          <w:rFonts w:hAnsi="宋体"/>
          <w:szCs w:val="21"/>
        </w:rPr>
      </w:pPr>
      <w:r>
        <w:rPr>
          <w:rFonts w:hAnsi="宋体"/>
          <w:szCs w:val="21"/>
        </w:rPr>
        <w:pict>
          <v:line id="_x0000_s1900" style="position:absolute;left:0;text-align:left;z-index:252555264" from="263pt,8.65pt" to="333.4pt,9.2pt"/>
        </w:pict>
      </w:r>
      <w:r w:rsidR="00DD0F3D">
        <w:rPr>
          <w:rFonts w:hAnsi="宋体" w:hint="eastAsia"/>
          <w:szCs w:val="21"/>
        </w:rPr>
        <w:t>4位标准发布年号</w:t>
      </w:r>
    </w:p>
    <w:p w:rsidR="00DD0F3D" w:rsidRDefault="009F3408" w:rsidP="00DD0F3D">
      <w:pPr>
        <w:pStyle w:val="ae"/>
        <w:ind w:firstLineChars="0" w:firstLine="0"/>
        <w:rPr>
          <w:rFonts w:hAnsi="宋体"/>
          <w:szCs w:val="21"/>
        </w:rPr>
      </w:pPr>
      <w:r>
        <w:rPr>
          <w:rFonts w:hAnsi="宋体"/>
          <w:szCs w:val="21"/>
        </w:rPr>
        <w:pict>
          <v:line id="_x0000_s1902" style="position:absolute;left:0;text-align:left;flip:y;z-index:252557312" from="222.55pt,8.8pt" to="333.4pt,9.35pt"/>
        </w:pict>
      </w:r>
      <w:r w:rsidR="00DD0F3D">
        <w:rPr>
          <w:rFonts w:hAnsi="宋体" w:hint="eastAsia"/>
          <w:szCs w:val="21"/>
        </w:rPr>
        <w:t xml:space="preserve">                                                                2位子代码</w:t>
      </w:r>
    </w:p>
    <w:p w:rsidR="00DD0F3D" w:rsidRDefault="009F3408" w:rsidP="00DD0F3D">
      <w:pPr>
        <w:pStyle w:val="ae"/>
        <w:ind w:firstLineChars="3200" w:firstLine="6720"/>
        <w:rPr>
          <w:rFonts w:hAnsi="宋体"/>
          <w:szCs w:val="21"/>
        </w:rPr>
      </w:pPr>
      <w:r>
        <w:rPr>
          <w:rFonts w:hAnsi="宋体"/>
          <w:szCs w:val="21"/>
        </w:rPr>
        <w:pict>
          <v:line id="_x0000_s1904" style="position:absolute;left:0;text-align:left;z-index:252559360" from="178.45pt,5.7pt" to="333.4pt,6.9pt"/>
        </w:pict>
      </w:r>
      <w:r w:rsidR="00DD0F3D">
        <w:rPr>
          <w:rFonts w:hAnsi="宋体" w:hint="eastAsia"/>
          <w:szCs w:val="21"/>
        </w:rPr>
        <w:t>4位基本码</w:t>
      </w:r>
    </w:p>
    <w:p w:rsidR="00DD0F3D" w:rsidRDefault="009F3408" w:rsidP="00DD0F3D">
      <w:pPr>
        <w:pStyle w:val="ae"/>
        <w:tabs>
          <w:tab w:val="center" w:pos="4156"/>
        </w:tabs>
        <w:ind w:firstLineChars="3195" w:firstLine="6709"/>
        <w:rPr>
          <w:rFonts w:hAnsi="宋体"/>
          <w:szCs w:val="21"/>
        </w:rPr>
      </w:pPr>
      <w:r>
        <w:rPr>
          <w:rFonts w:hAnsi="宋体"/>
          <w:szCs w:val="21"/>
        </w:rPr>
        <w:pict>
          <v:line id="_x0000_s1906" style="position:absolute;left:0;text-align:left;z-index:252561408" from="146.5pt,8.55pt" to="329.4pt,8.55pt"/>
        </w:pict>
      </w:r>
      <w:r w:rsidR="00DD0F3D">
        <w:rPr>
          <w:rFonts w:hAnsi="宋体" w:hint="eastAsia"/>
          <w:szCs w:val="21"/>
        </w:rPr>
        <w:t>6位前缀</w:t>
      </w:r>
      <w:r w:rsidR="00DD0F3D">
        <w:rPr>
          <w:rFonts w:hAnsi="宋体" w:hint="eastAsia"/>
          <w:szCs w:val="21"/>
        </w:rPr>
        <w:tab/>
      </w:r>
    </w:p>
    <w:p w:rsidR="00DD0F3D" w:rsidRDefault="00DD0F3D" w:rsidP="00DD0F3D">
      <w:pPr>
        <w:pStyle w:val="ae"/>
        <w:tabs>
          <w:tab w:val="center" w:pos="4156"/>
        </w:tabs>
        <w:ind w:firstLine="420"/>
        <w:rPr>
          <w:rStyle w:val="ft01"/>
          <w:rFonts w:hAnsi="宋体"/>
          <w:bCs/>
          <w:color w:val="auto"/>
        </w:rPr>
      </w:pPr>
      <w:r>
        <w:rPr>
          <w:rStyle w:val="ft01"/>
          <w:rFonts w:hAnsi="宋体" w:hint="eastAsia"/>
          <w:bCs/>
          <w:color w:val="auto"/>
        </w:rPr>
        <w:t>2）编码说明</w:t>
      </w:r>
    </w:p>
    <w:p w:rsidR="00DD0F3D" w:rsidRDefault="00DD0F3D" w:rsidP="00DD0F3D">
      <w:pPr>
        <w:pStyle w:val="ae"/>
        <w:tabs>
          <w:tab w:val="center" w:pos="4156"/>
        </w:tabs>
        <w:ind w:firstLine="420"/>
        <w:rPr>
          <w:rStyle w:val="ft01"/>
          <w:rFonts w:hAnsi="宋体"/>
          <w:bCs/>
          <w:color w:val="auto"/>
        </w:rPr>
      </w:pPr>
      <w:r>
        <w:rPr>
          <w:rStyle w:val="ft01"/>
          <w:rFonts w:hAnsi="宋体" w:hint="eastAsia"/>
          <w:bCs/>
          <w:color w:val="auto"/>
        </w:rPr>
        <w:t>（1）4位基本码：用拼音开头字母代表基本码，分别为</w:t>
      </w:r>
      <w:proofErr w:type="spellStart"/>
      <w:r>
        <w:rPr>
          <w:rStyle w:val="ft01"/>
          <w:rFonts w:hAnsi="宋体" w:hint="eastAsia"/>
          <w:bCs/>
          <w:color w:val="auto"/>
        </w:rPr>
        <w:t>jcbz</w:t>
      </w:r>
      <w:proofErr w:type="spellEnd"/>
      <w:r>
        <w:rPr>
          <w:rStyle w:val="ft01"/>
          <w:rFonts w:hAnsi="宋体" w:hint="eastAsia"/>
          <w:bCs/>
          <w:color w:val="auto"/>
        </w:rPr>
        <w:t>-基础标准；</w:t>
      </w:r>
      <w:proofErr w:type="spellStart"/>
      <w:r>
        <w:rPr>
          <w:rStyle w:val="ft01"/>
          <w:rFonts w:hAnsi="宋体" w:hint="eastAsia"/>
          <w:bCs/>
          <w:color w:val="auto"/>
        </w:rPr>
        <w:t>xzgl</w:t>
      </w:r>
      <w:proofErr w:type="spellEnd"/>
      <w:r>
        <w:rPr>
          <w:rStyle w:val="ft01"/>
          <w:rFonts w:hAnsi="宋体" w:hint="eastAsia"/>
          <w:bCs/>
          <w:color w:val="auto"/>
        </w:rPr>
        <w:t>-行政管理；</w:t>
      </w:r>
      <w:proofErr w:type="spellStart"/>
      <w:r>
        <w:rPr>
          <w:rStyle w:val="ft01"/>
          <w:rFonts w:hAnsi="宋体" w:hint="eastAsia"/>
          <w:bCs/>
          <w:color w:val="auto"/>
        </w:rPr>
        <w:t>fwbz</w:t>
      </w:r>
      <w:proofErr w:type="spellEnd"/>
      <w:r>
        <w:rPr>
          <w:rStyle w:val="ft01"/>
          <w:rFonts w:hAnsi="宋体" w:hint="eastAsia"/>
          <w:bCs/>
          <w:color w:val="auto"/>
        </w:rPr>
        <w:t>-服务标准；</w:t>
      </w:r>
      <w:proofErr w:type="spellStart"/>
      <w:r>
        <w:rPr>
          <w:rStyle w:val="ft01"/>
          <w:rFonts w:hAnsi="宋体" w:hint="eastAsia"/>
          <w:bCs/>
          <w:color w:val="auto"/>
        </w:rPr>
        <w:t>xzsp</w:t>
      </w:r>
      <w:proofErr w:type="spellEnd"/>
      <w:r>
        <w:rPr>
          <w:rStyle w:val="ft01"/>
          <w:rFonts w:hAnsi="宋体" w:hint="eastAsia"/>
          <w:bCs/>
          <w:color w:val="auto"/>
        </w:rPr>
        <w:t>-行政审批。</w:t>
      </w:r>
    </w:p>
    <w:p w:rsidR="00DD0F3D" w:rsidRDefault="00DD0F3D" w:rsidP="00DD0F3D">
      <w:pPr>
        <w:pStyle w:val="ae"/>
        <w:tabs>
          <w:tab w:val="center" w:pos="4156"/>
        </w:tabs>
        <w:ind w:firstLine="420"/>
        <w:rPr>
          <w:rStyle w:val="ft01"/>
          <w:rFonts w:hAnsi="宋体"/>
          <w:bCs/>
          <w:color w:val="auto"/>
        </w:rPr>
      </w:pPr>
      <w:r>
        <w:rPr>
          <w:rStyle w:val="ft01"/>
          <w:rFonts w:hAnsi="宋体" w:hint="eastAsia"/>
          <w:bCs/>
          <w:color w:val="auto"/>
        </w:rPr>
        <w:t>（2）2位子代码：用00-99的2位数字代表子项。</w:t>
      </w:r>
    </w:p>
    <w:p w:rsidR="00DD0F3D" w:rsidRDefault="00DD0F3D" w:rsidP="00DD0F3D">
      <w:pPr>
        <w:pStyle w:val="ae"/>
        <w:tabs>
          <w:tab w:val="center" w:pos="4156"/>
        </w:tabs>
        <w:ind w:firstLine="420"/>
        <w:rPr>
          <w:rStyle w:val="ft01"/>
          <w:rFonts w:hAnsi="宋体"/>
          <w:bCs/>
          <w:color w:val="auto"/>
        </w:rPr>
      </w:pPr>
      <w:r>
        <w:rPr>
          <w:rStyle w:val="ft01"/>
          <w:rFonts w:hAnsi="宋体" w:hint="eastAsia"/>
          <w:bCs/>
          <w:color w:val="auto"/>
        </w:rPr>
        <w:t>（3）4位标准发布年号：2014。</w:t>
      </w:r>
    </w:p>
    <w:p w:rsidR="00DD0F3D" w:rsidRDefault="00DD0F3D" w:rsidP="00DD0F3D">
      <w:pPr>
        <w:widowControl/>
        <w:ind w:firstLineChars="200" w:firstLine="420"/>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4</w:t>
      </w:r>
      <w:r>
        <w:rPr>
          <w:rStyle w:val="ft01"/>
          <w:rFonts w:ascii="宋体" w:hAnsi="宋体" w:hint="eastAsia"/>
          <w:bCs/>
          <w:color w:val="auto"/>
        </w:rPr>
        <w:t>）其他要求，为便于识别，加</w:t>
      </w:r>
      <w:proofErr w:type="spellStart"/>
      <w:r>
        <w:rPr>
          <w:rStyle w:val="ft01"/>
          <w:rFonts w:ascii="宋体" w:hAnsi="宋体" w:hint="eastAsia"/>
          <w:bCs/>
          <w:color w:val="auto"/>
        </w:rPr>
        <w:t>mz</w:t>
      </w:r>
      <w:r w:rsidR="006F48DE">
        <w:rPr>
          <w:rStyle w:val="ft01"/>
          <w:rFonts w:ascii="宋体" w:hAnsi="宋体" w:hint="eastAsia"/>
          <w:bCs/>
          <w:color w:val="auto"/>
        </w:rPr>
        <w:t>rf</w:t>
      </w:r>
      <w:r>
        <w:rPr>
          <w:rStyle w:val="ft01"/>
          <w:rFonts w:ascii="宋体" w:hAnsi="宋体" w:hint="eastAsia"/>
          <w:bCs/>
          <w:color w:val="auto"/>
        </w:rPr>
        <w:t>ck</w:t>
      </w:r>
      <w:proofErr w:type="spellEnd"/>
      <w:r>
        <w:rPr>
          <w:rStyle w:val="ft01"/>
          <w:rFonts w:ascii="宋体" w:hAnsi="宋体" w:hint="eastAsia"/>
          <w:bCs/>
          <w:color w:val="auto"/>
        </w:rPr>
        <w:t>作为前缀。</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4.2.2</w:t>
      </w:r>
      <w:r>
        <w:rPr>
          <w:rStyle w:val="ft01"/>
          <w:rFonts w:ascii="宋体" w:hAnsi="宋体" w:hint="eastAsia"/>
          <w:bCs/>
          <w:color w:val="auto"/>
        </w:rPr>
        <w:t>行政审批事项和管理服务事项编码规则</w:t>
      </w:r>
      <w:bookmarkEnd w:id="8"/>
      <w:bookmarkEnd w:id="9"/>
      <w:bookmarkEnd w:id="10"/>
      <w:bookmarkEnd w:id="11"/>
      <w:bookmarkEnd w:id="12"/>
      <w:bookmarkEnd w:id="13"/>
      <w:bookmarkEnd w:id="14"/>
      <w:bookmarkEnd w:id="15"/>
      <w:r>
        <w:rPr>
          <w:rStyle w:val="ft01"/>
          <w:rFonts w:ascii="宋体" w:hAnsi="宋体" w:hint="eastAsia"/>
          <w:bCs/>
          <w:color w:val="auto"/>
        </w:rPr>
        <w:t>。</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）根据广东省地方标准《行政审批事项编码规则》（</w:t>
      </w:r>
      <w:r>
        <w:rPr>
          <w:rStyle w:val="ft01"/>
          <w:rFonts w:ascii="宋体" w:hAnsi="宋体" w:hint="eastAsia"/>
          <w:bCs/>
          <w:color w:val="auto"/>
        </w:rPr>
        <w:t>DB44/T 1146</w:t>
      </w:r>
      <w:r>
        <w:rPr>
          <w:rStyle w:val="ft01"/>
          <w:rFonts w:ascii="宋体" w:hAnsi="宋体" w:hint="eastAsia"/>
          <w:bCs/>
          <w:color w:val="auto"/>
        </w:rPr>
        <w:t>—</w:t>
      </w:r>
      <w:r>
        <w:rPr>
          <w:rStyle w:val="ft01"/>
          <w:rFonts w:ascii="宋体" w:hAnsi="宋体" w:hint="eastAsia"/>
          <w:bCs/>
          <w:color w:val="auto"/>
        </w:rPr>
        <w:t>2013</w:t>
      </w:r>
      <w:r>
        <w:rPr>
          <w:rStyle w:val="ft01"/>
          <w:rFonts w:ascii="宋体" w:hAnsi="宋体" w:hint="eastAsia"/>
          <w:bCs/>
          <w:color w:val="auto"/>
        </w:rPr>
        <w:t>）的规定，行政审批事项基本码是对每一项行政审批事项赋予的唯一标识代码，应由省行政审批事项目录管理机构统一赋码，在省暂未赋码前，我</w:t>
      </w:r>
      <w:r w:rsidR="009A4383">
        <w:rPr>
          <w:rStyle w:val="ft01"/>
          <w:rFonts w:ascii="宋体" w:hAnsi="宋体" w:hint="eastAsia"/>
          <w:bCs/>
          <w:color w:val="auto"/>
        </w:rPr>
        <w:t>办</w:t>
      </w:r>
      <w:r>
        <w:rPr>
          <w:rStyle w:val="ft01"/>
          <w:rFonts w:ascii="宋体" w:hAnsi="宋体" w:hint="eastAsia"/>
          <w:bCs/>
          <w:color w:val="auto"/>
        </w:rPr>
        <w:t>依照编码规则并结合工作实际，对履行的行政审批事项和管理服务事项进行编码。基本码的结构见图。</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p>
    <w:p w:rsidR="00DD0F3D" w:rsidRDefault="009F3408" w:rsidP="00F47DD7">
      <w:pPr>
        <w:pStyle w:val="ae"/>
        <w:spacing w:beforeLines="100"/>
        <w:ind w:firstLineChars="0" w:firstLine="0"/>
        <w:jc w:val="center"/>
        <w:rPr>
          <w:rFonts w:hAnsi="宋体"/>
          <w:szCs w:val="21"/>
        </w:rPr>
      </w:pPr>
      <w:r w:rsidRPr="009F3408">
        <w:rPr>
          <w:rStyle w:val="ft01"/>
          <w:rFonts w:hAnsi="宋体"/>
          <w:bCs/>
          <w:color w:val="auto"/>
          <w:kern w:val="2"/>
        </w:rPr>
        <w:lastRenderedPageBreak/>
        <w:pict>
          <v:line id="Line 2424" o:spid="_x0000_s1893" style="position:absolute;left:0;text-align:left;z-index:252548096" from="294.05pt,23.35pt" to="294.1pt,62.35pt"/>
        </w:pict>
      </w:r>
      <w:proofErr w:type="spellStart"/>
      <w:r w:rsidR="00DD0F3D">
        <w:rPr>
          <w:rStyle w:val="ft01"/>
          <w:rFonts w:hAnsi="宋体" w:hint="eastAsia"/>
          <w:bCs/>
          <w:color w:val="auto"/>
          <w:kern w:val="2"/>
        </w:rPr>
        <w:t>mz</w:t>
      </w:r>
      <w:r w:rsidR="006F48DE">
        <w:rPr>
          <w:rStyle w:val="ft01"/>
          <w:rFonts w:hAnsi="宋体" w:hint="eastAsia"/>
          <w:bCs/>
          <w:color w:val="auto"/>
          <w:kern w:val="2"/>
        </w:rPr>
        <w:t>rf</w:t>
      </w:r>
      <w:r w:rsidR="00DD0F3D">
        <w:rPr>
          <w:rStyle w:val="ft01"/>
          <w:rFonts w:hAnsi="宋体" w:hint="eastAsia"/>
          <w:bCs/>
          <w:color w:val="auto"/>
          <w:kern w:val="2"/>
        </w:rPr>
        <w:t>ck</w:t>
      </w:r>
      <w:proofErr w:type="spellEnd"/>
      <w:r w:rsidR="00DD0F3D">
        <w:rPr>
          <w:rFonts w:hAnsi="宋体" w:hint="eastAsia"/>
          <w:szCs w:val="21"/>
        </w:rPr>
        <w:t xml:space="preserve"> </w:t>
      </w:r>
      <w:r w:rsidR="00DD0F3D">
        <w:rPr>
          <w:rFonts w:hAnsi="宋体"/>
          <w:szCs w:val="21"/>
          <w:u w:val="single"/>
        </w:rPr>
        <w:t>X</w:t>
      </w:r>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rPr>
        <w:t xml:space="preserve"> </w:t>
      </w:r>
      <w:proofErr w:type="spellStart"/>
      <w:r w:rsidR="00DD0F3D">
        <w:rPr>
          <w:rFonts w:hAnsi="宋体" w:hint="eastAsia"/>
          <w:szCs w:val="21"/>
          <w:u w:val="single"/>
        </w:rPr>
        <w:t>X</w:t>
      </w:r>
      <w:proofErr w:type="spellEnd"/>
      <w:r w:rsidR="00DD0F3D">
        <w:rPr>
          <w:rFonts w:hAnsi="宋体" w:hint="eastAsia"/>
          <w:szCs w:val="21"/>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r w:rsidR="00DD0F3D">
        <w:rPr>
          <w:rFonts w:hAnsi="宋体" w:hint="eastAsia"/>
          <w:szCs w:val="21"/>
          <w:u w:val="single"/>
        </w:rPr>
        <w:t xml:space="preserve"> </w:t>
      </w:r>
      <w:proofErr w:type="spellStart"/>
      <w:r w:rsidR="00DD0F3D">
        <w:rPr>
          <w:rFonts w:hAnsi="宋体" w:hint="eastAsia"/>
          <w:szCs w:val="21"/>
          <w:u w:val="single"/>
        </w:rPr>
        <w:t>X</w:t>
      </w:r>
      <w:proofErr w:type="spellEnd"/>
    </w:p>
    <w:p w:rsidR="00DD0F3D" w:rsidRDefault="009F3408" w:rsidP="00DD0F3D">
      <w:pPr>
        <w:pStyle w:val="ae"/>
        <w:ind w:firstLineChars="0" w:firstLine="0"/>
        <w:rPr>
          <w:rFonts w:hAnsi="宋体"/>
          <w:szCs w:val="21"/>
        </w:rPr>
      </w:pPr>
      <w:r w:rsidRPr="009F3408">
        <w:rPr>
          <w:rStyle w:val="ft01"/>
          <w:rFonts w:hAnsi="宋体"/>
          <w:bCs/>
          <w:color w:val="auto"/>
          <w:kern w:val="2"/>
        </w:rPr>
        <w:pict>
          <v:line id="_x0000_s1907" style="position:absolute;left:0;text-align:left;flip:x;z-index:252562432" from="68.75pt,1pt" to="69.5pt,77pt"/>
        </w:pict>
      </w:r>
      <w:r w:rsidRPr="009F3408">
        <w:rPr>
          <w:rStyle w:val="ft01"/>
          <w:rFonts w:hAnsi="宋体"/>
          <w:bCs/>
          <w:color w:val="auto"/>
          <w:kern w:val="2"/>
        </w:rPr>
        <w:pict>
          <v:line id="Line 2428" o:spid="_x0000_s1897" style="position:absolute;left:0;text-align:left;z-index:252552192" from="119.5pt,-.05pt" to="119.55pt,63pt"/>
        </w:pict>
      </w:r>
      <w:r w:rsidRPr="009F3408">
        <w:rPr>
          <w:rFonts w:hAnsi="宋体"/>
          <w:szCs w:val="21"/>
          <w:u w:val="single"/>
        </w:rPr>
        <w:pict>
          <v:line id="Line 2426" o:spid="_x0000_s1895" style="position:absolute;left:0;text-align:left;z-index:252550144" from="231.7pt,.05pt" to="231.75pt,48.3pt"/>
        </w:pict>
      </w:r>
      <w:r w:rsidRPr="009F3408">
        <w:rPr>
          <w:rStyle w:val="ft01"/>
          <w:rFonts w:hAnsi="宋体"/>
          <w:bCs/>
          <w:color w:val="auto"/>
          <w:kern w:val="2"/>
        </w:rPr>
        <w:pict>
          <v:line id="Line 2422" o:spid="_x0000_s1891" style="position:absolute;left:0;text-align:left;z-index:252546048" from="311.4pt,-.05pt" to="311.45pt,23.35pt"/>
        </w:pict>
      </w:r>
      <w:r w:rsidR="00DD0F3D">
        <w:rPr>
          <w:rFonts w:hAnsi="宋体" w:hint="eastAsia"/>
          <w:szCs w:val="21"/>
        </w:rPr>
        <w:t xml:space="preserve">                                         </w:t>
      </w:r>
    </w:p>
    <w:p w:rsidR="00DD0F3D" w:rsidRDefault="009F3408" w:rsidP="00DD0F3D">
      <w:pPr>
        <w:pStyle w:val="ae"/>
        <w:ind w:firstLineChars="3150" w:firstLine="6615"/>
        <w:rPr>
          <w:rFonts w:hAnsi="宋体"/>
          <w:szCs w:val="21"/>
        </w:rPr>
      </w:pPr>
      <w:r>
        <w:rPr>
          <w:rFonts w:hAnsi="宋体"/>
          <w:szCs w:val="21"/>
        </w:rPr>
        <w:pict>
          <v:line id="Line 2423" o:spid="_x0000_s1892" style="position:absolute;left:0;text-align:left;flip:y;z-index:252547072" from="311.45pt,9.75pt" to="329.4pt,10.05pt"/>
        </w:pict>
      </w:r>
      <w:r w:rsidR="00DD0F3D">
        <w:rPr>
          <w:rFonts w:hAnsi="宋体" w:hint="eastAsia"/>
          <w:szCs w:val="21"/>
        </w:rPr>
        <w:t>6位行政区划码</w:t>
      </w:r>
    </w:p>
    <w:p w:rsidR="00DD0F3D" w:rsidRDefault="009F3408" w:rsidP="00DD0F3D">
      <w:pPr>
        <w:pStyle w:val="ae"/>
        <w:ind w:firstLineChars="0" w:firstLine="0"/>
        <w:rPr>
          <w:rFonts w:hAnsi="宋体"/>
          <w:szCs w:val="21"/>
        </w:rPr>
      </w:pPr>
      <w:r>
        <w:rPr>
          <w:rFonts w:hAnsi="宋体"/>
          <w:szCs w:val="21"/>
        </w:rPr>
        <w:pict>
          <v:line id="Line 2425" o:spid="_x0000_s1894" style="position:absolute;left:0;text-align:left;z-index:252549120" from="293pt,9.4pt" to="329.4pt,9.4pt"/>
        </w:pict>
      </w:r>
      <w:r w:rsidR="00DD0F3D">
        <w:rPr>
          <w:rFonts w:hAnsi="宋体" w:hint="eastAsia"/>
          <w:szCs w:val="21"/>
        </w:rPr>
        <w:t xml:space="preserve">                                                               1位事权代码</w:t>
      </w:r>
    </w:p>
    <w:p w:rsidR="00DD0F3D" w:rsidRDefault="009F3408" w:rsidP="00DD0F3D">
      <w:pPr>
        <w:pStyle w:val="ae"/>
        <w:ind w:firstLineChars="3150" w:firstLine="6615"/>
        <w:rPr>
          <w:rFonts w:hAnsi="宋体"/>
          <w:szCs w:val="21"/>
        </w:rPr>
      </w:pPr>
      <w:r>
        <w:rPr>
          <w:rFonts w:hAnsi="宋体"/>
          <w:szCs w:val="21"/>
        </w:rPr>
        <w:pict>
          <v:line id="Line 2427" o:spid="_x0000_s1896" style="position:absolute;left:0;text-align:left;z-index:252551168" from="232.25pt,7.45pt" to="329.4pt,7.45pt"/>
        </w:pict>
      </w:r>
      <w:r w:rsidR="00DD0F3D">
        <w:rPr>
          <w:rFonts w:hAnsi="宋体" w:hint="eastAsia"/>
          <w:szCs w:val="21"/>
        </w:rPr>
        <w:t>10位实施机关代码</w:t>
      </w:r>
    </w:p>
    <w:p w:rsidR="00DD0F3D" w:rsidRDefault="009F3408" w:rsidP="00DD0F3D">
      <w:pPr>
        <w:pStyle w:val="ae"/>
        <w:tabs>
          <w:tab w:val="center" w:pos="4156"/>
        </w:tabs>
        <w:ind w:firstLineChars="3150" w:firstLine="6615"/>
        <w:rPr>
          <w:rFonts w:hAnsi="宋体"/>
          <w:szCs w:val="21"/>
        </w:rPr>
      </w:pPr>
      <w:r>
        <w:rPr>
          <w:rFonts w:hAnsi="宋体"/>
          <w:szCs w:val="21"/>
        </w:rPr>
        <w:pict>
          <v:line id="Line 2429" o:spid="_x0000_s1898" style="position:absolute;left:0;text-align:left;z-index:252553216" from="119.5pt,8.55pt" to="329.4pt,8.55pt"/>
        </w:pict>
      </w:r>
      <w:r w:rsidR="00DD0F3D">
        <w:rPr>
          <w:rFonts w:hAnsi="宋体" w:hint="eastAsia"/>
          <w:szCs w:val="21"/>
        </w:rPr>
        <w:t>9位基本码</w:t>
      </w:r>
      <w:r w:rsidR="00DD0F3D">
        <w:rPr>
          <w:rFonts w:hAnsi="宋体" w:hint="eastAsia"/>
          <w:szCs w:val="21"/>
        </w:rPr>
        <w:tab/>
      </w:r>
    </w:p>
    <w:p w:rsidR="00DD0F3D" w:rsidRDefault="009F3408" w:rsidP="00DD0F3D">
      <w:pPr>
        <w:pStyle w:val="ae"/>
        <w:tabs>
          <w:tab w:val="center" w:pos="4156"/>
        </w:tabs>
        <w:ind w:firstLineChars="3150" w:firstLine="6615"/>
        <w:rPr>
          <w:rFonts w:hAnsi="宋体"/>
          <w:szCs w:val="21"/>
        </w:rPr>
      </w:pPr>
      <w:r>
        <w:rPr>
          <w:rFonts w:hAnsi="宋体"/>
          <w:szCs w:val="21"/>
        </w:rPr>
        <w:pict>
          <v:line id="_x0000_s1908" style="position:absolute;left:0;text-align:left;z-index:252563456" from="68pt,8.55pt" to="329.4pt,8.95pt"/>
        </w:pict>
      </w:r>
      <w:r w:rsidR="00DD0F3D">
        <w:rPr>
          <w:rFonts w:hAnsi="宋体" w:hint="eastAsia"/>
          <w:szCs w:val="21"/>
        </w:rPr>
        <w:t>6位前缀</w:t>
      </w: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 xml:space="preserve">     2</w:t>
      </w:r>
      <w:r>
        <w:rPr>
          <w:rStyle w:val="ft01"/>
          <w:rFonts w:ascii="宋体" w:hAnsi="宋体" w:hint="eastAsia"/>
          <w:bCs/>
          <w:color w:val="auto"/>
        </w:rPr>
        <w:t>）编码说明：</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1</w:t>
      </w:r>
      <w:r>
        <w:rPr>
          <w:rStyle w:val="ft01"/>
          <w:rFonts w:ascii="宋体" w:hAnsi="宋体" w:hint="eastAsia"/>
          <w:bCs/>
          <w:color w:val="auto"/>
        </w:rPr>
        <w:t>）</w:t>
      </w:r>
      <w:r>
        <w:rPr>
          <w:rStyle w:val="ft01"/>
          <w:rFonts w:ascii="宋体" w:hAnsi="宋体" w:hint="eastAsia"/>
          <w:bCs/>
          <w:color w:val="auto"/>
        </w:rPr>
        <w:t>9</w:t>
      </w:r>
      <w:r>
        <w:rPr>
          <w:rStyle w:val="ft01"/>
          <w:rFonts w:ascii="宋体" w:hAnsi="宋体" w:hint="eastAsia"/>
          <w:bCs/>
          <w:color w:val="auto"/>
        </w:rPr>
        <w:t>位基本码：左边第一位是</w:t>
      </w:r>
      <w:r>
        <w:rPr>
          <w:rStyle w:val="ft01"/>
          <w:rFonts w:ascii="宋体" w:hAnsi="宋体" w:hint="eastAsia"/>
          <w:bCs/>
          <w:color w:val="auto"/>
        </w:rPr>
        <w:t>1</w:t>
      </w:r>
      <w:r>
        <w:rPr>
          <w:rStyle w:val="ft01"/>
          <w:rFonts w:ascii="宋体" w:hAnsi="宋体" w:hint="eastAsia"/>
          <w:bCs/>
          <w:color w:val="auto"/>
        </w:rPr>
        <w:t>位事项性质代码：</w:t>
      </w:r>
      <w:r>
        <w:rPr>
          <w:rStyle w:val="ft01"/>
          <w:rFonts w:ascii="宋体" w:hAnsi="宋体" w:hint="eastAsia"/>
          <w:bCs/>
          <w:color w:val="auto"/>
        </w:rPr>
        <w:t>1</w:t>
      </w:r>
      <w:r>
        <w:rPr>
          <w:rStyle w:val="ft01"/>
          <w:rFonts w:ascii="宋体" w:hAnsi="宋体" w:hint="eastAsia"/>
          <w:bCs/>
          <w:color w:val="auto"/>
        </w:rPr>
        <w:t>代表行政许可；</w:t>
      </w:r>
      <w:r>
        <w:rPr>
          <w:rStyle w:val="ft01"/>
          <w:rFonts w:ascii="宋体" w:hAnsi="宋体" w:hint="eastAsia"/>
          <w:bCs/>
          <w:color w:val="auto"/>
        </w:rPr>
        <w:t>2</w:t>
      </w:r>
      <w:r>
        <w:rPr>
          <w:rStyle w:val="ft01"/>
          <w:rFonts w:ascii="宋体" w:hAnsi="宋体" w:hint="eastAsia"/>
          <w:bCs/>
          <w:color w:val="auto"/>
        </w:rPr>
        <w:t>代表非行政许可；</w:t>
      </w:r>
      <w:r>
        <w:rPr>
          <w:rStyle w:val="ft01"/>
          <w:rFonts w:ascii="宋体" w:hAnsi="宋体" w:hint="eastAsia"/>
          <w:bCs/>
          <w:color w:val="auto"/>
        </w:rPr>
        <w:t>3-9</w:t>
      </w:r>
      <w:r>
        <w:rPr>
          <w:rStyle w:val="ft01"/>
          <w:rFonts w:ascii="宋体" w:hAnsi="宋体" w:hint="eastAsia"/>
          <w:bCs/>
          <w:color w:val="auto"/>
        </w:rPr>
        <w:t>代表管理服务事项。左边第二位至第八位分别为主项代码和子项代码，主项代码以</w:t>
      </w:r>
      <w:r>
        <w:rPr>
          <w:rStyle w:val="ft01"/>
          <w:rFonts w:ascii="宋体" w:hAnsi="宋体" w:hint="eastAsia"/>
          <w:bCs/>
          <w:color w:val="auto"/>
        </w:rPr>
        <w:t>5</w:t>
      </w:r>
      <w:r>
        <w:rPr>
          <w:rStyle w:val="ft01"/>
          <w:rFonts w:ascii="宋体" w:hAnsi="宋体" w:hint="eastAsia"/>
          <w:bCs/>
          <w:color w:val="auto"/>
        </w:rPr>
        <w:t>位数字代码表示，编码范围为</w:t>
      </w:r>
      <w:r>
        <w:rPr>
          <w:rStyle w:val="ft01"/>
          <w:rFonts w:ascii="宋体" w:hAnsi="宋体" w:hint="eastAsia"/>
          <w:bCs/>
          <w:color w:val="auto"/>
        </w:rPr>
        <w:t>00001</w:t>
      </w:r>
      <w:r>
        <w:rPr>
          <w:rStyle w:val="ft01"/>
          <w:rFonts w:ascii="宋体" w:hAnsi="宋体" w:hint="eastAsia"/>
          <w:bCs/>
          <w:color w:val="auto"/>
        </w:rPr>
        <w:t>～</w:t>
      </w:r>
      <w:r>
        <w:rPr>
          <w:rStyle w:val="ft01"/>
          <w:rFonts w:ascii="宋体" w:hAnsi="宋体" w:hint="eastAsia"/>
          <w:bCs/>
          <w:color w:val="auto"/>
        </w:rPr>
        <w:t>99999</w:t>
      </w:r>
      <w:r>
        <w:rPr>
          <w:rStyle w:val="ft01"/>
          <w:rFonts w:ascii="宋体" w:hAnsi="宋体" w:hint="eastAsia"/>
          <w:bCs/>
          <w:color w:val="auto"/>
        </w:rPr>
        <w:t>，用于标识具体审批事项。主项代码为顺序码，应按行政审批事项统一排列的顺序进行编码。每一个主项代码应与一个行政审批事项的主项相对应，并且不随事项性质代码的改变而改变。子项代码以</w:t>
      </w:r>
      <w:r>
        <w:rPr>
          <w:rStyle w:val="ft01"/>
          <w:rFonts w:ascii="宋体" w:hAnsi="宋体" w:hint="eastAsia"/>
          <w:bCs/>
          <w:color w:val="auto"/>
        </w:rPr>
        <w:t>3</w:t>
      </w:r>
      <w:r>
        <w:rPr>
          <w:rStyle w:val="ft01"/>
          <w:rFonts w:ascii="宋体" w:hAnsi="宋体" w:hint="eastAsia"/>
          <w:bCs/>
          <w:color w:val="auto"/>
        </w:rPr>
        <w:t>位数字代码表示，编码范围为</w:t>
      </w:r>
      <w:r>
        <w:rPr>
          <w:rStyle w:val="ft01"/>
          <w:rFonts w:ascii="宋体" w:hAnsi="宋体" w:hint="eastAsia"/>
          <w:bCs/>
          <w:color w:val="auto"/>
        </w:rPr>
        <w:t>001</w:t>
      </w:r>
      <w:r>
        <w:rPr>
          <w:rStyle w:val="ft01"/>
          <w:rFonts w:ascii="宋体" w:hAnsi="宋体" w:hint="eastAsia"/>
          <w:bCs/>
          <w:color w:val="auto"/>
        </w:rPr>
        <w:t>～</w:t>
      </w:r>
      <w:r>
        <w:rPr>
          <w:rStyle w:val="ft01"/>
          <w:rFonts w:ascii="宋体" w:hAnsi="宋体" w:hint="eastAsia"/>
          <w:bCs/>
          <w:color w:val="auto"/>
        </w:rPr>
        <w:t>999</w:t>
      </w:r>
      <w:r>
        <w:rPr>
          <w:rStyle w:val="ft01"/>
          <w:rFonts w:ascii="宋体" w:hAnsi="宋体" w:hint="eastAsia"/>
          <w:bCs/>
          <w:color w:val="auto"/>
        </w:rPr>
        <w:t>，在同一行政审批事项按照其办理的事项内容、流程、对申请人和所需申请材料要求的不同而被细分为若干个子项时使用。子项代码为顺序码，应按审批事项主项所细分的子项的顺序进行编码。当</w:t>
      </w:r>
      <w:proofErr w:type="gramStart"/>
      <w:r>
        <w:rPr>
          <w:rStyle w:val="ft01"/>
          <w:rFonts w:ascii="宋体" w:hAnsi="宋体" w:hint="eastAsia"/>
          <w:bCs/>
          <w:color w:val="auto"/>
        </w:rPr>
        <w:t>基本码只标识</w:t>
      </w:r>
      <w:proofErr w:type="gramEnd"/>
      <w:r>
        <w:rPr>
          <w:rStyle w:val="ft01"/>
          <w:rFonts w:ascii="宋体" w:hAnsi="宋体" w:hint="eastAsia"/>
          <w:bCs/>
          <w:color w:val="auto"/>
        </w:rPr>
        <w:t>主项时，子项代码用</w:t>
      </w:r>
      <w:r>
        <w:rPr>
          <w:rStyle w:val="ft01"/>
          <w:rFonts w:ascii="宋体" w:hAnsi="宋体" w:hint="eastAsia"/>
          <w:bCs/>
          <w:color w:val="auto"/>
        </w:rPr>
        <w:t>000</w:t>
      </w:r>
      <w:r>
        <w:rPr>
          <w:rStyle w:val="ft01"/>
          <w:rFonts w:ascii="宋体" w:hAnsi="宋体" w:hint="eastAsia"/>
          <w:bCs/>
          <w:color w:val="auto"/>
        </w:rPr>
        <w:t>表示。</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2</w:t>
      </w:r>
      <w:r>
        <w:rPr>
          <w:rStyle w:val="ft01"/>
          <w:rFonts w:ascii="宋体" w:hAnsi="宋体" w:hint="eastAsia"/>
          <w:bCs/>
          <w:color w:val="auto"/>
        </w:rPr>
        <w:t>）</w:t>
      </w:r>
      <w:r>
        <w:rPr>
          <w:rStyle w:val="ft01"/>
          <w:rFonts w:ascii="宋体" w:hAnsi="宋体" w:hint="eastAsia"/>
          <w:bCs/>
          <w:color w:val="auto"/>
        </w:rPr>
        <w:t>10</w:t>
      </w:r>
      <w:r>
        <w:rPr>
          <w:rStyle w:val="ft01"/>
          <w:rFonts w:ascii="宋体" w:hAnsi="宋体" w:hint="eastAsia"/>
          <w:bCs/>
          <w:color w:val="auto"/>
        </w:rPr>
        <w:t>位实施机关代码：实施机关代码由实施机关的组织机构代码和实施机关类别代码组成，为</w:t>
      </w:r>
      <w:r>
        <w:rPr>
          <w:rStyle w:val="ft01"/>
          <w:rFonts w:ascii="宋体" w:hAnsi="宋体" w:hint="eastAsia"/>
          <w:bCs/>
          <w:color w:val="auto"/>
        </w:rPr>
        <w:t>10</w:t>
      </w:r>
      <w:r>
        <w:rPr>
          <w:rStyle w:val="ft01"/>
          <w:rFonts w:ascii="宋体" w:hAnsi="宋体" w:hint="eastAsia"/>
          <w:bCs/>
          <w:color w:val="auto"/>
        </w:rPr>
        <w:t>位数字代码。其中，第</w:t>
      </w:r>
      <w:r>
        <w:rPr>
          <w:rStyle w:val="ft01"/>
          <w:rFonts w:ascii="宋体" w:hAnsi="宋体" w:hint="eastAsia"/>
          <w:bCs/>
          <w:color w:val="auto"/>
        </w:rPr>
        <w:t>1</w:t>
      </w:r>
      <w:r>
        <w:rPr>
          <w:rStyle w:val="ft01"/>
          <w:rFonts w:ascii="宋体" w:hAnsi="宋体" w:hint="eastAsia"/>
          <w:bCs/>
          <w:color w:val="auto"/>
        </w:rPr>
        <w:t>～</w:t>
      </w:r>
      <w:r>
        <w:rPr>
          <w:rStyle w:val="ft01"/>
          <w:rFonts w:ascii="宋体" w:hAnsi="宋体" w:hint="eastAsia"/>
          <w:bCs/>
          <w:color w:val="auto"/>
        </w:rPr>
        <w:t>9</w:t>
      </w:r>
      <w:r>
        <w:rPr>
          <w:rStyle w:val="ft01"/>
          <w:rFonts w:ascii="宋体" w:hAnsi="宋体" w:hint="eastAsia"/>
          <w:bCs/>
          <w:color w:val="auto"/>
        </w:rPr>
        <w:t>位为实施机关的组织机构代码，其编码应符合</w:t>
      </w:r>
      <w:r>
        <w:rPr>
          <w:rStyle w:val="ft01"/>
          <w:rFonts w:ascii="宋体" w:hAnsi="宋体" w:hint="eastAsia"/>
          <w:bCs/>
          <w:color w:val="auto"/>
        </w:rPr>
        <w:t>GB 11714</w:t>
      </w:r>
      <w:r>
        <w:rPr>
          <w:rStyle w:val="ft01"/>
          <w:rFonts w:ascii="宋体" w:hAnsi="宋体" w:hint="eastAsia"/>
          <w:bCs/>
          <w:color w:val="auto"/>
        </w:rPr>
        <w:t>的规定；第</w:t>
      </w:r>
      <w:r>
        <w:rPr>
          <w:rStyle w:val="ft01"/>
          <w:rFonts w:ascii="宋体" w:hAnsi="宋体" w:hint="eastAsia"/>
          <w:bCs/>
          <w:color w:val="auto"/>
        </w:rPr>
        <w:t>10</w:t>
      </w:r>
      <w:r>
        <w:rPr>
          <w:rStyle w:val="ft01"/>
          <w:rFonts w:ascii="宋体" w:hAnsi="宋体" w:hint="eastAsia"/>
          <w:bCs/>
          <w:color w:val="auto"/>
        </w:rPr>
        <w:t>位为实施机关类别代码。如果实施机关为具有行政审批权的行政机关或被授权组织，则实施机关类别代码为</w:t>
      </w:r>
      <w:r>
        <w:rPr>
          <w:rStyle w:val="ft01"/>
          <w:rFonts w:ascii="宋体" w:hAnsi="宋体" w:hint="eastAsia"/>
          <w:bCs/>
          <w:color w:val="auto"/>
        </w:rPr>
        <w:t>1</w:t>
      </w:r>
      <w:r>
        <w:rPr>
          <w:rStyle w:val="ft01"/>
          <w:rFonts w:ascii="宋体" w:hAnsi="宋体" w:hint="eastAsia"/>
          <w:bCs/>
          <w:color w:val="auto"/>
        </w:rPr>
        <w:t>；如果实施机关为受委托机关，则实施机关类别代码为</w:t>
      </w:r>
      <w:r>
        <w:rPr>
          <w:rStyle w:val="ft01"/>
          <w:rFonts w:ascii="宋体" w:hAnsi="宋体" w:hint="eastAsia"/>
          <w:bCs/>
          <w:color w:val="auto"/>
        </w:rPr>
        <w:t>0</w:t>
      </w:r>
      <w:r>
        <w:rPr>
          <w:rStyle w:val="ft01"/>
          <w:rFonts w:ascii="宋体" w:hAnsi="宋体" w:hint="eastAsia"/>
          <w:bCs/>
          <w:color w:val="auto"/>
        </w:rPr>
        <w:t>。</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3</w:t>
      </w:r>
      <w:r>
        <w:rPr>
          <w:rStyle w:val="ft01"/>
          <w:rFonts w:ascii="宋体" w:hAnsi="宋体" w:hint="eastAsia"/>
          <w:bCs/>
          <w:color w:val="auto"/>
        </w:rPr>
        <w:t>）</w:t>
      </w:r>
      <w:r>
        <w:rPr>
          <w:rStyle w:val="ft01"/>
          <w:rFonts w:ascii="宋体" w:hAnsi="宋体" w:hint="eastAsia"/>
          <w:bCs/>
          <w:color w:val="auto"/>
        </w:rPr>
        <w:t>1</w:t>
      </w:r>
      <w:r>
        <w:rPr>
          <w:rStyle w:val="ft01"/>
          <w:rFonts w:ascii="宋体" w:hAnsi="宋体" w:hint="eastAsia"/>
          <w:bCs/>
          <w:color w:val="auto"/>
        </w:rPr>
        <w:t>位事权代码：当需要区分和识别行政审批事项的级别时，应采用事权代码，为</w:t>
      </w:r>
      <w:r>
        <w:rPr>
          <w:rStyle w:val="ft01"/>
          <w:rFonts w:ascii="宋体" w:hAnsi="宋体" w:hint="eastAsia"/>
          <w:bCs/>
          <w:color w:val="auto"/>
        </w:rPr>
        <w:t>1</w:t>
      </w:r>
      <w:r>
        <w:rPr>
          <w:rStyle w:val="ft01"/>
          <w:rFonts w:ascii="宋体" w:hAnsi="宋体" w:hint="eastAsia"/>
          <w:bCs/>
          <w:color w:val="auto"/>
        </w:rPr>
        <w:t>位数字代码，代码表见下表。</w:t>
      </w: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事权代码表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689"/>
        <w:gridCol w:w="4690"/>
      </w:tblGrid>
      <w:tr w:rsidR="00DD0F3D" w:rsidTr="00DD0F3D">
        <w:trPr>
          <w:jc w:val="center"/>
        </w:trPr>
        <w:tc>
          <w:tcPr>
            <w:tcW w:w="4689" w:type="dxa"/>
            <w:tcBorders>
              <w:top w:val="single" w:sz="12" w:space="0" w:color="auto"/>
              <w:left w:val="single" w:sz="12" w:space="0" w:color="auto"/>
              <w:bottom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代码</w:t>
            </w:r>
          </w:p>
        </w:tc>
        <w:tc>
          <w:tcPr>
            <w:tcW w:w="4690" w:type="dxa"/>
            <w:tcBorders>
              <w:top w:val="single" w:sz="12" w:space="0" w:color="auto"/>
              <w:bottom w:val="single" w:sz="12"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事权名称</w:t>
            </w:r>
          </w:p>
        </w:tc>
      </w:tr>
      <w:tr w:rsidR="00DD0F3D" w:rsidTr="00DD0F3D">
        <w:trPr>
          <w:jc w:val="center"/>
        </w:trPr>
        <w:tc>
          <w:tcPr>
            <w:tcW w:w="4689" w:type="dxa"/>
            <w:tcBorders>
              <w:top w:val="single" w:sz="12" w:space="0" w:color="auto"/>
              <w:left w:val="single" w:sz="12" w:space="0" w:color="auto"/>
              <w:bottom w:val="single" w:sz="4"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1</w:t>
            </w:r>
          </w:p>
        </w:tc>
        <w:tc>
          <w:tcPr>
            <w:tcW w:w="4690" w:type="dxa"/>
            <w:tcBorders>
              <w:top w:val="single" w:sz="12" w:space="0" w:color="auto"/>
              <w:bottom w:val="single" w:sz="4"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国家级</w:t>
            </w:r>
          </w:p>
        </w:tc>
      </w:tr>
      <w:tr w:rsidR="00DD0F3D" w:rsidTr="00DD0F3D">
        <w:trPr>
          <w:jc w:val="center"/>
        </w:trPr>
        <w:tc>
          <w:tcPr>
            <w:tcW w:w="4689" w:type="dxa"/>
            <w:tcBorders>
              <w:top w:val="single" w:sz="4" w:space="0" w:color="auto"/>
              <w:left w:val="single" w:sz="12" w:space="0" w:color="auto"/>
              <w:bottom w:val="single" w:sz="4"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2</w:t>
            </w:r>
          </w:p>
        </w:tc>
        <w:tc>
          <w:tcPr>
            <w:tcW w:w="4690" w:type="dxa"/>
            <w:tcBorders>
              <w:top w:val="single" w:sz="4" w:space="0" w:color="auto"/>
              <w:bottom w:val="single" w:sz="4"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省级</w:t>
            </w:r>
          </w:p>
        </w:tc>
      </w:tr>
      <w:tr w:rsidR="00DD0F3D" w:rsidTr="00DD0F3D">
        <w:trPr>
          <w:jc w:val="center"/>
        </w:trPr>
        <w:tc>
          <w:tcPr>
            <w:tcW w:w="4689" w:type="dxa"/>
            <w:tcBorders>
              <w:top w:val="single" w:sz="4" w:space="0" w:color="auto"/>
              <w:left w:val="single" w:sz="12" w:space="0" w:color="auto"/>
              <w:bottom w:val="single" w:sz="4"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3</w:t>
            </w:r>
          </w:p>
        </w:tc>
        <w:tc>
          <w:tcPr>
            <w:tcW w:w="4690" w:type="dxa"/>
            <w:tcBorders>
              <w:top w:val="single" w:sz="4" w:space="0" w:color="auto"/>
              <w:bottom w:val="single" w:sz="4"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地市级</w:t>
            </w:r>
          </w:p>
        </w:tc>
      </w:tr>
      <w:tr w:rsidR="00DD0F3D" w:rsidTr="00DD0F3D">
        <w:trPr>
          <w:jc w:val="center"/>
        </w:trPr>
        <w:tc>
          <w:tcPr>
            <w:tcW w:w="4689" w:type="dxa"/>
            <w:tcBorders>
              <w:top w:val="single" w:sz="4" w:space="0" w:color="auto"/>
              <w:left w:val="single" w:sz="12" w:space="0" w:color="auto"/>
              <w:bottom w:val="single" w:sz="4"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4</w:t>
            </w:r>
          </w:p>
        </w:tc>
        <w:tc>
          <w:tcPr>
            <w:tcW w:w="4690" w:type="dxa"/>
            <w:tcBorders>
              <w:top w:val="single" w:sz="4" w:space="0" w:color="auto"/>
              <w:bottom w:val="single" w:sz="4"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区县级</w:t>
            </w:r>
          </w:p>
        </w:tc>
      </w:tr>
      <w:tr w:rsidR="00DD0F3D" w:rsidTr="00DD0F3D">
        <w:trPr>
          <w:jc w:val="center"/>
        </w:trPr>
        <w:tc>
          <w:tcPr>
            <w:tcW w:w="4689" w:type="dxa"/>
            <w:tcBorders>
              <w:top w:val="single" w:sz="4" w:space="0" w:color="auto"/>
              <w:left w:val="single" w:sz="12" w:space="0" w:color="auto"/>
              <w:bottom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5</w:t>
            </w:r>
          </w:p>
        </w:tc>
        <w:tc>
          <w:tcPr>
            <w:tcW w:w="4690" w:type="dxa"/>
            <w:tcBorders>
              <w:top w:val="single" w:sz="4" w:space="0" w:color="auto"/>
              <w:bottom w:val="single" w:sz="12" w:space="0" w:color="auto"/>
              <w:right w:val="single" w:sz="12" w:space="0" w:color="auto"/>
            </w:tcBorders>
            <w:vAlign w:val="center"/>
          </w:tcPr>
          <w:p w:rsidR="00DD0F3D" w:rsidRDefault="00DD0F3D" w:rsidP="00DD0F3D">
            <w:pPr>
              <w:widowControl/>
              <w:jc w:val="center"/>
              <w:rPr>
                <w:rStyle w:val="ft01"/>
                <w:rFonts w:ascii="宋体" w:hAnsi="宋体"/>
                <w:bCs/>
                <w:color w:val="auto"/>
              </w:rPr>
            </w:pPr>
            <w:r>
              <w:rPr>
                <w:rStyle w:val="ft01"/>
                <w:rFonts w:ascii="宋体" w:hAnsi="宋体" w:hint="eastAsia"/>
                <w:bCs/>
                <w:color w:val="auto"/>
              </w:rPr>
              <w:t>乡镇级</w:t>
            </w:r>
          </w:p>
        </w:tc>
      </w:tr>
    </w:tbl>
    <w:p w:rsidR="00DD0F3D" w:rsidRDefault="00DD0F3D" w:rsidP="00DD0F3D">
      <w:pPr>
        <w:widowControl/>
        <w:ind w:firstLineChars="200" w:firstLine="420"/>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4</w:t>
      </w:r>
      <w:r>
        <w:rPr>
          <w:rStyle w:val="ft01"/>
          <w:rFonts w:ascii="宋体" w:hAnsi="宋体" w:hint="eastAsia"/>
          <w:bCs/>
          <w:color w:val="auto"/>
        </w:rPr>
        <w:t>）</w:t>
      </w:r>
      <w:r>
        <w:rPr>
          <w:rStyle w:val="ft01"/>
          <w:rFonts w:ascii="宋体" w:hAnsi="宋体" w:hint="eastAsia"/>
          <w:bCs/>
          <w:color w:val="auto"/>
        </w:rPr>
        <w:t>6</w:t>
      </w:r>
      <w:r>
        <w:rPr>
          <w:rStyle w:val="ft01"/>
          <w:rFonts w:ascii="宋体" w:hAnsi="宋体" w:hint="eastAsia"/>
          <w:bCs/>
          <w:color w:val="auto"/>
        </w:rPr>
        <w:t>位行政区划：当需要区分和识别行政审批事项的实施地区时，应采用按</w:t>
      </w:r>
      <w:r>
        <w:rPr>
          <w:rStyle w:val="ft01"/>
          <w:rFonts w:ascii="宋体" w:hAnsi="宋体" w:hint="eastAsia"/>
          <w:bCs/>
          <w:color w:val="auto"/>
        </w:rPr>
        <w:t>GB/T 2260</w:t>
      </w:r>
      <w:r>
        <w:rPr>
          <w:rStyle w:val="ft01"/>
          <w:rFonts w:ascii="宋体" w:hAnsi="宋体" w:hint="eastAsia"/>
          <w:bCs/>
          <w:color w:val="auto"/>
        </w:rPr>
        <w:t>规定编制的行政区划代码，为</w:t>
      </w:r>
      <w:r>
        <w:rPr>
          <w:rStyle w:val="ft01"/>
          <w:rFonts w:ascii="宋体" w:hAnsi="宋体" w:hint="eastAsia"/>
          <w:bCs/>
          <w:color w:val="auto"/>
        </w:rPr>
        <w:t>6</w:t>
      </w:r>
      <w:r>
        <w:rPr>
          <w:rStyle w:val="ft01"/>
          <w:rFonts w:ascii="宋体" w:hAnsi="宋体" w:hint="eastAsia"/>
          <w:bCs/>
          <w:color w:val="auto"/>
        </w:rPr>
        <w:t>位数字代码，代码表见</w:t>
      </w:r>
      <w:r>
        <w:rPr>
          <w:rStyle w:val="ft01"/>
          <w:rFonts w:ascii="宋体" w:hAnsi="宋体" w:hint="eastAsia"/>
          <w:bCs/>
          <w:color w:val="auto"/>
        </w:rPr>
        <w:t>GB/T 2260</w:t>
      </w:r>
      <w:r>
        <w:rPr>
          <w:rStyle w:val="ft01"/>
          <w:rFonts w:ascii="宋体" w:hAnsi="宋体" w:hint="eastAsia"/>
          <w:bCs/>
          <w:color w:val="auto"/>
        </w:rPr>
        <w:t>。梅州市行政区划为</w:t>
      </w:r>
      <w:r>
        <w:rPr>
          <w:rStyle w:val="ft01"/>
          <w:rFonts w:ascii="宋体" w:hAnsi="宋体" w:hint="eastAsia"/>
          <w:bCs/>
          <w:color w:val="auto"/>
        </w:rPr>
        <w:t>441400</w:t>
      </w:r>
      <w:r>
        <w:rPr>
          <w:rStyle w:val="ft01"/>
          <w:rFonts w:ascii="宋体" w:hAnsi="宋体" w:hint="eastAsia"/>
          <w:bCs/>
          <w:color w:val="auto"/>
        </w:rPr>
        <w:t>。</w:t>
      </w:r>
    </w:p>
    <w:p w:rsidR="00DD0F3D" w:rsidRDefault="00DD0F3D" w:rsidP="00DD0F3D">
      <w:pPr>
        <w:widowControl/>
        <w:ind w:firstLineChars="200" w:firstLine="420"/>
        <w:rPr>
          <w:rStyle w:val="ft01"/>
          <w:rFonts w:ascii="宋体" w:hAnsi="宋体"/>
          <w:bCs/>
          <w:color w:val="auto"/>
        </w:rPr>
      </w:pPr>
      <w:r>
        <w:rPr>
          <w:rStyle w:val="ft01"/>
          <w:rFonts w:ascii="宋体" w:hAnsi="宋体" w:hint="eastAsia"/>
          <w:bCs/>
          <w:color w:val="auto"/>
        </w:rPr>
        <w:t>（</w:t>
      </w:r>
      <w:r>
        <w:rPr>
          <w:rStyle w:val="ft01"/>
          <w:rFonts w:ascii="宋体" w:hAnsi="宋体" w:hint="eastAsia"/>
          <w:bCs/>
          <w:color w:val="auto"/>
        </w:rPr>
        <w:t>5</w:t>
      </w:r>
      <w:r>
        <w:rPr>
          <w:rStyle w:val="ft01"/>
          <w:rFonts w:ascii="宋体" w:hAnsi="宋体" w:hint="eastAsia"/>
          <w:bCs/>
          <w:color w:val="auto"/>
        </w:rPr>
        <w:t>）其他要求，为便于识别，在基本码前面加</w:t>
      </w:r>
      <w:proofErr w:type="spellStart"/>
      <w:r>
        <w:rPr>
          <w:rStyle w:val="ft01"/>
          <w:rFonts w:ascii="宋体" w:hAnsi="宋体" w:hint="eastAsia"/>
          <w:bCs/>
          <w:color w:val="auto"/>
        </w:rPr>
        <w:t>mz</w:t>
      </w:r>
      <w:r w:rsidR="006F48DE">
        <w:rPr>
          <w:rStyle w:val="ft01"/>
          <w:rFonts w:ascii="宋体" w:hAnsi="宋体" w:hint="eastAsia"/>
          <w:bCs/>
          <w:color w:val="auto"/>
        </w:rPr>
        <w:t>rf</w:t>
      </w:r>
      <w:r>
        <w:rPr>
          <w:rStyle w:val="ft01"/>
          <w:rFonts w:ascii="宋体" w:hAnsi="宋体" w:hint="eastAsia"/>
          <w:bCs/>
          <w:color w:val="auto"/>
        </w:rPr>
        <w:t>ck</w:t>
      </w:r>
      <w:proofErr w:type="spellEnd"/>
      <w:r>
        <w:rPr>
          <w:rStyle w:val="ft01"/>
          <w:rFonts w:ascii="宋体" w:hAnsi="宋体" w:hint="eastAsia"/>
          <w:bCs/>
          <w:color w:val="auto"/>
        </w:rPr>
        <w:t>作为前缀。</w:t>
      </w:r>
      <w:bookmarkEnd w:id="16"/>
      <w:bookmarkEnd w:id="17"/>
      <w:bookmarkEnd w:id="18"/>
      <w:bookmarkEnd w:id="19"/>
      <w:bookmarkEnd w:id="20"/>
      <w:bookmarkEnd w:id="21"/>
      <w:bookmarkEnd w:id="22"/>
      <w:bookmarkEnd w:id="23"/>
      <w:bookmarkEnd w:id="24"/>
    </w:p>
    <w:p w:rsidR="00DD0F3D" w:rsidRDefault="00DD0F3D" w:rsidP="00DD0F3D">
      <w:pPr>
        <w:widowControl/>
        <w:ind w:firstLineChars="200" w:firstLine="420"/>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 xml:space="preserve">5 </w:t>
      </w:r>
      <w:r>
        <w:rPr>
          <w:rStyle w:val="ft01"/>
          <w:rFonts w:ascii="宋体" w:hAnsi="宋体" w:hint="eastAsia"/>
          <w:bCs/>
          <w:color w:val="auto"/>
        </w:rPr>
        <w:t>标准制订实施</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根据省制定行政审批事项标准借鉴珠海、佛山市经验，并结合我</w:t>
      </w:r>
      <w:r w:rsidR="009A4383">
        <w:rPr>
          <w:rStyle w:val="ft01"/>
          <w:rFonts w:ascii="宋体" w:hAnsi="宋体" w:hint="eastAsia"/>
          <w:bCs/>
          <w:color w:val="auto"/>
        </w:rPr>
        <w:t>办</w:t>
      </w:r>
      <w:r>
        <w:rPr>
          <w:rStyle w:val="ft01"/>
          <w:rFonts w:ascii="宋体" w:hAnsi="宋体" w:hint="eastAsia"/>
          <w:bCs/>
          <w:color w:val="auto"/>
        </w:rPr>
        <w:t>审批工作实际制订。</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）制定后加强学习尽快熟悉并严格按照标准规定开展服务和管理活动。</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jc w:val="left"/>
        <w:rPr>
          <w:rStyle w:val="ft01"/>
          <w:rFonts w:ascii="仿宋_GB2312" w:eastAsia="仿宋_GB2312"/>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widowControl/>
        <w:jc w:val="left"/>
        <w:rPr>
          <w:rStyle w:val="ft01"/>
          <w:bCs/>
          <w:color w:val="FF0000"/>
        </w:rPr>
      </w:pPr>
    </w:p>
    <w:p w:rsidR="00DD0F3D" w:rsidRDefault="00DD0F3D" w:rsidP="00DD0F3D">
      <w:pPr>
        <w:pStyle w:val="2"/>
        <w:rPr>
          <w:rStyle w:val="ft01"/>
          <w:bCs/>
          <w:color w:val="auto"/>
        </w:rPr>
      </w:pPr>
      <w:bookmarkStart w:id="25" w:name="_Toc402342013"/>
      <w:proofErr w:type="spellStart"/>
      <w:r>
        <w:rPr>
          <w:rStyle w:val="ft01"/>
          <w:rFonts w:hint="eastAsia"/>
          <w:bCs/>
          <w:color w:val="auto"/>
        </w:rPr>
        <w:lastRenderedPageBreak/>
        <w:t>mz</w:t>
      </w:r>
      <w:r w:rsidR="006F48DE">
        <w:rPr>
          <w:rStyle w:val="ft01"/>
          <w:rFonts w:hint="eastAsia"/>
          <w:bCs/>
          <w:color w:val="auto"/>
        </w:rPr>
        <w:t>rf</w:t>
      </w:r>
      <w:r>
        <w:rPr>
          <w:rStyle w:val="ft01"/>
          <w:rFonts w:hint="eastAsia"/>
          <w:bCs/>
          <w:color w:val="auto"/>
        </w:rPr>
        <w:t>ck</w:t>
      </w:r>
      <w:proofErr w:type="spellEnd"/>
      <w:r>
        <w:rPr>
          <w:rStyle w:val="ft01"/>
          <w:rFonts w:hint="eastAsia"/>
          <w:bCs/>
          <w:color w:val="auto"/>
        </w:rPr>
        <w:t xml:space="preserve"> jcbz.03-2014  行政服务基本术语及定义</w:t>
      </w:r>
      <w:bookmarkEnd w:id="25"/>
    </w:p>
    <w:p w:rsidR="00DD0F3D" w:rsidRDefault="00DD0F3D" w:rsidP="00DD0F3D">
      <w:pPr>
        <w:widowControl/>
        <w:jc w:val="left"/>
        <w:rPr>
          <w:rStyle w:val="ft01"/>
          <w:bCs/>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1 </w:t>
      </w:r>
      <w:r>
        <w:rPr>
          <w:rStyle w:val="ft01"/>
          <w:rFonts w:ascii="宋体" w:hAnsi="宋体" w:hint="eastAsia"/>
          <w:color w:val="auto"/>
        </w:rPr>
        <w:t>范围</w:t>
      </w:r>
      <w:r>
        <w:rPr>
          <w:rStyle w:val="ft01"/>
          <w:rFonts w:ascii="宋体" w:hAnsi="宋体" w:hint="eastAsia"/>
          <w:color w:val="auto"/>
        </w:rPr>
        <w:t xml:space="preserve"> </w:t>
      </w:r>
    </w:p>
    <w:p w:rsidR="00DD0F3D" w:rsidRDefault="00DD0F3D" w:rsidP="00DD0F3D">
      <w:pPr>
        <w:widowControl/>
        <w:jc w:val="left"/>
        <w:rPr>
          <w:rFonts w:ascii="宋体" w:hAnsi="宋体"/>
          <w:szCs w:val="21"/>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窗口（行政审批科）及人员标准化建设术语定义等内容。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窗口（行政审批科）科室及人员和</w:t>
      </w:r>
      <w:r w:rsidR="009A4383">
        <w:rPr>
          <w:rStyle w:val="ft01"/>
          <w:rFonts w:ascii="宋体" w:hAnsi="宋体" w:hint="eastAsia"/>
          <w:color w:val="auto"/>
        </w:rPr>
        <w:t>办</w:t>
      </w:r>
      <w:r>
        <w:rPr>
          <w:rStyle w:val="ft01"/>
          <w:rFonts w:ascii="宋体" w:hAnsi="宋体" w:hint="eastAsia"/>
          <w:color w:val="auto"/>
        </w:rPr>
        <w:t>有关科室。</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术语和定义</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下列术语和定义适用于本标准建设文件。</w:t>
      </w:r>
    </w:p>
    <w:p w:rsidR="00DD0F3D" w:rsidRDefault="00DD0F3D" w:rsidP="00DD0F3D">
      <w:pPr>
        <w:widowControl/>
        <w:jc w:val="left"/>
        <w:rPr>
          <w:rStyle w:val="ft01"/>
          <w:rFonts w:ascii="宋体" w:hAnsi="宋体"/>
          <w:color w:val="auto"/>
        </w:rPr>
      </w:pPr>
      <w:r>
        <w:rPr>
          <w:rStyle w:val="ft01"/>
          <w:rFonts w:ascii="宋体" w:hAnsi="宋体" w:hint="eastAsia"/>
          <w:color w:val="auto"/>
        </w:rPr>
        <w:t>2.1</w:t>
      </w:r>
      <w:r>
        <w:rPr>
          <w:rStyle w:val="ft01"/>
          <w:rFonts w:ascii="宋体" w:hAnsi="宋体" w:hint="eastAsia"/>
          <w:color w:val="auto"/>
        </w:rPr>
        <w:t>行政审批事项和管理服务事项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已公布的我</w:t>
      </w:r>
      <w:r w:rsidR="009A4383">
        <w:rPr>
          <w:rStyle w:val="ft01"/>
          <w:rFonts w:ascii="宋体" w:hAnsi="宋体" w:hint="eastAsia"/>
          <w:color w:val="auto"/>
        </w:rPr>
        <w:t>办</w:t>
      </w:r>
      <w:r>
        <w:rPr>
          <w:rStyle w:val="ft01"/>
          <w:rFonts w:ascii="宋体" w:hAnsi="宋体" w:hint="eastAsia"/>
          <w:color w:val="auto"/>
        </w:rPr>
        <w:t>权限范围内的审批事项，包括行政许可和非行政许可审批事项，以及管理服务事项。</w:t>
      </w:r>
    </w:p>
    <w:p w:rsidR="00DD0F3D" w:rsidRDefault="00DD0F3D" w:rsidP="00DD0F3D">
      <w:pPr>
        <w:widowControl/>
        <w:jc w:val="left"/>
        <w:rPr>
          <w:rStyle w:val="ft01"/>
          <w:rFonts w:ascii="宋体" w:hAnsi="宋体"/>
          <w:color w:val="auto"/>
        </w:rPr>
      </w:pPr>
      <w:r>
        <w:rPr>
          <w:rStyle w:val="ft01"/>
          <w:rFonts w:ascii="宋体" w:hAnsi="宋体" w:hint="eastAsia"/>
          <w:color w:val="auto"/>
        </w:rPr>
        <w:t>2.2</w:t>
      </w:r>
      <w:r>
        <w:rPr>
          <w:rStyle w:val="ft01"/>
          <w:rFonts w:ascii="宋体" w:hAnsi="宋体" w:hint="eastAsia"/>
          <w:color w:val="auto"/>
        </w:rPr>
        <w:t>业务手册</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针对具体的行政审批事项和管理服务事项，用以规范行政审批和管理事项实施业务过程而制定的标准。</w:t>
      </w:r>
    </w:p>
    <w:p w:rsidR="00DD0F3D" w:rsidRDefault="00DD0F3D" w:rsidP="00DD0F3D">
      <w:pPr>
        <w:widowControl/>
        <w:jc w:val="left"/>
        <w:rPr>
          <w:rStyle w:val="ft01"/>
          <w:rFonts w:ascii="宋体" w:hAnsi="宋体"/>
          <w:color w:val="auto"/>
        </w:rPr>
      </w:pPr>
      <w:r>
        <w:rPr>
          <w:rStyle w:val="ft01"/>
          <w:rFonts w:ascii="宋体" w:hAnsi="宋体" w:hint="eastAsia"/>
          <w:color w:val="auto"/>
        </w:rPr>
        <w:t>2.3</w:t>
      </w:r>
      <w:r>
        <w:rPr>
          <w:rStyle w:val="ft01"/>
          <w:rFonts w:ascii="宋体" w:hAnsi="宋体" w:hint="eastAsia"/>
          <w:color w:val="auto"/>
        </w:rPr>
        <w:t>实施机关</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实施行政审批和管理服务事项审批的组织，包括具有行政审批权的行政机关、被授权组织和受委托机关。</w:t>
      </w:r>
    </w:p>
    <w:p w:rsidR="00DD0F3D" w:rsidRDefault="00DD0F3D" w:rsidP="00DD0F3D">
      <w:pPr>
        <w:widowControl/>
        <w:jc w:val="left"/>
        <w:rPr>
          <w:rStyle w:val="ft01"/>
          <w:rFonts w:ascii="宋体" w:hAnsi="宋体"/>
          <w:color w:val="auto"/>
        </w:rPr>
      </w:pPr>
      <w:r>
        <w:rPr>
          <w:rStyle w:val="ft01"/>
          <w:rFonts w:ascii="宋体" w:hAnsi="宋体" w:hint="eastAsia"/>
          <w:color w:val="auto"/>
        </w:rPr>
        <w:t>2.4</w:t>
      </w:r>
      <w:r>
        <w:rPr>
          <w:rStyle w:val="ft01"/>
          <w:rFonts w:ascii="宋体" w:hAnsi="宋体" w:hint="eastAsia"/>
          <w:color w:val="auto"/>
        </w:rPr>
        <w:t>申请人</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提出行政审批和管理服务事项审批申请的个人或组织。</w:t>
      </w:r>
    </w:p>
    <w:p w:rsidR="00DD0F3D" w:rsidRDefault="00DD0F3D" w:rsidP="00DD0F3D">
      <w:pPr>
        <w:widowControl/>
        <w:jc w:val="left"/>
        <w:rPr>
          <w:rStyle w:val="ft01"/>
          <w:rFonts w:ascii="宋体" w:hAnsi="宋体"/>
          <w:color w:val="auto"/>
        </w:rPr>
      </w:pPr>
      <w:r>
        <w:rPr>
          <w:rStyle w:val="ft01"/>
          <w:rFonts w:ascii="宋体" w:hAnsi="宋体" w:hint="eastAsia"/>
          <w:color w:val="auto"/>
        </w:rPr>
        <w:t>2.5</w:t>
      </w:r>
      <w:r>
        <w:rPr>
          <w:rStyle w:val="ft01"/>
          <w:rFonts w:ascii="宋体" w:hAnsi="宋体" w:hint="eastAsia"/>
          <w:color w:val="auto"/>
        </w:rPr>
        <w:t>受理</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实施机关内被指定负责受理行政审批和管理事项申请的行为。</w:t>
      </w:r>
    </w:p>
    <w:p w:rsidR="00DD0F3D" w:rsidRDefault="00DD0F3D" w:rsidP="00DD0F3D">
      <w:pPr>
        <w:widowControl/>
        <w:jc w:val="left"/>
        <w:rPr>
          <w:rStyle w:val="ft01"/>
          <w:rFonts w:ascii="宋体" w:hAnsi="宋体"/>
          <w:color w:val="auto"/>
        </w:rPr>
      </w:pPr>
      <w:r>
        <w:rPr>
          <w:rStyle w:val="ft01"/>
          <w:rFonts w:ascii="宋体" w:hAnsi="宋体" w:hint="eastAsia"/>
          <w:color w:val="auto"/>
        </w:rPr>
        <w:t>2.6</w:t>
      </w:r>
      <w:r>
        <w:rPr>
          <w:rStyle w:val="ft01"/>
          <w:rFonts w:ascii="宋体" w:hAnsi="宋体" w:hint="eastAsia"/>
          <w:color w:val="auto"/>
        </w:rPr>
        <w:t>审查</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实施机关内被指定负责对审批事项进行审查的行为。审查方式包括岗位审查、现场评估、专家评审等方式。</w:t>
      </w:r>
    </w:p>
    <w:p w:rsidR="00DD0F3D" w:rsidRDefault="00DD0F3D" w:rsidP="00DD0F3D">
      <w:pPr>
        <w:widowControl/>
        <w:jc w:val="left"/>
        <w:rPr>
          <w:rStyle w:val="ft01"/>
          <w:rFonts w:ascii="宋体" w:hAnsi="宋体"/>
          <w:color w:val="auto"/>
        </w:rPr>
      </w:pPr>
      <w:r>
        <w:rPr>
          <w:rStyle w:val="ft01"/>
          <w:rFonts w:ascii="宋体" w:hAnsi="宋体" w:hint="eastAsia"/>
          <w:color w:val="auto"/>
        </w:rPr>
        <w:t>2.7</w:t>
      </w:r>
      <w:r>
        <w:rPr>
          <w:rStyle w:val="ft01"/>
          <w:rFonts w:ascii="宋体" w:hAnsi="宋体" w:hint="eastAsia"/>
          <w:color w:val="auto"/>
        </w:rPr>
        <w:t>审批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实施机关内履行行政审批决定的行为。</w:t>
      </w:r>
    </w:p>
    <w:p w:rsidR="00DD0F3D" w:rsidRDefault="00DD0F3D" w:rsidP="00DD0F3D">
      <w:pPr>
        <w:widowControl/>
        <w:jc w:val="left"/>
        <w:rPr>
          <w:rStyle w:val="ft01"/>
          <w:rFonts w:ascii="宋体" w:hAnsi="宋体"/>
          <w:color w:val="auto"/>
        </w:rPr>
      </w:pPr>
      <w:r>
        <w:rPr>
          <w:rStyle w:val="ft01"/>
          <w:rFonts w:ascii="宋体" w:hAnsi="宋体" w:hint="eastAsia"/>
          <w:color w:val="auto"/>
        </w:rPr>
        <w:t>2.8</w:t>
      </w:r>
      <w:r>
        <w:rPr>
          <w:rStyle w:val="ft01"/>
          <w:rFonts w:ascii="宋体" w:hAnsi="宋体" w:hint="eastAsia"/>
          <w:color w:val="auto"/>
        </w:rPr>
        <w:t>适用范围</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依据相关法律、法规、规章的规定列出此项行政审批事项适用的条件。</w:t>
      </w:r>
    </w:p>
    <w:p w:rsidR="00DD0F3D" w:rsidRDefault="00DD0F3D" w:rsidP="00DD0F3D">
      <w:pPr>
        <w:widowControl/>
        <w:jc w:val="left"/>
        <w:rPr>
          <w:rStyle w:val="ft01"/>
          <w:rFonts w:ascii="宋体" w:hAnsi="宋体"/>
          <w:color w:val="auto"/>
        </w:rPr>
      </w:pPr>
      <w:r>
        <w:rPr>
          <w:rStyle w:val="ft01"/>
          <w:rFonts w:ascii="宋体" w:hAnsi="宋体" w:hint="eastAsia"/>
          <w:color w:val="auto"/>
        </w:rPr>
        <w:t>2.9</w:t>
      </w:r>
      <w:r>
        <w:rPr>
          <w:rStyle w:val="ft01"/>
          <w:rFonts w:ascii="宋体" w:hAnsi="宋体" w:hint="eastAsia"/>
          <w:color w:val="auto"/>
        </w:rPr>
        <w:t>办理依据</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指实施该项行政审批事项所依据的法律、法规、规章的名称及具体条、款、项的内容，但涉密的除外。必要时，可以引用的方式，在资料性附录中列出作为办理依据的各类文件的目录。</w:t>
      </w:r>
    </w:p>
    <w:p w:rsidR="00DD0F3D" w:rsidRDefault="00DD0F3D" w:rsidP="00DD0F3D">
      <w:pPr>
        <w:widowControl/>
        <w:jc w:val="left"/>
        <w:rPr>
          <w:rStyle w:val="ft01"/>
          <w:rFonts w:ascii="宋体" w:hAnsi="宋体"/>
          <w:color w:val="auto"/>
        </w:rPr>
      </w:pPr>
      <w:r>
        <w:rPr>
          <w:rStyle w:val="ft01"/>
          <w:rFonts w:ascii="宋体" w:hAnsi="宋体" w:hint="eastAsia"/>
          <w:color w:val="auto"/>
        </w:rPr>
        <w:t>2.10</w:t>
      </w:r>
      <w:r>
        <w:rPr>
          <w:rStyle w:val="ft01"/>
          <w:rFonts w:ascii="宋体" w:hAnsi="宋体" w:hint="eastAsia"/>
          <w:color w:val="auto"/>
        </w:rPr>
        <w:t>运行流程</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通用运行流程的表述包括申请、受理、审查、决定、证件制作与送达和决定公开等内容。</w:t>
      </w:r>
    </w:p>
    <w:p w:rsidR="00DD0F3D" w:rsidRDefault="00DD0F3D" w:rsidP="00DD0F3D">
      <w:pPr>
        <w:widowControl/>
        <w:jc w:val="left"/>
        <w:rPr>
          <w:rStyle w:val="ft01"/>
          <w:rFonts w:ascii="宋体" w:hAnsi="宋体"/>
          <w:color w:val="auto"/>
        </w:rPr>
      </w:pPr>
      <w:r>
        <w:rPr>
          <w:rStyle w:val="ft01"/>
          <w:rFonts w:ascii="宋体" w:hAnsi="宋体" w:hint="eastAsia"/>
          <w:color w:val="auto"/>
        </w:rPr>
        <w:t>2.11</w:t>
      </w:r>
      <w:r>
        <w:rPr>
          <w:rStyle w:val="ft01"/>
          <w:rFonts w:ascii="宋体" w:hAnsi="宋体" w:hint="eastAsia"/>
          <w:color w:val="auto"/>
        </w:rPr>
        <w:t>审批文件</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审批文件的类型一般包括：许可证、法律、法规规定的许可文件。</w:t>
      </w:r>
    </w:p>
    <w:p w:rsidR="00DD0F3D" w:rsidRDefault="00DD0F3D" w:rsidP="00DD0F3D">
      <w:pPr>
        <w:widowControl/>
        <w:jc w:val="left"/>
        <w:rPr>
          <w:rStyle w:val="ft01"/>
          <w:rFonts w:ascii="宋体" w:hAnsi="宋体"/>
          <w:color w:val="auto"/>
        </w:rPr>
      </w:pPr>
      <w:r>
        <w:rPr>
          <w:rStyle w:val="ft01"/>
          <w:rFonts w:ascii="宋体" w:hAnsi="宋体" w:hint="eastAsia"/>
          <w:color w:val="auto"/>
        </w:rPr>
        <w:t>2.12</w:t>
      </w:r>
      <w:r>
        <w:rPr>
          <w:rStyle w:val="ft01"/>
          <w:rFonts w:ascii="宋体" w:hAnsi="宋体" w:hint="eastAsia"/>
          <w:color w:val="auto"/>
        </w:rPr>
        <w:t>审批时限</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法律、法规和规章有明确规定时限的，应列明法定办理时限和所依据的法律、法规和规章的名称及具体条款。如果实施机关认为可以缩短行政审批办理时限并</w:t>
      </w:r>
      <w:proofErr w:type="gramStart"/>
      <w:r>
        <w:rPr>
          <w:rStyle w:val="ft01"/>
          <w:rFonts w:ascii="宋体" w:hAnsi="宋体" w:hint="eastAsia"/>
          <w:color w:val="auto"/>
        </w:rPr>
        <w:t>作出</w:t>
      </w:r>
      <w:proofErr w:type="gramEnd"/>
      <w:r>
        <w:rPr>
          <w:rStyle w:val="ft01"/>
          <w:rFonts w:ascii="宋体" w:hAnsi="宋体" w:hint="eastAsia"/>
          <w:color w:val="auto"/>
        </w:rPr>
        <w:t>书面承诺时，应列出承诺办理时限。承诺办理时限不得超过法定办理时限。</w:t>
      </w:r>
    </w:p>
    <w:p w:rsidR="00DD0F3D" w:rsidRDefault="00DD0F3D" w:rsidP="00DD0F3D">
      <w:pPr>
        <w:widowControl/>
        <w:ind w:firstLineChars="200" w:firstLine="420"/>
        <w:jc w:val="left"/>
        <w:rPr>
          <w:rStyle w:val="ft21"/>
          <w:rFonts w:ascii="宋体" w:eastAsia="宋体" w:hAnsi="宋体"/>
          <w:sz w:val="21"/>
          <w:szCs w:val="21"/>
        </w:rPr>
      </w:pPr>
    </w:p>
    <w:p w:rsidR="00DD0F3D" w:rsidRDefault="00DD0F3D" w:rsidP="00DD0F3D">
      <w:pPr>
        <w:widowControl/>
        <w:ind w:firstLineChars="200" w:firstLine="420"/>
        <w:jc w:val="left"/>
        <w:rPr>
          <w:rStyle w:val="ft21"/>
          <w:rFonts w:ascii="宋体" w:eastAsia="宋体" w:hAnsi="宋体"/>
          <w:sz w:val="21"/>
          <w:szCs w:val="21"/>
        </w:rPr>
      </w:pPr>
    </w:p>
    <w:p w:rsidR="00DD0F3D" w:rsidRDefault="00DD0F3D" w:rsidP="00DD0F3D">
      <w:pPr>
        <w:widowControl/>
        <w:ind w:firstLineChars="200" w:firstLine="420"/>
        <w:jc w:val="left"/>
        <w:rPr>
          <w:rStyle w:val="ft21"/>
          <w:rFonts w:ascii="宋体" w:eastAsia="宋体" w:hAnsi="宋体"/>
          <w:sz w:val="21"/>
          <w:szCs w:val="21"/>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44"/>
          <w:szCs w:val="44"/>
        </w:rPr>
      </w:pPr>
    </w:p>
    <w:p w:rsidR="00DD0F3D" w:rsidRDefault="00DD0F3D" w:rsidP="00DD0F3D">
      <w:pPr>
        <w:widowControl/>
        <w:jc w:val="left"/>
        <w:rPr>
          <w:rStyle w:val="ft21"/>
          <w:rFonts w:eastAsia="宋体"/>
          <w:sz w:val="44"/>
          <w:szCs w:val="44"/>
        </w:rPr>
      </w:pPr>
    </w:p>
    <w:p w:rsidR="00DD0F3D" w:rsidRDefault="00DD0F3D" w:rsidP="00DD0F3D">
      <w:pPr>
        <w:widowControl/>
        <w:jc w:val="left"/>
        <w:rPr>
          <w:rStyle w:val="ft21"/>
          <w:rFonts w:eastAsia="宋体"/>
          <w:sz w:val="44"/>
          <w:szCs w:val="44"/>
        </w:rPr>
      </w:pPr>
    </w:p>
    <w:p w:rsidR="00DD0F3D" w:rsidRDefault="00DD0F3D" w:rsidP="00DD0F3D">
      <w:pPr>
        <w:widowControl/>
        <w:jc w:val="left"/>
        <w:rPr>
          <w:rStyle w:val="ft21"/>
          <w:rFonts w:eastAsia="宋体"/>
          <w:sz w:val="44"/>
          <w:szCs w:val="44"/>
        </w:rPr>
      </w:pPr>
    </w:p>
    <w:p w:rsidR="00DD0F3D" w:rsidRDefault="00DD0F3D" w:rsidP="00DD0F3D">
      <w:pPr>
        <w:widowControl/>
        <w:jc w:val="left"/>
        <w:rPr>
          <w:rStyle w:val="ft21"/>
          <w:rFonts w:eastAsia="宋体"/>
          <w:sz w:val="44"/>
          <w:szCs w:val="44"/>
        </w:rPr>
      </w:pPr>
    </w:p>
    <w:p w:rsidR="00DD0F3D" w:rsidRDefault="00DD0F3D" w:rsidP="00DD0F3D">
      <w:pPr>
        <w:widowControl/>
        <w:jc w:val="left"/>
        <w:rPr>
          <w:rStyle w:val="ft21"/>
          <w:rFonts w:eastAsia="宋体"/>
          <w:sz w:val="44"/>
          <w:szCs w:val="44"/>
        </w:rPr>
      </w:pPr>
    </w:p>
    <w:p w:rsidR="00DD0F3D" w:rsidRDefault="00DD0F3D" w:rsidP="00DD0F3D">
      <w:pPr>
        <w:pStyle w:val="ad"/>
        <w:rPr>
          <w:rStyle w:val="ft21"/>
          <w:rFonts w:ascii="黑体" w:eastAsia="黑体"/>
          <w:sz w:val="32"/>
          <w:szCs w:val="32"/>
        </w:rPr>
      </w:pPr>
      <w:bookmarkStart w:id="26" w:name="_Toc402342014"/>
      <w:r>
        <w:rPr>
          <w:rStyle w:val="ft21"/>
          <w:rFonts w:ascii="黑体" w:eastAsia="黑体" w:hint="eastAsia"/>
          <w:sz w:val="32"/>
          <w:szCs w:val="32"/>
        </w:rPr>
        <w:t>第2部分：</w:t>
      </w:r>
      <w:r w:rsidR="00537E10">
        <w:rPr>
          <w:rStyle w:val="ft21"/>
          <w:rFonts w:ascii="黑体" w:eastAsia="黑体" w:hint="eastAsia"/>
          <w:sz w:val="32"/>
          <w:szCs w:val="32"/>
        </w:rPr>
        <w:t>人防</w:t>
      </w:r>
      <w:r>
        <w:rPr>
          <w:rStyle w:val="ft21"/>
          <w:rFonts w:ascii="黑体" w:eastAsia="黑体" w:hint="eastAsia"/>
          <w:sz w:val="32"/>
          <w:szCs w:val="32"/>
        </w:rPr>
        <w:t>窗口行政管理规范</w:t>
      </w:r>
      <w:bookmarkEnd w:id="26"/>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sz w:val="28"/>
          <w:szCs w:val="28"/>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widowControl/>
        <w:jc w:val="left"/>
        <w:rPr>
          <w:rStyle w:val="ft21"/>
          <w:rFonts w:eastAsia="宋体"/>
        </w:rPr>
      </w:pPr>
    </w:p>
    <w:p w:rsidR="00DD0F3D" w:rsidRDefault="00DD0F3D" w:rsidP="00DD0F3D">
      <w:pPr>
        <w:pStyle w:val="2"/>
        <w:rPr>
          <w:rStyle w:val="ft01"/>
          <w:color w:val="auto"/>
        </w:rPr>
      </w:pPr>
      <w:bookmarkStart w:id="27" w:name="_Toc402342015"/>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xzgl.01-2014  </w:t>
      </w:r>
      <w:r>
        <w:rPr>
          <w:rStyle w:val="ft01"/>
          <w:rFonts w:cs="宋体" w:hint="eastAsia"/>
          <w:color w:val="auto"/>
        </w:rPr>
        <w:t>窗口岗位职责规范</w:t>
      </w:r>
      <w:bookmarkEnd w:id="27"/>
    </w:p>
    <w:p w:rsidR="00DD0F3D" w:rsidRDefault="00DD0F3D" w:rsidP="00DD0F3D">
      <w:pPr>
        <w:widowControl/>
        <w:jc w:val="left"/>
        <w:rPr>
          <w:rStyle w:val="ft21"/>
          <w:rFonts w:eastAsia="宋体"/>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1 </w:t>
      </w:r>
      <w:r>
        <w:rPr>
          <w:rStyle w:val="ft01"/>
          <w:rFonts w:ascii="宋体" w:hAnsi="宋体" w:hint="eastAsia"/>
          <w:color w:val="auto"/>
        </w:rPr>
        <w:t>范围</w:t>
      </w:r>
      <w:r>
        <w:rPr>
          <w:rStyle w:val="ft01"/>
          <w:rFonts w:ascii="宋体" w:hAnsi="宋体" w:hint="eastAsia"/>
          <w:color w:val="auto"/>
        </w:rPr>
        <w:t xml:space="preserve"> </w:t>
      </w:r>
    </w:p>
    <w:p w:rsidR="00DD0F3D" w:rsidRDefault="00DD0F3D" w:rsidP="00DD0F3D">
      <w:pPr>
        <w:widowControl/>
        <w:ind w:firstLineChars="200" w:firstLine="420"/>
        <w:jc w:val="left"/>
        <w:rPr>
          <w:rFonts w:ascii="宋体" w:hAnsi="宋体"/>
          <w:szCs w:val="21"/>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窗口（行政审批科）及人员工作责任、执行事项、绩效考核录等内容。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2 </w:t>
      </w:r>
      <w:r>
        <w:rPr>
          <w:rStyle w:val="ft01"/>
          <w:rFonts w:ascii="宋体" w:hAnsi="宋体" w:hint="eastAsia"/>
          <w:color w:val="auto"/>
        </w:rPr>
        <w:t>科室责任</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p>
    <w:p w:rsidR="00DD0F3D" w:rsidRPr="00F27D2D" w:rsidRDefault="00DD0F3D" w:rsidP="00F27D2D">
      <w:pPr>
        <w:widowControl/>
        <w:ind w:firstLineChars="200" w:firstLine="420"/>
        <w:jc w:val="left"/>
        <w:rPr>
          <w:rStyle w:val="ft01"/>
          <w:rFonts w:ascii="宋体" w:eastAsiaTheme="minorEastAsia" w:hAnsi="宋体"/>
          <w:color w:val="auto"/>
        </w:rPr>
      </w:pPr>
      <w:r>
        <w:rPr>
          <w:rStyle w:val="ft01"/>
          <w:rFonts w:ascii="宋体" w:hAnsi="宋体" w:hint="eastAsia"/>
          <w:color w:val="auto"/>
        </w:rPr>
        <w:t>1</w:t>
      </w:r>
      <w:r>
        <w:rPr>
          <w:rStyle w:val="ft01"/>
          <w:rFonts w:ascii="宋体" w:hAnsi="宋体" w:hint="eastAsia"/>
          <w:color w:val="auto"/>
        </w:rPr>
        <w:t>）负责</w:t>
      </w:r>
      <w:r w:rsidR="006F48DE">
        <w:rPr>
          <w:rStyle w:val="ft01"/>
          <w:rFonts w:ascii="宋体" w:eastAsia="宋体" w:hAnsi="宋体" w:cs="宋体" w:hint="eastAsia"/>
          <w:color w:val="auto"/>
        </w:rPr>
        <w:t>人防</w:t>
      </w:r>
      <w:r>
        <w:rPr>
          <w:rStyle w:val="ft01"/>
          <w:rFonts w:ascii="宋体" w:hAnsi="宋体" w:hint="eastAsia"/>
          <w:color w:val="auto"/>
        </w:rPr>
        <w:t>行政审批事项审批：</w:t>
      </w:r>
      <w:r w:rsidR="00F27D2D" w:rsidRPr="00F27D2D">
        <w:rPr>
          <w:rStyle w:val="ft01"/>
          <w:rFonts w:ascii="宋体" w:hAnsi="宋体" w:hint="eastAsia"/>
          <w:color w:val="auto"/>
        </w:rPr>
        <w:t>易地修建防空地下室的民用建筑项目许可审批、应建防空地下室的民用建筑项目许可、拆迁人民防空警报审批、人民防空工程改造审批、城市基础设施建设影响人民防空工程安全时的保障措施审批、</w:t>
      </w:r>
      <w:r w:rsidR="00F27D2D" w:rsidRPr="00F27D2D">
        <w:rPr>
          <w:rStyle w:val="ft01"/>
          <w:rFonts w:ascii="宋体" w:hAnsi="宋体" w:hint="eastAsia"/>
          <w:color w:val="auto"/>
        </w:rPr>
        <w:t>500</w:t>
      </w:r>
      <w:r w:rsidR="00F27D2D" w:rsidRPr="00F27D2D">
        <w:rPr>
          <w:rStyle w:val="ft01"/>
          <w:rFonts w:ascii="宋体" w:hAnsi="宋体" w:hint="eastAsia"/>
          <w:color w:val="auto"/>
        </w:rPr>
        <w:t>万元以下人民防空资产转让、报损、报废审批、小型人民防空工程建设项目审批</w:t>
      </w:r>
      <w:r w:rsidR="00F27D2D">
        <w:rPr>
          <w:rStyle w:val="ft01"/>
          <w:rFonts w:ascii="宋体" w:eastAsiaTheme="minorEastAsia" w:hAnsi="宋体" w:hint="eastAsia"/>
          <w:color w:val="auto"/>
        </w:rPr>
        <w:t>。</w:t>
      </w:r>
    </w:p>
    <w:p w:rsidR="00F27D2D" w:rsidRDefault="00DD0F3D" w:rsidP="00DD0F3D">
      <w:pPr>
        <w:widowControl/>
        <w:ind w:firstLineChars="200" w:firstLine="420"/>
        <w:jc w:val="left"/>
        <w:rPr>
          <w:rStyle w:val="ft01"/>
          <w:rFonts w:ascii="宋体" w:eastAsiaTheme="minorEastAsia" w:hAnsi="宋体"/>
          <w:color w:val="auto"/>
        </w:rPr>
      </w:pPr>
      <w:r>
        <w:rPr>
          <w:rStyle w:val="ft01"/>
          <w:rFonts w:ascii="宋体" w:hAnsi="宋体" w:hint="eastAsia"/>
          <w:color w:val="auto"/>
        </w:rPr>
        <w:t>2</w:t>
      </w:r>
      <w:r>
        <w:rPr>
          <w:rStyle w:val="ft01"/>
          <w:rFonts w:ascii="宋体" w:hAnsi="宋体" w:hint="eastAsia"/>
          <w:color w:val="auto"/>
        </w:rPr>
        <w:t>）</w:t>
      </w:r>
      <w:r w:rsidR="00F27D2D">
        <w:rPr>
          <w:rStyle w:val="ft01"/>
          <w:rFonts w:ascii="宋体" w:hAnsi="宋体" w:hint="eastAsia"/>
          <w:color w:val="auto"/>
        </w:rPr>
        <w:t>协调和督办行政审批事项和管理服务事项各个环节的相关工作。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w:t>
      </w:r>
      <w:r w:rsidR="00F27D2D">
        <w:rPr>
          <w:rStyle w:val="ft01"/>
          <w:rFonts w:ascii="宋体" w:hAnsi="宋体" w:hint="eastAsia"/>
          <w:color w:val="auto"/>
        </w:rPr>
        <w:t>负责行政审批事项和管理服务事项档案整理、移交等审管衔接工作。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w:t>
      </w:r>
      <w:proofErr w:type="gramStart"/>
      <w:r w:rsidR="00F27D2D">
        <w:rPr>
          <w:rStyle w:val="ft01"/>
          <w:rFonts w:ascii="宋体" w:hAnsi="宋体" w:hint="eastAsia"/>
          <w:color w:val="auto"/>
        </w:rPr>
        <w:t>负责办里交办</w:t>
      </w:r>
      <w:proofErr w:type="gramEnd"/>
      <w:r w:rsidR="00F27D2D">
        <w:rPr>
          <w:rStyle w:val="ft01"/>
          <w:rFonts w:ascii="宋体" w:hAnsi="宋体" w:hint="eastAsia"/>
          <w:color w:val="auto"/>
        </w:rPr>
        <w:t>的行政审批制度改革落实、</w:t>
      </w:r>
      <w:r w:rsidR="00F27D2D">
        <w:rPr>
          <w:rStyle w:val="ft01"/>
          <w:rFonts w:ascii="宋体" w:eastAsia="宋体" w:hAnsi="宋体" w:cs="宋体" w:hint="eastAsia"/>
          <w:color w:val="auto"/>
        </w:rPr>
        <w:t>人防</w:t>
      </w:r>
      <w:r w:rsidR="00F27D2D">
        <w:rPr>
          <w:rStyle w:val="ft01"/>
          <w:rFonts w:ascii="宋体" w:hAnsi="宋体" w:hint="eastAsia"/>
          <w:color w:val="auto"/>
        </w:rPr>
        <w:t>便民服务等工作。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p>
    <w:p w:rsidR="00DD0F3D" w:rsidRDefault="00DD0F3D" w:rsidP="00DD0F3D">
      <w:pPr>
        <w:widowControl/>
        <w:jc w:val="left"/>
        <w:rPr>
          <w:rStyle w:val="ft01"/>
          <w:rFonts w:ascii="宋体" w:hAnsi="宋体"/>
          <w:color w:val="auto"/>
        </w:rPr>
      </w:pPr>
      <w:r>
        <w:rPr>
          <w:rStyle w:val="ft01"/>
          <w:rFonts w:ascii="宋体" w:hAnsi="宋体" w:hint="eastAsia"/>
          <w:color w:val="auto"/>
        </w:rPr>
        <w:t>2.1</w:t>
      </w:r>
      <w:r>
        <w:rPr>
          <w:rStyle w:val="ft01"/>
          <w:rFonts w:ascii="宋体" w:hAnsi="宋体" w:hint="eastAsia"/>
          <w:color w:val="auto"/>
        </w:rPr>
        <w:t>科长岗位职责：</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）负责行政审批科（窗口）的日常管理，负责日常行政审批事项和管理服务事项审批办理协调工作，负责对授权的行政审批事项和管理服务事项审批工作。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）负责日常与市行政服务中心管理协调沟通工作。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）负责行政审批制度改革有关工作。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w:t>
      </w:r>
      <w:proofErr w:type="gramStart"/>
      <w:r>
        <w:rPr>
          <w:rStyle w:val="ft01"/>
          <w:rFonts w:ascii="宋体" w:hAnsi="宋体" w:hint="eastAsia"/>
          <w:color w:val="auto"/>
        </w:rPr>
        <w:t>完成</w:t>
      </w:r>
      <w:r w:rsidR="009A4383">
        <w:rPr>
          <w:rStyle w:val="ft01"/>
          <w:rFonts w:ascii="宋体" w:hAnsi="宋体" w:hint="eastAsia"/>
          <w:color w:val="auto"/>
        </w:rPr>
        <w:t>办</w:t>
      </w:r>
      <w:r>
        <w:rPr>
          <w:rStyle w:val="ft01"/>
          <w:rFonts w:ascii="宋体" w:hAnsi="宋体" w:hint="eastAsia"/>
          <w:color w:val="auto"/>
        </w:rPr>
        <w:t>交办</w:t>
      </w:r>
      <w:proofErr w:type="gramEnd"/>
      <w:r>
        <w:rPr>
          <w:rStyle w:val="ft01"/>
          <w:rFonts w:ascii="宋体" w:hAnsi="宋体" w:hint="eastAsia"/>
          <w:color w:val="auto"/>
        </w:rPr>
        <w:t>的其它工作。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）原则上每周半天在前台工作。</w:t>
      </w:r>
    </w:p>
    <w:p w:rsidR="00DD0F3D" w:rsidRDefault="00DD0F3D" w:rsidP="00DD0F3D">
      <w:pPr>
        <w:widowControl/>
        <w:jc w:val="left"/>
        <w:rPr>
          <w:rStyle w:val="ft01"/>
          <w:rFonts w:ascii="宋体" w:hAnsi="宋体"/>
          <w:color w:val="auto"/>
        </w:rPr>
      </w:pPr>
      <w:r>
        <w:rPr>
          <w:rStyle w:val="ft01"/>
          <w:rFonts w:ascii="宋体" w:hAnsi="宋体" w:hint="eastAsia"/>
          <w:color w:val="auto"/>
        </w:rPr>
        <w:t>2.2</w:t>
      </w:r>
      <w:r w:rsidR="00823805">
        <w:rPr>
          <w:rStyle w:val="ft01"/>
          <w:rFonts w:ascii="宋体" w:hAnsi="宋体" w:hint="eastAsia"/>
          <w:color w:val="auto"/>
        </w:rPr>
        <w:t xml:space="preserve"> </w:t>
      </w:r>
      <w:r>
        <w:rPr>
          <w:rStyle w:val="ft01"/>
          <w:rFonts w:ascii="宋体" w:hAnsi="宋体" w:hint="eastAsia"/>
          <w:color w:val="auto"/>
        </w:rPr>
        <w:t>窗口人员岗位职责：</w:t>
      </w:r>
    </w:p>
    <w:p w:rsidR="00823805" w:rsidRDefault="00DD0F3D" w:rsidP="00DD0F3D">
      <w:pPr>
        <w:widowControl/>
        <w:ind w:firstLineChars="200" w:firstLine="420"/>
        <w:jc w:val="left"/>
        <w:rPr>
          <w:rStyle w:val="ft01"/>
          <w:rFonts w:ascii="宋体" w:eastAsiaTheme="minorEastAsia" w:hAnsi="宋体"/>
          <w:color w:val="auto"/>
        </w:rPr>
      </w:pPr>
      <w:r>
        <w:rPr>
          <w:rStyle w:val="ft01"/>
          <w:rFonts w:ascii="宋体" w:hAnsi="宋体" w:hint="eastAsia"/>
          <w:color w:val="auto"/>
        </w:rPr>
        <w:t>1</w:t>
      </w:r>
      <w:r>
        <w:rPr>
          <w:rStyle w:val="ft01"/>
          <w:rFonts w:ascii="宋体" w:hAnsi="宋体" w:hint="eastAsia"/>
          <w:color w:val="auto"/>
        </w:rPr>
        <w:t>）</w:t>
      </w:r>
      <w:r w:rsidR="00823805">
        <w:rPr>
          <w:rStyle w:val="ft01"/>
          <w:rFonts w:ascii="宋体" w:hAnsi="宋体" w:hint="eastAsia"/>
          <w:color w:val="auto"/>
        </w:rPr>
        <w:t>负责日常前台的</w:t>
      </w:r>
      <w:r w:rsidR="00823805">
        <w:rPr>
          <w:rStyle w:val="ft01"/>
          <w:rFonts w:ascii="宋体" w:eastAsia="宋体" w:hAnsi="宋体" w:cs="宋体" w:hint="eastAsia"/>
          <w:color w:val="auto"/>
        </w:rPr>
        <w:t>人防</w:t>
      </w:r>
      <w:r w:rsidR="00823805">
        <w:rPr>
          <w:rStyle w:val="ft01"/>
          <w:rFonts w:ascii="宋体" w:hAnsi="宋体" w:hint="eastAsia"/>
          <w:color w:val="auto"/>
        </w:rPr>
        <w:t>业务咨询服务、申报资料的审核受理。</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w:t>
      </w:r>
      <w:r w:rsidR="00823805">
        <w:rPr>
          <w:rStyle w:val="ft01"/>
          <w:rFonts w:ascii="宋体" w:hAnsi="宋体" w:hint="eastAsia"/>
          <w:color w:val="auto"/>
        </w:rPr>
        <w:t>负责相关信息公示、办内部审查跟踪、信息报送、档案管理等工作。</w:t>
      </w:r>
    </w:p>
    <w:p w:rsidR="00DD0F3D" w:rsidRDefault="00DD0F3D" w:rsidP="00823805">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w:t>
      </w:r>
      <w:r w:rsidR="00823805">
        <w:rPr>
          <w:rStyle w:val="ft01"/>
          <w:rFonts w:ascii="宋体" w:hAnsi="宋体" w:hint="eastAsia"/>
          <w:color w:val="auto"/>
        </w:rPr>
        <w:t>负责前台的管理工作。</w:t>
      </w: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执行事项</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3.1</w:t>
      </w:r>
      <w:r>
        <w:rPr>
          <w:rStyle w:val="ft01"/>
          <w:rFonts w:ascii="宋体" w:hAnsi="宋体" w:hint="eastAsia"/>
          <w:color w:val="auto"/>
        </w:rPr>
        <w:t>执行</w:t>
      </w:r>
      <w:proofErr w:type="gramStart"/>
      <w:r>
        <w:rPr>
          <w:rStyle w:val="ft01"/>
          <w:rFonts w:ascii="宋体" w:hAnsi="宋体" w:hint="eastAsia"/>
          <w:color w:val="auto"/>
        </w:rPr>
        <w:t>赋于</w:t>
      </w:r>
      <w:proofErr w:type="gramEnd"/>
      <w:r>
        <w:rPr>
          <w:rStyle w:val="ft01"/>
          <w:rFonts w:ascii="宋体" w:hAnsi="宋体" w:hint="eastAsia"/>
          <w:color w:val="auto"/>
        </w:rPr>
        <w:t>岗位职责。</w:t>
      </w:r>
    </w:p>
    <w:p w:rsidR="00DD0F3D" w:rsidRDefault="00DD0F3D" w:rsidP="00DD0F3D">
      <w:pPr>
        <w:widowControl/>
        <w:jc w:val="left"/>
        <w:rPr>
          <w:rStyle w:val="ft01"/>
          <w:rFonts w:ascii="宋体" w:hAnsi="宋体"/>
          <w:color w:val="auto"/>
        </w:rPr>
      </w:pPr>
      <w:r>
        <w:rPr>
          <w:rStyle w:val="ft01"/>
          <w:rFonts w:ascii="宋体" w:hAnsi="宋体" w:hint="eastAsia"/>
          <w:color w:val="auto"/>
        </w:rPr>
        <w:t>3.2</w:t>
      </w:r>
      <w:r>
        <w:rPr>
          <w:rStyle w:val="ft01"/>
          <w:rFonts w:ascii="宋体" w:hAnsi="宋体" w:hint="eastAsia"/>
          <w:color w:val="auto"/>
        </w:rPr>
        <w:t>执行</w:t>
      </w:r>
      <w:r w:rsidR="009A4383">
        <w:rPr>
          <w:rStyle w:val="ft01"/>
          <w:rFonts w:ascii="宋体" w:hAnsi="宋体" w:hint="eastAsia"/>
          <w:color w:val="auto"/>
        </w:rPr>
        <w:t>办</w:t>
      </w:r>
      <w:r>
        <w:rPr>
          <w:rStyle w:val="ft01"/>
          <w:rFonts w:ascii="宋体" w:hAnsi="宋体" w:hint="eastAsia"/>
          <w:color w:val="auto"/>
        </w:rPr>
        <w:t>和中心工作计划。</w:t>
      </w:r>
    </w:p>
    <w:p w:rsidR="00DD0F3D" w:rsidRDefault="00DD0F3D" w:rsidP="00DD0F3D">
      <w:pPr>
        <w:widowControl/>
        <w:jc w:val="left"/>
        <w:rPr>
          <w:rStyle w:val="ft01"/>
          <w:rFonts w:ascii="宋体" w:hAnsi="宋体"/>
          <w:color w:val="auto"/>
        </w:rPr>
      </w:pPr>
      <w:r>
        <w:rPr>
          <w:rStyle w:val="ft01"/>
          <w:rFonts w:ascii="宋体" w:hAnsi="宋体" w:hint="eastAsia"/>
          <w:color w:val="auto"/>
        </w:rPr>
        <w:t>3.3</w:t>
      </w:r>
      <w:r>
        <w:rPr>
          <w:rStyle w:val="ft01"/>
          <w:rFonts w:ascii="宋体" w:hAnsi="宋体" w:hint="eastAsia"/>
          <w:color w:val="auto"/>
        </w:rPr>
        <w:t>完成其他</w:t>
      </w:r>
      <w:r w:rsidR="009A4383">
        <w:rPr>
          <w:rStyle w:val="ft01"/>
          <w:rFonts w:ascii="宋体" w:hAnsi="宋体" w:hint="eastAsia"/>
          <w:color w:val="auto"/>
        </w:rPr>
        <w:t>办</w:t>
      </w:r>
      <w:r>
        <w:rPr>
          <w:rStyle w:val="ft01"/>
          <w:rFonts w:ascii="宋体" w:hAnsi="宋体" w:hint="eastAsia"/>
          <w:color w:val="auto"/>
        </w:rPr>
        <w:t>或中心领导交办的工作任务。</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绩效考核</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4.1</w:t>
      </w:r>
      <w:r>
        <w:rPr>
          <w:rStyle w:val="ft01"/>
          <w:rFonts w:ascii="宋体" w:hAnsi="宋体" w:hint="eastAsia"/>
          <w:color w:val="auto"/>
        </w:rPr>
        <w:t>执行中心有关绩效考核办法。</w:t>
      </w:r>
    </w:p>
    <w:p w:rsidR="00DD0F3D" w:rsidRDefault="00DD0F3D" w:rsidP="00DD0F3D">
      <w:pPr>
        <w:widowControl/>
        <w:jc w:val="left"/>
        <w:rPr>
          <w:rStyle w:val="ft01"/>
          <w:rFonts w:ascii="宋体" w:hAnsi="宋体"/>
          <w:color w:val="auto"/>
        </w:rPr>
      </w:pPr>
      <w:r>
        <w:rPr>
          <w:rStyle w:val="ft01"/>
          <w:rFonts w:ascii="宋体" w:hAnsi="宋体" w:hint="eastAsia"/>
          <w:color w:val="auto"/>
        </w:rPr>
        <w:t>4.2</w:t>
      </w:r>
      <w:r>
        <w:rPr>
          <w:rStyle w:val="ft01"/>
          <w:rFonts w:ascii="宋体" w:hAnsi="宋体" w:hint="eastAsia"/>
          <w:color w:val="auto"/>
        </w:rPr>
        <w:t>接受市监察</w:t>
      </w:r>
      <w:r w:rsidR="009A4383">
        <w:rPr>
          <w:rStyle w:val="ft01"/>
          <w:rFonts w:ascii="宋体" w:hAnsi="宋体" w:hint="eastAsia"/>
          <w:color w:val="auto"/>
        </w:rPr>
        <w:t>办</w:t>
      </w:r>
      <w:r>
        <w:rPr>
          <w:rStyle w:val="ft01"/>
          <w:rFonts w:ascii="宋体" w:hAnsi="宋体" w:hint="eastAsia"/>
          <w:color w:val="auto"/>
        </w:rPr>
        <w:t>效能监督检查。</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pStyle w:val="2"/>
        <w:rPr>
          <w:rStyle w:val="ft01"/>
          <w:color w:val="auto"/>
        </w:rPr>
      </w:pPr>
      <w:bookmarkStart w:id="28" w:name="_Toc402342016"/>
      <w:proofErr w:type="spellStart"/>
      <w:r>
        <w:rPr>
          <w:rStyle w:val="ft01"/>
          <w:rFonts w:hint="eastAsia"/>
          <w:bCs/>
          <w:color w:val="auto"/>
        </w:rPr>
        <w:lastRenderedPageBreak/>
        <w:t>mz</w:t>
      </w:r>
      <w:r w:rsidR="006F48DE">
        <w:rPr>
          <w:rStyle w:val="ft01"/>
          <w:rFonts w:hint="eastAsia"/>
          <w:bCs/>
          <w:color w:val="auto"/>
        </w:rPr>
        <w:t>rf</w:t>
      </w:r>
      <w:r>
        <w:rPr>
          <w:rStyle w:val="ft01"/>
          <w:rFonts w:hint="eastAsia"/>
          <w:bCs/>
          <w:color w:val="auto"/>
        </w:rPr>
        <w:t>ck</w:t>
      </w:r>
      <w:proofErr w:type="spellEnd"/>
      <w:r>
        <w:rPr>
          <w:rStyle w:val="ft01"/>
          <w:rFonts w:hint="eastAsia"/>
          <w:bCs/>
          <w:color w:val="auto"/>
        </w:rPr>
        <w:t xml:space="preserve"> xzgl.02-2014  </w:t>
      </w:r>
      <w:r w:rsidR="006F48DE">
        <w:rPr>
          <w:rStyle w:val="ft01"/>
          <w:rFonts w:ascii="宋体" w:eastAsia="宋体" w:hAnsi="宋体" w:cs="宋体" w:hint="eastAsia"/>
          <w:bCs/>
          <w:color w:val="auto"/>
        </w:rPr>
        <w:t>人防</w:t>
      </w:r>
      <w:r>
        <w:rPr>
          <w:rStyle w:val="ft01"/>
          <w:rFonts w:hint="eastAsia"/>
          <w:bCs/>
          <w:color w:val="auto"/>
        </w:rPr>
        <w:t>管理规范</w:t>
      </w:r>
      <w:bookmarkEnd w:id="28"/>
    </w:p>
    <w:p w:rsidR="00DD0F3D" w:rsidRDefault="00DD0F3D" w:rsidP="00DD0F3D">
      <w:pPr>
        <w:widowControl/>
        <w:jc w:val="left"/>
        <w:rPr>
          <w:rStyle w:val="ft01"/>
          <w:rFonts w:ascii="宋体" w:hAnsi="宋体"/>
          <w:color w:val="FF0000"/>
        </w:rPr>
      </w:pPr>
    </w:p>
    <w:p w:rsidR="00DD0F3D" w:rsidRDefault="00DD0F3D" w:rsidP="00DD0F3D">
      <w:pPr>
        <w:widowControl/>
        <w:jc w:val="left"/>
        <w:rPr>
          <w:rFonts w:ascii="宋体" w:hAnsi="宋体"/>
          <w:szCs w:val="21"/>
        </w:rPr>
      </w:pPr>
      <w:r>
        <w:rPr>
          <w:rStyle w:val="ft01"/>
          <w:rFonts w:ascii="宋体" w:hAnsi="宋体" w:hint="eastAsia"/>
          <w:color w:val="auto"/>
        </w:rPr>
        <w:t xml:space="preserve">1 </w:t>
      </w:r>
      <w:r>
        <w:rPr>
          <w:rStyle w:val="ft01"/>
          <w:rFonts w:ascii="宋体" w:hAnsi="宋体" w:hint="eastAsia"/>
          <w:color w:val="auto"/>
        </w:rPr>
        <w:t>范围</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窗口（行政审批科）卫生管理等内容。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窗口管理</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）窗口前后台及时打扫整理，保持卫生干净；</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）前后台办公资料摆放有序；</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）窗口废纸、茶渣等垃圾按规定倒入废纸</w:t>
      </w:r>
      <w:proofErr w:type="gramStart"/>
      <w:r>
        <w:rPr>
          <w:rStyle w:val="ft01"/>
          <w:rFonts w:ascii="宋体" w:hAnsi="宋体" w:hint="eastAsia"/>
          <w:color w:val="auto"/>
        </w:rPr>
        <w:t>篓</w:t>
      </w:r>
      <w:proofErr w:type="gramEnd"/>
      <w:r>
        <w:rPr>
          <w:rStyle w:val="ft01"/>
          <w:rFonts w:ascii="宋体" w:hAnsi="宋体" w:hint="eastAsia"/>
          <w:color w:val="auto"/>
        </w:rPr>
        <w:t>水桶；</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）后台无乱摆放、乱张贴现象，保持整洁、协调、美观；</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）禁止在窗口前后台用餐及在前台吸烟；</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）实行卫生责任区轮流值班制，五一节、国庆节、元旦、春节等节假日前要安排大扫除；</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7</w:t>
      </w:r>
      <w:r>
        <w:rPr>
          <w:rStyle w:val="ft01"/>
          <w:rFonts w:ascii="宋体" w:hAnsi="宋体" w:hint="eastAsia"/>
          <w:color w:val="auto"/>
        </w:rPr>
        <w:t>）遵守中心安全保卫制度、公共财产管理制度、用电用水等制度。</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绩效考核</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3.1</w:t>
      </w:r>
      <w:r>
        <w:rPr>
          <w:rStyle w:val="ft01"/>
          <w:rFonts w:ascii="宋体" w:hAnsi="宋体" w:hint="eastAsia"/>
          <w:color w:val="auto"/>
        </w:rPr>
        <w:t>执行中心有关绩效考核办法。</w:t>
      </w:r>
    </w:p>
    <w:p w:rsidR="00DD0F3D" w:rsidRDefault="00DD0F3D" w:rsidP="00DD0F3D">
      <w:pPr>
        <w:widowControl/>
        <w:jc w:val="left"/>
        <w:rPr>
          <w:rStyle w:val="ft01"/>
          <w:rFonts w:ascii="宋体" w:hAnsi="宋体"/>
          <w:color w:val="auto"/>
        </w:rPr>
      </w:pPr>
      <w:r>
        <w:rPr>
          <w:rStyle w:val="ft01"/>
          <w:rFonts w:ascii="宋体" w:hAnsi="宋体" w:hint="eastAsia"/>
          <w:color w:val="auto"/>
        </w:rPr>
        <w:t>3.2</w:t>
      </w:r>
      <w:r>
        <w:rPr>
          <w:rStyle w:val="ft01"/>
          <w:rFonts w:ascii="宋体" w:hAnsi="宋体" w:hint="eastAsia"/>
          <w:color w:val="auto"/>
        </w:rPr>
        <w:t>接受市监察</w:t>
      </w:r>
      <w:r w:rsidR="009A4383">
        <w:rPr>
          <w:rStyle w:val="ft01"/>
          <w:rFonts w:ascii="宋体" w:hAnsi="宋体" w:hint="eastAsia"/>
          <w:color w:val="auto"/>
        </w:rPr>
        <w:t>办</w:t>
      </w:r>
      <w:r>
        <w:rPr>
          <w:rStyle w:val="ft01"/>
          <w:rFonts w:ascii="宋体" w:hAnsi="宋体" w:hint="eastAsia"/>
          <w:color w:val="auto"/>
        </w:rPr>
        <w:t>效能监督检查。</w:t>
      </w:r>
    </w:p>
    <w:p w:rsidR="00DD0F3D" w:rsidRDefault="00DD0F3D" w:rsidP="00DD0F3D">
      <w:pPr>
        <w:widowControl/>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 xml:space="preserve">      </w:t>
      </w: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color w:val="auto"/>
        </w:rPr>
      </w:pPr>
      <w:bookmarkStart w:id="29" w:name="_Toc402342017"/>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xzgl.03-2014  档案管理规范</w:t>
      </w:r>
      <w:bookmarkEnd w:id="29"/>
    </w:p>
    <w:p w:rsidR="00DD0F3D" w:rsidRDefault="00DD0F3D" w:rsidP="00DD0F3D">
      <w:pPr>
        <w:widowControl/>
        <w:jc w:val="left"/>
        <w:rPr>
          <w:rFonts w:ascii="宋体" w:hAnsi="宋体"/>
          <w:b/>
          <w:szCs w:val="21"/>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窗口（行政审批科）档案整理保管管理要求等内容。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档案</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是指在行政审批和管理服务事项审批工作中直</w:t>
      </w:r>
      <w:proofErr w:type="gramStart"/>
      <w:r>
        <w:rPr>
          <w:rStyle w:val="ft01"/>
          <w:rFonts w:ascii="宋体" w:hAnsi="宋体" w:hint="eastAsia"/>
          <w:color w:val="auto"/>
        </w:rPr>
        <w:t>接形成</w:t>
      </w:r>
      <w:proofErr w:type="gramEnd"/>
      <w:r>
        <w:rPr>
          <w:rStyle w:val="ft01"/>
          <w:rFonts w:ascii="宋体" w:hAnsi="宋体" w:hint="eastAsia"/>
          <w:color w:val="auto"/>
        </w:rPr>
        <w:t>的对</w:t>
      </w:r>
      <w:r w:rsidR="006F48DE">
        <w:rPr>
          <w:rStyle w:val="ft01"/>
          <w:rFonts w:ascii="宋体" w:eastAsia="宋体" w:hAnsi="宋体" w:cs="宋体" w:hint="eastAsia"/>
          <w:color w:val="auto"/>
        </w:rPr>
        <w:t>人防</w:t>
      </w:r>
      <w:r>
        <w:rPr>
          <w:rStyle w:val="ft01"/>
          <w:rFonts w:ascii="宋体" w:hAnsi="宋体" w:hint="eastAsia"/>
          <w:color w:val="auto"/>
        </w:rPr>
        <w:t>管理有保存价值的各种文字、图表、声像等不同形式和载体的记录，主要是相关申请资料、各种审批文件和证件。</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档案管理</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由指定档案管理人员负责收集、整理、立卷工作，配备必要的保管设施。任何人不得据为已有或拒绝归档。</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档案移交</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凡应归档的材料应及时移交档案管理人员存档。年底档案管理人员要将本年度档案材料严格按归档要求进行整理立卷并归档，档案及时</w:t>
      </w:r>
      <w:proofErr w:type="gramStart"/>
      <w:r>
        <w:rPr>
          <w:rStyle w:val="ft01"/>
          <w:rFonts w:ascii="宋体" w:hAnsi="宋体" w:hint="eastAsia"/>
          <w:color w:val="auto"/>
        </w:rPr>
        <w:t>移交</w:t>
      </w:r>
      <w:r w:rsidR="009A4383">
        <w:rPr>
          <w:rStyle w:val="ft01"/>
          <w:rFonts w:ascii="宋体" w:hAnsi="宋体" w:hint="eastAsia"/>
          <w:color w:val="auto"/>
        </w:rPr>
        <w:t>办</w:t>
      </w:r>
      <w:proofErr w:type="gramEnd"/>
      <w:r>
        <w:rPr>
          <w:rStyle w:val="ft01"/>
          <w:rFonts w:ascii="宋体" w:hAnsi="宋体" w:hint="eastAsia"/>
          <w:color w:val="auto"/>
        </w:rPr>
        <w:t>办公室。</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借阅档案</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应经科室负责人批准，借阅档案者要爱护档案，严禁涂改、勾画、拆散和抽换案卷，确保档案的安全和保持档案原貌。</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保密规定</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管理人员要严格执行党和国家的各项保密制度，认真做好档案保密工作。</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其他要求</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销毁失去保存价值的档案，必须严格审批手续，未经批准，不得销毁。</w:t>
      </w:r>
      <w:proofErr w:type="gramStart"/>
      <w:r>
        <w:rPr>
          <w:rStyle w:val="ft01"/>
          <w:rFonts w:ascii="宋体" w:hAnsi="宋体" w:hint="eastAsia"/>
          <w:color w:val="auto"/>
        </w:rPr>
        <w:t>凡须销毁</w:t>
      </w:r>
      <w:proofErr w:type="gramEnd"/>
      <w:r>
        <w:rPr>
          <w:rStyle w:val="ft01"/>
          <w:rFonts w:ascii="宋体" w:hAnsi="宋体" w:hint="eastAsia"/>
          <w:color w:val="auto"/>
        </w:rPr>
        <w:t>的档案，必须编制《档案销毁清册》，核对清楚，方可销毁。</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color w:val="FF0000"/>
        </w:rPr>
      </w:pPr>
    </w:p>
    <w:p w:rsidR="00DD0F3D" w:rsidRDefault="00DD0F3D" w:rsidP="00DD0F3D">
      <w:pPr>
        <w:widowControl/>
        <w:jc w:val="left"/>
        <w:rPr>
          <w:rStyle w:val="ft01"/>
          <w:rFonts w:ascii="仿宋_GB2312" w:eastAsia="仿宋_GB2312"/>
          <w:color w:val="FF0000"/>
          <w:sz w:val="28"/>
          <w:szCs w:val="28"/>
        </w:rPr>
      </w:pPr>
    </w:p>
    <w:p w:rsidR="00DD0F3D" w:rsidRDefault="00DD0F3D" w:rsidP="00DD0F3D">
      <w:pPr>
        <w:widowControl/>
        <w:jc w:val="left"/>
        <w:rPr>
          <w:rStyle w:val="ft01"/>
          <w:rFonts w:ascii="仿宋_GB2312" w:eastAsia="仿宋_GB2312"/>
          <w:color w:val="FF0000"/>
          <w:sz w:val="28"/>
          <w:szCs w:val="28"/>
        </w:rPr>
      </w:pPr>
    </w:p>
    <w:p w:rsidR="00DD0F3D" w:rsidRDefault="00DD0F3D" w:rsidP="00DD0F3D">
      <w:pPr>
        <w:widowControl/>
        <w:jc w:val="left"/>
        <w:rPr>
          <w:rStyle w:val="ft01"/>
          <w:rFonts w:ascii="仿宋_GB2312" w:eastAsia="仿宋_GB2312"/>
          <w:color w:val="FF0000"/>
          <w:sz w:val="28"/>
          <w:szCs w:val="28"/>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color w:val="auto"/>
        </w:rPr>
      </w:pPr>
      <w:bookmarkStart w:id="30" w:name="_Toc402342018"/>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xzgl.04-2014  窗口印章管理规范</w:t>
      </w:r>
      <w:bookmarkEnd w:id="30"/>
    </w:p>
    <w:p w:rsidR="00DD0F3D" w:rsidRDefault="00DD0F3D" w:rsidP="00DD0F3D">
      <w:pPr>
        <w:widowControl/>
        <w:jc w:val="left"/>
        <w:rPr>
          <w:rFonts w:ascii="仿宋_GB2312" w:eastAsia="仿宋_GB2312" w:hAnsi="宋体"/>
          <w:b/>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窗口（行政审批科）印章管理要求等内容。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窗口（行政审批科）科室及人员。本单位进驻行政服务中心的行政审批事项及管理服务事项的审批（限于在本市范围内使用的审批事项，不包括发往外市、上报或法律法规规定</w:t>
      </w:r>
      <w:proofErr w:type="gramStart"/>
      <w:r>
        <w:rPr>
          <w:rStyle w:val="ft01"/>
          <w:rFonts w:ascii="宋体" w:hAnsi="宋体" w:hint="eastAsia"/>
          <w:color w:val="auto"/>
        </w:rPr>
        <w:t>须盖部门</w:t>
      </w:r>
      <w:proofErr w:type="gramEnd"/>
      <w:r>
        <w:rPr>
          <w:rStyle w:val="ft01"/>
          <w:rFonts w:ascii="宋体" w:hAnsi="宋体" w:hint="eastAsia"/>
          <w:color w:val="auto"/>
        </w:rPr>
        <w:t>公章的事项）。</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使用审批</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专用章使用须履行</w:t>
      </w:r>
      <w:proofErr w:type="gramStart"/>
      <w:r>
        <w:rPr>
          <w:rStyle w:val="ft01"/>
          <w:rFonts w:ascii="宋体" w:hAnsi="宋体" w:hint="eastAsia"/>
          <w:color w:val="auto"/>
        </w:rPr>
        <w:t>用印审批</w:t>
      </w:r>
      <w:proofErr w:type="gramEnd"/>
      <w:r>
        <w:rPr>
          <w:rStyle w:val="ft01"/>
          <w:rFonts w:ascii="宋体" w:hAnsi="宋体" w:hint="eastAsia"/>
          <w:color w:val="auto"/>
        </w:rPr>
        <w:t>手续，一般审批事项</w:t>
      </w:r>
      <w:proofErr w:type="gramStart"/>
      <w:r>
        <w:rPr>
          <w:rStyle w:val="ft01"/>
          <w:rFonts w:ascii="宋体" w:hAnsi="宋体" w:hint="eastAsia"/>
          <w:color w:val="auto"/>
        </w:rPr>
        <w:t>用印须</w:t>
      </w:r>
      <w:proofErr w:type="gramEnd"/>
      <w:r>
        <w:rPr>
          <w:rStyle w:val="ft01"/>
          <w:rFonts w:ascii="宋体" w:hAnsi="宋体" w:hint="eastAsia"/>
          <w:color w:val="auto"/>
        </w:rPr>
        <w:t>经</w:t>
      </w:r>
      <w:r w:rsidR="009A4383">
        <w:rPr>
          <w:rStyle w:val="ft01"/>
          <w:rFonts w:ascii="宋体" w:hAnsi="宋体" w:hint="eastAsia"/>
          <w:color w:val="auto"/>
        </w:rPr>
        <w:t>办</w:t>
      </w:r>
      <w:r>
        <w:rPr>
          <w:rStyle w:val="ft01"/>
          <w:rFonts w:ascii="宋体" w:hAnsi="宋体" w:hint="eastAsia"/>
          <w:color w:val="auto"/>
        </w:rPr>
        <w:t>分管行政审批科领导批准；涉及重大审批事项需用印的，须报经</w:t>
      </w:r>
      <w:r w:rsidR="009A4383">
        <w:rPr>
          <w:rStyle w:val="ft01"/>
          <w:rFonts w:ascii="宋体" w:hAnsi="宋体" w:hint="eastAsia"/>
          <w:color w:val="auto"/>
        </w:rPr>
        <w:t>办</w:t>
      </w:r>
      <w:r>
        <w:rPr>
          <w:rStyle w:val="ft01"/>
          <w:rFonts w:ascii="宋体" w:hAnsi="宋体" w:hint="eastAsia"/>
          <w:color w:val="auto"/>
        </w:rPr>
        <w:t>主要领导批准。</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使用管理</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专用章仅限于进驻行政服务中心的行政审批科使用。专用章由行政审批科科长负责日常使用管理，科长外出时可委托专人负责管理；专用章管理人不得随便委托他人代取、代用印章，不得在各类空白证件、图表及其他材料上用印。</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使用登</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建立用印登记制度，在《梅州市</w:t>
      </w:r>
      <w:r w:rsidR="00537E10">
        <w:rPr>
          <w:rStyle w:val="ft01"/>
          <w:rFonts w:ascii="宋体" w:eastAsia="宋体" w:hAnsi="宋体" w:cs="宋体" w:hint="eastAsia"/>
          <w:color w:val="auto"/>
        </w:rPr>
        <w:t>人民防空办公室</w:t>
      </w:r>
      <w:r>
        <w:rPr>
          <w:rStyle w:val="ft01"/>
          <w:rFonts w:ascii="宋体" w:hAnsi="宋体" w:hint="eastAsia"/>
          <w:color w:val="auto"/>
        </w:rPr>
        <w:t>行政（业务）审批专用章使用登记表》逐次登记备案。</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责任追究</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对专用章保管不善、使用把关不严的，按照有关规定予以处理。</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其他要求</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行政服务中心颁布专用章管理新规定的，执行其新规定。</w:t>
      </w: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widowControl/>
        <w:jc w:val="left"/>
        <w:rPr>
          <w:rFonts w:ascii="宋体" w:hAnsi="宋体"/>
          <w:b/>
          <w:szCs w:val="21"/>
        </w:rPr>
      </w:pPr>
    </w:p>
    <w:p w:rsidR="00DD0F3D" w:rsidRDefault="00DD0F3D" w:rsidP="00DD0F3D">
      <w:pPr>
        <w:pStyle w:val="2"/>
        <w:rPr>
          <w:rStyle w:val="ft01"/>
          <w:color w:val="auto"/>
        </w:rPr>
      </w:pPr>
      <w:bookmarkStart w:id="31" w:name="_Toc402342019"/>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xzgl.05-2014  学习培训管理规范</w:t>
      </w:r>
      <w:bookmarkEnd w:id="31"/>
    </w:p>
    <w:p w:rsidR="00DD0F3D" w:rsidRDefault="00DD0F3D" w:rsidP="00DD0F3D">
      <w:pPr>
        <w:widowControl/>
        <w:jc w:val="left"/>
        <w:rPr>
          <w:rFonts w:ascii="仿宋_GB2312" w:eastAsia="仿宋_GB2312" w:hAnsi="宋体"/>
          <w:b/>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窗口（行政审批科）学习培训管理要求等内容。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学习目的</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熟练掌握行政审批服务业务，提高窗口工作人员工作能力和水平，不断优化审批流程，提高审批服务效率，做到依法依规、严谨高效、廉洁阳光审批服务。</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学习方式</w:t>
      </w:r>
    </w:p>
    <w:p w:rsidR="00DD0F3D" w:rsidRDefault="00DD0F3D" w:rsidP="00DD0F3D">
      <w:pPr>
        <w:widowControl/>
        <w:jc w:val="left"/>
        <w:rPr>
          <w:rStyle w:val="ft01"/>
          <w:rFonts w:ascii="宋体" w:hAnsi="宋体"/>
          <w:color w:val="auto"/>
        </w:rPr>
      </w:pPr>
    </w:p>
    <w:p w:rsidR="00DD0F3D" w:rsidRDefault="00537E10" w:rsidP="00DD0F3D">
      <w:pPr>
        <w:widowControl/>
        <w:ind w:firstLineChars="200" w:firstLine="420"/>
        <w:jc w:val="left"/>
        <w:rPr>
          <w:rStyle w:val="ft01"/>
          <w:rFonts w:ascii="宋体" w:hAnsi="宋体"/>
          <w:color w:val="auto"/>
        </w:rPr>
      </w:pPr>
      <w:r>
        <w:rPr>
          <w:rStyle w:val="ft01"/>
          <w:rFonts w:ascii="宋体" w:eastAsia="宋体" w:hAnsi="宋体" w:cs="宋体" w:hint="eastAsia"/>
          <w:color w:val="auto"/>
        </w:rPr>
        <w:t>人防</w:t>
      </w:r>
      <w:r w:rsidR="00DD0F3D">
        <w:rPr>
          <w:rStyle w:val="ft01"/>
          <w:rFonts w:ascii="宋体" w:hAnsi="宋体" w:hint="eastAsia"/>
          <w:color w:val="auto"/>
        </w:rPr>
        <w:t>窗口工作人员在窗口开展自学或集中学习，到</w:t>
      </w:r>
      <w:r w:rsidR="009A4383">
        <w:rPr>
          <w:rStyle w:val="ft01"/>
          <w:rFonts w:ascii="宋体" w:hAnsi="宋体" w:hint="eastAsia"/>
          <w:color w:val="auto"/>
        </w:rPr>
        <w:t>办</w:t>
      </w:r>
      <w:r w:rsidR="00DD0F3D">
        <w:rPr>
          <w:rStyle w:val="ft01"/>
          <w:rFonts w:ascii="宋体" w:hAnsi="宋体" w:hint="eastAsia"/>
          <w:color w:val="auto"/>
        </w:rPr>
        <w:t>业务科室单位进行跟班学习；到</w:t>
      </w:r>
      <w:r w:rsidR="00D72DE9">
        <w:rPr>
          <w:rStyle w:val="ft01"/>
          <w:rFonts w:ascii="宋体" w:eastAsia="宋体" w:hAnsi="宋体" w:cs="宋体" w:hint="eastAsia"/>
          <w:color w:val="auto"/>
        </w:rPr>
        <w:t>国家</w:t>
      </w:r>
      <w:r w:rsidR="00DD0F3D">
        <w:rPr>
          <w:rStyle w:val="ft01"/>
          <w:rFonts w:ascii="宋体" w:hAnsi="宋体" w:hint="eastAsia"/>
          <w:color w:val="auto"/>
        </w:rPr>
        <w:t>、省</w:t>
      </w:r>
      <w:r>
        <w:rPr>
          <w:rStyle w:val="ft01"/>
          <w:rFonts w:ascii="宋体" w:eastAsia="宋体" w:hAnsi="宋体" w:cs="宋体" w:hint="eastAsia"/>
          <w:color w:val="auto"/>
        </w:rPr>
        <w:t>人防</w:t>
      </w:r>
      <w:r w:rsidR="00D72DE9">
        <w:rPr>
          <w:rStyle w:val="ft01"/>
          <w:rFonts w:ascii="宋体" w:eastAsiaTheme="minorEastAsia" w:hAnsi="宋体" w:hint="eastAsia"/>
          <w:color w:val="auto"/>
        </w:rPr>
        <w:t>办</w:t>
      </w:r>
      <w:r w:rsidR="00DD0F3D">
        <w:rPr>
          <w:rStyle w:val="ft01"/>
          <w:rFonts w:ascii="宋体" w:hAnsi="宋体" w:hint="eastAsia"/>
          <w:color w:val="auto"/>
        </w:rPr>
        <w:t>参加集中学习培训；</w:t>
      </w:r>
      <w:proofErr w:type="gramStart"/>
      <w:r w:rsidR="00DD0F3D">
        <w:rPr>
          <w:rStyle w:val="ft01"/>
          <w:rFonts w:ascii="宋体" w:hAnsi="宋体" w:hint="eastAsia"/>
          <w:color w:val="auto"/>
        </w:rPr>
        <w:t>参加</w:t>
      </w:r>
      <w:r w:rsidR="009A4383">
        <w:rPr>
          <w:rStyle w:val="ft01"/>
          <w:rFonts w:ascii="宋体" w:hAnsi="宋体" w:hint="eastAsia"/>
          <w:color w:val="auto"/>
        </w:rPr>
        <w:t>办</w:t>
      </w:r>
      <w:proofErr w:type="gramEnd"/>
      <w:r w:rsidR="00DD0F3D">
        <w:rPr>
          <w:rStyle w:val="ft01"/>
          <w:rFonts w:ascii="宋体" w:hAnsi="宋体" w:hint="eastAsia"/>
          <w:color w:val="auto"/>
        </w:rPr>
        <w:t>或中心组织学习培训。</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学习时间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制定学习计划，窗口学习时间为每周一集中学习。跟班学习时间具体制定学习方案，时间一般不少于一个月。</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学习内容</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学习</w:t>
      </w:r>
      <w:r w:rsidR="00537E10">
        <w:rPr>
          <w:rStyle w:val="ft01"/>
          <w:rFonts w:ascii="宋体" w:eastAsia="宋体" w:hAnsi="宋体" w:cs="宋体" w:hint="eastAsia"/>
          <w:color w:val="auto"/>
        </w:rPr>
        <w:t>人防</w:t>
      </w:r>
      <w:r>
        <w:rPr>
          <w:rStyle w:val="ft01"/>
          <w:rFonts w:ascii="宋体" w:hAnsi="宋体" w:hint="eastAsia"/>
          <w:color w:val="auto"/>
        </w:rPr>
        <w:t>法律法规政策和各项管理规章、制度。学习</w:t>
      </w:r>
      <w:r w:rsidR="00537E10">
        <w:rPr>
          <w:rStyle w:val="ft01"/>
          <w:rFonts w:ascii="宋体" w:eastAsia="宋体" w:hAnsi="宋体" w:cs="宋体" w:hint="eastAsia"/>
          <w:color w:val="auto"/>
        </w:rPr>
        <w:t>人防</w:t>
      </w:r>
      <w:r>
        <w:rPr>
          <w:rStyle w:val="ft01"/>
          <w:rFonts w:ascii="宋体" w:hAnsi="宋体" w:hint="eastAsia"/>
          <w:color w:val="auto"/>
        </w:rPr>
        <w:t>部门和中心文件会议精神，学习业务科室</w:t>
      </w:r>
      <w:r w:rsidR="00D72DE9">
        <w:rPr>
          <w:rStyle w:val="ft01"/>
          <w:rFonts w:ascii="宋体" w:eastAsiaTheme="minorEastAsia" w:hAnsi="宋体" w:hint="eastAsia"/>
          <w:color w:val="auto"/>
        </w:rPr>
        <w:t>各项</w:t>
      </w:r>
      <w:r>
        <w:rPr>
          <w:rStyle w:val="ft01"/>
          <w:rFonts w:ascii="宋体" w:hAnsi="宋体" w:hint="eastAsia"/>
          <w:color w:val="auto"/>
        </w:rPr>
        <w:t>审批</w:t>
      </w:r>
      <w:r w:rsidR="00D72DE9">
        <w:rPr>
          <w:rStyle w:val="ft01"/>
          <w:rFonts w:ascii="宋体" w:eastAsiaTheme="minorEastAsia" w:hAnsi="宋体" w:hint="eastAsia"/>
          <w:color w:val="auto"/>
        </w:rPr>
        <w:t>事务处理</w:t>
      </w:r>
      <w:r>
        <w:rPr>
          <w:rStyle w:val="ft01"/>
          <w:rFonts w:ascii="宋体" w:hAnsi="宋体" w:hint="eastAsia"/>
          <w:color w:val="auto"/>
        </w:rPr>
        <w:t>等业务知识。</w:t>
      </w:r>
    </w:p>
    <w:p w:rsidR="00DD0F3D" w:rsidRDefault="00DD0F3D" w:rsidP="00DD0F3D">
      <w:pPr>
        <w:widowControl/>
        <w:jc w:val="left"/>
        <w:rPr>
          <w:rStyle w:val="ft01"/>
          <w:rFonts w:ascii="宋体" w:hAnsi="宋体"/>
          <w:color w:val="auto"/>
        </w:rPr>
      </w:pPr>
    </w:p>
    <w:p w:rsidR="00DD0F3D" w:rsidRPr="00D72DE9" w:rsidRDefault="00DD0F3D" w:rsidP="00DD0F3D">
      <w:pPr>
        <w:widowControl/>
        <w:jc w:val="left"/>
        <w:rPr>
          <w:rStyle w:val="ft01"/>
          <w:rFonts w:ascii="宋体" w:hAnsi="宋体"/>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Pr="007B5655" w:rsidRDefault="00DD0F3D" w:rsidP="00DD0F3D">
      <w:pPr>
        <w:widowControl/>
        <w:jc w:val="left"/>
        <w:rPr>
          <w:rStyle w:val="ft01"/>
          <w:color w:val="FF0000"/>
        </w:rPr>
      </w:pPr>
    </w:p>
    <w:p w:rsidR="00DD0F3D" w:rsidRPr="007B5655" w:rsidRDefault="00DD0F3D" w:rsidP="00DD0F3D">
      <w:pPr>
        <w:widowControl/>
        <w:jc w:val="left"/>
        <w:rPr>
          <w:rStyle w:val="ft01"/>
          <w:color w:val="FF0000"/>
        </w:rPr>
      </w:pPr>
    </w:p>
    <w:p w:rsidR="00DD0F3D" w:rsidRPr="007B5655" w:rsidRDefault="00DD0F3D" w:rsidP="00DD0F3D">
      <w:pPr>
        <w:widowControl/>
        <w:jc w:val="left"/>
        <w:rPr>
          <w:rStyle w:val="ft01"/>
          <w:color w:val="FF0000"/>
        </w:rPr>
      </w:pPr>
    </w:p>
    <w:p w:rsidR="00DD0F3D" w:rsidRPr="007B19B5" w:rsidRDefault="00DD0F3D" w:rsidP="00DD0F3D">
      <w:pPr>
        <w:pStyle w:val="2"/>
      </w:pPr>
      <w:bookmarkStart w:id="32" w:name="_Toc402342020"/>
      <w:proofErr w:type="spellStart"/>
      <w:r w:rsidRPr="007B19B5">
        <w:rPr>
          <w:rFonts w:hint="eastAsia"/>
        </w:rPr>
        <w:lastRenderedPageBreak/>
        <w:t>mz</w:t>
      </w:r>
      <w:r w:rsidR="006F48DE" w:rsidRPr="007B19B5">
        <w:rPr>
          <w:rFonts w:hint="eastAsia"/>
        </w:rPr>
        <w:t>rf</w:t>
      </w:r>
      <w:r w:rsidRPr="007B19B5">
        <w:rPr>
          <w:rFonts w:hint="eastAsia"/>
        </w:rPr>
        <w:t>ck</w:t>
      </w:r>
      <w:proofErr w:type="spellEnd"/>
      <w:r w:rsidRPr="007B19B5">
        <w:rPr>
          <w:rFonts w:hint="eastAsia"/>
        </w:rPr>
        <w:t xml:space="preserve"> xzgl.06-2014  信息公开工作规范</w:t>
      </w:r>
      <w:bookmarkEnd w:id="32"/>
    </w:p>
    <w:p w:rsidR="00DD0F3D" w:rsidRPr="007B19B5" w:rsidRDefault="00DD0F3D" w:rsidP="00DD0F3D">
      <w:pPr>
        <w:widowControl/>
        <w:jc w:val="left"/>
        <w:rPr>
          <w:rFonts w:ascii="仿宋_GB2312" w:eastAsia="仿宋_GB2312" w:hAnsi="宋体"/>
          <w:sz w:val="28"/>
          <w:szCs w:val="28"/>
        </w:rPr>
      </w:pPr>
    </w:p>
    <w:p w:rsidR="00DD0F3D" w:rsidRPr="007B19B5" w:rsidRDefault="00DD0F3D" w:rsidP="00DD0F3D">
      <w:pPr>
        <w:widowControl/>
        <w:jc w:val="left"/>
        <w:rPr>
          <w:rFonts w:ascii="宋体" w:hAnsi="宋体"/>
          <w:szCs w:val="21"/>
        </w:rPr>
      </w:pPr>
      <w:r w:rsidRPr="007B19B5">
        <w:rPr>
          <w:rFonts w:ascii="宋体" w:hAnsi="宋体" w:hint="eastAsia"/>
          <w:szCs w:val="21"/>
        </w:rPr>
        <w:t>1范围</w:t>
      </w:r>
    </w:p>
    <w:p w:rsidR="00DD0F3D" w:rsidRPr="007B19B5" w:rsidRDefault="00DD0F3D" w:rsidP="00DD0F3D">
      <w:pPr>
        <w:widowControl/>
        <w:ind w:firstLineChars="200" w:firstLine="420"/>
        <w:jc w:val="left"/>
        <w:rPr>
          <w:rFonts w:ascii="宋体" w:hAnsi="宋体"/>
          <w:szCs w:val="21"/>
        </w:rPr>
      </w:pPr>
      <w:r w:rsidRPr="007B19B5">
        <w:rPr>
          <w:rStyle w:val="ft01"/>
          <w:rFonts w:ascii="宋体" w:hAnsi="宋体" w:hint="eastAsia"/>
          <w:color w:val="auto"/>
        </w:rPr>
        <w:t>本规范规定了</w:t>
      </w:r>
      <w:r w:rsidR="00537E10" w:rsidRPr="007B19B5">
        <w:rPr>
          <w:rStyle w:val="ft01"/>
          <w:rFonts w:ascii="宋体" w:eastAsia="宋体" w:hAnsi="宋体" w:cs="宋体" w:hint="eastAsia"/>
          <w:color w:val="auto"/>
        </w:rPr>
        <w:t>人防</w:t>
      </w:r>
      <w:r w:rsidRPr="007B19B5">
        <w:rPr>
          <w:rStyle w:val="ft01"/>
          <w:rFonts w:ascii="宋体" w:hAnsi="宋体" w:hint="eastAsia"/>
          <w:color w:val="auto"/>
        </w:rPr>
        <w:t>窗口（行政审批科）信息公开管理要求等内容。</w:t>
      </w:r>
      <w:r w:rsidRPr="007B19B5">
        <w:rPr>
          <w:rStyle w:val="ft01"/>
          <w:rFonts w:ascii="宋体" w:hAnsi="宋体" w:hint="eastAsia"/>
          <w:color w:val="auto"/>
        </w:rPr>
        <w:t xml:space="preserve"> </w:t>
      </w:r>
    </w:p>
    <w:p w:rsidR="00DD0F3D" w:rsidRPr="007B19B5" w:rsidRDefault="00DD0F3D" w:rsidP="00DD0F3D">
      <w:pPr>
        <w:widowControl/>
        <w:ind w:firstLineChars="200" w:firstLine="420"/>
        <w:jc w:val="left"/>
        <w:rPr>
          <w:rFonts w:ascii="宋体" w:hAnsi="宋体"/>
          <w:szCs w:val="21"/>
        </w:rPr>
      </w:pPr>
      <w:r w:rsidRPr="007B19B5">
        <w:rPr>
          <w:rStyle w:val="ft01"/>
          <w:rFonts w:ascii="宋体" w:hAnsi="宋体" w:hint="eastAsia"/>
          <w:color w:val="auto"/>
        </w:rPr>
        <w:t>本标准适用于市行政服务中心</w:t>
      </w:r>
      <w:r w:rsidR="00537E10" w:rsidRPr="007B19B5">
        <w:rPr>
          <w:rStyle w:val="ft01"/>
          <w:rFonts w:ascii="宋体" w:eastAsia="宋体" w:hAnsi="宋体" w:cs="宋体" w:hint="eastAsia"/>
          <w:color w:val="auto"/>
        </w:rPr>
        <w:t>人防</w:t>
      </w:r>
      <w:r w:rsidRPr="007B19B5">
        <w:rPr>
          <w:rStyle w:val="ft01"/>
          <w:rFonts w:ascii="宋体" w:hAnsi="宋体" w:hint="eastAsia"/>
          <w:color w:val="auto"/>
        </w:rPr>
        <w:t>窗口（行政审批科）科室及人员。</w:t>
      </w:r>
      <w:r w:rsidRPr="007B19B5">
        <w:rPr>
          <w:rFonts w:ascii="宋体" w:hAnsi="宋体" w:hint="eastAsia"/>
          <w:szCs w:val="21"/>
        </w:rPr>
        <w:t>适用于纳入</w:t>
      </w:r>
      <w:r w:rsidR="00537E10" w:rsidRPr="007B19B5">
        <w:rPr>
          <w:rFonts w:ascii="宋体" w:hAnsi="宋体" w:hint="eastAsia"/>
          <w:szCs w:val="21"/>
        </w:rPr>
        <w:t>人防</w:t>
      </w:r>
      <w:r w:rsidRPr="007B19B5">
        <w:rPr>
          <w:rFonts w:ascii="宋体" w:hAnsi="宋体" w:hint="eastAsia"/>
          <w:szCs w:val="21"/>
        </w:rPr>
        <w:t>窗口审批事项的信息公开工作。</w:t>
      </w:r>
    </w:p>
    <w:p w:rsidR="00DD0F3D" w:rsidRPr="007B19B5" w:rsidRDefault="00DD0F3D" w:rsidP="00DD0F3D">
      <w:pPr>
        <w:widowControl/>
        <w:jc w:val="left"/>
        <w:rPr>
          <w:rFonts w:ascii="宋体" w:hAnsi="宋体"/>
          <w:szCs w:val="21"/>
        </w:rPr>
      </w:pPr>
    </w:p>
    <w:p w:rsidR="00DD0F3D" w:rsidRPr="007B19B5" w:rsidRDefault="00DD0F3D" w:rsidP="00DD0F3D">
      <w:pPr>
        <w:widowControl/>
        <w:jc w:val="left"/>
        <w:rPr>
          <w:rFonts w:ascii="宋体" w:hAnsi="宋体"/>
          <w:szCs w:val="21"/>
        </w:rPr>
      </w:pPr>
      <w:r w:rsidRPr="007B19B5">
        <w:rPr>
          <w:rFonts w:ascii="宋体" w:hAnsi="宋体" w:hint="eastAsia"/>
          <w:szCs w:val="21"/>
        </w:rPr>
        <w:t>2主动公开范围</w:t>
      </w:r>
    </w:p>
    <w:p w:rsidR="00DD0F3D" w:rsidRPr="007B19B5" w:rsidRDefault="00DD0F3D" w:rsidP="00DD0F3D">
      <w:pPr>
        <w:widowControl/>
        <w:jc w:val="left"/>
        <w:rPr>
          <w:rFonts w:ascii="宋体" w:hAnsi="宋体"/>
          <w:szCs w:val="21"/>
        </w:rPr>
      </w:pPr>
    </w:p>
    <w:p w:rsidR="00DD0F3D" w:rsidRPr="007B19B5" w:rsidRDefault="00DD0F3D" w:rsidP="00DD0F3D">
      <w:pPr>
        <w:widowControl/>
        <w:ind w:firstLineChars="200" w:firstLine="420"/>
        <w:jc w:val="left"/>
        <w:rPr>
          <w:rFonts w:ascii="宋体" w:hAnsi="宋体"/>
          <w:szCs w:val="21"/>
        </w:rPr>
      </w:pPr>
      <w:r w:rsidRPr="007B19B5">
        <w:rPr>
          <w:rFonts w:ascii="宋体" w:hAnsi="宋体" w:hint="eastAsia"/>
          <w:szCs w:val="21"/>
        </w:rPr>
        <w:t>建设项目</w:t>
      </w:r>
      <w:r w:rsidR="006F48DE" w:rsidRPr="007B19B5">
        <w:rPr>
          <w:rFonts w:ascii="宋体" w:hAnsi="宋体" w:hint="eastAsia"/>
          <w:szCs w:val="21"/>
        </w:rPr>
        <w:t>人防</w:t>
      </w:r>
      <w:r w:rsidR="009C1712" w:rsidRPr="007B19B5">
        <w:rPr>
          <w:rFonts w:ascii="宋体" w:hAnsi="宋体" w:hint="eastAsia"/>
          <w:szCs w:val="21"/>
        </w:rPr>
        <w:t>行政</w:t>
      </w:r>
      <w:r w:rsidRPr="007B19B5">
        <w:rPr>
          <w:rFonts w:ascii="宋体" w:hAnsi="宋体" w:hint="eastAsia"/>
          <w:szCs w:val="21"/>
        </w:rPr>
        <w:t>审批</w:t>
      </w:r>
      <w:r w:rsidR="009C1712" w:rsidRPr="007B19B5">
        <w:rPr>
          <w:rFonts w:ascii="宋体" w:hAnsi="宋体" w:hint="eastAsia"/>
          <w:szCs w:val="21"/>
        </w:rPr>
        <w:t>事项</w:t>
      </w:r>
      <w:r w:rsidRPr="007B19B5">
        <w:rPr>
          <w:rFonts w:ascii="宋体" w:hAnsi="宋体" w:hint="eastAsia"/>
          <w:szCs w:val="21"/>
        </w:rPr>
        <w:t>，包括：受理情况、拟作出的审批意见、</w:t>
      </w:r>
      <w:proofErr w:type="gramStart"/>
      <w:r w:rsidRPr="007B19B5">
        <w:rPr>
          <w:rFonts w:ascii="宋体" w:hAnsi="宋体" w:hint="eastAsia"/>
          <w:szCs w:val="21"/>
        </w:rPr>
        <w:t>作出</w:t>
      </w:r>
      <w:proofErr w:type="gramEnd"/>
      <w:r w:rsidRPr="007B19B5">
        <w:rPr>
          <w:rFonts w:ascii="宋体" w:hAnsi="宋体" w:hint="eastAsia"/>
          <w:szCs w:val="21"/>
        </w:rPr>
        <w:t>的审批决定。</w:t>
      </w:r>
    </w:p>
    <w:p w:rsidR="00DD0F3D" w:rsidRPr="007B19B5" w:rsidRDefault="00DD0F3D" w:rsidP="00DD0F3D">
      <w:pPr>
        <w:widowControl/>
        <w:jc w:val="left"/>
        <w:rPr>
          <w:rFonts w:ascii="宋体" w:hAnsi="宋体"/>
          <w:szCs w:val="21"/>
        </w:rPr>
      </w:pPr>
    </w:p>
    <w:p w:rsidR="00DD0F3D" w:rsidRPr="007B19B5" w:rsidRDefault="00DD0F3D" w:rsidP="00DD0F3D">
      <w:pPr>
        <w:widowControl/>
        <w:jc w:val="left"/>
        <w:rPr>
          <w:rFonts w:ascii="宋体" w:hAnsi="宋体"/>
          <w:szCs w:val="21"/>
        </w:rPr>
      </w:pPr>
      <w:r w:rsidRPr="007B19B5">
        <w:rPr>
          <w:rFonts w:ascii="宋体" w:hAnsi="宋体" w:hint="eastAsia"/>
          <w:szCs w:val="21"/>
        </w:rPr>
        <w:t>3主动公开方式</w:t>
      </w:r>
    </w:p>
    <w:p w:rsidR="00DD0F3D" w:rsidRPr="007B19B5" w:rsidRDefault="00DD0F3D" w:rsidP="00DD0F3D">
      <w:pPr>
        <w:widowControl/>
        <w:jc w:val="left"/>
        <w:rPr>
          <w:rFonts w:ascii="宋体" w:hAnsi="宋体"/>
          <w:szCs w:val="21"/>
        </w:rPr>
      </w:pPr>
    </w:p>
    <w:p w:rsidR="00DD0F3D" w:rsidRPr="007B19B5" w:rsidRDefault="00DD0F3D" w:rsidP="00DD0F3D">
      <w:pPr>
        <w:widowControl/>
        <w:ind w:firstLineChars="200" w:firstLine="420"/>
        <w:jc w:val="left"/>
        <w:rPr>
          <w:rFonts w:ascii="宋体" w:hAnsi="宋体"/>
          <w:szCs w:val="21"/>
        </w:rPr>
      </w:pPr>
      <w:r w:rsidRPr="007B19B5">
        <w:rPr>
          <w:rFonts w:ascii="宋体" w:hAnsi="宋体" w:hint="eastAsia"/>
          <w:szCs w:val="21"/>
        </w:rPr>
        <w:t>1）通过市</w:t>
      </w:r>
      <w:r w:rsidR="006F48DE" w:rsidRPr="007B19B5">
        <w:rPr>
          <w:rFonts w:ascii="宋体" w:hAnsi="宋体" w:hint="eastAsia"/>
          <w:szCs w:val="21"/>
        </w:rPr>
        <w:t>人防</w:t>
      </w:r>
      <w:r w:rsidRPr="007B19B5">
        <w:rPr>
          <w:rFonts w:ascii="宋体" w:hAnsi="宋体" w:hint="eastAsia"/>
          <w:szCs w:val="21"/>
        </w:rPr>
        <w:t>部门政府网站公开。</w:t>
      </w:r>
    </w:p>
    <w:p w:rsidR="00DD0F3D" w:rsidRPr="007B19B5" w:rsidRDefault="00DD0F3D" w:rsidP="00DD0F3D">
      <w:pPr>
        <w:widowControl/>
        <w:ind w:firstLineChars="200" w:firstLine="420"/>
        <w:jc w:val="left"/>
        <w:rPr>
          <w:rFonts w:ascii="宋体" w:hAnsi="宋体"/>
          <w:szCs w:val="21"/>
        </w:rPr>
      </w:pPr>
      <w:r w:rsidRPr="007B19B5">
        <w:rPr>
          <w:rFonts w:ascii="宋体" w:hAnsi="宋体" w:hint="eastAsia"/>
          <w:szCs w:val="21"/>
        </w:rPr>
        <w:t>2）通过梅州市政府信息公开目录系统。</w:t>
      </w:r>
    </w:p>
    <w:p w:rsidR="00DD0F3D" w:rsidRPr="007B19B5" w:rsidRDefault="00DD0F3D" w:rsidP="00DD0F3D">
      <w:pPr>
        <w:widowControl/>
        <w:ind w:firstLineChars="200" w:firstLine="420"/>
        <w:jc w:val="left"/>
        <w:rPr>
          <w:rFonts w:ascii="宋体" w:hAnsi="宋体"/>
          <w:szCs w:val="21"/>
        </w:rPr>
      </w:pPr>
      <w:r w:rsidRPr="007B19B5">
        <w:rPr>
          <w:rFonts w:ascii="宋体" w:hAnsi="宋体" w:hint="eastAsia"/>
          <w:szCs w:val="21"/>
        </w:rPr>
        <w:t>3）其他公开方式。</w:t>
      </w:r>
    </w:p>
    <w:p w:rsidR="00DD0F3D" w:rsidRPr="007B19B5" w:rsidRDefault="00DD0F3D" w:rsidP="00DD0F3D">
      <w:pPr>
        <w:widowControl/>
        <w:jc w:val="left"/>
        <w:rPr>
          <w:rFonts w:ascii="宋体" w:hAnsi="宋体"/>
          <w:szCs w:val="21"/>
        </w:rPr>
      </w:pPr>
    </w:p>
    <w:p w:rsidR="00DD0F3D" w:rsidRPr="007B19B5" w:rsidRDefault="00DD0F3D" w:rsidP="00DD0F3D">
      <w:pPr>
        <w:widowControl/>
        <w:ind w:firstLineChars="200" w:firstLine="560"/>
        <w:jc w:val="left"/>
        <w:rPr>
          <w:rFonts w:ascii="仿宋_GB2312" w:eastAsia="仿宋_GB2312" w:hAnsi="宋体"/>
          <w:sz w:val="28"/>
          <w:szCs w:val="28"/>
        </w:rPr>
      </w:pPr>
    </w:p>
    <w:p w:rsidR="00DD0F3D" w:rsidRDefault="00DD0F3D" w:rsidP="00DD0F3D">
      <w:pPr>
        <w:widowControl/>
        <w:jc w:val="left"/>
        <w:rPr>
          <w:rFonts w:ascii="仿宋_GB2312" w:eastAsia="仿宋_GB2312" w:hAnsi="宋体"/>
          <w:sz w:val="28"/>
          <w:szCs w:val="28"/>
        </w:rPr>
      </w:pPr>
    </w:p>
    <w:p w:rsidR="00DD0F3D" w:rsidRDefault="00DD0F3D"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F55A39" w:rsidRDefault="00F55A39" w:rsidP="00DD0F3D">
      <w:pPr>
        <w:widowControl/>
        <w:jc w:val="left"/>
        <w:rPr>
          <w:rFonts w:ascii="仿宋_GB2312" w:eastAsia="仿宋_GB2312" w:hAnsi="宋体"/>
          <w:sz w:val="28"/>
          <w:szCs w:val="28"/>
        </w:rPr>
      </w:pPr>
    </w:p>
    <w:p w:rsidR="00DD0F3D" w:rsidRDefault="00DD0F3D" w:rsidP="00DD0F3D">
      <w:pPr>
        <w:widowControl/>
        <w:jc w:val="left"/>
        <w:rPr>
          <w:rFonts w:ascii="宋体" w:hAnsi="宋体"/>
          <w:b/>
          <w:szCs w:val="21"/>
        </w:rPr>
      </w:pPr>
    </w:p>
    <w:p w:rsidR="009C1712" w:rsidRDefault="009C1712" w:rsidP="00DD0F3D">
      <w:pPr>
        <w:widowControl/>
        <w:jc w:val="left"/>
        <w:rPr>
          <w:rFonts w:ascii="宋体" w:hAnsi="宋体"/>
          <w:b/>
          <w:szCs w:val="21"/>
        </w:rPr>
      </w:pPr>
    </w:p>
    <w:p w:rsidR="00DD0F3D" w:rsidRDefault="00DD0F3D" w:rsidP="00DD0F3D">
      <w:pPr>
        <w:pStyle w:val="2"/>
        <w:rPr>
          <w:rStyle w:val="ft01"/>
          <w:color w:val="auto"/>
        </w:rPr>
      </w:pPr>
      <w:bookmarkStart w:id="33" w:name="_Toc402342021"/>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xzgl.07-2014  科室会议制度规范</w:t>
      </w:r>
      <w:bookmarkEnd w:id="33"/>
    </w:p>
    <w:p w:rsidR="00DD0F3D" w:rsidRDefault="00DD0F3D" w:rsidP="00DD0F3D">
      <w:pPr>
        <w:jc w:val="left"/>
        <w:rPr>
          <w:rFonts w:ascii="宋体" w:hAnsi="宋体"/>
          <w:b/>
          <w:szCs w:val="21"/>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窗口（行政审批科）科室会议制度管理要求等内容。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会议的主要内容</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传达</w:t>
      </w:r>
      <w:proofErr w:type="gramStart"/>
      <w:r>
        <w:rPr>
          <w:rStyle w:val="ft01"/>
          <w:rFonts w:ascii="宋体" w:hAnsi="宋体" w:hint="eastAsia"/>
          <w:color w:val="auto"/>
        </w:rPr>
        <w:t>贯彻</w:t>
      </w:r>
      <w:r w:rsidR="009A4383">
        <w:rPr>
          <w:rStyle w:val="ft01"/>
          <w:rFonts w:ascii="宋体" w:hAnsi="宋体" w:hint="eastAsia"/>
          <w:color w:val="auto"/>
        </w:rPr>
        <w:t>办</w:t>
      </w:r>
      <w:proofErr w:type="gramEnd"/>
      <w:r>
        <w:rPr>
          <w:rStyle w:val="ft01"/>
          <w:rFonts w:ascii="宋体" w:hAnsi="宋体" w:hint="eastAsia"/>
          <w:color w:val="auto"/>
        </w:rPr>
        <w:t>和中心的重要指示、决定和会议精神；学习有关法律法规政策文件；通报工作情况，协调解决工作中存在的问题，部署窗口有关工作；研究决定工作计划和工作总结；研究行政审批和服务重要工作和重大问题。</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方式</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会议由科长主持，窗口工作人员参加，必要时</w:t>
      </w:r>
      <w:r w:rsidR="009A4383">
        <w:rPr>
          <w:rStyle w:val="ft01"/>
          <w:rFonts w:ascii="宋体" w:hAnsi="宋体" w:hint="eastAsia"/>
          <w:color w:val="auto"/>
        </w:rPr>
        <w:t>办</w:t>
      </w:r>
      <w:r>
        <w:rPr>
          <w:rStyle w:val="ft01"/>
          <w:rFonts w:ascii="宋体" w:hAnsi="宋体" w:hint="eastAsia"/>
          <w:color w:val="auto"/>
        </w:rPr>
        <w:t>分管领导参加会议。</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形式</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会议原则上每周召开一次。会议原则上在市行政服务中心</w:t>
      </w:r>
      <w:r w:rsidR="00537E10">
        <w:rPr>
          <w:rStyle w:val="ft01"/>
          <w:rFonts w:ascii="宋体" w:eastAsia="宋体" w:hAnsi="宋体" w:cs="宋体" w:hint="eastAsia"/>
          <w:color w:val="auto"/>
        </w:rPr>
        <w:t>人防</w:t>
      </w:r>
      <w:r>
        <w:rPr>
          <w:rStyle w:val="ft01"/>
          <w:rFonts w:ascii="宋体" w:hAnsi="宋体" w:hint="eastAsia"/>
          <w:color w:val="auto"/>
        </w:rPr>
        <w:t>窗口召开，各窗口人员发言履行职责完成工作任务情况及建议意见。</w:t>
      </w:r>
    </w:p>
    <w:p w:rsidR="00DD0F3D" w:rsidRDefault="00DD0F3D" w:rsidP="00DD0F3D">
      <w:pPr>
        <w:widowControl/>
        <w:ind w:firstLineChars="200" w:firstLine="560"/>
        <w:jc w:val="left"/>
        <w:rPr>
          <w:rStyle w:val="ft01"/>
          <w:rFonts w:ascii="仿宋_GB2312" w:eastAsia="仿宋_GB2312"/>
          <w:color w:val="auto"/>
          <w:sz w:val="28"/>
          <w:szCs w:val="28"/>
        </w:rPr>
      </w:pPr>
    </w:p>
    <w:p w:rsidR="00DD0F3D" w:rsidRDefault="00DD0F3D" w:rsidP="00DD0F3D">
      <w:pPr>
        <w:widowControl/>
        <w:ind w:firstLineChars="200" w:firstLine="560"/>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rPr>
      </w:pPr>
      <w:bookmarkStart w:id="34" w:name="_Toc402342022"/>
      <w:proofErr w:type="spellStart"/>
      <w:r>
        <w:rPr>
          <w:rStyle w:val="ft01"/>
          <w:rFonts w:hint="eastAsia"/>
        </w:rPr>
        <w:lastRenderedPageBreak/>
        <w:t>mz</w:t>
      </w:r>
      <w:r w:rsidR="006F48DE">
        <w:rPr>
          <w:rStyle w:val="ft01"/>
          <w:rFonts w:hint="eastAsia"/>
        </w:rPr>
        <w:t>rf</w:t>
      </w:r>
      <w:r>
        <w:rPr>
          <w:rStyle w:val="ft01"/>
          <w:rFonts w:hint="eastAsia"/>
        </w:rPr>
        <w:t>ck</w:t>
      </w:r>
      <w:proofErr w:type="spellEnd"/>
      <w:r>
        <w:rPr>
          <w:rStyle w:val="ft01"/>
          <w:rFonts w:hint="eastAsia"/>
        </w:rPr>
        <w:t xml:space="preserve"> xzgl.08-2014  请休假管理规范</w:t>
      </w:r>
      <w:bookmarkEnd w:id="34"/>
    </w:p>
    <w:p w:rsidR="00DD0F3D" w:rsidRDefault="00DD0F3D" w:rsidP="00DD0F3D">
      <w:pPr>
        <w:widowControl/>
        <w:jc w:val="left"/>
        <w:rPr>
          <w:rStyle w:val="ft01"/>
          <w:rFonts w:ascii="仿宋_GB2312" w:eastAsia="仿宋_GB2312"/>
          <w:sz w:val="28"/>
          <w:szCs w:val="28"/>
        </w:rPr>
      </w:pPr>
    </w:p>
    <w:p w:rsidR="00DD0F3D" w:rsidRDefault="00DD0F3D" w:rsidP="00DD0F3D">
      <w:pPr>
        <w:widowControl/>
        <w:numPr>
          <w:ilvl w:val="0"/>
          <w:numId w:val="3"/>
        </w:numPr>
        <w:jc w:val="left"/>
        <w:rPr>
          <w:rStyle w:val="ft01"/>
          <w:rFonts w:ascii="宋体" w:hAnsi="宋体"/>
        </w:rPr>
      </w:pPr>
      <w:r>
        <w:rPr>
          <w:rStyle w:val="ft01"/>
          <w:rFonts w:ascii="宋体" w:hAnsi="宋体" w:hint="eastAsia"/>
        </w:rPr>
        <w:t>范围</w:t>
      </w:r>
    </w:p>
    <w:p w:rsidR="00DD0F3D" w:rsidRDefault="00DD0F3D" w:rsidP="00DD0F3D">
      <w:pPr>
        <w:widowControl/>
        <w:ind w:left="360"/>
        <w:jc w:val="left"/>
        <w:rPr>
          <w:rStyle w:val="ft01"/>
          <w:rFonts w:ascii="宋体" w:hAnsi="宋体"/>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w:t>
      </w:r>
      <w:r>
        <w:rPr>
          <w:rStyle w:val="ft01"/>
          <w:rFonts w:ascii="宋体" w:hAnsi="宋体" w:hint="eastAsia"/>
        </w:rPr>
        <w:t>考勤制度</w:t>
      </w:r>
      <w:r>
        <w:rPr>
          <w:rStyle w:val="ft01"/>
          <w:rFonts w:ascii="宋体" w:hAnsi="宋体" w:hint="eastAsia"/>
          <w:color w:val="auto"/>
        </w:rPr>
        <w:t>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jc w:val="left"/>
        <w:rPr>
          <w:rStyle w:val="ft01"/>
          <w:rFonts w:ascii="宋体" w:hAnsi="宋体"/>
        </w:rPr>
      </w:pPr>
    </w:p>
    <w:p w:rsidR="00DD0F3D" w:rsidRDefault="00DD0F3D" w:rsidP="00DD0F3D">
      <w:pPr>
        <w:widowControl/>
        <w:numPr>
          <w:ilvl w:val="0"/>
          <w:numId w:val="3"/>
        </w:numPr>
        <w:jc w:val="left"/>
        <w:rPr>
          <w:rStyle w:val="ft01"/>
          <w:rFonts w:ascii="宋体" w:hAnsi="宋体"/>
        </w:rPr>
      </w:pPr>
      <w:r>
        <w:rPr>
          <w:rStyle w:val="ft01"/>
          <w:rFonts w:ascii="宋体" w:hAnsi="宋体" w:hint="eastAsia"/>
        </w:rPr>
        <w:t>规范依据</w:t>
      </w:r>
    </w:p>
    <w:p w:rsidR="00DD0F3D" w:rsidRDefault="00DD0F3D" w:rsidP="00DD0F3D">
      <w:pPr>
        <w:widowControl/>
        <w:ind w:left="360"/>
        <w:jc w:val="left"/>
        <w:rPr>
          <w:rStyle w:val="ft01"/>
          <w:rFonts w:ascii="宋体" w:hAnsi="宋体"/>
        </w:rPr>
      </w:pPr>
    </w:p>
    <w:p w:rsidR="00DD0F3D" w:rsidRDefault="00DD0F3D" w:rsidP="00DD0F3D">
      <w:pPr>
        <w:widowControl/>
        <w:ind w:firstLineChars="200" w:firstLine="420"/>
        <w:jc w:val="left"/>
        <w:rPr>
          <w:rStyle w:val="ft01"/>
          <w:rFonts w:ascii="宋体" w:hAnsi="宋体"/>
        </w:rPr>
      </w:pPr>
      <w:r>
        <w:rPr>
          <w:rStyle w:val="ft01"/>
          <w:rFonts w:ascii="宋体" w:hAnsi="宋体" w:hint="eastAsia"/>
        </w:rPr>
        <w:t>根据《梅州市行政服务中心考勤制度》等相关要求。</w:t>
      </w:r>
    </w:p>
    <w:p w:rsidR="00DD0F3D" w:rsidRDefault="00DD0F3D" w:rsidP="00DD0F3D">
      <w:pPr>
        <w:widowControl/>
        <w:ind w:firstLineChars="200" w:firstLine="420"/>
        <w:jc w:val="left"/>
        <w:rPr>
          <w:rStyle w:val="ft01"/>
          <w:rFonts w:ascii="宋体" w:hAnsi="宋体"/>
        </w:rPr>
      </w:pPr>
      <w:r>
        <w:rPr>
          <w:rStyle w:val="ft01"/>
          <w:rFonts w:ascii="宋体" w:hAnsi="宋体" w:hint="eastAsia"/>
        </w:rPr>
        <w:t>规范窗口工作人员请（休）假管理，窗口工作人员因事需请（休）</w:t>
      </w:r>
      <w:proofErr w:type="gramStart"/>
      <w:r>
        <w:rPr>
          <w:rStyle w:val="ft01"/>
          <w:rFonts w:ascii="宋体" w:hAnsi="宋体" w:hint="eastAsia"/>
        </w:rPr>
        <w:t>假超过</w:t>
      </w:r>
      <w:proofErr w:type="gramEnd"/>
      <w:r>
        <w:rPr>
          <w:rStyle w:val="ft01"/>
          <w:rFonts w:ascii="宋体" w:hAnsi="宋体" w:hint="eastAsia"/>
        </w:rPr>
        <w:t>一天的，需填写请（休）假审批表，有特殊情况的要及时向管理科报告，并在事后一个工作日内补办手续。</w:t>
      </w:r>
    </w:p>
    <w:p w:rsidR="00DD0F3D" w:rsidRDefault="00DD0F3D" w:rsidP="00DD0F3D">
      <w:pPr>
        <w:widowControl/>
        <w:jc w:val="left"/>
        <w:rPr>
          <w:rStyle w:val="ft01"/>
          <w:rFonts w:ascii="宋体" w:hAnsi="宋体"/>
        </w:rPr>
      </w:pPr>
    </w:p>
    <w:p w:rsidR="00DD0F3D" w:rsidRDefault="00DD0F3D" w:rsidP="00DD0F3D">
      <w:pPr>
        <w:widowControl/>
        <w:jc w:val="left"/>
        <w:rPr>
          <w:rStyle w:val="ft01"/>
          <w:rFonts w:ascii="宋体" w:hAnsi="宋体"/>
        </w:rPr>
      </w:pPr>
      <w:r>
        <w:rPr>
          <w:rStyle w:val="ft01"/>
          <w:rFonts w:ascii="宋体" w:hAnsi="宋体" w:hint="eastAsia"/>
        </w:rPr>
        <w:t>3</w:t>
      </w:r>
      <w:r>
        <w:rPr>
          <w:rStyle w:val="ft01"/>
          <w:rFonts w:ascii="宋体" w:hAnsi="宋体" w:hint="eastAsia"/>
        </w:rPr>
        <w:t>规范目的</w:t>
      </w:r>
    </w:p>
    <w:p w:rsidR="00DD0F3D" w:rsidRDefault="00DD0F3D" w:rsidP="00DD0F3D">
      <w:pPr>
        <w:widowControl/>
        <w:jc w:val="left"/>
        <w:rPr>
          <w:rStyle w:val="ft01"/>
          <w:rFonts w:ascii="宋体" w:hAnsi="宋体"/>
        </w:rPr>
      </w:pPr>
    </w:p>
    <w:p w:rsidR="00DD0F3D" w:rsidRDefault="00DD0F3D" w:rsidP="00DD0F3D">
      <w:pPr>
        <w:widowControl/>
        <w:ind w:firstLineChars="200" w:firstLine="420"/>
        <w:jc w:val="left"/>
        <w:rPr>
          <w:rStyle w:val="ft01"/>
          <w:rFonts w:ascii="宋体" w:hAnsi="宋体"/>
        </w:rPr>
      </w:pPr>
      <w:r>
        <w:rPr>
          <w:rStyle w:val="ft01"/>
          <w:rFonts w:ascii="宋体" w:hAnsi="宋体" w:hint="eastAsia"/>
        </w:rPr>
        <w:t>遵守中心考勤管理，严肃工作纪律，保证窗口正常服务。</w:t>
      </w:r>
    </w:p>
    <w:p w:rsidR="00DD0F3D" w:rsidRDefault="00DD0F3D" w:rsidP="00DD0F3D">
      <w:pPr>
        <w:widowControl/>
        <w:jc w:val="left"/>
        <w:rPr>
          <w:rStyle w:val="ft01"/>
          <w:rFonts w:ascii="宋体" w:hAnsi="宋体"/>
        </w:rPr>
      </w:pPr>
    </w:p>
    <w:p w:rsidR="00DD0F3D" w:rsidRDefault="00DD0F3D" w:rsidP="00DD0F3D">
      <w:pPr>
        <w:widowControl/>
        <w:jc w:val="left"/>
        <w:rPr>
          <w:rStyle w:val="ft01"/>
          <w:rFonts w:ascii="宋体" w:hAnsi="宋体"/>
        </w:rPr>
      </w:pPr>
      <w:r>
        <w:rPr>
          <w:rStyle w:val="ft01"/>
          <w:rFonts w:ascii="宋体" w:hAnsi="宋体" w:hint="eastAsia"/>
        </w:rPr>
        <w:t>4</w:t>
      </w:r>
      <w:r>
        <w:rPr>
          <w:rStyle w:val="ft01"/>
          <w:rFonts w:ascii="宋体" w:hAnsi="宋体" w:hint="eastAsia"/>
        </w:rPr>
        <w:t>规范措施</w:t>
      </w:r>
    </w:p>
    <w:p w:rsidR="00DD0F3D" w:rsidRDefault="00DD0F3D" w:rsidP="00DD0F3D">
      <w:pPr>
        <w:widowControl/>
        <w:ind w:firstLineChars="200" w:firstLine="420"/>
        <w:jc w:val="left"/>
        <w:rPr>
          <w:rStyle w:val="ft01"/>
          <w:rFonts w:ascii="宋体" w:hAnsi="宋体"/>
        </w:rPr>
      </w:pPr>
    </w:p>
    <w:p w:rsidR="00DD0F3D" w:rsidRDefault="00DD0F3D" w:rsidP="00DD0F3D">
      <w:pPr>
        <w:widowControl/>
        <w:ind w:firstLineChars="200" w:firstLine="420"/>
        <w:jc w:val="left"/>
        <w:rPr>
          <w:rStyle w:val="ft01"/>
          <w:rFonts w:ascii="宋体" w:hAnsi="宋体"/>
        </w:rPr>
      </w:pPr>
      <w:r>
        <w:rPr>
          <w:rStyle w:val="ft01"/>
          <w:rFonts w:ascii="宋体" w:hAnsi="宋体" w:hint="eastAsia"/>
        </w:rPr>
        <w:t>1</w:t>
      </w:r>
      <w:r>
        <w:rPr>
          <w:rStyle w:val="ft01"/>
          <w:rFonts w:ascii="宋体" w:hAnsi="宋体" w:hint="eastAsia"/>
        </w:rPr>
        <w:t>）执行每天上、下班刷卡考勤制度。上午</w:t>
      </w:r>
      <w:r>
        <w:rPr>
          <w:rStyle w:val="ft01"/>
          <w:rFonts w:ascii="宋体" w:hAnsi="宋体" w:hint="eastAsia"/>
        </w:rPr>
        <w:t>8:30</w:t>
      </w:r>
      <w:r>
        <w:rPr>
          <w:rStyle w:val="ft01"/>
          <w:rFonts w:ascii="宋体" w:hAnsi="宋体" w:hint="eastAsia"/>
        </w:rPr>
        <w:t>—</w:t>
      </w:r>
      <w:r>
        <w:rPr>
          <w:rStyle w:val="ft01"/>
          <w:rFonts w:ascii="宋体" w:hAnsi="宋体" w:hint="eastAsia"/>
        </w:rPr>
        <w:t>12:00</w:t>
      </w:r>
      <w:r>
        <w:rPr>
          <w:rStyle w:val="ft01"/>
          <w:rFonts w:ascii="宋体" w:hAnsi="宋体" w:hint="eastAsia"/>
        </w:rPr>
        <w:t>、下午</w:t>
      </w:r>
      <w:r>
        <w:rPr>
          <w:rStyle w:val="ft01"/>
          <w:rFonts w:ascii="宋体" w:hAnsi="宋体" w:hint="eastAsia"/>
        </w:rPr>
        <w:t>14:30</w:t>
      </w:r>
      <w:r>
        <w:rPr>
          <w:rStyle w:val="ft01"/>
          <w:rFonts w:ascii="宋体" w:hAnsi="宋体" w:hint="eastAsia"/>
        </w:rPr>
        <w:t>—</w:t>
      </w:r>
      <w:r>
        <w:rPr>
          <w:rStyle w:val="ft01"/>
          <w:rFonts w:ascii="宋体" w:hAnsi="宋体" w:hint="eastAsia"/>
        </w:rPr>
        <w:t>18:00</w:t>
      </w:r>
      <w:r>
        <w:rPr>
          <w:rStyle w:val="ft01"/>
          <w:rFonts w:ascii="宋体" w:hAnsi="宋体" w:hint="eastAsia"/>
        </w:rPr>
        <w:t>，遵守考勤制度，不迟到、不早退、不代刷卡。有特殊情况的要及时通过绩效考核管理平台向管理办报告。</w:t>
      </w:r>
    </w:p>
    <w:p w:rsidR="00DD0F3D" w:rsidRDefault="00DD0F3D" w:rsidP="00DD0F3D">
      <w:pPr>
        <w:widowControl/>
        <w:ind w:firstLineChars="200" w:firstLine="420"/>
        <w:jc w:val="left"/>
        <w:rPr>
          <w:rStyle w:val="ft01"/>
          <w:rFonts w:ascii="宋体" w:hAnsi="宋体"/>
        </w:rPr>
      </w:pPr>
      <w:r>
        <w:rPr>
          <w:rStyle w:val="ft01"/>
          <w:rFonts w:ascii="宋体" w:hAnsi="宋体" w:hint="eastAsia"/>
        </w:rPr>
        <w:t>2</w:t>
      </w:r>
      <w:r>
        <w:rPr>
          <w:rStyle w:val="ft01"/>
          <w:rFonts w:ascii="宋体" w:hAnsi="宋体" w:hint="eastAsia"/>
        </w:rPr>
        <w:t>）工作人员坚守岗位，不能无故擅自脱岗、窜岗。确须暂时离岗应事先告知窗口其他人员顶岗，且离岗不得超过</w:t>
      </w:r>
      <w:r>
        <w:rPr>
          <w:rStyle w:val="ft01"/>
          <w:rFonts w:ascii="宋体" w:hAnsi="宋体" w:hint="eastAsia"/>
        </w:rPr>
        <w:t>15</w:t>
      </w:r>
      <w:r>
        <w:rPr>
          <w:rStyle w:val="ft01"/>
          <w:rFonts w:ascii="宋体" w:hAnsi="宋体" w:hint="eastAsia"/>
        </w:rPr>
        <w:t>分钟。因公外出无工作人员在岗的，应在窗口位置摆放“暂停服务”告示牌，以便告之服务对象。</w:t>
      </w:r>
    </w:p>
    <w:p w:rsidR="00DD0F3D" w:rsidRDefault="00DD0F3D" w:rsidP="00DD0F3D">
      <w:pPr>
        <w:widowControl/>
        <w:ind w:firstLineChars="200" w:firstLine="420"/>
        <w:jc w:val="left"/>
        <w:rPr>
          <w:rStyle w:val="ft01"/>
          <w:rFonts w:ascii="宋体" w:hAnsi="宋体"/>
        </w:rPr>
      </w:pPr>
      <w:r>
        <w:rPr>
          <w:rStyle w:val="ft01"/>
          <w:rFonts w:ascii="宋体" w:hAnsi="宋体" w:hint="eastAsia"/>
        </w:rPr>
        <w:t>3</w:t>
      </w:r>
      <w:r>
        <w:rPr>
          <w:rStyle w:val="ft01"/>
          <w:rFonts w:ascii="宋体" w:hAnsi="宋体" w:hint="eastAsia"/>
        </w:rPr>
        <w:t>）工作人员实行外出请假、销假制度。工作人员因事确需请假和休假的，要及时在绩效考核管理系统进行请（休）假，并经窗口组长批准，请假</w:t>
      </w:r>
      <w:r>
        <w:rPr>
          <w:rStyle w:val="ft01"/>
          <w:rFonts w:ascii="宋体" w:hAnsi="宋体" w:hint="eastAsia"/>
        </w:rPr>
        <w:t>1</w:t>
      </w:r>
      <w:r>
        <w:rPr>
          <w:rStyle w:val="ft01"/>
          <w:rFonts w:ascii="宋体" w:hAnsi="宋体" w:hint="eastAsia"/>
        </w:rPr>
        <w:t>日以上的，需填写请（休）假审批表，并在事后一个工作日内补办手续，有特殊情况的及时向中心管理科报告。</w:t>
      </w:r>
    </w:p>
    <w:p w:rsidR="00DD0F3D" w:rsidRDefault="00DD0F3D" w:rsidP="00DD0F3D">
      <w:pPr>
        <w:widowControl/>
        <w:ind w:firstLineChars="200" w:firstLine="420"/>
        <w:jc w:val="left"/>
        <w:rPr>
          <w:rStyle w:val="ft01"/>
          <w:rFonts w:ascii="宋体" w:hAnsi="宋体"/>
        </w:rPr>
      </w:pPr>
      <w:r>
        <w:rPr>
          <w:rStyle w:val="ft01"/>
          <w:rFonts w:ascii="宋体" w:hAnsi="宋体" w:hint="eastAsia"/>
        </w:rPr>
        <w:t>4</w:t>
      </w:r>
      <w:r>
        <w:rPr>
          <w:rStyle w:val="ft01"/>
          <w:rFonts w:ascii="宋体" w:hAnsi="宋体" w:hint="eastAsia"/>
        </w:rPr>
        <w:t>）工作人员请假不得影响窗口正常工作，应按照</w:t>
      </w:r>
      <w:r>
        <w:rPr>
          <w:rStyle w:val="ft01"/>
          <w:rFonts w:ascii="宋体" w:hAnsi="宋体" w:hint="eastAsia"/>
        </w:rPr>
        <w:t>AB</w:t>
      </w:r>
      <w:r>
        <w:rPr>
          <w:rStyle w:val="ft01"/>
          <w:rFonts w:ascii="宋体" w:hAnsi="宋体" w:hint="eastAsia"/>
        </w:rPr>
        <w:t>角管理及时安排好请（休）假人的顶岗人员。</w:t>
      </w:r>
    </w:p>
    <w:p w:rsidR="00DD0F3D" w:rsidRDefault="00DD0F3D" w:rsidP="00DD0F3D">
      <w:pPr>
        <w:widowControl/>
        <w:ind w:firstLineChars="200" w:firstLine="420"/>
        <w:jc w:val="left"/>
        <w:rPr>
          <w:rStyle w:val="ft01"/>
          <w:rFonts w:ascii="宋体" w:hAnsi="宋体"/>
        </w:rPr>
      </w:pPr>
      <w:r>
        <w:rPr>
          <w:rStyle w:val="ft01"/>
          <w:rFonts w:ascii="宋体" w:hAnsi="宋体" w:hint="eastAsia"/>
        </w:rPr>
        <w:t>5</w:t>
      </w:r>
      <w:r>
        <w:rPr>
          <w:rStyle w:val="ft01"/>
          <w:rFonts w:ascii="宋体" w:hAnsi="宋体" w:hint="eastAsia"/>
        </w:rPr>
        <w:t>）工作人员违反请假管理，依据中心考勤制度进行处理。</w:t>
      </w:r>
    </w:p>
    <w:p w:rsidR="00DD0F3D" w:rsidRDefault="00DD0F3D" w:rsidP="00DD0F3D">
      <w:pPr>
        <w:widowControl/>
        <w:jc w:val="left"/>
        <w:rPr>
          <w:rStyle w:val="ft01"/>
          <w:rFonts w:ascii="仿宋_GB2312" w:eastAsia="仿宋_GB2312"/>
          <w:sz w:val="28"/>
          <w:szCs w:val="28"/>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color w:val="auto"/>
        </w:rPr>
      </w:pPr>
      <w:bookmarkStart w:id="35" w:name="_Toc402342023"/>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xzgl.09-2014  应急处理管理规范</w:t>
      </w:r>
      <w:bookmarkEnd w:id="35"/>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适用范围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窗口（行政审批科）应急处理管理要求等内容。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当</w:t>
      </w:r>
      <w:r w:rsidR="00537E10">
        <w:rPr>
          <w:rStyle w:val="ft01"/>
          <w:rFonts w:ascii="宋体" w:eastAsia="宋体" w:hAnsi="宋体" w:cs="宋体" w:hint="eastAsia"/>
          <w:color w:val="auto"/>
        </w:rPr>
        <w:t>人防</w:t>
      </w:r>
      <w:r>
        <w:rPr>
          <w:rStyle w:val="ft01"/>
          <w:rFonts w:ascii="宋体" w:hAnsi="宋体" w:hint="eastAsia"/>
          <w:color w:val="auto"/>
        </w:rPr>
        <w:t>窗口出现人流量激增，等候时间超过</w:t>
      </w:r>
      <w:r>
        <w:rPr>
          <w:rStyle w:val="ft01"/>
          <w:rFonts w:ascii="宋体" w:hAnsi="宋体" w:hint="eastAsia"/>
          <w:color w:val="auto"/>
        </w:rPr>
        <w:t>1</w:t>
      </w:r>
      <w:r>
        <w:rPr>
          <w:rStyle w:val="ft01"/>
          <w:rFonts w:ascii="宋体" w:hAnsi="宋体" w:hint="eastAsia"/>
          <w:color w:val="auto"/>
        </w:rPr>
        <w:t>个小时，并发生严重拥堵时应启用应急预案。</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工作原则</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）加强领导、明确责任。</w:t>
      </w:r>
      <w:r w:rsidR="009A4383">
        <w:rPr>
          <w:rStyle w:val="ft01"/>
          <w:rFonts w:ascii="宋体" w:hAnsi="宋体" w:hint="eastAsia"/>
          <w:color w:val="auto"/>
        </w:rPr>
        <w:t>办</w:t>
      </w:r>
      <w:r>
        <w:rPr>
          <w:rStyle w:val="ft01"/>
          <w:rFonts w:ascii="宋体" w:hAnsi="宋体" w:hint="eastAsia"/>
          <w:color w:val="auto"/>
        </w:rPr>
        <w:t>和管理办加强对</w:t>
      </w:r>
      <w:r w:rsidR="00537E10">
        <w:rPr>
          <w:rStyle w:val="ft01"/>
          <w:rFonts w:ascii="宋体" w:eastAsia="宋体" w:hAnsi="宋体" w:cs="宋体" w:hint="eastAsia"/>
          <w:color w:val="auto"/>
        </w:rPr>
        <w:t>人防</w:t>
      </w:r>
      <w:r>
        <w:rPr>
          <w:rStyle w:val="ft01"/>
          <w:rFonts w:ascii="宋体" w:hAnsi="宋体" w:hint="eastAsia"/>
          <w:color w:val="auto"/>
        </w:rPr>
        <w:t>窗口突发事件应对的统一领导，建立</w:t>
      </w:r>
      <w:proofErr w:type="gramStart"/>
      <w:r>
        <w:rPr>
          <w:rStyle w:val="ft01"/>
          <w:rFonts w:ascii="宋体" w:hAnsi="宋体" w:hint="eastAsia"/>
          <w:color w:val="auto"/>
        </w:rPr>
        <w:t>健全部门</w:t>
      </w:r>
      <w:proofErr w:type="gramEnd"/>
      <w:r>
        <w:rPr>
          <w:rStyle w:val="ft01"/>
          <w:rFonts w:ascii="宋体" w:hAnsi="宋体" w:hint="eastAsia"/>
          <w:color w:val="auto"/>
        </w:rPr>
        <w:t>配合、上下联动的应急响应机制，各部门根据职责快速反应，实施应急响应处置。</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）采取措施、有效应对。积极主动应对，采取有效措施，提供高效有序服务，杜绝过激行为和群体性上访事件发生。</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）加强宣传、正确引导。及时准确客观统一发布正面信息，有序组织媒体采访报道事态发展及应对处置工作情况，正确引导社会舆论。</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成立机构</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成立</w:t>
      </w:r>
      <w:r w:rsidR="00537E10">
        <w:rPr>
          <w:rStyle w:val="ft01"/>
          <w:rFonts w:ascii="宋体" w:eastAsia="宋体" w:hAnsi="宋体" w:cs="宋体" w:hint="eastAsia"/>
          <w:color w:val="auto"/>
        </w:rPr>
        <w:t>人防</w:t>
      </w:r>
      <w:r>
        <w:rPr>
          <w:rStyle w:val="ft01"/>
          <w:rFonts w:ascii="宋体" w:hAnsi="宋体" w:hint="eastAsia"/>
          <w:color w:val="auto"/>
        </w:rPr>
        <w:t>窗口应急领导小组，组长：市</w:t>
      </w:r>
      <w:r w:rsidR="00537E10">
        <w:rPr>
          <w:rStyle w:val="ft01"/>
          <w:rFonts w:ascii="宋体" w:eastAsia="宋体" w:hAnsi="宋体" w:cs="宋体" w:hint="eastAsia"/>
          <w:color w:val="auto"/>
        </w:rPr>
        <w:t>人防</w:t>
      </w:r>
      <w:r w:rsidR="009A4383">
        <w:rPr>
          <w:rStyle w:val="ft01"/>
          <w:rFonts w:ascii="宋体" w:hAnsi="宋体" w:hint="eastAsia"/>
          <w:color w:val="auto"/>
        </w:rPr>
        <w:t>办</w:t>
      </w:r>
      <w:r>
        <w:rPr>
          <w:rStyle w:val="ft01"/>
          <w:rFonts w:ascii="宋体" w:hAnsi="宋体" w:hint="eastAsia"/>
          <w:color w:val="auto"/>
        </w:rPr>
        <w:t>分管</w:t>
      </w:r>
      <w:r w:rsidR="00537E10">
        <w:rPr>
          <w:rStyle w:val="ft01"/>
          <w:rFonts w:ascii="宋体" w:eastAsia="宋体" w:hAnsi="宋体" w:cs="宋体" w:hint="eastAsia"/>
          <w:color w:val="auto"/>
        </w:rPr>
        <w:t>人防</w:t>
      </w:r>
      <w:r>
        <w:rPr>
          <w:rStyle w:val="ft01"/>
          <w:rFonts w:ascii="宋体" w:hAnsi="宋体" w:hint="eastAsia"/>
          <w:color w:val="auto"/>
        </w:rPr>
        <w:t>窗口领导，成员包括市</w:t>
      </w:r>
      <w:r w:rsidR="00537E10">
        <w:rPr>
          <w:rStyle w:val="ft01"/>
          <w:rFonts w:ascii="宋体" w:eastAsia="宋体" w:hAnsi="宋体" w:cs="宋体" w:hint="eastAsia"/>
          <w:color w:val="auto"/>
        </w:rPr>
        <w:t>人防</w:t>
      </w:r>
      <w:r w:rsidR="009A4383">
        <w:rPr>
          <w:rStyle w:val="ft01"/>
          <w:rFonts w:ascii="宋体" w:hAnsi="宋体" w:hint="eastAsia"/>
          <w:color w:val="auto"/>
        </w:rPr>
        <w:t>办</w:t>
      </w:r>
      <w:r>
        <w:rPr>
          <w:rStyle w:val="ft01"/>
          <w:rFonts w:ascii="宋体" w:hAnsi="宋体" w:hint="eastAsia"/>
          <w:color w:val="auto"/>
        </w:rPr>
        <w:t>办公室、法规宣教科、行政审批科和有关科室负责人及有关人员。市行政服务中心管理办管理科有关人员。</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部门职责</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w:t>
      </w:r>
      <w:r w:rsidR="009A4383">
        <w:rPr>
          <w:rStyle w:val="ft01"/>
          <w:rFonts w:ascii="宋体" w:hAnsi="宋体" w:hint="eastAsia"/>
          <w:color w:val="auto"/>
        </w:rPr>
        <w:t>办</w:t>
      </w:r>
      <w:r>
        <w:rPr>
          <w:rStyle w:val="ft01"/>
          <w:rFonts w:ascii="宋体" w:hAnsi="宋体" w:hint="eastAsia"/>
          <w:color w:val="auto"/>
        </w:rPr>
        <w:t>办公室：负责窗口应急工作人员调配、设备供给和后勤保障工作。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w:t>
      </w:r>
      <w:r w:rsidR="009A4383">
        <w:rPr>
          <w:rStyle w:val="ft01"/>
          <w:rFonts w:ascii="宋体" w:hAnsi="宋体" w:hint="eastAsia"/>
          <w:color w:val="auto"/>
        </w:rPr>
        <w:t>办</w:t>
      </w:r>
      <w:r>
        <w:rPr>
          <w:rStyle w:val="ft01"/>
          <w:rFonts w:ascii="宋体" w:hAnsi="宋体" w:hint="eastAsia"/>
          <w:color w:val="auto"/>
        </w:rPr>
        <w:t>有关科室：指导窗口应急处置工作，负责与各有关单位协调及相关应急措施落实。</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w:t>
      </w:r>
      <w:r w:rsidR="009A4383">
        <w:rPr>
          <w:rStyle w:val="ft01"/>
          <w:rFonts w:ascii="宋体" w:hAnsi="宋体" w:hint="eastAsia"/>
          <w:color w:val="auto"/>
        </w:rPr>
        <w:t>办</w:t>
      </w:r>
      <w:r w:rsidR="00537E10">
        <w:rPr>
          <w:rStyle w:val="ft01"/>
          <w:rFonts w:ascii="宋体" w:eastAsia="宋体" w:hAnsi="宋体" w:cs="宋体" w:hint="eastAsia"/>
          <w:color w:val="auto"/>
        </w:rPr>
        <w:t>人防</w:t>
      </w:r>
      <w:r>
        <w:rPr>
          <w:rStyle w:val="ft01"/>
          <w:rFonts w:ascii="宋体" w:hAnsi="宋体" w:hint="eastAsia"/>
          <w:color w:val="auto"/>
        </w:rPr>
        <w:t>窗口（行政审批科）：负责窗口具体应急措施落实工作。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w:t>
      </w:r>
      <w:r w:rsidR="009A4383">
        <w:rPr>
          <w:rStyle w:val="ft01"/>
          <w:rFonts w:ascii="宋体" w:hAnsi="宋体" w:hint="eastAsia"/>
          <w:color w:val="auto"/>
        </w:rPr>
        <w:t>办</w:t>
      </w:r>
      <w:r>
        <w:rPr>
          <w:rStyle w:val="ft01"/>
          <w:rFonts w:ascii="宋体" w:hAnsi="宋体" w:hint="eastAsia"/>
          <w:color w:val="auto"/>
        </w:rPr>
        <w:t>法规宣教科：负责窗口应急工作宣传引导工作。</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应急措施</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）信息报送。积极预判政策出台可能出现办事群众激增情况，提前或及时向</w:t>
      </w:r>
      <w:r w:rsidR="009A4383">
        <w:rPr>
          <w:rStyle w:val="ft01"/>
          <w:rFonts w:ascii="宋体" w:hAnsi="宋体" w:hint="eastAsia"/>
          <w:color w:val="auto"/>
        </w:rPr>
        <w:t>办</w:t>
      </w:r>
      <w:r>
        <w:rPr>
          <w:rStyle w:val="ft01"/>
          <w:rFonts w:ascii="宋体" w:hAnsi="宋体" w:hint="eastAsia"/>
          <w:color w:val="auto"/>
        </w:rPr>
        <w:t>和行政服务中心管理办报告，做好提前应对准备。</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）加强领导。加强组织领导，研究部署措施，分管领导每日到窗口加强领导，协调解决应急工作问题，确保窗口工作有序进行。</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）增加人员设备。及时增设窗口、增派人员、增加设备，做好维持秩序、提高办事效率。</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）延长工作时间。视情况采取延迟下班、取消休息加班延长工作时间，集中办理受理事项。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）开设特别窗口，受理事项预约。增设特别窗口，统一受理群众预约办证服务，减少群众等候时间，疏散大厅滞留人员。</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）增加临时点，分流行政服务中心人流。为进一步方便群众办事，可在市</w:t>
      </w:r>
      <w:r w:rsidR="00537E10">
        <w:rPr>
          <w:rStyle w:val="ft01"/>
          <w:rFonts w:ascii="宋体" w:eastAsia="宋体" w:hAnsi="宋体" w:cs="宋体" w:hint="eastAsia"/>
          <w:color w:val="auto"/>
        </w:rPr>
        <w:t>人防</w:t>
      </w:r>
      <w:r w:rsidR="009A4383">
        <w:rPr>
          <w:rStyle w:val="ft01"/>
          <w:rFonts w:ascii="宋体" w:hAnsi="宋体" w:hint="eastAsia"/>
          <w:color w:val="auto"/>
        </w:rPr>
        <w:t>办</w:t>
      </w:r>
      <w:r>
        <w:rPr>
          <w:rStyle w:val="ft01"/>
          <w:rFonts w:ascii="宋体" w:hAnsi="宋体" w:hint="eastAsia"/>
          <w:color w:val="auto"/>
        </w:rPr>
        <w:t>或一些机构增设临时办证点，分流</w:t>
      </w:r>
      <w:r w:rsidR="00537E10">
        <w:rPr>
          <w:rStyle w:val="ft01"/>
          <w:rFonts w:ascii="宋体" w:eastAsia="宋体" w:hAnsi="宋体" w:cs="宋体" w:hint="eastAsia"/>
          <w:color w:val="auto"/>
        </w:rPr>
        <w:t>人防</w:t>
      </w:r>
      <w:r>
        <w:rPr>
          <w:rStyle w:val="ft01"/>
          <w:rFonts w:ascii="宋体" w:hAnsi="宋体" w:hint="eastAsia"/>
          <w:color w:val="auto"/>
        </w:rPr>
        <w:t>窗口人流。</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7</w:t>
      </w:r>
      <w:r>
        <w:rPr>
          <w:rStyle w:val="ft01"/>
          <w:rFonts w:ascii="宋体" w:hAnsi="宋体" w:hint="eastAsia"/>
          <w:color w:val="auto"/>
        </w:rPr>
        <w:t>）加强宣传引导。加强媒体宣传，及时在主流媒体和中心发布应急处置工作进展和温馨提示，引导市民遵守秩序文明办理，营造窗口和谐有序办理工作</w:t>
      </w:r>
      <w:r w:rsidR="006F48DE">
        <w:rPr>
          <w:rStyle w:val="ft01"/>
          <w:rFonts w:ascii="宋体" w:eastAsia="宋体" w:hAnsi="宋体" w:cs="宋体" w:hint="eastAsia"/>
          <w:color w:val="auto"/>
        </w:rPr>
        <w:t>人防</w:t>
      </w:r>
      <w:r>
        <w:rPr>
          <w:rStyle w:val="ft01"/>
          <w:rFonts w:ascii="宋体" w:hAnsi="宋体" w:hint="eastAsia"/>
          <w:color w:val="auto"/>
        </w:rPr>
        <w:t>。</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p>
    <w:p w:rsidR="00DD0F3D" w:rsidRDefault="00DD0F3D" w:rsidP="00DD0F3D">
      <w:pPr>
        <w:pStyle w:val="2"/>
        <w:rPr>
          <w:rStyle w:val="ft01"/>
          <w:color w:val="auto"/>
        </w:rPr>
      </w:pPr>
      <w:bookmarkStart w:id="36" w:name="_Toc402342024"/>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xzgl.10-2014</w:t>
      </w:r>
      <w:r>
        <w:rPr>
          <w:rFonts w:hint="eastAsia"/>
          <w:b/>
        </w:rPr>
        <w:t xml:space="preserve"> </w:t>
      </w:r>
      <w:r>
        <w:rPr>
          <w:rStyle w:val="ft01"/>
          <w:rFonts w:hint="eastAsia"/>
          <w:color w:val="auto"/>
        </w:rPr>
        <w:t xml:space="preserve"> 党风廉政建设管理规范</w:t>
      </w:r>
      <w:bookmarkEnd w:id="36"/>
    </w:p>
    <w:p w:rsidR="00DD0F3D" w:rsidRDefault="00DD0F3D" w:rsidP="00DD0F3D">
      <w:pPr>
        <w:jc w:val="left"/>
        <w:rPr>
          <w:rFonts w:ascii="仿宋_GB2312" w:eastAsia="仿宋_GB2312" w:hAnsi="宋体"/>
          <w:b/>
          <w:sz w:val="28"/>
          <w:szCs w:val="28"/>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窗口（行政审批科）党风廉政建设管理要求等内容。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窗口（行政审批科）科室及人员。主要针对行政审批和管理服务工作各关键岗位、工作程序中廉政风险点的廉政风险排查与防控措施。</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防范岗位业务事项</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2.1</w:t>
      </w:r>
      <w:r>
        <w:rPr>
          <w:rStyle w:val="ft01"/>
          <w:rFonts w:ascii="宋体" w:hAnsi="宋体" w:hint="eastAsia"/>
          <w:color w:val="auto"/>
        </w:rPr>
        <w:t>业务受理</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2.1.1</w:t>
      </w:r>
      <w:r>
        <w:rPr>
          <w:rStyle w:val="ft01"/>
          <w:rFonts w:ascii="宋体" w:hAnsi="宋体" w:hint="eastAsia"/>
          <w:color w:val="auto"/>
        </w:rPr>
        <w:t>廉政风险点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不按规定受理申报材料；审核不严；未及时跟进办理情况，办理时间超期；造成申请人对服务态度不满意、进行投诉。</w:t>
      </w:r>
    </w:p>
    <w:p w:rsidR="00DD0F3D" w:rsidRDefault="00DD0F3D" w:rsidP="00DD0F3D">
      <w:pPr>
        <w:widowControl/>
        <w:jc w:val="left"/>
        <w:rPr>
          <w:rStyle w:val="ft01"/>
          <w:rFonts w:ascii="宋体" w:hAnsi="宋体"/>
          <w:color w:val="auto"/>
        </w:rPr>
      </w:pPr>
      <w:r>
        <w:rPr>
          <w:rStyle w:val="ft01"/>
          <w:rFonts w:ascii="宋体" w:hAnsi="宋体" w:hint="eastAsia"/>
          <w:color w:val="auto"/>
        </w:rPr>
        <w:t>2.1.2</w:t>
      </w:r>
      <w:r>
        <w:rPr>
          <w:rStyle w:val="ft01"/>
          <w:rFonts w:ascii="宋体" w:hAnsi="宋体" w:hint="eastAsia"/>
          <w:color w:val="auto"/>
        </w:rPr>
        <w:t>廉政风险防范措施</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）认真执行一次性告知制、首问负责制、限时办结制等制度，受理后出具受理回执，办结后及时通知申请人。</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）行政许可审批实行网上申请，全过程监控。</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）窗口安装视频监控设备，业务流程由市监察</w:t>
      </w:r>
      <w:r w:rsidR="009A4383">
        <w:rPr>
          <w:rStyle w:val="ft01"/>
          <w:rFonts w:ascii="宋体" w:hAnsi="宋体" w:hint="eastAsia"/>
          <w:color w:val="auto"/>
        </w:rPr>
        <w:t>办</w:t>
      </w:r>
      <w:proofErr w:type="gramStart"/>
      <w:r>
        <w:rPr>
          <w:rStyle w:val="ft01"/>
          <w:rFonts w:ascii="宋体" w:hAnsi="宋体" w:hint="eastAsia"/>
          <w:color w:val="auto"/>
        </w:rPr>
        <w:t>效能室电子</w:t>
      </w:r>
      <w:proofErr w:type="gramEnd"/>
      <w:r>
        <w:rPr>
          <w:rStyle w:val="ft01"/>
          <w:rFonts w:ascii="宋体" w:hAnsi="宋体" w:hint="eastAsia"/>
          <w:color w:val="auto"/>
        </w:rPr>
        <w:t>监察监控。</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）加强督办。</w:t>
      </w:r>
    </w:p>
    <w:p w:rsidR="00DD0F3D" w:rsidRDefault="00DD0F3D" w:rsidP="00DD0F3D">
      <w:pPr>
        <w:widowControl/>
        <w:jc w:val="left"/>
        <w:rPr>
          <w:rStyle w:val="ft01"/>
          <w:rFonts w:ascii="宋体" w:hAnsi="宋体"/>
          <w:color w:val="auto"/>
        </w:rPr>
      </w:pPr>
      <w:r>
        <w:rPr>
          <w:rStyle w:val="ft01"/>
          <w:rFonts w:ascii="宋体" w:hAnsi="宋体" w:hint="eastAsia"/>
          <w:color w:val="auto"/>
        </w:rPr>
        <w:t>2.2</w:t>
      </w:r>
      <w:r>
        <w:rPr>
          <w:rStyle w:val="ft01"/>
          <w:rFonts w:ascii="宋体" w:hAnsi="宋体" w:hint="eastAsia"/>
          <w:color w:val="auto"/>
        </w:rPr>
        <w:t>建设项目</w:t>
      </w:r>
      <w:r w:rsidR="006F48DE">
        <w:rPr>
          <w:rStyle w:val="ft01"/>
          <w:rFonts w:ascii="宋体" w:eastAsia="宋体" w:hAnsi="宋体" w:cs="宋体" w:hint="eastAsia"/>
          <w:color w:val="auto"/>
        </w:rPr>
        <w:t>人防</w:t>
      </w:r>
      <w:r>
        <w:rPr>
          <w:rStyle w:val="ft01"/>
          <w:rFonts w:ascii="宋体" w:hAnsi="宋体" w:hint="eastAsia"/>
          <w:color w:val="auto"/>
        </w:rPr>
        <w:t>影响评价文件审批</w:t>
      </w:r>
    </w:p>
    <w:p w:rsidR="00DD0F3D" w:rsidRDefault="00DD0F3D" w:rsidP="00DD0F3D">
      <w:pPr>
        <w:widowControl/>
        <w:jc w:val="left"/>
        <w:rPr>
          <w:rStyle w:val="ft01"/>
          <w:rFonts w:ascii="宋体" w:hAnsi="宋体"/>
          <w:color w:val="auto"/>
        </w:rPr>
      </w:pPr>
      <w:r>
        <w:rPr>
          <w:rStyle w:val="ft01"/>
          <w:rFonts w:ascii="宋体" w:hAnsi="宋体" w:hint="eastAsia"/>
          <w:color w:val="auto"/>
        </w:rPr>
        <w:t>2.2.1</w:t>
      </w:r>
      <w:r>
        <w:rPr>
          <w:rStyle w:val="ft01"/>
          <w:rFonts w:ascii="宋体" w:hAnsi="宋体" w:hint="eastAsia"/>
          <w:color w:val="auto"/>
        </w:rPr>
        <w:t>廉政风险点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）未按有关规定或程序审查材料</w:t>
      </w:r>
      <w:r>
        <w:rPr>
          <w:rStyle w:val="ft01"/>
          <w:rFonts w:ascii="宋体" w:hAnsi="宋体" w:hint="eastAsia"/>
          <w:color w:val="auto"/>
        </w:rPr>
        <w:t>;</w:t>
      </w:r>
      <w:r>
        <w:rPr>
          <w:rStyle w:val="ft01"/>
          <w:rFonts w:ascii="宋体" w:hAnsi="宋体" w:hint="eastAsia"/>
          <w:color w:val="auto"/>
        </w:rPr>
        <w:t>故意刁难申请人；不符合受理条件的却反而受理。</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）发现不符合审查要求的情况或存在</w:t>
      </w:r>
      <w:r w:rsidR="006F48DE">
        <w:rPr>
          <w:rStyle w:val="ft01"/>
          <w:rFonts w:ascii="宋体" w:eastAsia="宋体" w:hAnsi="宋体" w:cs="宋体" w:hint="eastAsia"/>
          <w:color w:val="auto"/>
        </w:rPr>
        <w:t>人防</w:t>
      </w:r>
      <w:r>
        <w:rPr>
          <w:rStyle w:val="ft01"/>
          <w:rFonts w:ascii="宋体" w:hAnsi="宋体" w:hint="eastAsia"/>
          <w:color w:val="auto"/>
        </w:rPr>
        <w:t>隐患而隐瞒不报。遗漏或忽视重大</w:t>
      </w:r>
      <w:r w:rsidR="006F48DE">
        <w:rPr>
          <w:rStyle w:val="ft01"/>
          <w:rFonts w:ascii="宋体" w:eastAsia="宋体" w:hAnsi="宋体" w:cs="宋体" w:hint="eastAsia"/>
          <w:color w:val="auto"/>
        </w:rPr>
        <w:t>人防</w:t>
      </w:r>
      <w:r>
        <w:rPr>
          <w:rStyle w:val="ft01"/>
          <w:rFonts w:ascii="宋体" w:hAnsi="宋体" w:hint="eastAsia"/>
          <w:color w:val="auto"/>
        </w:rPr>
        <w:t>问题，提出不符合审批原则、审批条件、技术规范和法律法规的审查意见。</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）不按集体审议要求出具批复文件；无故超时办结。</w:t>
      </w:r>
    </w:p>
    <w:p w:rsidR="00DD0F3D" w:rsidRDefault="00DD0F3D" w:rsidP="00DD0F3D">
      <w:pPr>
        <w:jc w:val="left"/>
        <w:rPr>
          <w:rStyle w:val="ft01"/>
          <w:rFonts w:ascii="宋体" w:hAnsi="宋体"/>
          <w:color w:val="auto"/>
        </w:rPr>
      </w:pPr>
      <w:r>
        <w:rPr>
          <w:rStyle w:val="ft01"/>
          <w:rFonts w:ascii="宋体" w:hAnsi="宋体" w:hint="eastAsia"/>
          <w:color w:val="auto"/>
        </w:rPr>
        <w:t>2.2.2</w:t>
      </w:r>
      <w:r>
        <w:rPr>
          <w:rStyle w:val="ft01"/>
          <w:rFonts w:ascii="宋体" w:hAnsi="宋体" w:hint="eastAsia"/>
          <w:color w:val="auto"/>
        </w:rPr>
        <w:t>廉政风险防范措施</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）一次性告知材料是否齐全；窗口受理过程全程由视频监控；受理信息公开。</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）项目</w:t>
      </w:r>
      <w:proofErr w:type="gramStart"/>
      <w:r>
        <w:rPr>
          <w:rStyle w:val="ft01"/>
          <w:rFonts w:ascii="宋体" w:hAnsi="宋体" w:hint="eastAsia"/>
          <w:color w:val="auto"/>
        </w:rPr>
        <w:t>须召开</w:t>
      </w:r>
      <w:r w:rsidR="009A4383">
        <w:rPr>
          <w:rStyle w:val="ft01"/>
          <w:rFonts w:ascii="宋体" w:hAnsi="宋体" w:hint="eastAsia"/>
          <w:color w:val="auto"/>
        </w:rPr>
        <w:t>办</w:t>
      </w:r>
      <w:proofErr w:type="gramEnd"/>
      <w:r>
        <w:rPr>
          <w:rStyle w:val="ft01"/>
          <w:rFonts w:ascii="宋体" w:hAnsi="宋体" w:hint="eastAsia"/>
          <w:color w:val="auto"/>
        </w:rPr>
        <w:t>专题会研究，组织相关部门联合审查，项目是否通过审查由集体讨论决定；审批前息公示；其中报告书项目经</w:t>
      </w:r>
      <w:r w:rsidR="009A4383">
        <w:rPr>
          <w:rStyle w:val="ft01"/>
          <w:rFonts w:ascii="宋体" w:hAnsi="宋体" w:hint="eastAsia"/>
          <w:color w:val="auto"/>
        </w:rPr>
        <w:t>办</w:t>
      </w:r>
      <w:r>
        <w:rPr>
          <w:rStyle w:val="ft01"/>
          <w:rFonts w:ascii="宋体" w:hAnsi="宋体" w:hint="eastAsia"/>
          <w:color w:val="auto"/>
        </w:rPr>
        <w:t>办公会议研究决定。</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）科室领导审查、</w:t>
      </w:r>
      <w:r w:rsidR="009A4383">
        <w:rPr>
          <w:rStyle w:val="ft01"/>
          <w:rFonts w:ascii="宋体" w:hAnsi="宋体" w:hint="eastAsia"/>
          <w:color w:val="auto"/>
        </w:rPr>
        <w:t>办</w:t>
      </w:r>
      <w:r>
        <w:rPr>
          <w:rStyle w:val="ft01"/>
          <w:rFonts w:ascii="宋体" w:hAnsi="宋体" w:hint="eastAsia"/>
          <w:color w:val="auto"/>
        </w:rPr>
        <w:t>办公室审核、</w:t>
      </w:r>
      <w:r w:rsidR="009A4383">
        <w:rPr>
          <w:rStyle w:val="ft01"/>
          <w:rFonts w:ascii="宋体" w:hAnsi="宋体" w:hint="eastAsia"/>
          <w:color w:val="auto"/>
        </w:rPr>
        <w:t>办</w:t>
      </w:r>
      <w:r>
        <w:rPr>
          <w:rStyle w:val="ft01"/>
          <w:rFonts w:ascii="宋体" w:hAnsi="宋体" w:hint="eastAsia"/>
          <w:color w:val="auto"/>
        </w:rPr>
        <w:t>领导签批；严格按照限时办结制度办理；审批结果信息公开。</w:t>
      </w:r>
    </w:p>
    <w:p w:rsidR="00DD0F3D" w:rsidRDefault="00DD0F3D" w:rsidP="00DD0F3D">
      <w:pPr>
        <w:widowControl/>
        <w:jc w:val="left"/>
        <w:rPr>
          <w:rStyle w:val="ft01"/>
          <w:rFonts w:ascii="宋体" w:hAnsi="宋体"/>
          <w:color w:val="auto"/>
        </w:rPr>
      </w:pPr>
      <w:r>
        <w:rPr>
          <w:rStyle w:val="ft01"/>
          <w:rFonts w:ascii="宋体" w:hAnsi="宋体" w:hint="eastAsia"/>
          <w:color w:val="auto"/>
        </w:rPr>
        <w:t>2.3</w:t>
      </w:r>
      <w:r>
        <w:rPr>
          <w:rStyle w:val="ft01"/>
          <w:rFonts w:ascii="宋体" w:hAnsi="宋体" w:hint="eastAsia"/>
          <w:color w:val="auto"/>
        </w:rPr>
        <w:t>建设项目竣工</w:t>
      </w:r>
      <w:r w:rsidR="00537E10">
        <w:rPr>
          <w:rStyle w:val="ft01"/>
          <w:rFonts w:ascii="宋体" w:eastAsia="宋体" w:hAnsi="宋体" w:cs="宋体" w:hint="eastAsia"/>
          <w:color w:val="auto"/>
        </w:rPr>
        <w:t>人防</w:t>
      </w:r>
      <w:r>
        <w:rPr>
          <w:rStyle w:val="ft01"/>
          <w:rFonts w:ascii="宋体" w:hAnsi="宋体" w:hint="eastAsia"/>
          <w:color w:val="auto"/>
        </w:rPr>
        <w:t>验收</w:t>
      </w:r>
    </w:p>
    <w:p w:rsidR="00DD0F3D" w:rsidRDefault="00DD0F3D" w:rsidP="00DD0F3D">
      <w:pPr>
        <w:widowControl/>
        <w:jc w:val="left"/>
        <w:rPr>
          <w:rStyle w:val="ft01"/>
          <w:rFonts w:ascii="宋体" w:hAnsi="宋体"/>
          <w:color w:val="auto"/>
        </w:rPr>
      </w:pPr>
      <w:r>
        <w:rPr>
          <w:rStyle w:val="ft01"/>
          <w:rFonts w:ascii="宋体" w:hAnsi="宋体" w:hint="eastAsia"/>
          <w:color w:val="auto"/>
        </w:rPr>
        <w:t>2.3.1</w:t>
      </w:r>
      <w:r>
        <w:rPr>
          <w:rStyle w:val="ft01"/>
          <w:rFonts w:ascii="宋体" w:hAnsi="宋体" w:hint="eastAsia"/>
          <w:color w:val="auto"/>
        </w:rPr>
        <w:t>廉政风险点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未按有关规定或程序审查材料</w:t>
      </w:r>
      <w:r>
        <w:rPr>
          <w:rStyle w:val="ft01"/>
          <w:rFonts w:ascii="宋体" w:hAnsi="宋体" w:hint="eastAsia"/>
          <w:color w:val="auto"/>
        </w:rPr>
        <w:t>;</w:t>
      </w:r>
      <w:r>
        <w:rPr>
          <w:rStyle w:val="ft01"/>
          <w:rFonts w:ascii="宋体" w:hAnsi="宋体" w:hint="eastAsia"/>
          <w:color w:val="auto"/>
        </w:rPr>
        <w:t>故意刁难申请人；不符合受理条件的却反而受理。</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不符合验收条件予以验收。</w:t>
      </w:r>
    </w:p>
    <w:p w:rsidR="00DD0F3D" w:rsidRDefault="00DD0F3D" w:rsidP="00DD0F3D">
      <w:pPr>
        <w:widowControl/>
        <w:jc w:val="left"/>
        <w:rPr>
          <w:rStyle w:val="ft01"/>
          <w:rFonts w:ascii="宋体" w:hAnsi="宋体"/>
          <w:color w:val="auto"/>
        </w:rPr>
      </w:pPr>
      <w:r>
        <w:rPr>
          <w:rStyle w:val="ft01"/>
          <w:rFonts w:ascii="宋体" w:hAnsi="宋体" w:hint="eastAsia"/>
          <w:color w:val="auto"/>
        </w:rPr>
        <w:t>2.3.2</w:t>
      </w:r>
      <w:r>
        <w:rPr>
          <w:rStyle w:val="ft01"/>
          <w:rFonts w:ascii="宋体" w:hAnsi="宋体" w:hint="eastAsia"/>
          <w:color w:val="auto"/>
        </w:rPr>
        <w:t>廉政风险防范措施</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）一次性告知材料是否齐全；窗口安装视频监控设备，受理过程全程由视频监控。</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w:t>
      </w:r>
      <w:r w:rsidR="001D5D35">
        <w:rPr>
          <w:rStyle w:val="ft01"/>
          <w:rFonts w:ascii="宋体" w:hAnsi="宋体" w:hint="eastAsia"/>
          <w:color w:val="auto"/>
        </w:rPr>
        <w:t>科室领导审查、办办公室审核、办领导签批。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w:t>
      </w:r>
      <w:r w:rsidR="001D5D35">
        <w:rPr>
          <w:rStyle w:val="ft01"/>
          <w:rFonts w:ascii="宋体" w:hAnsi="宋体" w:hint="eastAsia"/>
          <w:color w:val="auto"/>
        </w:rPr>
        <w:t>严格按照限时办结制度办理。</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w:t>
      </w:r>
      <w:r w:rsidR="001D5D35">
        <w:rPr>
          <w:rStyle w:val="ft01"/>
          <w:rFonts w:ascii="宋体" w:hAnsi="宋体" w:hint="eastAsia"/>
          <w:color w:val="auto"/>
        </w:rPr>
        <w:t>受理、审批前和审批结果信息公开。</w:t>
      </w:r>
    </w:p>
    <w:p w:rsidR="00DD0F3D" w:rsidRDefault="00DD0F3D" w:rsidP="00DD0F3D">
      <w:pPr>
        <w:widowControl/>
        <w:jc w:val="left"/>
        <w:rPr>
          <w:rStyle w:val="ft01"/>
          <w:rFonts w:ascii="宋体" w:hAnsi="宋体"/>
          <w:color w:val="auto"/>
        </w:rPr>
      </w:pPr>
      <w:r>
        <w:rPr>
          <w:rStyle w:val="ft01"/>
          <w:rFonts w:ascii="宋体" w:hAnsi="宋体" w:hint="eastAsia"/>
          <w:color w:val="auto"/>
        </w:rPr>
        <w:t>2.4</w:t>
      </w:r>
      <w:r w:rsidR="001D5D35">
        <w:rPr>
          <w:rStyle w:val="ft01"/>
          <w:rFonts w:ascii="宋体" w:hAnsi="宋体"/>
          <w:color w:val="auto"/>
        </w:rPr>
        <w:t xml:space="preserve"> </w:t>
      </w:r>
      <w:r>
        <w:rPr>
          <w:rStyle w:val="ft01"/>
          <w:rFonts w:ascii="宋体" w:hAnsi="宋体" w:hint="eastAsia"/>
          <w:color w:val="auto"/>
        </w:rPr>
        <w:t>.1</w:t>
      </w:r>
      <w:r>
        <w:rPr>
          <w:rStyle w:val="ft01"/>
          <w:rFonts w:ascii="宋体" w:hAnsi="宋体" w:hint="eastAsia"/>
          <w:color w:val="auto"/>
        </w:rPr>
        <w:t>廉政风险点</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）擅自提高或降低办理条件。</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）审查时发现材料不符合规定故意隐瞒不报。</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）超时办结。</w:t>
      </w: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sidR="001D5D35">
        <w:rPr>
          <w:rStyle w:val="ft01"/>
          <w:rFonts w:ascii="宋体" w:eastAsiaTheme="minorEastAsia" w:hAnsi="宋体" w:hint="eastAsia"/>
          <w:color w:val="auto"/>
        </w:rPr>
        <w:t>4</w:t>
      </w:r>
      <w:r>
        <w:rPr>
          <w:rStyle w:val="ft01"/>
          <w:rFonts w:ascii="宋体" w:hAnsi="宋体" w:hint="eastAsia"/>
          <w:color w:val="auto"/>
        </w:rPr>
        <w:t>.2</w:t>
      </w:r>
      <w:r>
        <w:rPr>
          <w:rStyle w:val="ft01"/>
          <w:rFonts w:ascii="宋体" w:hAnsi="宋体" w:hint="eastAsia"/>
          <w:color w:val="auto"/>
        </w:rPr>
        <w:t>廉政风险防范措施</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）一次性告知材料是否齐全。</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）受理过程全程由视频监控。</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）组织相关科室认真会审，必要</w:t>
      </w:r>
      <w:proofErr w:type="gramStart"/>
      <w:r>
        <w:rPr>
          <w:rStyle w:val="ft01"/>
          <w:rFonts w:ascii="宋体" w:hAnsi="宋体" w:hint="eastAsia"/>
          <w:color w:val="auto"/>
        </w:rPr>
        <w:t>时相关</w:t>
      </w:r>
      <w:proofErr w:type="gramEnd"/>
      <w:r>
        <w:rPr>
          <w:rStyle w:val="ft01"/>
          <w:rFonts w:ascii="宋体" w:hAnsi="宋体" w:hint="eastAsia"/>
          <w:color w:val="auto"/>
        </w:rPr>
        <w:t>科室现场核查。</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lastRenderedPageBreak/>
        <w:t>4</w:t>
      </w:r>
      <w:r>
        <w:rPr>
          <w:rStyle w:val="ft01"/>
          <w:rFonts w:ascii="宋体" w:hAnsi="宋体" w:hint="eastAsia"/>
          <w:color w:val="auto"/>
        </w:rPr>
        <w:t>）自觉履行限时办结职责。</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）审批结果信息公开。</w:t>
      </w:r>
    </w:p>
    <w:p w:rsidR="00DD0F3D" w:rsidRDefault="00DD0F3D" w:rsidP="00DD0F3D">
      <w:pPr>
        <w:widowControl/>
        <w:ind w:firstLineChars="200" w:firstLine="880"/>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color w:val="auto"/>
          <w:sz w:val="44"/>
          <w:szCs w:val="44"/>
        </w:rPr>
      </w:pPr>
    </w:p>
    <w:p w:rsidR="00DD0F3D" w:rsidRDefault="00DD0F3D" w:rsidP="00DD0F3D">
      <w:pPr>
        <w:widowControl/>
        <w:jc w:val="center"/>
        <w:rPr>
          <w:rStyle w:val="ft01"/>
          <w:rFonts w:eastAsiaTheme="minorEastAsia"/>
          <w:color w:val="auto"/>
          <w:sz w:val="44"/>
          <w:szCs w:val="44"/>
        </w:rPr>
      </w:pPr>
    </w:p>
    <w:p w:rsidR="008D65FA" w:rsidRPr="008D65FA" w:rsidRDefault="008D65FA" w:rsidP="00DD0F3D">
      <w:pPr>
        <w:widowControl/>
        <w:jc w:val="center"/>
        <w:rPr>
          <w:rStyle w:val="ft01"/>
          <w:rFonts w:eastAsiaTheme="minorEastAsia"/>
          <w:color w:val="auto"/>
          <w:sz w:val="44"/>
          <w:szCs w:val="44"/>
        </w:rPr>
      </w:pPr>
    </w:p>
    <w:p w:rsidR="00DD0F3D" w:rsidRDefault="00DD0F3D" w:rsidP="00DD0F3D">
      <w:pPr>
        <w:pStyle w:val="ad"/>
        <w:rPr>
          <w:rStyle w:val="ft01"/>
          <w:color w:val="auto"/>
        </w:rPr>
      </w:pPr>
      <w:bookmarkStart w:id="37" w:name="_Toc402342025"/>
      <w:r>
        <w:rPr>
          <w:rStyle w:val="ft01"/>
          <w:rFonts w:hint="eastAsia"/>
          <w:color w:val="auto"/>
        </w:rPr>
        <w:t>第3部分：</w:t>
      </w:r>
      <w:r w:rsidR="00537E10">
        <w:rPr>
          <w:rStyle w:val="ft01"/>
          <w:rFonts w:ascii="宋体" w:eastAsia="宋体" w:hAnsi="宋体" w:cs="宋体" w:hint="eastAsia"/>
          <w:color w:val="auto"/>
        </w:rPr>
        <w:t>人防</w:t>
      </w:r>
      <w:r>
        <w:rPr>
          <w:rStyle w:val="ft01"/>
          <w:rFonts w:hint="eastAsia"/>
          <w:color w:val="auto"/>
        </w:rPr>
        <w:t>窗口服务标准规范</w:t>
      </w:r>
      <w:bookmarkEnd w:id="37"/>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Pr="007B19B5" w:rsidRDefault="007B19B5" w:rsidP="00DD0F3D">
      <w:pPr>
        <w:widowControl/>
        <w:jc w:val="left"/>
        <w:rPr>
          <w:rStyle w:val="ft01"/>
          <w:rFonts w:eastAsiaTheme="minorEastAsia"/>
          <w:color w:val="FF0000"/>
        </w:rPr>
      </w:pPr>
    </w:p>
    <w:p w:rsidR="00DD0F3D" w:rsidRDefault="00DD0F3D" w:rsidP="00DD0F3D">
      <w:pPr>
        <w:pStyle w:val="2"/>
        <w:rPr>
          <w:rStyle w:val="ft01"/>
          <w:color w:val="auto"/>
        </w:rPr>
      </w:pPr>
      <w:bookmarkStart w:id="38" w:name="_Toc402342026"/>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fwbz.01-2014  窗口人员服务规范</w:t>
      </w:r>
      <w:bookmarkEnd w:id="38"/>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窗口（行政审批科）服务规范管理要求等内容。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窗口（行政审批科）科室及人员应执行的规定。</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服务工作守则</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2.1</w:t>
      </w:r>
      <w:r>
        <w:rPr>
          <w:rStyle w:val="ft01"/>
          <w:rFonts w:ascii="宋体" w:hAnsi="宋体" w:hint="eastAsia"/>
          <w:color w:val="auto"/>
        </w:rPr>
        <w:t>服务宗旨。坚持“便民、高效、廉洁、规范”的服务宗旨，为群众和单位提供优质服务。</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2.2</w:t>
      </w:r>
      <w:r>
        <w:rPr>
          <w:rStyle w:val="ft01"/>
          <w:rFonts w:ascii="宋体" w:hAnsi="宋体" w:hint="eastAsia"/>
          <w:color w:val="auto"/>
        </w:rPr>
        <w:t>服务目标。树立高度负责的事业心和责任感，勤勉敬业，求真务实，创新进取，甘于奉献。同志之间相互尊重，密切配合，维护中心</w:t>
      </w:r>
      <w:r w:rsidR="00537E10">
        <w:rPr>
          <w:rStyle w:val="ft01"/>
          <w:rFonts w:ascii="宋体" w:eastAsia="宋体" w:hAnsi="宋体" w:cs="宋体" w:hint="eastAsia"/>
          <w:color w:val="auto"/>
        </w:rPr>
        <w:t>人防</w:t>
      </w:r>
      <w:r>
        <w:rPr>
          <w:rStyle w:val="ft01"/>
          <w:rFonts w:ascii="宋体" w:hAnsi="宋体" w:hint="eastAsia"/>
          <w:color w:val="auto"/>
        </w:rPr>
        <w:t>窗口良好</w:t>
      </w:r>
      <w:r w:rsidR="00537E10">
        <w:rPr>
          <w:rStyle w:val="ft01"/>
          <w:rFonts w:ascii="宋体" w:eastAsia="宋体" w:hAnsi="宋体" w:cs="宋体" w:hint="eastAsia"/>
          <w:color w:val="auto"/>
        </w:rPr>
        <w:t>人防</w:t>
      </w:r>
      <w:r>
        <w:rPr>
          <w:rStyle w:val="ft01"/>
          <w:rFonts w:ascii="宋体" w:hAnsi="宋体" w:hint="eastAsia"/>
          <w:color w:val="auto"/>
        </w:rPr>
        <w:t>形象。</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2.3</w:t>
      </w:r>
      <w:r>
        <w:rPr>
          <w:rStyle w:val="ft01"/>
          <w:rFonts w:ascii="宋体" w:hAnsi="宋体" w:hint="eastAsia"/>
          <w:color w:val="auto"/>
        </w:rPr>
        <w:t>服务要求。</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）勤奋学习，刻苦钻研，精通本职工作，熟练掌握与窗口服务相关的业务知识。</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）遵纪守法，认真执行各项管理规章制度，按照规定的职责权限和工作程序履行职责，依法依规办事，规范、公正、文明服务。</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）严格遵守中心的各项规章制度，做到不迟到、不早退，工作时间不串岗，不玩游戏，</w:t>
      </w:r>
      <w:proofErr w:type="gramStart"/>
      <w:r>
        <w:rPr>
          <w:rStyle w:val="ft01"/>
          <w:rFonts w:ascii="宋体" w:hAnsi="宋体" w:hint="eastAsia"/>
          <w:color w:val="auto"/>
        </w:rPr>
        <w:t>不</w:t>
      </w:r>
      <w:proofErr w:type="gramEnd"/>
      <w:r>
        <w:rPr>
          <w:rStyle w:val="ft01"/>
          <w:rFonts w:ascii="宋体" w:hAnsi="宋体" w:hint="eastAsia"/>
          <w:color w:val="auto"/>
        </w:rPr>
        <w:t>网上聊天，</w:t>
      </w:r>
      <w:proofErr w:type="gramStart"/>
      <w:r>
        <w:rPr>
          <w:rStyle w:val="ft01"/>
          <w:rFonts w:ascii="宋体" w:hAnsi="宋体" w:hint="eastAsia"/>
          <w:color w:val="auto"/>
        </w:rPr>
        <w:t>不</w:t>
      </w:r>
      <w:proofErr w:type="gramEnd"/>
      <w:r>
        <w:rPr>
          <w:rStyle w:val="ft01"/>
          <w:rFonts w:ascii="宋体" w:hAnsi="宋体" w:hint="eastAsia"/>
          <w:color w:val="auto"/>
        </w:rPr>
        <w:t>炒股，不做与工作无关的事情。</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）廉洁自律，秉公办事，不以权谋私，不滥用权力，不以权代法，不吃拿卡要，不损害群众利益。</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）服务守则“八要八不要”。工作人员要仪表得体，挂牌上岗；不要奇装异服，精神颓废。窗口</w:t>
      </w:r>
      <w:r w:rsidR="006F48DE">
        <w:rPr>
          <w:rStyle w:val="ft01"/>
          <w:rFonts w:ascii="宋体" w:eastAsia="宋体" w:hAnsi="宋体" w:cs="宋体" w:hint="eastAsia"/>
          <w:color w:val="auto"/>
        </w:rPr>
        <w:t>人防</w:t>
      </w:r>
      <w:r>
        <w:rPr>
          <w:rStyle w:val="ft01"/>
          <w:rFonts w:ascii="宋体" w:hAnsi="宋体" w:hint="eastAsia"/>
          <w:color w:val="auto"/>
        </w:rPr>
        <w:t>要干净卫生，整洁大方；不要灰尘遍布，凌乱不堪。接听电话要声调柔和，耐心倾听；不要态度生硬，挂断电话。接待群众要笑脸相迎，文明用语；不要漠然相对，高声喊叫。解答询问要耐心细致，充分告知；不要言语冷漠，简单粗暴。服务事项要简化程序，提速增效；不要推诿刁难，借故拖延。办理业务要认真负责，精益求精；不要马虎应对，错漏百出。服务完毕要提醒叮嘱，主动道别；不要匆忙结束，不理不睬。</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服务工作“六项禁令”。严禁违法、法规、违纪审批；严禁工作中不按规定时限或承诺时限办结；严禁对办事群众服务对象态度冷漠、蛮横粗暴、故意刁难；严禁办事敷衍塞责、推诿扯皮、办事拖拉、消极怠慢；严禁利用职务工作之便“吃、拿、卡、要”；严禁上班迟到、早退、乱串岗，工作时间玩游戏、上网炒股、看视频电影、打牌下棋等其他娱乐活动。</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pStyle w:val="2"/>
        <w:rPr>
          <w:rStyle w:val="ft01"/>
          <w:color w:val="auto"/>
        </w:rPr>
      </w:pPr>
      <w:bookmarkStart w:id="39" w:name="_Toc402342027"/>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fwbz.02-2014  审批服务充分授权规范</w:t>
      </w:r>
      <w:bookmarkEnd w:id="39"/>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窗口（行政审批科）审批服务充分授权管理要求等内容。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窗口（行政审批科）科室及人员审批应执行的规定。</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适用依据。</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为贯彻落实《行政许可法》和《关于深化政务公开加强政务服务的意见》（中办发</w:t>
      </w:r>
      <w:r>
        <w:rPr>
          <w:rStyle w:val="ft01"/>
          <w:rFonts w:ascii="宋体" w:hAnsi="宋体" w:hint="eastAsia"/>
          <w:color w:val="auto"/>
        </w:rPr>
        <w:t>[2011]22</w:t>
      </w:r>
      <w:r>
        <w:rPr>
          <w:rStyle w:val="ft01"/>
          <w:rFonts w:ascii="宋体" w:hAnsi="宋体" w:hint="eastAsia"/>
          <w:color w:val="auto"/>
        </w:rPr>
        <w:t>号）等文件精神，提高行政效能，提升服务水平，根据梅州市</w:t>
      </w:r>
      <w:r w:rsidR="00537E10">
        <w:rPr>
          <w:rStyle w:val="ft01"/>
          <w:rFonts w:ascii="宋体" w:eastAsia="宋体" w:hAnsi="宋体" w:cs="宋体" w:hint="eastAsia"/>
          <w:color w:val="auto"/>
        </w:rPr>
        <w:t>人民防空办公室</w:t>
      </w:r>
      <w:r>
        <w:rPr>
          <w:rStyle w:val="ft01"/>
          <w:rFonts w:ascii="宋体" w:hAnsi="宋体" w:hint="eastAsia"/>
          <w:color w:val="auto"/>
        </w:rPr>
        <w:t>《行政审批科进驻工作方案》的有关要求，对驻市行政服务中心窗口组长授权。</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授权范围</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3.1</w:t>
      </w:r>
      <w:r>
        <w:rPr>
          <w:rStyle w:val="ft01"/>
          <w:rFonts w:ascii="宋体" w:hAnsi="宋体" w:hint="eastAsia"/>
          <w:color w:val="auto"/>
        </w:rPr>
        <w:t>负责本部门简单（一般性）行政审批事项的受理（不予受理）、审查和决定，送达审批文件证件。</w:t>
      </w:r>
    </w:p>
    <w:p w:rsidR="00DD0F3D" w:rsidRDefault="00DD0F3D" w:rsidP="00DD0F3D">
      <w:pPr>
        <w:widowControl/>
        <w:jc w:val="left"/>
        <w:rPr>
          <w:rStyle w:val="ft01"/>
          <w:rFonts w:ascii="宋体" w:hAnsi="宋体"/>
          <w:color w:val="auto"/>
        </w:rPr>
      </w:pPr>
      <w:r>
        <w:rPr>
          <w:rStyle w:val="ft01"/>
          <w:rFonts w:ascii="宋体" w:hAnsi="宋体" w:hint="eastAsia"/>
          <w:color w:val="auto"/>
        </w:rPr>
        <w:t>3.2</w:t>
      </w:r>
      <w:r>
        <w:rPr>
          <w:rStyle w:val="ft01"/>
          <w:rFonts w:ascii="宋体" w:hAnsi="宋体" w:hint="eastAsia"/>
          <w:color w:val="auto"/>
        </w:rPr>
        <w:t>负责本部门复杂行政审批事项的受理、初审，并按程序报本部门集体研究决定。</w:t>
      </w:r>
    </w:p>
    <w:p w:rsidR="00DD0F3D" w:rsidRDefault="00DD0F3D" w:rsidP="00DD0F3D">
      <w:pPr>
        <w:widowControl/>
        <w:jc w:val="left"/>
        <w:rPr>
          <w:rStyle w:val="ft01"/>
          <w:rFonts w:ascii="宋体" w:hAnsi="宋体"/>
          <w:color w:val="auto"/>
        </w:rPr>
      </w:pPr>
      <w:r>
        <w:rPr>
          <w:rStyle w:val="ft01"/>
          <w:rFonts w:ascii="宋体" w:hAnsi="宋体" w:hint="eastAsia"/>
          <w:color w:val="auto"/>
        </w:rPr>
        <w:t>3.3</w:t>
      </w:r>
      <w:r>
        <w:rPr>
          <w:rStyle w:val="ft01"/>
          <w:rFonts w:ascii="宋体" w:hAnsi="宋体" w:hint="eastAsia"/>
          <w:color w:val="auto"/>
        </w:rPr>
        <w:t>负责协调相关科室对行政审批事项审查、审核的现场勘查、专家会审等特殊程序工作。</w:t>
      </w:r>
    </w:p>
    <w:p w:rsidR="00DD0F3D" w:rsidRDefault="00DD0F3D" w:rsidP="00DD0F3D">
      <w:pPr>
        <w:widowControl/>
        <w:jc w:val="left"/>
        <w:rPr>
          <w:rStyle w:val="ft01"/>
          <w:rFonts w:ascii="宋体" w:hAnsi="宋体"/>
          <w:color w:val="auto"/>
        </w:rPr>
      </w:pPr>
      <w:r>
        <w:rPr>
          <w:rStyle w:val="ft01"/>
          <w:rFonts w:ascii="宋体" w:hAnsi="宋体" w:hint="eastAsia"/>
          <w:color w:val="auto"/>
        </w:rPr>
        <w:t>3.4</w:t>
      </w:r>
      <w:r>
        <w:rPr>
          <w:rStyle w:val="ft01"/>
          <w:rFonts w:ascii="宋体" w:hAnsi="宋体" w:hint="eastAsia"/>
          <w:color w:val="auto"/>
        </w:rPr>
        <w:t>负责对分级办理的行政审批事项，在受理、初审后按规定程序上报审批。</w:t>
      </w:r>
    </w:p>
    <w:p w:rsidR="00DD0F3D" w:rsidRDefault="00DD0F3D" w:rsidP="00DD0F3D">
      <w:pPr>
        <w:widowControl/>
        <w:jc w:val="left"/>
        <w:rPr>
          <w:rStyle w:val="ft01"/>
          <w:rFonts w:ascii="宋体" w:hAnsi="宋体"/>
          <w:color w:val="auto"/>
        </w:rPr>
      </w:pPr>
      <w:r>
        <w:rPr>
          <w:rStyle w:val="ft01"/>
          <w:rFonts w:ascii="宋体" w:hAnsi="宋体" w:hint="eastAsia"/>
          <w:color w:val="auto"/>
        </w:rPr>
        <w:t>3.5</w:t>
      </w:r>
      <w:r>
        <w:rPr>
          <w:rStyle w:val="ft01"/>
          <w:rFonts w:ascii="宋体" w:hAnsi="宋体" w:hint="eastAsia"/>
          <w:color w:val="auto"/>
        </w:rPr>
        <w:t>办理行政审批事项需要加盖本部门公章的，凭窗口行政（业务）审批专用章及签署意见加盖部门公章。</w:t>
      </w:r>
    </w:p>
    <w:p w:rsidR="00DD0F3D" w:rsidRDefault="00DD0F3D" w:rsidP="00DD0F3D">
      <w:pPr>
        <w:widowControl/>
        <w:jc w:val="left"/>
        <w:rPr>
          <w:rStyle w:val="ft01"/>
          <w:rFonts w:ascii="宋体" w:hAnsi="宋体"/>
          <w:color w:val="auto"/>
        </w:rPr>
      </w:pPr>
      <w:r>
        <w:rPr>
          <w:rStyle w:val="ft01"/>
          <w:rFonts w:ascii="宋体" w:hAnsi="宋体" w:hint="eastAsia"/>
          <w:color w:val="auto"/>
        </w:rPr>
        <w:t>3.6</w:t>
      </w:r>
      <w:r>
        <w:rPr>
          <w:rStyle w:val="ft01"/>
          <w:rFonts w:ascii="宋体" w:hAnsi="宋体" w:hint="eastAsia"/>
          <w:color w:val="auto"/>
        </w:rPr>
        <w:t>办理行政审批</w:t>
      </w:r>
      <w:proofErr w:type="gramStart"/>
      <w:r>
        <w:rPr>
          <w:rStyle w:val="ft01"/>
          <w:rFonts w:ascii="宋体" w:hAnsi="宋体" w:hint="eastAsia"/>
          <w:color w:val="auto"/>
        </w:rPr>
        <w:t>事项需本部门</w:t>
      </w:r>
      <w:proofErr w:type="gramEnd"/>
      <w:r>
        <w:rPr>
          <w:rStyle w:val="ft01"/>
          <w:rFonts w:ascii="宋体" w:hAnsi="宋体" w:hint="eastAsia"/>
          <w:color w:val="auto"/>
        </w:rPr>
        <w:t>负责人签字的，通知负责人亲自到窗口签字。特殊情况可先办理后补签。</w:t>
      </w:r>
    </w:p>
    <w:p w:rsidR="00DD0F3D" w:rsidRDefault="00DD0F3D" w:rsidP="00DD0F3D">
      <w:pPr>
        <w:widowControl/>
        <w:jc w:val="left"/>
        <w:rPr>
          <w:rStyle w:val="ft01"/>
          <w:rFonts w:ascii="宋体" w:hAnsi="宋体"/>
          <w:color w:val="auto"/>
        </w:rPr>
      </w:pPr>
      <w:r>
        <w:rPr>
          <w:rStyle w:val="ft01"/>
          <w:rFonts w:ascii="宋体" w:hAnsi="宋体" w:hint="eastAsia"/>
          <w:color w:val="auto"/>
        </w:rPr>
        <w:t>3.7</w:t>
      </w:r>
      <w:r>
        <w:rPr>
          <w:rStyle w:val="ft01"/>
          <w:rFonts w:ascii="宋体" w:hAnsi="宋体" w:hint="eastAsia"/>
          <w:color w:val="auto"/>
        </w:rPr>
        <w:t>窗口组长必须根据本授权</w:t>
      </w:r>
      <w:proofErr w:type="gramStart"/>
      <w:r>
        <w:rPr>
          <w:rStyle w:val="ft01"/>
          <w:rFonts w:ascii="宋体" w:hAnsi="宋体" w:hint="eastAsia"/>
          <w:color w:val="auto"/>
        </w:rPr>
        <w:t>书依法</w:t>
      </w:r>
      <w:proofErr w:type="gramEnd"/>
      <w:r>
        <w:rPr>
          <w:rStyle w:val="ft01"/>
          <w:rFonts w:ascii="宋体" w:hAnsi="宋体" w:hint="eastAsia"/>
          <w:color w:val="auto"/>
        </w:rPr>
        <w:t>审批。因违法违规审批造成不良后果的，将依法依纪追究相关责任人责任。</w:t>
      </w:r>
    </w:p>
    <w:p w:rsidR="00DD0F3D" w:rsidRDefault="00DD0F3D" w:rsidP="00DD0F3D">
      <w:pPr>
        <w:widowControl/>
        <w:jc w:val="left"/>
        <w:rPr>
          <w:rStyle w:val="ft01"/>
          <w:rFonts w:ascii="宋体" w:hAnsi="宋体"/>
          <w:color w:val="auto"/>
        </w:rPr>
      </w:pPr>
      <w:r>
        <w:rPr>
          <w:rStyle w:val="ft01"/>
          <w:rFonts w:ascii="宋体" w:hAnsi="宋体" w:hint="eastAsia"/>
          <w:color w:val="auto"/>
        </w:rPr>
        <w:t>3.8</w:t>
      </w:r>
      <w:r>
        <w:rPr>
          <w:rStyle w:val="ft01"/>
          <w:rFonts w:ascii="宋体" w:hAnsi="宋体" w:hint="eastAsia"/>
          <w:color w:val="auto"/>
        </w:rPr>
        <w:t>本部门在市行政服务中心窗口办理的其他行政管理事项，参照行政审批事项授权执行。</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其他规定</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行政审批科科长不再担任窗口组长的，授权自动失效。</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FF0000"/>
        </w:rPr>
      </w:pPr>
    </w:p>
    <w:p w:rsidR="00DD0F3D" w:rsidRDefault="00DD0F3D" w:rsidP="00DD0F3D">
      <w:pPr>
        <w:widowControl/>
        <w:jc w:val="left"/>
        <w:rPr>
          <w:rStyle w:val="ft01"/>
          <w:rFonts w:ascii="宋体" w:hAnsi="宋体"/>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color w:val="auto"/>
        </w:rPr>
      </w:pPr>
      <w:bookmarkStart w:id="40" w:name="_Toc402342028"/>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fwbz.03-2014  首问责任一次性告知规范</w:t>
      </w:r>
      <w:bookmarkEnd w:id="40"/>
    </w:p>
    <w:p w:rsidR="00DD0F3D" w:rsidRDefault="00DD0F3D" w:rsidP="00DD0F3D">
      <w:pPr>
        <w:widowControl/>
        <w:jc w:val="left"/>
        <w:rPr>
          <w:rFonts w:ascii="宋体" w:hAnsi="宋体"/>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窗口（行政审批科）首问责任一次性告知管理要求等内容。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窗口（行政审批科）科室及人员窗口受理事项执行规范。</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目的。</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为强化机关服务意识，提高工作效率，保证服务质量，优化发展</w:t>
      </w:r>
      <w:r w:rsidR="006F48DE">
        <w:rPr>
          <w:rStyle w:val="ft01"/>
          <w:rFonts w:ascii="宋体" w:eastAsia="宋体" w:hAnsi="宋体" w:cs="宋体" w:hint="eastAsia"/>
          <w:color w:val="auto"/>
        </w:rPr>
        <w:t>人防</w:t>
      </w:r>
      <w:r>
        <w:rPr>
          <w:rStyle w:val="ft01"/>
          <w:rFonts w:ascii="宋体" w:hAnsi="宋体" w:hint="eastAsia"/>
          <w:color w:val="auto"/>
        </w:rPr>
        <w:t>，特制定本制度。</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具体要求。</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）凡是在市行政服务中心</w:t>
      </w:r>
      <w:r w:rsidR="00537E10">
        <w:rPr>
          <w:rStyle w:val="ft01"/>
          <w:rFonts w:ascii="宋体" w:eastAsia="宋体" w:hAnsi="宋体" w:cs="宋体" w:hint="eastAsia"/>
          <w:color w:val="auto"/>
        </w:rPr>
        <w:t>人防</w:t>
      </w:r>
      <w:r>
        <w:rPr>
          <w:rStyle w:val="ft01"/>
          <w:rFonts w:ascii="宋体" w:hAnsi="宋体" w:hint="eastAsia"/>
          <w:color w:val="auto"/>
        </w:rPr>
        <w:t>窗口受理的</w:t>
      </w:r>
      <w:r w:rsidR="00537E10">
        <w:rPr>
          <w:rStyle w:val="ft01"/>
          <w:rFonts w:ascii="宋体" w:eastAsia="宋体" w:hAnsi="宋体" w:cs="宋体" w:hint="eastAsia"/>
          <w:color w:val="auto"/>
        </w:rPr>
        <w:t>人防</w:t>
      </w:r>
      <w:r>
        <w:rPr>
          <w:rStyle w:val="ft01"/>
          <w:rFonts w:ascii="宋体" w:hAnsi="宋体" w:hint="eastAsia"/>
          <w:color w:val="auto"/>
        </w:rPr>
        <w:t>业务事项名称、申报材料内容、审批条件、审批时限、收费依据、许可结果等，按照法律法规规定，根据职责管辖规定，逐项制作办事程序流程图（表），由</w:t>
      </w:r>
      <w:r w:rsidR="00537E10">
        <w:rPr>
          <w:rStyle w:val="ft01"/>
          <w:rFonts w:ascii="宋体" w:eastAsia="宋体" w:hAnsi="宋体" w:cs="宋体" w:hint="eastAsia"/>
          <w:color w:val="auto"/>
        </w:rPr>
        <w:t>人防</w:t>
      </w:r>
      <w:r>
        <w:rPr>
          <w:rStyle w:val="ft01"/>
          <w:rFonts w:ascii="宋体" w:hAnsi="宋体" w:hint="eastAsia"/>
          <w:color w:val="auto"/>
        </w:rPr>
        <w:t>窗口（行政审批科）负责公示。</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）窗口首问。企业单位或群众到市行政服务中心</w:t>
      </w:r>
      <w:r w:rsidR="00537E10">
        <w:rPr>
          <w:rStyle w:val="ft01"/>
          <w:rFonts w:ascii="宋体" w:eastAsia="宋体" w:hAnsi="宋体" w:cs="宋体" w:hint="eastAsia"/>
          <w:color w:val="auto"/>
        </w:rPr>
        <w:t>人防</w:t>
      </w:r>
      <w:r>
        <w:rPr>
          <w:rStyle w:val="ft01"/>
          <w:rFonts w:ascii="宋体" w:hAnsi="宋体" w:hint="eastAsia"/>
          <w:color w:val="auto"/>
        </w:rPr>
        <w:t>窗口申请办理</w:t>
      </w:r>
      <w:r w:rsidR="00537E10">
        <w:rPr>
          <w:rStyle w:val="ft01"/>
          <w:rFonts w:ascii="宋体" w:eastAsia="宋体" w:hAnsi="宋体" w:cs="宋体" w:hint="eastAsia"/>
          <w:color w:val="auto"/>
        </w:rPr>
        <w:t>人防</w:t>
      </w:r>
      <w:r>
        <w:rPr>
          <w:rStyle w:val="ft01"/>
          <w:rFonts w:ascii="宋体" w:hAnsi="宋体" w:hint="eastAsia"/>
          <w:color w:val="auto"/>
        </w:rPr>
        <w:t>业务事项，接受询问或受理许可申请的第一位工作人员即是首问责任人。首问责任人必须做好咨询、受理等记录，对未解决事项必须做好交接和跟踪工作，重大问题必须及时向科长或</w:t>
      </w:r>
      <w:proofErr w:type="gramStart"/>
      <w:r>
        <w:rPr>
          <w:rStyle w:val="ft01"/>
          <w:rFonts w:ascii="宋体" w:hAnsi="宋体" w:hint="eastAsia"/>
          <w:color w:val="auto"/>
        </w:rPr>
        <w:t>分管</w:t>
      </w:r>
      <w:r w:rsidR="009A4383">
        <w:rPr>
          <w:rStyle w:val="ft01"/>
          <w:rFonts w:ascii="宋体" w:hAnsi="宋体" w:hint="eastAsia"/>
          <w:color w:val="auto"/>
        </w:rPr>
        <w:t>办</w:t>
      </w:r>
      <w:proofErr w:type="gramEnd"/>
      <w:r>
        <w:rPr>
          <w:rStyle w:val="ft01"/>
          <w:rFonts w:ascii="宋体" w:hAnsi="宋体" w:hint="eastAsia"/>
          <w:color w:val="auto"/>
        </w:rPr>
        <w:t>领导汇报。</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）电话首问。群众来电话反映情况或咨询有关问题，接听电话的工作人员</w:t>
      </w:r>
      <w:proofErr w:type="gramStart"/>
      <w:r>
        <w:rPr>
          <w:rStyle w:val="ft01"/>
          <w:rFonts w:ascii="宋体" w:hAnsi="宋体" w:hint="eastAsia"/>
          <w:color w:val="auto"/>
        </w:rPr>
        <w:t>为首问</w:t>
      </w:r>
      <w:proofErr w:type="gramEnd"/>
      <w:r>
        <w:rPr>
          <w:rStyle w:val="ft01"/>
          <w:rFonts w:ascii="宋体" w:hAnsi="宋体" w:hint="eastAsia"/>
          <w:color w:val="auto"/>
        </w:rPr>
        <w:t>责任人。首问责任人应耐心听取来电</w:t>
      </w:r>
      <w:proofErr w:type="gramStart"/>
      <w:r>
        <w:rPr>
          <w:rStyle w:val="ft01"/>
          <w:rFonts w:ascii="宋体" w:hAnsi="宋体" w:hint="eastAsia"/>
          <w:color w:val="auto"/>
        </w:rPr>
        <w:t>人咨询</w:t>
      </w:r>
      <w:proofErr w:type="gramEnd"/>
      <w:r>
        <w:rPr>
          <w:rStyle w:val="ft01"/>
          <w:rFonts w:ascii="宋体" w:hAnsi="宋体" w:hint="eastAsia"/>
          <w:color w:val="auto"/>
        </w:rPr>
        <w:t>的具体情况并进行解答。需要预约审查的，应该做好详细记录并负责交接和跟踪。对来电咨询情况不属于本窗口办事范围的，告知对方负责受理咨询的单位或部门。</w:t>
      </w:r>
    </w:p>
    <w:p w:rsidR="00DD0F3D" w:rsidRDefault="00DD0F3D" w:rsidP="00DD0F3D">
      <w:pPr>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一次性告知。首问责任人要热情接待来办事人员，负有为其服务的责任。按照行政审批服务的要求和程序认真审核相关材料，对材料齐全的应给予办理或受理；因材料不齐全或因特殊原因（如需商议、请示等）而不能立即办理或受理的，应当使用《材料补正告知书》，一次性告知当事人，并耐心细致地做好解释工作。对不属于本部门受理的事项，应该向申请人耐心地进行解释，告知不受理有关的法律法规依据。</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）其他规定。有关人员要办理公务或咨询重要事项，要求直接与各业务科室领导联系或当面汇报工作的，首问责任人应及时与</w:t>
      </w:r>
      <w:r w:rsidR="009A4383">
        <w:rPr>
          <w:rStyle w:val="ft01"/>
          <w:rFonts w:ascii="宋体" w:hAnsi="宋体" w:hint="eastAsia"/>
          <w:color w:val="auto"/>
        </w:rPr>
        <w:t>办</w:t>
      </w:r>
      <w:r>
        <w:rPr>
          <w:rStyle w:val="ft01"/>
          <w:rFonts w:ascii="宋体" w:hAnsi="宋体" w:hint="eastAsia"/>
          <w:color w:val="auto"/>
        </w:rPr>
        <w:t>办公室联系，由办公室负责协调或答复。</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）业务告知。执行窗口业务告知，转变服务观念做好提前服务，对新申领工商营业执照仍须办理</w:t>
      </w:r>
      <w:r w:rsidR="00537E10">
        <w:rPr>
          <w:rStyle w:val="ft01"/>
          <w:rFonts w:ascii="宋体" w:eastAsia="宋体" w:hAnsi="宋体" w:cs="宋体" w:hint="eastAsia"/>
          <w:color w:val="auto"/>
        </w:rPr>
        <w:t>人防</w:t>
      </w:r>
      <w:r>
        <w:rPr>
          <w:rStyle w:val="ft01"/>
          <w:rFonts w:ascii="宋体" w:hAnsi="宋体" w:hint="eastAsia"/>
          <w:color w:val="auto"/>
        </w:rPr>
        <w:t>审批手续的企业和个人，通过邮寄等方式及时送达《</w:t>
      </w:r>
      <w:r w:rsidR="00537E10">
        <w:rPr>
          <w:rStyle w:val="ft01"/>
          <w:rFonts w:ascii="宋体" w:eastAsia="宋体" w:hAnsi="宋体" w:cs="宋体" w:hint="eastAsia"/>
          <w:color w:val="auto"/>
        </w:rPr>
        <w:t>人防</w:t>
      </w:r>
      <w:r>
        <w:rPr>
          <w:rStyle w:val="ft01"/>
          <w:rFonts w:ascii="宋体" w:hAnsi="宋体" w:hint="eastAsia"/>
          <w:color w:val="auto"/>
        </w:rPr>
        <w:t>业务办理告知书》，列明应履行的主要</w:t>
      </w:r>
      <w:r>
        <w:rPr>
          <w:rStyle w:val="ft01"/>
          <w:rFonts w:ascii="宋体" w:hAnsi="宋体" w:hint="eastAsia"/>
          <w:color w:val="auto"/>
        </w:rPr>
        <w:t>8</w:t>
      </w:r>
      <w:r>
        <w:rPr>
          <w:rStyle w:val="ft01"/>
          <w:rFonts w:ascii="宋体" w:hAnsi="宋体" w:hint="eastAsia"/>
          <w:color w:val="auto"/>
        </w:rPr>
        <w:t>项义务，主动指导企业办理各项</w:t>
      </w:r>
      <w:r w:rsidR="00537E10">
        <w:rPr>
          <w:rStyle w:val="ft01"/>
          <w:rFonts w:ascii="宋体" w:eastAsia="宋体" w:hAnsi="宋体" w:cs="宋体" w:hint="eastAsia"/>
          <w:color w:val="auto"/>
        </w:rPr>
        <w:t>人防</w:t>
      </w:r>
      <w:r>
        <w:rPr>
          <w:rStyle w:val="ft01"/>
          <w:rFonts w:ascii="宋体" w:hAnsi="宋体" w:hint="eastAsia"/>
          <w:color w:val="auto"/>
        </w:rPr>
        <w:t>业务。</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7</w:t>
      </w:r>
      <w:r>
        <w:rPr>
          <w:rStyle w:val="ft01"/>
          <w:rFonts w:ascii="宋体" w:hAnsi="宋体" w:hint="eastAsia"/>
          <w:color w:val="auto"/>
        </w:rPr>
        <w:t>）服务态度。接待工作要始终热情大方、服务周到、礼貌用语。</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8</w:t>
      </w:r>
      <w:r>
        <w:rPr>
          <w:rStyle w:val="ft01"/>
          <w:rFonts w:ascii="宋体" w:hAnsi="宋体" w:hint="eastAsia"/>
          <w:color w:val="auto"/>
        </w:rPr>
        <w:t>）有关处理。对于不按制度规定承办各项事项，不认真履行工作职责的人员，受到群众投诉，经调查属实，按照有关规定处理。</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pStyle w:val="2"/>
        <w:rPr>
          <w:rStyle w:val="ft01"/>
          <w:color w:val="auto"/>
        </w:rPr>
      </w:pPr>
      <w:bookmarkStart w:id="41" w:name="_Toc402342029"/>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fwbz.04-2014  服务承诺规范</w:t>
      </w:r>
      <w:bookmarkEnd w:id="41"/>
    </w:p>
    <w:p w:rsidR="00DD0F3D" w:rsidRDefault="00DD0F3D" w:rsidP="00DD0F3D">
      <w:pPr>
        <w:widowControl/>
        <w:jc w:val="left"/>
        <w:rPr>
          <w:rStyle w:val="ft01"/>
          <w:rFonts w:ascii="宋体" w:hAnsi="宋体"/>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窗口（行政审批科）服务承诺规范管理要求等内容。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窗口（行政审批科）科室及人员服务行为规范。</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具体行为规范。</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）讲究办公礼仪，确保仪容、仪表、仪态规范。</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）服装整洁，穿着得体；佩证上岗，服务公开。</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）精神饱满，注意力集中；举止得体，端庄大方。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）接待咨询热情周到，使用文明用语，严禁“忌语”。做到语音清晰，语气诚恳，语调平和，做到微笑服务，提倡讲普通话。</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）耐心听取群众的意见，虚心接受群众的批评，诚恳感谢群众提出的建议，做到有则改之，无则加勉。</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6</w:t>
      </w:r>
      <w:r>
        <w:rPr>
          <w:rStyle w:val="ft01"/>
          <w:rFonts w:ascii="宋体" w:hAnsi="宋体" w:hint="eastAsia"/>
          <w:color w:val="auto"/>
        </w:rPr>
        <w:t>）遇到不理解群众或提出的要求与政策法规相悖时，要冷静处理，做好解释，不感情用事，不顶撞和训斥群众，更不能与群众发生争执。</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7</w:t>
      </w:r>
      <w:r>
        <w:rPr>
          <w:rStyle w:val="ft01"/>
          <w:rFonts w:ascii="宋体" w:hAnsi="宋体" w:hint="eastAsia"/>
          <w:color w:val="auto"/>
        </w:rPr>
        <w:t>）自己拿不准的问题，不回避，不否定，不急于下结论，应及时向单位领导汇报后再答复群众。</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8</w:t>
      </w:r>
      <w:r>
        <w:rPr>
          <w:rStyle w:val="ft01"/>
          <w:rFonts w:ascii="宋体" w:hAnsi="宋体" w:hint="eastAsia"/>
          <w:color w:val="auto"/>
        </w:rPr>
        <w:t>）实行一次告知制、首问负责制、限时办结制，把方便交给群众，把麻烦留给自己。</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9</w:t>
      </w:r>
      <w:r>
        <w:rPr>
          <w:rStyle w:val="ft01"/>
          <w:rFonts w:ascii="宋体" w:hAnsi="宋体" w:hint="eastAsia"/>
          <w:color w:val="auto"/>
        </w:rPr>
        <w:t>）需要群众填写有关申请表时，要提示群众参照书写示范样本填写。如填写有误，应给予热情的指导和帮助。</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10</w:t>
      </w:r>
      <w:r>
        <w:rPr>
          <w:rStyle w:val="ft01"/>
          <w:rFonts w:ascii="宋体" w:hAnsi="宋体" w:hint="eastAsia"/>
          <w:color w:val="auto"/>
        </w:rPr>
        <w:t>）因系统出现故障而影响业务办理时，如短时间内可以恢复的，应请群众稍候，并致歉；需较长时间才能恢复工作的，除向群众道歉外，应留下群众的联系电话，再另行预约。</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11</w:t>
      </w:r>
      <w:r>
        <w:rPr>
          <w:rStyle w:val="ft01"/>
          <w:rFonts w:ascii="宋体" w:hAnsi="宋体" w:hint="eastAsia"/>
          <w:color w:val="auto"/>
        </w:rPr>
        <w:t>）临下班时，对于正在处理中的业务应照常办理完毕后方可下班。下班时仍有等候办理业务的群众，不可生硬拒绝，应将事情办理完毕后方可离开。</w:t>
      </w:r>
    </w:p>
    <w:p w:rsidR="00DD0F3D" w:rsidRDefault="00DD0F3D" w:rsidP="00DD0F3D">
      <w:pPr>
        <w:widowControl/>
        <w:ind w:firstLineChars="200" w:firstLine="560"/>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pStyle w:val="2"/>
        <w:rPr>
          <w:rStyle w:val="ft01"/>
          <w:color w:val="auto"/>
        </w:rPr>
      </w:pPr>
      <w:bookmarkStart w:id="42" w:name="_Toc402342030"/>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fwbz.05-2014  限时办结规范</w:t>
      </w:r>
      <w:bookmarkEnd w:id="42"/>
    </w:p>
    <w:p w:rsidR="00DD0F3D" w:rsidRDefault="00DD0F3D" w:rsidP="00DD0F3D">
      <w:pPr>
        <w:jc w:val="left"/>
        <w:rPr>
          <w:rFonts w:ascii="仿宋_GB2312" w:eastAsia="仿宋_GB2312" w:hAnsi="宋体"/>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窗口（行政审批科）限时办结管理要求等内容。</w:t>
      </w:r>
      <w:r>
        <w:rPr>
          <w:rStyle w:val="ft01"/>
          <w:rFonts w:ascii="宋体" w:hAnsi="宋体" w:hint="eastAsia"/>
          <w:color w:val="auto"/>
        </w:rPr>
        <w:t xml:space="preserve"> </w:t>
      </w: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窗口（行政审批科）科室及人员办理事项规范。</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限时办结制。</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指对公民、法人或其他组织（以下统称服务对象）向行政机关咨询、办理行政许可（审批）、非行政许可审批事项和确认登记等公共服务事项，行政机关按照法律、法规、规章的规定在承诺的时限内办结或者予以答复的制度。</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适用事项。</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对所有纳入行政审批科办结的行政审批事项和管理服务事项，实行限时办结制度。</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公开。</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办理行政审批事项和管理服务事项应当制作《办事指南》，明确办理事项的法律依据、申请条件、申请材料、办理程序、办理时限和收费标准、联系方式，并在办公场所和政府门户网站向社会公布。</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时间。</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限时办结的时限以工作日计算，其办理时限从收到齐全的相关文件、材料或指令的次日起计算。文件、材料不齐全或不符合法定形式的，办事人员应当在收到申请材料的当场一次性告知服务对象应补正的全部文件、材料，其办理时限从收到补正文件、材料的次日起计算。</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6</w:t>
      </w:r>
      <w:proofErr w:type="gramStart"/>
      <w:r>
        <w:rPr>
          <w:rStyle w:val="ft01"/>
          <w:rFonts w:ascii="宋体" w:hAnsi="宋体" w:hint="eastAsia"/>
          <w:color w:val="auto"/>
        </w:rPr>
        <w:t>特</w:t>
      </w:r>
      <w:proofErr w:type="gramEnd"/>
      <w:r>
        <w:rPr>
          <w:rStyle w:val="ft01"/>
          <w:rFonts w:ascii="宋体" w:hAnsi="宋体" w:hint="eastAsia"/>
          <w:color w:val="auto"/>
        </w:rPr>
        <w:t>事特办。</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对特别紧急或重大招商引资事项，应当急事急办。</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7</w:t>
      </w:r>
      <w:r>
        <w:rPr>
          <w:rStyle w:val="ft01"/>
          <w:rFonts w:ascii="宋体" w:hAnsi="宋体" w:hint="eastAsia"/>
          <w:color w:val="auto"/>
        </w:rPr>
        <w:t>延长时间。</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因特殊情况不能按时限办结或予以答复、需要延期的，由承办人报经单位分管负责人和同意后，以书面形式告知服务对象原因和理由，并同时告知办理时限。</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8</w:t>
      </w:r>
      <w:r>
        <w:rPr>
          <w:rStyle w:val="ft01"/>
          <w:rFonts w:ascii="宋体" w:hAnsi="宋体" w:hint="eastAsia"/>
          <w:color w:val="auto"/>
        </w:rPr>
        <w:t>其他规定。</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 xml:space="preserve">    </w:t>
      </w:r>
      <w:r>
        <w:rPr>
          <w:rStyle w:val="ft01"/>
          <w:rFonts w:ascii="宋体" w:hAnsi="宋体" w:hint="eastAsia"/>
          <w:color w:val="auto"/>
        </w:rPr>
        <w:t>服务对象因自身责任，不按窗口工作人员或中心工作人员告知的时间到服务窗口办理的，其申请办理的事项视为受理部门按期办结。</w:t>
      </w:r>
    </w:p>
    <w:p w:rsidR="00DD0F3D" w:rsidRDefault="00DD0F3D" w:rsidP="00DD0F3D">
      <w:pPr>
        <w:jc w:val="left"/>
        <w:rPr>
          <w:rFonts w:ascii="宋体" w:hAnsi="宋体"/>
          <w:szCs w:val="21"/>
        </w:rPr>
      </w:pPr>
    </w:p>
    <w:p w:rsidR="00DD0F3D" w:rsidRDefault="00DD0F3D" w:rsidP="00DD0F3D">
      <w:pPr>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pStyle w:val="2"/>
        <w:rPr>
          <w:rStyle w:val="ft01"/>
          <w:color w:val="auto"/>
        </w:rPr>
      </w:pPr>
      <w:bookmarkStart w:id="43" w:name="_Toc402342031"/>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fwbz.06-2014  AB角管理规范</w:t>
      </w:r>
      <w:bookmarkEnd w:id="43"/>
    </w:p>
    <w:p w:rsidR="00DD0F3D" w:rsidRDefault="00DD0F3D" w:rsidP="00DD0F3D">
      <w:pPr>
        <w:widowControl/>
        <w:jc w:val="left"/>
        <w:rPr>
          <w:rStyle w:val="ft01"/>
          <w:rFonts w:ascii="仿宋_GB2312" w:eastAsia="仿宋_GB2312"/>
          <w:color w:val="auto"/>
          <w:sz w:val="28"/>
          <w:szCs w:val="28"/>
        </w:rPr>
      </w:pPr>
    </w:p>
    <w:p w:rsidR="00DD0F3D" w:rsidRDefault="00DD0F3D" w:rsidP="00DD0F3D">
      <w:pPr>
        <w:widowControl/>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范围</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窗口（行政审批科）管理建设要求等内容。</w:t>
      </w:r>
      <w:r>
        <w:rPr>
          <w:rStyle w:val="ft01"/>
          <w:rFonts w:ascii="宋体" w:hAnsi="宋体" w:hint="eastAsia"/>
          <w:color w:val="auto"/>
        </w:rPr>
        <w:t xml:space="preserve"> </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窗口（行政审批科）科室及人员管理工作。</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规范目的。</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为确保市行政服务中心</w:t>
      </w:r>
      <w:r w:rsidR="00537E10">
        <w:rPr>
          <w:rStyle w:val="ft01"/>
          <w:rFonts w:ascii="宋体" w:eastAsia="宋体" w:hAnsi="宋体" w:cs="宋体" w:hint="eastAsia"/>
          <w:color w:val="auto"/>
        </w:rPr>
        <w:t>人防</w:t>
      </w:r>
      <w:r>
        <w:rPr>
          <w:rStyle w:val="ft01"/>
          <w:rFonts w:ascii="宋体" w:hAnsi="宋体" w:hint="eastAsia"/>
          <w:color w:val="auto"/>
        </w:rPr>
        <w:t>窗口规范高效运行，实行</w:t>
      </w:r>
      <w:r>
        <w:rPr>
          <w:rStyle w:val="ft01"/>
          <w:rFonts w:ascii="宋体" w:hAnsi="宋体" w:hint="eastAsia"/>
          <w:color w:val="auto"/>
        </w:rPr>
        <w:t>AB</w:t>
      </w:r>
      <w:r>
        <w:rPr>
          <w:rStyle w:val="ft01"/>
          <w:rFonts w:ascii="宋体" w:hAnsi="宋体" w:hint="eastAsia"/>
          <w:color w:val="auto"/>
        </w:rPr>
        <w:t>岗管理，即两个相近岗位互为</w:t>
      </w:r>
      <w:r>
        <w:rPr>
          <w:rStyle w:val="ft01"/>
          <w:rFonts w:ascii="宋体" w:hAnsi="宋体" w:hint="eastAsia"/>
          <w:color w:val="auto"/>
        </w:rPr>
        <w:t>AB</w:t>
      </w:r>
      <w:r>
        <w:rPr>
          <w:rStyle w:val="ft01"/>
          <w:rFonts w:ascii="宋体" w:hAnsi="宋体" w:hint="eastAsia"/>
          <w:color w:val="auto"/>
        </w:rPr>
        <w:t>岗，当</w:t>
      </w:r>
      <w:r>
        <w:rPr>
          <w:rStyle w:val="ft01"/>
          <w:rFonts w:ascii="宋体" w:hAnsi="宋体" w:hint="eastAsia"/>
          <w:color w:val="auto"/>
        </w:rPr>
        <w:t>A</w:t>
      </w:r>
      <w:r>
        <w:rPr>
          <w:rStyle w:val="ft01"/>
          <w:rFonts w:ascii="宋体" w:hAnsi="宋体" w:hint="eastAsia"/>
          <w:color w:val="auto"/>
        </w:rPr>
        <w:t>岗因外出公务或学习</w:t>
      </w:r>
      <w:proofErr w:type="gramStart"/>
      <w:r>
        <w:rPr>
          <w:rStyle w:val="ft01"/>
          <w:rFonts w:ascii="宋体" w:hAnsi="宋体" w:hint="eastAsia"/>
          <w:color w:val="auto"/>
        </w:rPr>
        <w:t>不</w:t>
      </w:r>
      <w:proofErr w:type="gramEnd"/>
      <w:r>
        <w:rPr>
          <w:rStyle w:val="ft01"/>
          <w:rFonts w:ascii="宋体" w:hAnsi="宋体" w:hint="eastAsia"/>
          <w:color w:val="auto"/>
        </w:rPr>
        <w:t>在岗时，</w:t>
      </w:r>
      <w:r>
        <w:rPr>
          <w:rStyle w:val="ft01"/>
          <w:rFonts w:ascii="宋体" w:hAnsi="宋体" w:hint="eastAsia"/>
          <w:color w:val="auto"/>
        </w:rPr>
        <w:t>B</w:t>
      </w:r>
      <w:r>
        <w:rPr>
          <w:rStyle w:val="ft01"/>
          <w:rFonts w:ascii="宋体" w:hAnsi="宋体" w:hint="eastAsia"/>
          <w:color w:val="auto"/>
        </w:rPr>
        <w:t>岗代替</w:t>
      </w:r>
      <w:r>
        <w:rPr>
          <w:rStyle w:val="ft01"/>
          <w:rFonts w:ascii="宋体" w:hAnsi="宋体" w:hint="eastAsia"/>
          <w:color w:val="auto"/>
        </w:rPr>
        <w:t>A</w:t>
      </w:r>
      <w:proofErr w:type="gramStart"/>
      <w:r>
        <w:rPr>
          <w:rStyle w:val="ft01"/>
          <w:rFonts w:ascii="宋体" w:hAnsi="宋体" w:hint="eastAsia"/>
          <w:color w:val="auto"/>
        </w:rPr>
        <w:t>岗履行</w:t>
      </w:r>
      <w:proofErr w:type="gramEnd"/>
      <w:r>
        <w:rPr>
          <w:rStyle w:val="ft01"/>
          <w:rFonts w:ascii="宋体" w:hAnsi="宋体" w:hint="eastAsia"/>
          <w:color w:val="auto"/>
        </w:rPr>
        <w:t>职责，及时办理一般性事务、紧急公务和承诺时限即将到期的事务，确保工作的连续性和对外事项的办理不受影响，提高行政效率和</w:t>
      </w:r>
      <w:r w:rsidR="00537E10">
        <w:rPr>
          <w:rStyle w:val="ft01"/>
          <w:rFonts w:ascii="宋体" w:eastAsia="宋体" w:hAnsi="宋体" w:cs="宋体" w:hint="eastAsia"/>
          <w:color w:val="auto"/>
        </w:rPr>
        <w:t>人防</w:t>
      </w:r>
      <w:r>
        <w:rPr>
          <w:rStyle w:val="ft01"/>
          <w:rFonts w:ascii="宋体" w:hAnsi="宋体" w:hint="eastAsia"/>
          <w:color w:val="auto"/>
        </w:rPr>
        <w:t>服务质量。</w:t>
      </w:r>
    </w:p>
    <w:p w:rsidR="00DD0F3D" w:rsidRDefault="00DD0F3D" w:rsidP="00DD0F3D">
      <w:pPr>
        <w:widowControl/>
        <w:jc w:val="left"/>
        <w:rPr>
          <w:rStyle w:val="ft01"/>
          <w:rFonts w:ascii="宋体" w:hAnsi="宋体"/>
          <w:color w:val="auto"/>
        </w:rPr>
      </w:pPr>
    </w:p>
    <w:p w:rsidR="00DD0F3D" w:rsidRDefault="00DD0F3D" w:rsidP="00DD0F3D">
      <w:pPr>
        <w:widowControl/>
        <w:numPr>
          <w:ilvl w:val="0"/>
          <w:numId w:val="4"/>
        </w:numPr>
        <w:jc w:val="left"/>
        <w:rPr>
          <w:rStyle w:val="ft01"/>
          <w:rFonts w:ascii="宋体" w:hAnsi="宋体"/>
          <w:color w:val="auto"/>
        </w:rPr>
      </w:pPr>
      <w:r>
        <w:rPr>
          <w:rStyle w:val="ft01"/>
          <w:rFonts w:ascii="宋体" w:hAnsi="宋体" w:hint="eastAsia"/>
          <w:color w:val="auto"/>
        </w:rPr>
        <w:t>AB</w:t>
      </w:r>
      <w:r>
        <w:rPr>
          <w:rStyle w:val="ft01"/>
          <w:rFonts w:ascii="宋体" w:hAnsi="宋体" w:hint="eastAsia"/>
          <w:color w:val="auto"/>
        </w:rPr>
        <w:t>岗责任人的基本条件和职责要求</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）政治思想素质好，熟悉业务操作；</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）工作责任心强，秉公办事；</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3</w:t>
      </w:r>
      <w:r>
        <w:rPr>
          <w:rStyle w:val="ft01"/>
          <w:rFonts w:ascii="宋体" w:hAnsi="宋体" w:hint="eastAsia"/>
          <w:color w:val="auto"/>
        </w:rPr>
        <w:t>）坚持原则，廉洁奉公；</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）有较强的工作能力和协调组织能力。</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4</w:t>
      </w:r>
      <w:r>
        <w:rPr>
          <w:rStyle w:val="ft01"/>
          <w:rFonts w:ascii="宋体" w:hAnsi="宋体" w:hint="eastAsia"/>
          <w:color w:val="auto"/>
        </w:rPr>
        <w:t>、</w:t>
      </w:r>
      <w:r>
        <w:rPr>
          <w:rStyle w:val="ft01"/>
          <w:rFonts w:ascii="宋体" w:hAnsi="宋体" w:hint="eastAsia"/>
          <w:color w:val="auto"/>
        </w:rPr>
        <w:t>AB</w:t>
      </w:r>
      <w:r>
        <w:rPr>
          <w:rStyle w:val="ft01"/>
          <w:rFonts w:ascii="宋体" w:hAnsi="宋体" w:hint="eastAsia"/>
          <w:color w:val="auto"/>
        </w:rPr>
        <w:t>岗责任人的落实。</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w:t>
      </w:r>
      <w:r w:rsidR="009A4383">
        <w:rPr>
          <w:rStyle w:val="ft01"/>
          <w:rFonts w:ascii="宋体" w:hAnsi="宋体" w:hint="eastAsia"/>
          <w:color w:val="auto"/>
        </w:rPr>
        <w:t>办</w:t>
      </w:r>
      <w:r>
        <w:rPr>
          <w:rStyle w:val="ft01"/>
          <w:rFonts w:ascii="宋体" w:hAnsi="宋体" w:hint="eastAsia"/>
          <w:color w:val="auto"/>
        </w:rPr>
        <w:t>领导</w:t>
      </w:r>
      <w:r>
        <w:rPr>
          <w:rStyle w:val="ft01"/>
          <w:rFonts w:ascii="宋体" w:hAnsi="宋体" w:hint="eastAsia"/>
          <w:color w:val="auto"/>
        </w:rPr>
        <w:t>AB</w:t>
      </w:r>
      <w:r>
        <w:rPr>
          <w:rStyle w:val="ft01"/>
          <w:rFonts w:ascii="宋体" w:hAnsi="宋体" w:hint="eastAsia"/>
          <w:color w:val="auto"/>
        </w:rPr>
        <w:t>岗位。</w:t>
      </w:r>
      <w:r w:rsidR="009A4383">
        <w:rPr>
          <w:rStyle w:val="ft01"/>
          <w:rFonts w:ascii="宋体" w:hAnsi="宋体" w:hint="eastAsia"/>
          <w:color w:val="auto"/>
        </w:rPr>
        <w:t>办</w:t>
      </w:r>
      <w:r>
        <w:rPr>
          <w:rStyle w:val="ft01"/>
          <w:rFonts w:ascii="宋体" w:hAnsi="宋体" w:hint="eastAsia"/>
          <w:color w:val="auto"/>
        </w:rPr>
        <w:t>领导</w:t>
      </w:r>
      <w:r>
        <w:rPr>
          <w:rStyle w:val="ft01"/>
          <w:rFonts w:ascii="宋体" w:hAnsi="宋体" w:hint="eastAsia"/>
          <w:color w:val="auto"/>
        </w:rPr>
        <w:t>A</w:t>
      </w:r>
      <w:r>
        <w:rPr>
          <w:rStyle w:val="ft01"/>
          <w:rFonts w:ascii="宋体" w:hAnsi="宋体" w:hint="eastAsia"/>
          <w:color w:val="auto"/>
        </w:rPr>
        <w:t>岗：李</w:t>
      </w:r>
      <w:r w:rsidR="008A4A5B">
        <w:rPr>
          <w:rStyle w:val="ft01"/>
          <w:rFonts w:ascii="宋体" w:eastAsiaTheme="minorEastAsia" w:hAnsi="宋体" w:hint="eastAsia"/>
          <w:color w:val="auto"/>
        </w:rPr>
        <w:t>伯乐副主任，</w:t>
      </w:r>
      <w:r w:rsidR="009A4383">
        <w:rPr>
          <w:rStyle w:val="ft01"/>
          <w:rFonts w:ascii="宋体" w:hAnsi="宋体" w:hint="eastAsia"/>
          <w:color w:val="auto"/>
        </w:rPr>
        <w:t>办</w:t>
      </w:r>
      <w:r>
        <w:rPr>
          <w:rStyle w:val="ft01"/>
          <w:rFonts w:ascii="宋体" w:hAnsi="宋体" w:hint="eastAsia"/>
          <w:color w:val="auto"/>
        </w:rPr>
        <w:t>领导</w:t>
      </w:r>
      <w:r>
        <w:rPr>
          <w:rStyle w:val="ft01"/>
          <w:rFonts w:ascii="宋体" w:hAnsi="宋体" w:hint="eastAsia"/>
          <w:color w:val="auto"/>
        </w:rPr>
        <w:t>B</w:t>
      </w:r>
      <w:r>
        <w:rPr>
          <w:rStyle w:val="ft01"/>
          <w:rFonts w:ascii="宋体" w:hAnsi="宋体" w:hint="eastAsia"/>
          <w:color w:val="auto"/>
        </w:rPr>
        <w:t>岗：</w:t>
      </w:r>
      <w:r w:rsidR="008A4A5B">
        <w:rPr>
          <w:rStyle w:val="ft01"/>
          <w:rFonts w:ascii="宋体" w:eastAsiaTheme="minorEastAsia" w:hAnsi="宋体" w:hint="eastAsia"/>
          <w:color w:val="auto"/>
        </w:rPr>
        <w:t>赖柳章</w:t>
      </w:r>
      <w:r w:rsidR="008A4A5B">
        <w:rPr>
          <w:rStyle w:val="ft01"/>
          <w:rFonts w:ascii="宋体" w:hAnsi="宋体" w:hint="eastAsia"/>
          <w:color w:val="auto"/>
        </w:rPr>
        <w:t>调研员</w:t>
      </w:r>
      <w:r>
        <w:rPr>
          <w:rStyle w:val="ft01"/>
          <w:rFonts w:ascii="宋体" w:hAnsi="宋体" w:hint="eastAsia"/>
          <w:color w:val="auto"/>
        </w:rPr>
        <w:t>；（其中：</w:t>
      </w:r>
      <w:r w:rsidR="008A4A5B">
        <w:rPr>
          <w:rStyle w:val="ft01"/>
          <w:rFonts w:ascii="宋体" w:hAnsi="宋体" w:hint="eastAsia"/>
          <w:color w:val="auto"/>
        </w:rPr>
        <w:t xml:space="preserve"> </w:t>
      </w:r>
    </w:p>
    <w:p w:rsidR="00DD0F3D" w:rsidRPr="008A4A5B" w:rsidRDefault="00DD0F3D" w:rsidP="008A4A5B">
      <w:pPr>
        <w:widowControl/>
        <w:ind w:firstLineChars="200" w:firstLine="420"/>
        <w:jc w:val="left"/>
        <w:rPr>
          <w:rStyle w:val="ft01"/>
          <w:rFonts w:ascii="宋体" w:eastAsiaTheme="minorEastAsia" w:hAnsi="宋体"/>
          <w:color w:val="auto"/>
        </w:rPr>
      </w:pPr>
      <w:r>
        <w:rPr>
          <w:rStyle w:val="ft01"/>
          <w:rFonts w:ascii="宋体" w:hAnsi="宋体" w:hint="eastAsia"/>
          <w:color w:val="auto"/>
        </w:rPr>
        <w:t>2</w:t>
      </w:r>
      <w:r>
        <w:rPr>
          <w:rStyle w:val="ft01"/>
          <w:rFonts w:ascii="宋体" w:hAnsi="宋体" w:hint="eastAsia"/>
          <w:color w:val="auto"/>
        </w:rPr>
        <w:t>）窗口人员</w:t>
      </w:r>
      <w:r>
        <w:rPr>
          <w:rStyle w:val="ft01"/>
          <w:rFonts w:ascii="宋体" w:hAnsi="宋体" w:hint="eastAsia"/>
          <w:color w:val="auto"/>
        </w:rPr>
        <w:t>AB</w:t>
      </w:r>
      <w:r>
        <w:rPr>
          <w:rStyle w:val="ft01"/>
          <w:rFonts w:ascii="宋体" w:hAnsi="宋体" w:hint="eastAsia"/>
          <w:color w:val="auto"/>
        </w:rPr>
        <w:t>岗位。</w:t>
      </w:r>
      <w:r w:rsidR="00537E10">
        <w:rPr>
          <w:rStyle w:val="ft01"/>
          <w:rFonts w:ascii="宋体" w:eastAsia="宋体" w:hAnsi="宋体" w:cs="宋体" w:hint="eastAsia"/>
          <w:color w:val="auto"/>
        </w:rPr>
        <w:t>人防</w:t>
      </w:r>
      <w:r>
        <w:rPr>
          <w:rStyle w:val="ft01"/>
          <w:rFonts w:ascii="宋体" w:hAnsi="宋体" w:hint="eastAsia"/>
          <w:color w:val="auto"/>
        </w:rPr>
        <w:t>窗口负责人</w:t>
      </w:r>
      <w:r>
        <w:rPr>
          <w:rStyle w:val="ft01"/>
          <w:rFonts w:ascii="宋体" w:hAnsi="宋体" w:hint="eastAsia"/>
          <w:color w:val="auto"/>
        </w:rPr>
        <w:t>A</w:t>
      </w:r>
      <w:r>
        <w:rPr>
          <w:rStyle w:val="ft01"/>
          <w:rFonts w:ascii="宋体" w:hAnsi="宋体" w:hint="eastAsia"/>
          <w:color w:val="auto"/>
        </w:rPr>
        <w:t>岗：</w:t>
      </w:r>
      <w:r w:rsidR="008A4A5B">
        <w:rPr>
          <w:rStyle w:val="ft01"/>
          <w:rFonts w:ascii="宋体" w:eastAsiaTheme="minorEastAsia" w:hAnsi="宋体" w:hint="eastAsia"/>
          <w:color w:val="auto"/>
        </w:rPr>
        <w:t>陈剑锋</w:t>
      </w:r>
      <w:r>
        <w:rPr>
          <w:rStyle w:val="ft01"/>
          <w:rFonts w:ascii="宋体" w:hAnsi="宋体" w:hint="eastAsia"/>
          <w:color w:val="auto"/>
        </w:rPr>
        <w:t>B</w:t>
      </w:r>
      <w:r>
        <w:rPr>
          <w:rStyle w:val="ft01"/>
          <w:rFonts w:ascii="宋体" w:hAnsi="宋体" w:hint="eastAsia"/>
          <w:color w:val="auto"/>
        </w:rPr>
        <w:t>岗：</w:t>
      </w:r>
      <w:proofErr w:type="gramStart"/>
      <w:r w:rsidR="008A4A5B">
        <w:rPr>
          <w:rStyle w:val="ft01"/>
          <w:rFonts w:ascii="宋体" w:eastAsiaTheme="minorEastAsia" w:hAnsi="宋体" w:hint="eastAsia"/>
          <w:color w:val="auto"/>
        </w:rPr>
        <w:t>刘杏文</w:t>
      </w:r>
      <w:proofErr w:type="gramEnd"/>
      <w:r w:rsidR="008A4A5B">
        <w:rPr>
          <w:rStyle w:val="ft01"/>
          <w:rFonts w:ascii="宋体" w:eastAsiaTheme="minorEastAsia" w:hAnsi="宋体" w:hint="eastAsia"/>
          <w:color w:val="auto"/>
        </w:rPr>
        <w:t>。工作</w:t>
      </w:r>
      <w:r>
        <w:rPr>
          <w:rStyle w:val="ft01"/>
          <w:rFonts w:ascii="宋体" w:hAnsi="宋体" w:hint="eastAsia"/>
          <w:color w:val="auto"/>
        </w:rPr>
        <w:t>人员</w:t>
      </w:r>
      <w:r>
        <w:rPr>
          <w:rStyle w:val="ft01"/>
          <w:rFonts w:ascii="宋体" w:hAnsi="宋体" w:hint="eastAsia"/>
          <w:color w:val="auto"/>
        </w:rPr>
        <w:t>A</w:t>
      </w:r>
      <w:r>
        <w:rPr>
          <w:rStyle w:val="ft01"/>
          <w:rFonts w:ascii="宋体" w:hAnsi="宋体" w:hint="eastAsia"/>
          <w:color w:val="auto"/>
        </w:rPr>
        <w:t>岗：</w:t>
      </w:r>
      <w:proofErr w:type="gramStart"/>
      <w:r w:rsidR="008A4A5B">
        <w:rPr>
          <w:rStyle w:val="ft01"/>
          <w:rFonts w:ascii="宋体" w:eastAsiaTheme="minorEastAsia" w:hAnsi="宋体" w:hint="eastAsia"/>
          <w:color w:val="auto"/>
        </w:rPr>
        <w:t>刘杏文</w:t>
      </w:r>
      <w:proofErr w:type="gramEnd"/>
      <w:r>
        <w:rPr>
          <w:rStyle w:val="ft01"/>
          <w:rFonts w:ascii="宋体" w:hAnsi="宋体" w:hint="eastAsia"/>
          <w:color w:val="auto"/>
        </w:rPr>
        <w:t>，</w:t>
      </w:r>
      <w:r>
        <w:rPr>
          <w:rStyle w:val="ft01"/>
          <w:rFonts w:ascii="宋体" w:hAnsi="宋体" w:hint="eastAsia"/>
          <w:color w:val="auto"/>
        </w:rPr>
        <w:t>B</w:t>
      </w:r>
      <w:r>
        <w:rPr>
          <w:rStyle w:val="ft01"/>
          <w:rFonts w:ascii="宋体" w:hAnsi="宋体" w:hint="eastAsia"/>
          <w:color w:val="auto"/>
        </w:rPr>
        <w:t>岗：</w:t>
      </w:r>
      <w:r w:rsidR="008A4A5B">
        <w:rPr>
          <w:rStyle w:val="ft01"/>
          <w:rFonts w:ascii="宋体" w:eastAsiaTheme="minorEastAsia" w:hAnsi="宋体" w:hint="eastAsia"/>
          <w:color w:val="auto"/>
        </w:rPr>
        <w:t>朱俊昊</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r>
        <w:rPr>
          <w:rStyle w:val="ft01"/>
          <w:rFonts w:ascii="宋体" w:hAnsi="宋体" w:hint="eastAsia"/>
          <w:color w:val="auto"/>
        </w:rPr>
        <w:t>5</w:t>
      </w:r>
      <w:r>
        <w:rPr>
          <w:rStyle w:val="ft01"/>
          <w:rFonts w:ascii="宋体" w:hAnsi="宋体" w:hint="eastAsia"/>
          <w:color w:val="auto"/>
        </w:rPr>
        <w:t>有关要求。</w:t>
      </w:r>
    </w:p>
    <w:p w:rsidR="00DD0F3D" w:rsidRDefault="00DD0F3D" w:rsidP="00DD0F3D">
      <w:pPr>
        <w:widowControl/>
        <w:jc w:val="left"/>
        <w:rPr>
          <w:rStyle w:val="ft01"/>
          <w:rFonts w:ascii="宋体" w:hAnsi="宋体"/>
          <w:color w:val="auto"/>
        </w:rPr>
      </w:pP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1</w:t>
      </w:r>
      <w:r>
        <w:rPr>
          <w:rStyle w:val="ft01"/>
          <w:rFonts w:ascii="宋体" w:hAnsi="宋体" w:hint="eastAsia"/>
          <w:color w:val="auto"/>
        </w:rPr>
        <w:t>）</w:t>
      </w:r>
      <w:r>
        <w:rPr>
          <w:rStyle w:val="ft01"/>
          <w:rFonts w:ascii="宋体" w:hAnsi="宋体" w:hint="eastAsia"/>
          <w:color w:val="auto"/>
        </w:rPr>
        <w:t>A</w:t>
      </w:r>
      <w:r>
        <w:rPr>
          <w:rStyle w:val="ft01"/>
          <w:rFonts w:ascii="宋体" w:hAnsi="宋体" w:hint="eastAsia"/>
          <w:color w:val="auto"/>
        </w:rPr>
        <w:t>岗责任人因出差、会议、培训、请假等原因离岗，应当提前向</w:t>
      </w:r>
      <w:r>
        <w:rPr>
          <w:rStyle w:val="ft01"/>
          <w:rFonts w:ascii="宋体" w:hAnsi="宋体" w:hint="eastAsia"/>
          <w:color w:val="auto"/>
        </w:rPr>
        <w:t>B</w:t>
      </w:r>
      <w:r>
        <w:rPr>
          <w:rStyle w:val="ft01"/>
          <w:rFonts w:ascii="宋体" w:hAnsi="宋体" w:hint="eastAsia"/>
          <w:color w:val="auto"/>
        </w:rPr>
        <w:t>岗责任人做好工作交接。因特殊原因不能提前交接的，应及时通知</w:t>
      </w:r>
      <w:r>
        <w:rPr>
          <w:rStyle w:val="ft01"/>
          <w:rFonts w:ascii="宋体" w:hAnsi="宋体" w:hint="eastAsia"/>
          <w:color w:val="auto"/>
        </w:rPr>
        <w:t>B</w:t>
      </w:r>
      <w:r>
        <w:rPr>
          <w:rStyle w:val="ft01"/>
          <w:rFonts w:ascii="宋体" w:hAnsi="宋体" w:hint="eastAsia"/>
          <w:color w:val="auto"/>
        </w:rPr>
        <w:t>岗责任人顶岗。</w:t>
      </w:r>
      <w:r>
        <w:rPr>
          <w:rStyle w:val="ft01"/>
          <w:rFonts w:ascii="宋体" w:hAnsi="宋体" w:hint="eastAsia"/>
          <w:color w:val="auto"/>
        </w:rPr>
        <w:t>B</w:t>
      </w:r>
      <w:r>
        <w:rPr>
          <w:rStyle w:val="ft01"/>
          <w:rFonts w:ascii="宋体" w:hAnsi="宋体" w:hint="eastAsia"/>
          <w:color w:val="auto"/>
        </w:rPr>
        <w:t>岗责任人在顶岗期间，应同时做好本岗和</w:t>
      </w:r>
      <w:r>
        <w:rPr>
          <w:rStyle w:val="ft01"/>
          <w:rFonts w:ascii="宋体" w:hAnsi="宋体" w:hint="eastAsia"/>
          <w:color w:val="auto"/>
        </w:rPr>
        <w:t>A</w:t>
      </w:r>
      <w:r>
        <w:rPr>
          <w:rStyle w:val="ft01"/>
          <w:rFonts w:ascii="宋体" w:hAnsi="宋体" w:hint="eastAsia"/>
          <w:color w:val="auto"/>
        </w:rPr>
        <w:t>岗主要工作，并兼行使</w:t>
      </w:r>
      <w:r>
        <w:rPr>
          <w:rStyle w:val="ft01"/>
          <w:rFonts w:ascii="宋体" w:hAnsi="宋体" w:hint="eastAsia"/>
          <w:color w:val="auto"/>
        </w:rPr>
        <w:t>A</w:t>
      </w:r>
      <w:r>
        <w:rPr>
          <w:rStyle w:val="ft01"/>
          <w:rFonts w:ascii="宋体" w:hAnsi="宋体" w:hint="eastAsia"/>
          <w:color w:val="auto"/>
        </w:rPr>
        <w:t>岗的职责权利，对执行</w:t>
      </w:r>
      <w:r>
        <w:rPr>
          <w:rStyle w:val="ft01"/>
          <w:rFonts w:ascii="宋体" w:hAnsi="宋体" w:hint="eastAsia"/>
          <w:color w:val="auto"/>
        </w:rPr>
        <w:t>A</w:t>
      </w:r>
      <w:proofErr w:type="gramStart"/>
      <w:r>
        <w:rPr>
          <w:rStyle w:val="ft01"/>
          <w:rFonts w:ascii="宋体" w:hAnsi="宋体" w:hint="eastAsia"/>
          <w:color w:val="auto"/>
        </w:rPr>
        <w:t>岗工作</w:t>
      </w:r>
      <w:proofErr w:type="gramEnd"/>
      <w:r>
        <w:rPr>
          <w:rStyle w:val="ft01"/>
          <w:rFonts w:ascii="宋体" w:hAnsi="宋体" w:hint="eastAsia"/>
          <w:color w:val="auto"/>
        </w:rPr>
        <w:t>结果承担相应责任。</w:t>
      </w:r>
    </w:p>
    <w:p w:rsidR="00DD0F3D" w:rsidRDefault="00DD0F3D" w:rsidP="00DD0F3D">
      <w:pPr>
        <w:widowControl/>
        <w:ind w:firstLineChars="200" w:firstLine="420"/>
        <w:jc w:val="left"/>
        <w:rPr>
          <w:rStyle w:val="ft01"/>
          <w:rFonts w:ascii="宋体" w:hAnsi="宋体"/>
          <w:color w:val="auto"/>
        </w:rPr>
      </w:pPr>
      <w:r>
        <w:rPr>
          <w:rStyle w:val="ft01"/>
          <w:rFonts w:ascii="宋体" w:hAnsi="宋体" w:hint="eastAsia"/>
          <w:color w:val="auto"/>
        </w:rPr>
        <w:t>2</w:t>
      </w:r>
      <w:r>
        <w:rPr>
          <w:rStyle w:val="ft01"/>
          <w:rFonts w:ascii="宋体" w:hAnsi="宋体" w:hint="eastAsia"/>
          <w:color w:val="auto"/>
        </w:rPr>
        <w:t>）有计划、有步骤地</w:t>
      </w:r>
      <w:proofErr w:type="gramStart"/>
      <w:r>
        <w:rPr>
          <w:rStyle w:val="ft01"/>
          <w:rFonts w:ascii="宋体" w:hAnsi="宋体" w:hint="eastAsia"/>
          <w:color w:val="auto"/>
        </w:rPr>
        <w:t>对备岗人员</w:t>
      </w:r>
      <w:proofErr w:type="gramEnd"/>
      <w:r>
        <w:rPr>
          <w:rStyle w:val="ft01"/>
          <w:rFonts w:ascii="宋体" w:hAnsi="宋体" w:hint="eastAsia"/>
          <w:color w:val="auto"/>
        </w:rPr>
        <w:t>进行业务知识培训交流，提高岗位人员业务能力和管理水平。</w:t>
      </w:r>
    </w:p>
    <w:p w:rsidR="00DD0F3D" w:rsidRDefault="00DD0F3D" w:rsidP="00DD0F3D">
      <w:pPr>
        <w:widowControl/>
        <w:ind w:firstLineChars="200" w:firstLine="420"/>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rFonts w:eastAsiaTheme="minorEastAsia"/>
          <w:color w:val="FF0000"/>
        </w:rPr>
      </w:pPr>
    </w:p>
    <w:p w:rsidR="007B19B5" w:rsidRPr="007B19B5" w:rsidRDefault="007B19B5" w:rsidP="00DD0F3D">
      <w:pPr>
        <w:widowControl/>
        <w:jc w:val="left"/>
        <w:rPr>
          <w:rStyle w:val="ft01"/>
          <w:rFonts w:eastAsiaTheme="minorEastAsia"/>
          <w:color w:val="FF0000"/>
        </w:rPr>
      </w:pPr>
    </w:p>
    <w:p w:rsidR="00DD0F3D" w:rsidRDefault="00DD0F3D" w:rsidP="00DD0F3D">
      <w:pPr>
        <w:pStyle w:val="2"/>
        <w:rPr>
          <w:rStyle w:val="ft01"/>
          <w:color w:val="auto"/>
        </w:rPr>
      </w:pPr>
      <w:bookmarkStart w:id="44" w:name="_Toc402342032"/>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fwbz.07-2014  窗口服务投诉处置规范</w:t>
      </w:r>
      <w:bookmarkEnd w:id="44"/>
    </w:p>
    <w:p w:rsidR="00DD0F3D" w:rsidRDefault="00DD0F3D" w:rsidP="00DD0F3D">
      <w:pPr>
        <w:widowControl/>
        <w:jc w:val="left"/>
        <w:rPr>
          <w:rFonts w:ascii="宋体" w:hAnsi="宋体"/>
          <w:bCs/>
          <w:szCs w:val="21"/>
        </w:rPr>
      </w:pPr>
    </w:p>
    <w:p w:rsidR="00DD0F3D" w:rsidRDefault="00DD0F3D" w:rsidP="00DD0F3D">
      <w:pPr>
        <w:widowControl/>
        <w:jc w:val="left"/>
        <w:rPr>
          <w:rFonts w:ascii="宋体" w:hAnsi="宋体"/>
          <w:bCs/>
          <w:szCs w:val="21"/>
        </w:rPr>
      </w:pPr>
      <w:r>
        <w:rPr>
          <w:rFonts w:ascii="宋体" w:hAnsi="宋体" w:hint="eastAsia"/>
          <w:bCs/>
          <w:szCs w:val="21"/>
        </w:rPr>
        <w:t>1范围。</w:t>
      </w:r>
    </w:p>
    <w:p w:rsidR="00DD0F3D" w:rsidRDefault="00DD0F3D" w:rsidP="00DD0F3D">
      <w:pPr>
        <w:widowControl/>
        <w:jc w:val="left"/>
        <w:rPr>
          <w:rFonts w:ascii="宋体" w:hAnsi="宋体"/>
          <w:bCs/>
          <w:szCs w:val="21"/>
        </w:rPr>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窗口（行政审批科）服务投诉处置管理要求等内容。</w:t>
      </w:r>
      <w:r>
        <w:rPr>
          <w:rStyle w:val="ft01"/>
          <w:rFonts w:ascii="宋体" w:hAnsi="宋体" w:hint="eastAsia"/>
          <w:color w:val="auto"/>
        </w:rPr>
        <w:t xml:space="preserve"> </w:t>
      </w:r>
    </w:p>
    <w:p w:rsidR="00DD0F3D" w:rsidRDefault="00DD0F3D" w:rsidP="00DD0F3D">
      <w:pPr>
        <w:widowControl/>
        <w:jc w:val="left"/>
        <w:rPr>
          <w:rFonts w:ascii="宋体" w:hAnsi="宋体"/>
          <w:bCs/>
          <w:szCs w:val="21"/>
        </w:rPr>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w:t>
      </w:r>
      <w:r>
        <w:rPr>
          <w:rFonts w:ascii="宋体" w:hAnsi="宋体" w:hint="eastAsia"/>
          <w:bCs/>
          <w:szCs w:val="21"/>
        </w:rPr>
        <w:t>处理服务投诉有关管理。</w:t>
      </w:r>
    </w:p>
    <w:p w:rsidR="00DD0F3D" w:rsidRDefault="00DD0F3D" w:rsidP="00DD0F3D">
      <w:pPr>
        <w:widowControl/>
        <w:jc w:val="left"/>
        <w:rPr>
          <w:rFonts w:ascii="宋体" w:hAnsi="宋体"/>
          <w:bCs/>
          <w:szCs w:val="21"/>
        </w:rPr>
      </w:pPr>
    </w:p>
    <w:p w:rsidR="00DD0F3D" w:rsidRDefault="00DD0F3D" w:rsidP="00DD0F3D">
      <w:pPr>
        <w:widowControl/>
        <w:jc w:val="left"/>
        <w:rPr>
          <w:rFonts w:ascii="宋体" w:hAnsi="宋体"/>
          <w:bCs/>
          <w:szCs w:val="21"/>
        </w:rPr>
      </w:pPr>
      <w:r>
        <w:rPr>
          <w:rFonts w:ascii="宋体" w:hAnsi="宋体" w:hint="eastAsia"/>
          <w:bCs/>
          <w:szCs w:val="21"/>
        </w:rPr>
        <w:t>2目的。</w:t>
      </w:r>
    </w:p>
    <w:p w:rsidR="00DD0F3D" w:rsidRDefault="00DD0F3D" w:rsidP="00DD0F3D">
      <w:pPr>
        <w:widowControl/>
        <w:jc w:val="left"/>
        <w:rPr>
          <w:rFonts w:ascii="宋体" w:hAnsi="宋体"/>
          <w:bCs/>
          <w:szCs w:val="21"/>
        </w:rPr>
      </w:pPr>
    </w:p>
    <w:p w:rsidR="00DD0F3D" w:rsidRDefault="00DD0F3D" w:rsidP="00DD0F3D">
      <w:pPr>
        <w:widowControl/>
        <w:jc w:val="left"/>
        <w:rPr>
          <w:rFonts w:ascii="宋体" w:hAnsi="宋体"/>
          <w:bCs/>
          <w:szCs w:val="21"/>
        </w:rPr>
      </w:pPr>
      <w:r>
        <w:rPr>
          <w:rFonts w:ascii="宋体" w:hAnsi="宋体" w:hint="eastAsia"/>
          <w:bCs/>
          <w:szCs w:val="21"/>
        </w:rPr>
        <w:t xml:space="preserve">    为加强</w:t>
      </w:r>
      <w:r w:rsidR="00537E10">
        <w:rPr>
          <w:rFonts w:ascii="宋体" w:hAnsi="宋体" w:hint="eastAsia"/>
          <w:bCs/>
          <w:szCs w:val="21"/>
        </w:rPr>
        <w:t>人防</w:t>
      </w:r>
      <w:r>
        <w:rPr>
          <w:rFonts w:ascii="宋体" w:hAnsi="宋体" w:hint="eastAsia"/>
          <w:bCs/>
          <w:szCs w:val="21"/>
        </w:rPr>
        <w:t>窗口人员服务意识，提高工作效率和服务水平，努力做到让办事企业单位和群众满意，</w:t>
      </w:r>
      <w:r w:rsidR="00537E10">
        <w:rPr>
          <w:rFonts w:ascii="宋体" w:hAnsi="宋体" w:hint="eastAsia"/>
          <w:bCs/>
          <w:szCs w:val="21"/>
        </w:rPr>
        <w:t>人防</w:t>
      </w:r>
      <w:r>
        <w:rPr>
          <w:rFonts w:ascii="宋体" w:hAnsi="宋体" w:hint="eastAsia"/>
          <w:bCs/>
          <w:szCs w:val="21"/>
        </w:rPr>
        <w:t>窗口热情欢迎社会和群众的投诉和监督。</w:t>
      </w:r>
    </w:p>
    <w:p w:rsidR="00DD0F3D" w:rsidRDefault="00DD0F3D" w:rsidP="00DD0F3D">
      <w:pPr>
        <w:widowControl/>
        <w:jc w:val="left"/>
        <w:rPr>
          <w:rFonts w:ascii="宋体" w:hAnsi="宋体"/>
          <w:bCs/>
          <w:szCs w:val="21"/>
        </w:rPr>
      </w:pPr>
    </w:p>
    <w:p w:rsidR="00DD0F3D" w:rsidRDefault="00DD0F3D" w:rsidP="00DD0F3D">
      <w:pPr>
        <w:widowControl/>
        <w:jc w:val="left"/>
        <w:rPr>
          <w:rFonts w:ascii="宋体" w:hAnsi="宋体"/>
          <w:bCs/>
          <w:szCs w:val="21"/>
        </w:rPr>
      </w:pPr>
      <w:r>
        <w:rPr>
          <w:rFonts w:ascii="宋体" w:hAnsi="宋体" w:hint="eastAsia"/>
          <w:bCs/>
          <w:szCs w:val="21"/>
        </w:rPr>
        <w:t>3投诉渠道。</w:t>
      </w:r>
    </w:p>
    <w:p w:rsidR="00DD0F3D" w:rsidRDefault="00DD0F3D" w:rsidP="00DD0F3D">
      <w:pPr>
        <w:widowControl/>
        <w:jc w:val="left"/>
        <w:rPr>
          <w:rFonts w:ascii="宋体" w:hAnsi="宋体"/>
          <w:bCs/>
          <w:szCs w:val="21"/>
        </w:rPr>
      </w:pPr>
    </w:p>
    <w:p w:rsidR="00DD0F3D" w:rsidRDefault="00DD0F3D" w:rsidP="00DD0F3D">
      <w:pPr>
        <w:widowControl/>
        <w:jc w:val="left"/>
        <w:rPr>
          <w:rFonts w:ascii="宋体" w:hAnsi="宋体"/>
          <w:bCs/>
          <w:szCs w:val="21"/>
        </w:rPr>
      </w:pPr>
      <w:r>
        <w:rPr>
          <w:rFonts w:ascii="宋体" w:hAnsi="宋体" w:hint="eastAsia"/>
          <w:bCs/>
          <w:szCs w:val="21"/>
        </w:rPr>
        <w:t xml:space="preserve">    如</w:t>
      </w:r>
      <w:r w:rsidR="00537E10">
        <w:rPr>
          <w:rFonts w:ascii="宋体" w:hAnsi="宋体" w:hint="eastAsia"/>
          <w:bCs/>
          <w:szCs w:val="21"/>
        </w:rPr>
        <w:t>人防</w:t>
      </w:r>
      <w:r>
        <w:rPr>
          <w:rFonts w:ascii="宋体" w:hAnsi="宋体" w:hint="eastAsia"/>
          <w:bCs/>
          <w:szCs w:val="21"/>
        </w:rPr>
        <w:t>窗口不履行服务承诺，或者对服务质量不满意，可以向</w:t>
      </w:r>
      <w:r w:rsidR="00537E10">
        <w:rPr>
          <w:rFonts w:ascii="宋体" w:hAnsi="宋体" w:hint="eastAsia"/>
          <w:bCs/>
          <w:szCs w:val="21"/>
        </w:rPr>
        <w:t>人防</w:t>
      </w:r>
      <w:r>
        <w:rPr>
          <w:rFonts w:ascii="宋体" w:hAnsi="宋体" w:hint="eastAsia"/>
          <w:bCs/>
          <w:szCs w:val="21"/>
        </w:rPr>
        <w:t>窗口直接投诉，也可以向中心管理办或监察</w:t>
      </w:r>
      <w:r w:rsidR="009A4383">
        <w:rPr>
          <w:rFonts w:ascii="宋体" w:hAnsi="宋体" w:hint="eastAsia"/>
          <w:bCs/>
          <w:szCs w:val="21"/>
        </w:rPr>
        <w:t>办</w:t>
      </w:r>
      <w:proofErr w:type="gramStart"/>
      <w:r>
        <w:rPr>
          <w:rFonts w:ascii="宋体" w:hAnsi="宋体" w:hint="eastAsia"/>
          <w:bCs/>
          <w:szCs w:val="21"/>
        </w:rPr>
        <w:t>效能室</w:t>
      </w:r>
      <w:proofErr w:type="gramEnd"/>
      <w:r>
        <w:rPr>
          <w:rFonts w:ascii="宋体" w:hAnsi="宋体" w:hint="eastAsia"/>
          <w:bCs/>
          <w:szCs w:val="21"/>
        </w:rPr>
        <w:t>投诉，投诉方式有当面投诉、书面投诉、电话投诉（6133883、2252743）、网上投诉(民声热线)、邮箱投诉（</w:t>
      </w:r>
      <w:r w:rsidR="000F6055">
        <w:rPr>
          <w:rFonts w:ascii="宋体" w:hAnsi="宋体" w:hint="eastAsia"/>
          <w:bCs/>
          <w:szCs w:val="21"/>
        </w:rPr>
        <w:t>mzrfb@163.com</w:t>
      </w:r>
      <w:r w:rsidR="000F6055">
        <w:rPr>
          <w:rFonts w:ascii="宋体" w:hAnsi="宋体"/>
          <w:bCs/>
          <w:szCs w:val="21"/>
        </w:rPr>
        <w:t>）</w:t>
      </w:r>
    </w:p>
    <w:p w:rsidR="00DD0F3D" w:rsidRDefault="00DD0F3D" w:rsidP="00DD0F3D">
      <w:pPr>
        <w:widowControl/>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4</w:t>
      </w:r>
      <w:r>
        <w:rPr>
          <w:rStyle w:val="ft01"/>
          <w:rFonts w:ascii="宋体" w:hAnsi="宋体" w:hint="eastAsia"/>
          <w:bCs/>
          <w:color w:val="auto"/>
        </w:rPr>
        <w:t>投诉流程。</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对于当面投诉的，窗口负责人应热情接待、认真记录，严肃核实，无论正确与否都要代表窗口向投诉人表示谢意，能当面答复的立即答复，需要查实的限期答复。</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对于书面投诉或邮箱、网上投诉的，应认真登记，逐条梳理，及时处理，同时由窗口负责人通过电话、邮件或登门等方式及时反馈投诉人。</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对于电话投诉的，受话人要做好电话记录，口头代表窗口向投诉人表示谢意，并将有关情况报告窗口负责人，处理结果要及时电话反馈投诉人。</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对中心管理办或监察</w:t>
      </w:r>
      <w:r w:rsidR="009A4383">
        <w:rPr>
          <w:rStyle w:val="ft01"/>
          <w:rFonts w:ascii="宋体" w:hAnsi="宋体" w:hint="eastAsia"/>
          <w:bCs/>
          <w:color w:val="auto"/>
        </w:rPr>
        <w:t>办</w:t>
      </w:r>
      <w:proofErr w:type="gramStart"/>
      <w:r>
        <w:rPr>
          <w:rStyle w:val="ft01"/>
          <w:rFonts w:ascii="宋体" w:hAnsi="宋体" w:hint="eastAsia"/>
          <w:bCs/>
          <w:color w:val="auto"/>
        </w:rPr>
        <w:t>效能室</w:t>
      </w:r>
      <w:proofErr w:type="gramEnd"/>
      <w:r>
        <w:rPr>
          <w:rStyle w:val="ft01"/>
          <w:rFonts w:ascii="宋体" w:hAnsi="宋体" w:hint="eastAsia"/>
          <w:bCs/>
          <w:color w:val="auto"/>
        </w:rPr>
        <w:t>转过来的投诉件，窗口负责人认真登记，认真核实，认真处理，并将处理结果及时书面</w:t>
      </w:r>
      <w:proofErr w:type="gramStart"/>
      <w:r>
        <w:rPr>
          <w:rStyle w:val="ft01"/>
          <w:rFonts w:ascii="宋体" w:hAnsi="宋体" w:hint="eastAsia"/>
          <w:bCs/>
          <w:color w:val="auto"/>
        </w:rPr>
        <w:t>报中心</w:t>
      </w:r>
      <w:proofErr w:type="gramEnd"/>
      <w:r>
        <w:rPr>
          <w:rStyle w:val="ft01"/>
          <w:rFonts w:ascii="宋体" w:hAnsi="宋体" w:hint="eastAsia"/>
          <w:bCs/>
          <w:color w:val="auto"/>
        </w:rPr>
        <w:t>管理办或监察</w:t>
      </w:r>
      <w:r w:rsidR="009A4383">
        <w:rPr>
          <w:rStyle w:val="ft01"/>
          <w:rFonts w:ascii="宋体" w:hAnsi="宋体" w:hint="eastAsia"/>
          <w:bCs/>
          <w:color w:val="auto"/>
        </w:rPr>
        <w:t>办</w:t>
      </w:r>
      <w:r>
        <w:rPr>
          <w:rStyle w:val="ft01"/>
          <w:rFonts w:ascii="宋体" w:hAnsi="宋体" w:hint="eastAsia"/>
          <w:bCs/>
          <w:color w:val="auto"/>
        </w:rPr>
        <w:t>效能室。</w:t>
      </w:r>
    </w:p>
    <w:p w:rsidR="00DD0F3D" w:rsidRDefault="00DD0F3D" w:rsidP="00DD0F3D">
      <w:pPr>
        <w:widowControl/>
        <w:jc w:val="left"/>
        <w:rPr>
          <w:rStyle w:val="ft01"/>
          <w:rFonts w:ascii="宋体" w:hAnsi="宋体"/>
          <w:bCs/>
          <w:color w:val="auto"/>
        </w:rPr>
      </w:pPr>
    </w:p>
    <w:p w:rsidR="00DD0F3D" w:rsidRDefault="00DD0F3D" w:rsidP="00DD0F3D">
      <w:pPr>
        <w:widowControl/>
        <w:jc w:val="left"/>
        <w:rPr>
          <w:rStyle w:val="ft01"/>
          <w:rFonts w:ascii="宋体" w:hAnsi="宋体"/>
          <w:bCs/>
          <w:color w:val="auto"/>
        </w:rPr>
      </w:pPr>
      <w:r>
        <w:rPr>
          <w:rStyle w:val="ft01"/>
          <w:rFonts w:ascii="宋体" w:hAnsi="宋体" w:hint="eastAsia"/>
          <w:bCs/>
          <w:color w:val="auto"/>
        </w:rPr>
        <w:t>5</w:t>
      </w:r>
      <w:r>
        <w:rPr>
          <w:rStyle w:val="ft01"/>
          <w:rFonts w:ascii="宋体" w:hAnsi="宋体" w:hint="eastAsia"/>
          <w:bCs/>
          <w:color w:val="auto"/>
        </w:rPr>
        <w:t>有关要求</w:t>
      </w:r>
    </w:p>
    <w:p w:rsidR="00DD0F3D" w:rsidRDefault="00DD0F3D" w:rsidP="00DD0F3D">
      <w:pPr>
        <w:widowControl/>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sidR="00537E10">
        <w:rPr>
          <w:rStyle w:val="ft01"/>
          <w:rFonts w:ascii="宋体" w:eastAsia="宋体" w:hAnsi="宋体" w:cs="宋体" w:hint="eastAsia"/>
          <w:bCs/>
          <w:color w:val="auto"/>
        </w:rPr>
        <w:t>人防</w:t>
      </w:r>
      <w:r>
        <w:rPr>
          <w:rStyle w:val="ft01"/>
          <w:rFonts w:ascii="宋体" w:hAnsi="宋体" w:hint="eastAsia"/>
          <w:bCs/>
          <w:color w:val="auto"/>
        </w:rPr>
        <w:t>窗口应认真严肃对待每一件投诉，建立投诉档案，并将投诉问题处理作为改进工作作风、建立服务长效机制、提高服务质量重要手段。</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）对投诉人基本情况进行保密。</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3</w:t>
      </w:r>
      <w:r>
        <w:rPr>
          <w:rStyle w:val="ft01"/>
          <w:rFonts w:ascii="宋体" w:hAnsi="宋体" w:hint="eastAsia"/>
          <w:bCs/>
          <w:color w:val="auto"/>
        </w:rPr>
        <w:t>）对于反映情况属实的投诉，书面感谢对方监督。</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6</w:t>
      </w:r>
      <w:r>
        <w:rPr>
          <w:rStyle w:val="ft01"/>
          <w:rFonts w:ascii="宋体" w:hAnsi="宋体" w:hint="eastAsia"/>
          <w:bCs/>
          <w:color w:val="auto"/>
        </w:rPr>
        <w:t>责任追究。</w:t>
      </w:r>
    </w:p>
    <w:p w:rsidR="00DD0F3D" w:rsidRDefault="00DD0F3D" w:rsidP="00DD0F3D">
      <w:pPr>
        <w:widowControl/>
        <w:ind w:firstLineChars="200" w:firstLine="420"/>
        <w:jc w:val="left"/>
        <w:rPr>
          <w:rStyle w:val="ft01"/>
          <w:rFonts w:ascii="宋体" w:hAnsi="宋体"/>
          <w:bCs/>
          <w:color w:val="auto"/>
        </w:rPr>
      </w:pP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1)</w:t>
      </w:r>
      <w:r>
        <w:rPr>
          <w:rStyle w:val="ft01"/>
          <w:rFonts w:ascii="宋体" w:hAnsi="宋体" w:hint="eastAsia"/>
          <w:bCs/>
          <w:color w:val="auto"/>
        </w:rPr>
        <w:t>实行投诉一票否决制，经查投诉情况属实的，对当事窗口工作人员进行批语教育，责成</w:t>
      </w:r>
      <w:proofErr w:type="gramStart"/>
      <w:r>
        <w:rPr>
          <w:rStyle w:val="ft01"/>
          <w:rFonts w:ascii="宋体" w:hAnsi="宋体" w:hint="eastAsia"/>
          <w:bCs/>
          <w:color w:val="auto"/>
        </w:rPr>
        <w:t>作出</w:t>
      </w:r>
      <w:proofErr w:type="gramEnd"/>
      <w:r>
        <w:rPr>
          <w:rStyle w:val="ft01"/>
          <w:rFonts w:ascii="宋体" w:hAnsi="宋体" w:hint="eastAsia"/>
          <w:bCs/>
          <w:color w:val="auto"/>
        </w:rPr>
        <w:t>书面检查，并将有情况报</w:t>
      </w:r>
      <w:r w:rsidR="009A4383">
        <w:rPr>
          <w:rStyle w:val="ft01"/>
          <w:rFonts w:ascii="宋体" w:hAnsi="宋体" w:hint="eastAsia"/>
          <w:bCs/>
          <w:color w:val="auto"/>
        </w:rPr>
        <w:t>办</w:t>
      </w:r>
      <w:r>
        <w:rPr>
          <w:rStyle w:val="ft01"/>
          <w:rFonts w:ascii="宋体" w:hAnsi="宋体" w:hint="eastAsia"/>
          <w:bCs/>
          <w:color w:val="auto"/>
        </w:rPr>
        <w:t>和中心管理办。</w:t>
      </w:r>
    </w:p>
    <w:p w:rsidR="00DD0F3D" w:rsidRDefault="00DD0F3D" w:rsidP="00DD0F3D">
      <w:pPr>
        <w:widowControl/>
        <w:ind w:firstLineChars="200" w:firstLine="420"/>
        <w:jc w:val="left"/>
        <w:rPr>
          <w:rStyle w:val="ft01"/>
          <w:rFonts w:ascii="宋体" w:hAnsi="宋体"/>
          <w:bCs/>
          <w:color w:val="auto"/>
        </w:rPr>
      </w:pPr>
      <w:r>
        <w:rPr>
          <w:rStyle w:val="ft01"/>
          <w:rFonts w:ascii="宋体" w:hAnsi="宋体" w:hint="eastAsia"/>
          <w:bCs/>
          <w:color w:val="auto"/>
        </w:rPr>
        <w:t>2</w:t>
      </w:r>
      <w:r>
        <w:rPr>
          <w:rStyle w:val="ft01"/>
          <w:rFonts w:ascii="宋体" w:hAnsi="宋体" w:hint="eastAsia"/>
          <w:bCs/>
          <w:color w:val="auto"/>
        </w:rPr>
        <w:t>）违反其他规定，按有关规定处理。</w:t>
      </w: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426E0B" w:rsidRDefault="00426E0B" w:rsidP="00DD0F3D">
      <w:pPr>
        <w:widowControl/>
        <w:jc w:val="left"/>
        <w:rPr>
          <w:rStyle w:val="ft01"/>
          <w:rFonts w:eastAsiaTheme="minorEastAsia"/>
          <w:color w:val="FF0000"/>
        </w:rPr>
      </w:pPr>
    </w:p>
    <w:p w:rsidR="00DD0F3D" w:rsidRDefault="007B19B5" w:rsidP="00DD0F3D">
      <w:pPr>
        <w:widowControl/>
        <w:jc w:val="left"/>
        <w:rPr>
          <w:rStyle w:val="ft01"/>
          <w:rFonts w:eastAsiaTheme="minorEastAsia"/>
          <w:color w:val="FF0000"/>
        </w:rPr>
      </w:pPr>
      <w:r>
        <w:rPr>
          <w:rStyle w:val="ft01"/>
          <w:rFonts w:eastAsiaTheme="minorEastAsia" w:hint="eastAsia"/>
          <w:color w:val="FF0000"/>
        </w:rPr>
        <w:t xml:space="preserve"> </w:t>
      </w:r>
    </w:p>
    <w:p w:rsidR="007B19B5" w:rsidRPr="007B19B5" w:rsidRDefault="007B19B5" w:rsidP="00DD0F3D">
      <w:pPr>
        <w:widowControl/>
        <w:jc w:val="left"/>
        <w:rPr>
          <w:rStyle w:val="ft01"/>
          <w:rFonts w:eastAsiaTheme="minorEastAsia"/>
          <w:color w:val="FF0000"/>
        </w:rPr>
      </w:pPr>
    </w:p>
    <w:p w:rsidR="00DD0F3D" w:rsidRDefault="00DD0F3D" w:rsidP="00DD0F3D">
      <w:pPr>
        <w:pStyle w:val="ad"/>
        <w:rPr>
          <w:rStyle w:val="ft01"/>
          <w:rFonts w:cs="Times New Roman"/>
          <w:b/>
          <w:color w:val="auto"/>
        </w:rPr>
      </w:pPr>
    </w:p>
    <w:p w:rsidR="00DD0F3D" w:rsidRDefault="00DD0F3D" w:rsidP="00DD0F3D">
      <w:pPr>
        <w:pStyle w:val="ad"/>
        <w:rPr>
          <w:rStyle w:val="ft01"/>
          <w:rFonts w:cs="Times New Roman"/>
          <w:b/>
          <w:color w:val="auto"/>
        </w:rPr>
      </w:pPr>
      <w:bookmarkStart w:id="45" w:name="_Toc402342033"/>
      <w:r>
        <w:rPr>
          <w:rStyle w:val="ft01"/>
          <w:rFonts w:cs="Times New Roman" w:hint="eastAsia"/>
          <w:b/>
          <w:color w:val="auto"/>
        </w:rPr>
        <w:t>第4部分：</w:t>
      </w:r>
      <w:r w:rsidR="00537E10">
        <w:rPr>
          <w:rStyle w:val="ft01"/>
          <w:rFonts w:ascii="宋体" w:eastAsia="宋体" w:hAnsi="宋体" w:cs="宋体" w:hint="eastAsia"/>
          <w:b/>
          <w:color w:val="auto"/>
        </w:rPr>
        <w:t>人防</w:t>
      </w:r>
      <w:r>
        <w:rPr>
          <w:rStyle w:val="ft01"/>
          <w:rFonts w:cs="Times New Roman" w:hint="eastAsia"/>
          <w:b/>
          <w:color w:val="auto"/>
        </w:rPr>
        <w:t>窗口行政许可管理服务事项审批规范</w:t>
      </w:r>
      <w:bookmarkEnd w:id="45"/>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color w:val="FF0000"/>
        </w:rPr>
      </w:pPr>
    </w:p>
    <w:p w:rsidR="00DD0F3D" w:rsidRDefault="00DD0F3D"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Default="007B19B5" w:rsidP="00DD0F3D">
      <w:pPr>
        <w:widowControl/>
        <w:jc w:val="left"/>
        <w:rPr>
          <w:rStyle w:val="ft01"/>
          <w:rFonts w:eastAsiaTheme="minorEastAsia"/>
          <w:color w:val="FF0000"/>
        </w:rPr>
      </w:pPr>
    </w:p>
    <w:p w:rsidR="007B19B5" w:rsidRPr="00426E0B" w:rsidRDefault="007B19B5" w:rsidP="00DD0F3D">
      <w:pPr>
        <w:widowControl/>
        <w:jc w:val="left"/>
        <w:rPr>
          <w:rStyle w:val="ft01"/>
          <w:rFonts w:eastAsiaTheme="minorEastAsia"/>
          <w:color w:val="FF0000"/>
        </w:rPr>
      </w:pPr>
    </w:p>
    <w:p w:rsidR="00DD0F3D" w:rsidRDefault="00DD0F3D" w:rsidP="00DD0F3D">
      <w:pPr>
        <w:pStyle w:val="2"/>
        <w:rPr>
          <w:rStyle w:val="ft01"/>
          <w:color w:val="auto"/>
        </w:rPr>
      </w:pPr>
      <w:bookmarkStart w:id="46" w:name="_Toc402342034"/>
      <w:proofErr w:type="spellStart"/>
      <w:r>
        <w:rPr>
          <w:rStyle w:val="ft01"/>
          <w:rFonts w:hint="eastAsia"/>
          <w:color w:val="auto"/>
        </w:rPr>
        <w:lastRenderedPageBreak/>
        <w:t>mz</w:t>
      </w:r>
      <w:r w:rsidR="006F48DE">
        <w:rPr>
          <w:rStyle w:val="ft01"/>
          <w:rFonts w:hint="eastAsia"/>
          <w:color w:val="auto"/>
        </w:rPr>
        <w:t>rf</w:t>
      </w:r>
      <w:r>
        <w:rPr>
          <w:rStyle w:val="ft01"/>
          <w:rFonts w:hint="eastAsia"/>
          <w:color w:val="auto"/>
        </w:rPr>
        <w:t>ck</w:t>
      </w:r>
      <w:proofErr w:type="spellEnd"/>
      <w:r>
        <w:rPr>
          <w:rStyle w:val="ft01"/>
          <w:rFonts w:hint="eastAsia"/>
          <w:color w:val="auto"/>
        </w:rPr>
        <w:t xml:space="preserve"> xzsp.01-2014  窗口行政审批规范</w:t>
      </w:r>
      <w:bookmarkEnd w:id="46"/>
    </w:p>
    <w:p w:rsidR="00DD0F3D" w:rsidRDefault="00DD0F3D" w:rsidP="00DD0F3D">
      <w:pPr>
        <w:widowControl/>
        <w:jc w:val="left"/>
        <w:rPr>
          <w:rStyle w:val="ft01"/>
          <w:rFonts w:ascii="仿宋_GB2312" w:eastAsia="仿宋_GB2312"/>
          <w:bCs/>
          <w:color w:val="auto"/>
          <w:sz w:val="28"/>
          <w:szCs w:val="28"/>
        </w:rPr>
      </w:pPr>
    </w:p>
    <w:p w:rsidR="00DD0F3D" w:rsidRDefault="00DD0F3D" w:rsidP="00DD0F3D">
      <w:pPr>
        <w:widowControl/>
        <w:jc w:val="left"/>
      </w:pPr>
      <w:r>
        <w:rPr>
          <w:rFonts w:hint="eastAsia"/>
        </w:rPr>
        <w:t>1</w:t>
      </w:r>
      <w:r>
        <w:rPr>
          <w:rFonts w:hint="eastAsia"/>
        </w:rPr>
        <w:t>范围</w:t>
      </w:r>
    </w:p>
    <w:p w:rsidR="00DD0F3D" w:rsidRDefault="00DD0F3D" w:rsidP="00DD0F3D">
      <w:pPr>
        <w:widowControl/>
        <w:jc w:val="left"/>
      </w:pPr>
    </w:p>
    <w:p w:rsidR="00DD0F3D" w:rsidRDefault="00DD0F3D" w:rsidP="00DD0F3D">
      <w:pPr>
        <w:widowControl/>
        <w:ind w:firstLineChars="200" w:firstLine="420"/>
        <w:jc w:val="left"/>
        <w:rPr>
          <w:rFonts w:ascii="宋体" w:hAnsi="宋体"/>
          <w:szCs w:val="21"/>
        </w:rPr>
      </w:pPr>
      <w:r>
        <w:rPr>
          <w:rStyle w:val="ft01"/>
          <w:rFonts w:ascii="宋体" w:hAnsi="宋体" w:hint="eastAsia"/>
          <w:color w:val="auto"/>
        </w:rPr>
        <w:t>本规范规定了</w:t>
      </w:r>
      <w:r w:rsidR="00537E10">
        <w:rPr>
          <w:rStyle w:val="ft01"/>
          <w:rFonts w:ascii="宋体" w:eastAsia="宋体" w:hAnsi="宋体" w:cs="宋体" w:hint="eastAsia"/>
          <w:color w:val="auto"/>
        </w:rPr>
        <w:t>人防</w:t>
      </w:r>
      <w:r>
        <w:rPr>
          <w:rStyle w:val="ft01"/>
          <w:rFonts w:ascii="宋体" w:hAnsi="宋体" w:hint="eastAsia"/>
          <w:color w:val="auto"/>
        </w:rPr>
        <w:t>窗口（行政审批科）行政审批规范管理要求等内容。</w:t>
      </w:r>
      <w:r>
        <w:rPr>
          <w:rStyle w:val="ft01"/>
          <w:rFonts w:ascii="宋体" w:hAnsi="宋体" w:hint="eastAsia"/>
          <w:color w:val="auto"/>
        </w:rPr>
        <w:t xml:space="preserve"> </w:t>
      </w:r>
    </w:p>
    <w:p w:rsidR="00DD0F3D" w:rsidRDefault="00DD0F3D" w:rsidP="00DD0F3D">
      <w:pPr>
        <w:widowControl/>
        <w:jc w:val="left"/>
      </w:pPr>
      <w:r>
        <w:rPr>
          <w:rStyle w:val="ft01"/>
          <w:rFonts w:ascii="宋体" w:hAnsi="宋体" w:hint="eastAsia"/>
          <w:color w:val="auto"/>
        </w:rPr>
        <w:t xml:space="preserve">    </w:t>
      </w:r>
      <w:r>
        <w:rPr>
          <w:rStyle w:val="ft01"/>
          <w:rFonts w:ascii="宋体" w:hAnsi="宋体" w:hint="eastAsia"/>
          <w:color w:val="auto"/>
        </w:rPr>
        <w:t>本标准适用于市行政服务中心</w:t>
      </w:r>
      <w:r w:rsidR="00537E10">
        <w:rPr>
          <w:rStyle w:val="ft01"/>
          <w:rFonts w:ascii="宋体" w:eastAsia="宋体" w:hAnsi="宋体" w:cs="宋体" w:hint="eastAsia"/>
          <w:color w:val="auto"/>
        </w:rPr>
        <w:t>人防</w:t>
      </w:r>
      <w:r>
        <w:rPr>
          <w:rStyle w:val="ft01"/>
          <w:rFonts w:ascii="宋体" w:hAnsi="宋体" w:hint="eastAsia"/>
          <w:color w:val="auto"/>
        </w:rPr>
        <w:t>窗口（行政审批科）科室及人员和</w:t>
      </w:r>
      <w:r w:rsidR="009A4383">
        <w:rPr>
          <w:rFonts w:hint="eastAsia"/>
        </w:rPr>
        <w:t>办</w:t>
      </w:r>
      <w:r>
        <w:rPr>
          <w:rFonts w:hint="eastAsia"/>
        </w:rPr>
        <w:t>有关监管科室</w:t>
      </w:r>
      <w:r>
        <w:rPr>
          <w:rStyle w:val="ft01"/>
          <w:rFonts w:ascii="宋体" w:hAnsi="宋体" w:hint="eastAsia"/>
          <w:color w:val="auto"/>
        </w:rPr>
        <w:t>。</w:t>
      </w:r>
    </w:p>
    <w:p w:rsidR="00DD0F3D" w:rsidRDefault="00DD0F3D" w:rsidP="00DD0F3D">
      <w:pPr>
        <w:widowControl/>
        <w:ind w:firstLineChars="200" w:firstLine="420"/>
        <w:jc w:val="left"/>
      </w:pPr>
      <w:r>
        <w:rPr>
          <w:rFonts w:hint="eastAsia"/>
        </w:rPr>
        <w:t>本规范适用于纳入</w:t>
      </w:r>
      <w:r w:rsidR="00537E10">
        <w:rPr>
          <w:rFonts w:hint="eastAsia"/>
        </w:rPr>
        <w:t>人防</w:t>
      </w:r>
      <w:r>
        <w:rPr>
          <w:rFonts w:hint="eastAsia"/>
        </w:rPr>
        <w:t>窗口的行政审批事项和管理服务事项实施审批审查管理规程。</w:t>
      </w:r>
    </w:p>
    <w:p w:rsidR="00DD0F3D" w:rsidRDefault="00DD0F3D" w:rsidP="00DD0F3D">
      <w:pPr>
        <w:widowControl/>
        <w:jc w:val="left"/>
      </w:pPr>
    </w:p>
    <w:p w:rsidR="00DD0F3D" w:rsidRDefault="00DD0F3D" w:rsidP="00DD0F3D">
      <w:pPr>
        <w:widowControl/>
        <w:jc w:val="left"/>
      </w:pPr>
      <w:r>
        <w:rPr>
          <w:rFonts w:hint="eastAsia"/>
        </w:rPr>
        <w:t>2</w:t>
      </w:r>
      <w:r>
        <w:rPr>
          <w:rFonts w:hint="eastAsia"/>
        </w:rPr>
        <w:t>基本原则。</w:t>
      </w:r>
    </w:p>
    <w:p w:rsidR="00DD0F3D" w:rsidRDefault="00DD0F3D" w:rsidP="00DD0F3D">
      <w:pPr>
        <w:widowControl/>
        <w:jc w:val="left"/>
      </w:pPr>
    </w:p>
    <w:p w:rsidR="00DD0F3D" w:rsidRDefault="00DD0F3D" w:rsidP="00DD0F3D">
      <w:pPr>
        <w:widowControl/>
        <w:jc w:val="left"/>
      </w:pPr>
      <w:r>
        <w:rPr>
          <w:rFonts w:hint="eastAsia"/>
        </w:rPr>
        <w:t xml:space="preserve">    </w:t>
      </w:r>
      <w:r>
        <w:rPr>
          <w:rFonts w:hint="eastAsia"/>
        </w:rPr>
        <w:t>按照“审批相对集中、审管相对分离、分级分类审查审批、精简统一高效”原则和我市关于行政审批制度改革“两集中、两到位”要求，为进一步规范我</w:t>
      </w:r>
      <w:r w:rsidR="009A4383">
        <w:rPr>
          <w:rFonts w:hint="eastAsia"/>
        </w:rPr>
        <w:t>办</w:t>
      </w:r>
      <w:r>
        <w:rPr>
          <w:rFonts w:hint="eastAsia"/>
        </w:rPr>
        <w:t>及</w:t>
      </w:r>
      <w:r w:rsidR="00537E10">
        <w:rPr>
          <w:rFonts w:hint="eastAsia"/>
        </w:rPr>
        <w:t>人防</w:t>
      </w:r>
      <w:r>
        <w:rPr>
          <w:rFonts w:hint="eastAsia"/>
        </w:rPr>
        <w:t>窗口行政审批和管理服务工作，简化审批流程、规范审批程序，方便企业单位和群众、提高审批效率。</w:t>
      </w:r>
    </w:p>
    <w:p w:rsidR="00DD0F3D" w:rsidRDefault="00DD0F3D" w:rsidP="00DD0F3D">
      <w:pPr>
        <w:widowControl/>
        <w:jc w:val="left"/>
      </w:pPr>
    </w:p>
    <w:p w:rsidR="00DD0F3D" w:rsidRDefault="00DD0F3D" w:rsidP="00DD0F3D">
      <w:pPr>
        <w:widowControl/>
        <w:jc w:val="left"/>
      </w:pPr>
      <w:r>
        <w:rPr>
          <w:rFonts w:hint="eastAsia"/>
        </w:rPr>
        <w:t>3</w:t>
      </w:r>
      <w:r>
        <w:rPr>
          <w:rFonts w:hint="eastAsia"/>
        </w:rPr>
        <w:t>办理程序。</w:t>
      </w:r>
    </w:p>
    <w:p w:rsidR="00DD0F3D" w:rsidRDefault="00DD0F3D" w:rsidP="00DD0F3D">
      <w:pPr>
        <w:widowControl/>
        <w:jc w:val="left"/>
      </w:pPr>
    </w:p>
    <w:p w:rsidR="00DD0F3D" w:rsidRDefault="00DD0F3D" w:rsidP="00DD0F3D">
      <w:pPr>
        <w:widowControl/>
        <w:ind w:firstLineChars="250" w:firstLine="525"/>
        <w:jc w:val="left"/>
      </w:pPr>
      <w:proofErr w:type="gramStart"/>
      <w:r>
        <w:rPr>
          <w:rFonts w:hint="eastAsia"/>
        </w:rPr>
        <w:t>进驻市</w:t>
      </w:r>
      <w:proofErr w:type="gramEnd"/>
      <w:r>
        <w:rPr>
          <w:rFonts w:hint="eastAsia"/>
        </w:rPr>
        <w:t>行政服务中心</w:t>
      </w:r>
      <w:r w:rsidR="00537E10">
        <w:rPr>
          <w:rFonts w:hint="eastAsia"/>
        </w:rPr>
        <w:t>人防</w:t>
      </w:r>
      <w:r>
        <w:rPr>
          <w:rFonts w:hint="eastAsia"/>
        </w:rPr>
        <w:t>窗口办理的行政审批事项和管理服务事项，分为即办事项、承诺事项。其中承诺事项又分一般审批事项和管理服务事项（以下简称一般事项）和其他行政审批事项和管理服务事项两类（以下简称其他事项）。</w:t>
      </w:r>
    </w:p>
    <w:p w:rsidR="00DD0F3D" w:rsidRDefault="00DD0F3D" w:rsidP="00DD0F3D">
      <w:pPr>
        <w:widowControl/>
        <w:jc w:val="left"/>
      </w:pPr>
    </w:p>
    <w:p w:rsidR="00DD0F3D" w:rsidRDefault="00DD0F3D" w:rsidP="00DD0F3D">
      <w:pPr>
        <w:widowControl/>
        <w:jc w:val="left"/>
      </w:pPr>
      <w:r>
        <w:rPr>
          <w:rFonts w:hint="eastAsia"/>
        </w:rPr>
        <w:t xml:space="preserve">3.1 </w:t>
      </w:r>
      <w:r>
        <w:rPr>
          <w:rFonts w:hint="eastAsia"/>
        </w:rPr>
        <w:t>即办事项。指办事程序简单，可以当场办结的行政审批事项。</w:t>
      </w:r>
    </w:p>
    <w:p w:rsidR="00DD0F3D" w:rsidRDefault="00DD0F3D" w:rsidP="00DD0F3D">
      <w:pPr>
        <w:widowControl/>
        <w:jc w:val="left"/>
      </w:pPr>
    </w:p>
    <w:p w:rsidR="00DD0F3D" w:rsidRDefault="00DD0F3D" w:rsidP="00DD0F3D">
      <w:pPr>
        <w:widowControl/>
        <w:jc w:val="left"/>
      </w:pPr>
      <w:r>
        <w:rPr>
          <w:rFonts w:hint="eastAsia"/>
        </w:rPr>
        <w:t>3.1.1</w:t>
      </w:r>
      <w:r>
        <w:rPr>
          <w:rFonts w:hint="eastAsia"/>
        </w:rPr>
        <w:t>即办事项处理。</w:t>
      </w:r>
    </w:p>
    <w:p w:rsidR="00DD0F3D" w:rsidRDefault="00DD0F3D" w:rsidP="00DD0F3D">
      <w:pPr>
        <w:widowControl/>
        <w:ind w:firstLineChars="200" w:firstLine="420"/>
        <w:jc w:val="left"/>
      </w:pPr>
      <w:r>
        <w:rPr>
          <w:rFonts w:hint="eastAsia"/>
        </w:rPr>
        <w:t>1</w:t>
      </w:r>
      <w:r>
        <w:rPr>
          <w:rFonts w:hint="eastAsia"/>
        </w:rPr>
        <w:t>）申请材料齐全、符合法定形式的，窗口工作人员即收即办，当场办结；</w:t>
      </w:r>
    </w:p>
    <w:p w:rsidR="00DD0F3D" w:rsidRDefault="00DD0F3D" w:rsidP="00DD0F3D">
      <w:pPr>
        <w:widowControl/>
        <w:ind w:firstLineChars="200" w:firstLine="420"/>
        <w:jc w:val="left"/>
      </w:pPr>
      <w:r>
        <w:rPr>
          <w:rFonts w:hint="eastAsia"/>
        </w:rPr>
        <w:t>2</w:t>
      </w:r>
      <w:r>
        <w:rPr>
          <w:rFonts w:hint="eastAsia"/>
        </w:rPr>
        <w:t>）申请材料不齐全或者不符合法定形式，不能当场办结的，窗口工作人员应当当场或者在五日内一次性书面告知申请人需要补正的全部内容。</w:t>
      </w:r>
    </w:p>
    <w:p w:rsidR="00DD0F3D" w:rsidRDefault="00DD0F3D" w:rsidP="00DD0F3D">
      <w:pPr>
        <w:widowControl/>
        <w:ind w:firstLineChars="200" w:firstLine="420"/>
        <w:jc w:val="left"/>
      </w:pPr>
    </w:p>
    <w:p w:rsidR="00DD0F3D" w:rsidRDefault="00DD0F3D" w:rsidP="00DD0F3D">
      <w:pPr>
        <w:widowControl/>
        <w:jc w:val="left"/>
      </w:pPr>
      <w:r>
        <w:rPr>
          <w:rFonts w:hint="eastAsia"/>
        </w:rPr>
        <w:t>3.2</w:t>
      </w:r>
      <w:r>
        <w:rPr>
          <w:rFonts w:hint="eastAsia"/>
        </w:rPr>
        <w:t>承诺事项。指依法需要现场勘验或研究论证等，在规定时间内方可办结的行政审批事项。</w:t>
      </w:r>
    </w:p>
    <w:p w:rsidR="00DD0F3D" w:rsidRDefault="00DD0F3D" w:rsidP="00DD0F3D">
      <w:pPr>
        <w:widowControl/>
        <w:jc w:val="left"/>
      </w:pPr>
    </w:p>
    <w:p w:rsidR="00DD0F3D" w:rsidRDefault="00DD0F3D" w:rsidP="00DD0F3D">
      <w:pPr>
        <w:widowControl/>
        <w:jc w:val="left"/>
      </w:pPr>
      <w:r>
        <w:rPr>
          <w:rFonts w:hint="eastAsia"/>
        </w:rPr>
        <w:t>3.2.1</w:t>
      </w:r>
      <w:r>
        <w:rPr>
          <w:rFonts w:hint="eastAsia"/>
        </w:rPr>
        <w:t>承诺事项处理。</w:t>
      </w:r>
    </w:p>
    <w:p w:rsidR="00DD0F3D" w:rsidRDefault="00DD0F3D" w:rsidP="00DD0F3D">
      <w:pPr>
        <w:widowControl/>
        <w:ind w:firstLineChars="200" w:firstLine="420"/>
        <w:jc w:val="left"/>
      </w:pPr>
      <w:r>
        <w:rPr>
          <w:rFonts w:hint="eastAsia"/>
        </w:rPr>
        <w:t>1</w:t>
      </w:r>
      <w:r>
        <w:rPr>
          <w:rFonts w:hint="eastAsia"/>
        </w:rPr>
        <w:t>）窗口工作人员收到申请材料后，应当场审核，认为申请材料齐全、符合法定形式的，出具受理回执；申请材料不齐全或者不符合法定形式的，窗口工作人员应当当场或者在五日内一次性书面告知申请人需要补正的全部内容；不属于本单位受理的事项，应当即时</w:t>
      </w:r>
      <w:proofErr w:type="gramStart"/>
      <w:r>
        <w:rPr>
          <w:rFonts w:hint="eastAsia"/>
        </w:rPr>
        <w:t>作出</w:t>
      </w:r>
      <w:proofErr w:type="gramEnd"/>
      <w:r>
        <w:rPr>
          <w:rFonts w:hint="eastAsia"/>
        </w:rPr>
        <w:t>不予受理的决定，并告知申请人向有关单位申请；</w:t>
      </w:r>
    </w:p>
    <w:p w:rsidR="00DD0F3D" w:rsidRDefault="00DD0F3D" w:rsidP="00DD0F3D">
      <w:pPr>
        <w:widowControl/>
        <w:ind w:firstLineChars="200" w:firstLine="420"/>
        <w:jc w:val="left"/>
      </w:pPr>
      <w:r>
        <w:rPr>
          <w:rFonts w:hint="eastAsia"/>
        </w:rPr>
        <w:t>2</w:t>
      </w:r>
      <w:r>
        <w:rPr>
          <w:rFonts w:hint="eastAsia"/>
        </w:rPr>
        <w:t>）窗口工作人员收到申请材料后，应立即按该事项的审批工作流程，履行相关审批程序。在承诺时限内，</w:t>
      </w:r>
      <w:proofErr w:type="gramStart"/>
      <w:r>
        <w:rPr>
          <w:rFonts w:hint="eastAsia"/>
        </w:rPr>
        <w:t>办结审批</w:t>
      </w:r>
      <w:proofErr w:type="gramEnd"/>
      <w:r>
        <w:rPr>
          <w:rFonts w:hint="eastAsia"/>
        </w:rPr>
        <w:t>事项。经批准延长期限办理的，应向申请人书面说明理由，并告知中心管理办。</w:t>
      </w:r>
    </w:p>
    <w:p w:rsidR="00DD0F3D" w:rsidRDefault="00DD0F3D" w:rsidP="00DD0F3D">
      <w:pPr>
        <w:widowControl/>
        <w:jc w:val="left"/>
      </w:pPr>
    </w:p>
    <w:p w:rsidR="00DD0F3D" w:rsidRDefault="00DD0F3D" w:rsidP="00DD0F3D">
      <w:pPr>
        <w:widowControl/>
        <w:jc w:val="left"/>
      </w:pPr>
      <w:r>
        <w:rPr>
          <w:rFonts w:hint="eastAsia"/>
        </w:rPr>
        <w:t>4</w:t>
      </w:r>
      <w:r>
        <w:rPr>
          <w:rFonts w:hint="eastAsia"/>
        </w:rPr>
        <w:t>明确职责。</w:t>
      </w:r>
    </w:p>
    <w:p w:rsidR="00DD0F3D" w:rsidRDefault="00DD0F3D" w:rsidP="00DD0F3D">
      <w:pPr>
        <w:widowControl/>
        <w:jc w:val="left"/>
      </w:pPr>
    </w:p>
    <w:p w:rsidR="00DD0F3D" w:rsidRDefault="00DD0F3D" w:rsidP="00DD0F3D">
      <w:pPr>
        <w:widowControl/>
        <w:jc w:val="left"/>
      </w:pPr>
      <w:r>
        <w:rPr>
          <w:rFonts w:hint="eastAsia"/>
        </w:rPr>
        <w:t xml:space="preserve">    </w:t>
      </w:r>
      <w:r w:rsidR="00537E10">
        <w:rPr>
          <w:rFonts w:hint="eastAsia"/>
        </w:rPr>
        <w:t>人防</w:t>
      </w:r>
      <w:r>
        <w:rPr>
          <w:rFonts w:hint="eastAsia"/>
        </w:rPr>
        <w:t>窗口（行政审批科）负责本</w:t>
      </w:r>
      <w:proofErr w:type="gramStart"/>
      <w:r w:rsidR="009A4383">
        <w:rPr>
          <w:rFonts w:hint="eastAsia"/>
        </w:rPr>
        <w:t>办</w:t>
      </w:r>
      <w:r>
        <w:rPr>
          <w:rFonts w:hint="eastAsia"/>
        </w:rPr>
        <w:t>行政</w:t>
      </w:r>
      <w:proofErr w:type="gramEnd"/>
      <w:r>
        <w:rPr>
          <w:rFonts w:hint="eastAsia"/>
        </w:rPr>
        <w:t>审批事项和管理服务事项的统一受理、社会公示和办理办结，行政审批科科长兼任</w:t>
      </w:r>
      <w:r w:rsidR="00537E10">
        <w:rPr>
          <w:rFonts w:hint="eastAsia"/>
        </w:rPr>
        <w:t>人防</w:t>
      </w:r>
      <w:r>
        <w:rPr>
          <w:rFonts w:hint="eastAsia"/>
        </w:rPr>
        <w:t>窗口组长，</w:t>
      </w:r>
      <w:r w:rsidR="009A4383">
        <w:rPr>
          <w:rFonts w:hint="eastAsia"/>
        </w:rPr>
        <w:t>办</w:t>
      </w:r>
      <w:r w:rsidR="005D4C3D">
        <w:rPr>
          <w:rFonts w:hint="eastAsia"/>
        </w:rPr>
        <w:t>主任</w:t>
      </w:r>
      <w:r>
        <w:rPr>
          <w:rFonts w:hint="eastAsia"/>
        </w:rPr>
        <w:t>与行政审批科科长签订行政审批授权书，行政审批科科长负责授权范围内的行政审批事项和管理服务事项办理，负责行政（业务）审批专用章的管理、使用。</w:t>
      </w:r>
      <w:r w:rsidR="009A4383">
        <w:rPr>
          <w:rFonts w:hint="eastAsia"/>
        </w:rPr>
        <w:t>办</w:t>
      </w:r>
      <w:r>
        <w:rPr>
          <w:rFonts w:hint="eastAsia"/>
        </w:rPr>
        <w:t>相关监管科室、单位负责行政审批事项和管理服务事项的审查审核和日常监管，不再另行受理审批业务。</w:t>
      </w:r>
    </w:p>
    <w:p w:rsidR="00DD0F3D" w:rsidRDefault="00DD0F3D" w:rsidP="00DD0F3D">
      <w:pPr>
        <w:widowControl/>
        <w:jc w:val="left"/>
      </w:pPr>
    </w:p>
    <w:p w:rsidR="00DD0F3D" w:rsidRDefault="00DD0F3D" w:rsidP="00DD0F3D">
      <w:pPr>
        <w:widowControl/>
        <w:jc w:val="left"/>
      </w:pPr>
      <w:r>
        <w:rPr>
          <w:rFonts w:hint="eastAsia"/>
        </w:rPr>
        <w:t>5</w:t>
      </w:r>
      <w:r>
        <w:rPr>
          <w:rFonts w:hint="eastAsia"/>
        </w:rPr>
        <w:t>信息公开。</w:t>
      </w:r>
    </w:p>
    <w:p w:rsidR="00DD0F3D" w:rsidRDefault="00DD0F3D" w:rsidP="00DD0F3D">
      <w:pPr>
        <w:widowControl/>
        <w:jc w:val="left"/>
      </w:pPr>
      <w:r>
        <w:rPr>
          <w:rFonts w:hint="eastAsia"/>
        </w:rPr>
        <w:t xml:space="preserve">    </w:t>
      </w:r>
      <w:r>
        <w:rPr>
          <w:rFonts w:hint="eastAsia"/>
        </w:rPr>
        <w:t>行政审批事项和管理服务事项的内容、法律依据、申请条件、需提供材料、办事流程和承诺时限等通过</w:t>
      </w:r>
      <w:r w:rsidR="009A4383">
        <w:rPr>
          <w:rFonts w:hint="eastAsia"/>
        </w:rPr>
        <w:t>办</w:t>
      </w:r>
      <w:r>
        <w:rPr>
          <w:rFonts w:hint="eastAsia"/>
        </w:rPr>
        <w:t>门户网站和政府有关网站向社会公开，涉及事项的申报表格、办事指南等提供统一规范格式，提供于网站方便公众下载。</w:t>
      </w:r>
    </w:p>
    <w:p w:rsidR="00DD0F3D" w:rsidRDefault="00DD0F3D" w:rsidP="00DD0F3D">
      <w:pPr>
        <w:widowControl/>
        <w:jc w:val="left"/>
      </w:pPr>
      <w:r>
        <w:rPr>
          <w:rFonts w:hint="eastAsia"/>
        </w:rPr>
        <w:lastRenderedPageBreak/>
        <w:t>6</w:t>
      </w:r>
      <w:r>
        <w:rPr>
          <w:rFonts w:hint="eastAsia"/>
        </w:rPr>
        <w:t>科室审查。</w:t>
      </w:r>
    </w:p>
    <w:p w:rsidR="00DD0F3D" w:rsidRDefault="00DD0F3D" w:rsidP="00DD0F3D">
      <w:pPr>
        <w:widowControl/>
        <w:jc w:val="left"/>
      </w:pPr>
    </w:p>
    <w:p w:rsidR="00DD0F3D" w:rsidRDefault="00DD0F3D" w:rsidP="00DD0F3D">
      <w:pPr>
        <w:widowControl/>
        <w:jc w:val="left"/>
      </w:pPr>
      <w:r>
        <w:rPr>
          <w:rFonts w:hint="eastAsia"/>
        </w:rPr>
        <w:t xml:space="preserve">     </w:t>
      </w:r>
      <w:r>
        <w:rPr>
          <w:rFonts w:hint="eastAsia"/>
        </w:rPr>
        <w:t>对申请人的申请事项，</w:t>
      </w:r>
      <w:r w:rsidR="00537E10">
        <w:rPr>
          <w:rFonts w:hint="eastAsia"/>
        </w:rPr>
        <w:t>人防</w:t>
      </w:r>
      <w:r>
        <w:rPr>
          <w:rFonts w:hint="eastAsia"/>
        </w:rPr>
        <w:t>窗口（行政审批科）经初审正式受理后，应于</w:t>
      </w:r>
      <w:r>
        <w:rPr>
          <w:rFonts w:hint="eastAsia"/>
        </w:rPr>
        <w:t>1</w:t>
      </w:r>
      <w:r>
        <w:rPr>
          <w:rFonts w:hint="eastAsia"/>
        </w:rPr>
        <w:t>—</w:t>
      </w:r>
      <w:r>
        <w:rPr>
          <w:rFonts w:hint="eastAsia"/>
        </w:rPr>
        <w:t>2</w:t>
      </w:r>
      <w:r>
        <w:rPr>
          <w:rFonts w:hint="eastAsia"/>
        </w:rPr>
        <w:t>个工作日内将相关材料或电子版材料提交至相关监管科室、单位进行意见会签或审查工作。相关监管科室、单位在规定的时限内，按照法律、法规、政策和规章相关要求完成意见会签，组织现场核查、现场验收和专题研究，提交审查意见。</w:t>
      </w:r>
      <w:r>
        <w:rPr>
          <w:rFonts w:hint="eastAsia"/>
        </w:rPr>
        <w:t xml:space="preserve"> </w:t>
      </w:r>
    </w:p>
    <w:p w:rsidR="00DD0F3D" w:rsidRDefault="00DD0F3D" w:rsidP="00DD0F3D">
      <w:pPr>
        <w:widowControl/>
        <w:jc w:val="left"/>
      </w:pPr>
    </w:p>
    <w:p w:rsidR="00DD0F3D" w:rsidRDefault="00DD0F3D" w:rsidP="00DD0F3D">
      <w:pPr>
        <w:widowControl/>
        <w:jc w:val="left"/>
      </w:pPr>
      <w:r>
        <w:rPr>
          <w:rFonts w:hint="eastAsia"/>
        </w:rPr>
        <w:t>7</w:t>
      </w:r>
      <w:r>
        <w:rPr>
          <w:rFonts w:hint="eastAsia"/>
        </w:rPr>
        <w:t>审批规定。</w:t>
      </w:r>
    </w:p>
    <w:p w:rsidR="00DD0F3D" w:rsidRDefault="00DD0F3D" w:rsidP="00DD0F3D">
      <w:pPr>
        <w:widowControl/>
        <w:jc w:val="left"/>
      </w:pPr>
    </w:p>
    <w:p w:rsidR="00DD0F3D" w:rsidRDefault="00DD0F3D" w:rsidP="00DD0F3D">
      <w:pPr>
        <w:widowControl/>
        <w:jc w:val="left"/>
      </w:pPr>
      <w:r>
        <w:rPr>
          <w:rFonts w:hint="eastAsia"/>
        </w:rPr>
        <w:t xml:space="preserve">     </w:t>
      </w:r>
      <w:r w:rsidR="00537E10">
        <w:rPr>
          <w:rFonts w:hint="eastAsia"/>
        </w:rPr>
        <w:t>人防</w:t>
      </w:r>
      <w:r>
        <w:rPr>
          <w:rFonts w:hint="eastAsia"/>
        </w:rPr>
        <w:t>窗口（行政审批科）根据会签意见或审查意见和公示收集信息拟写审批意见，经</w:t>
      </w:r>
      <w:r w:rsidR="009A4383">
        <w:rPr>
          <w:rFonts w:hint="eastAsia"/>
        </w:rPr>
        <w:t>办</w:t>
      </w:r>
      <w:r>
        <w:rPr>
          <w:rFonts w:hint="eastAsia"/>
        </w:rPr>
        <w:t>主要负责人和分管行政审批科领导审签后，出具审批文件。</w:t>
      </w:r>
      <w:proofErr w:type="gramStart"/>
      <w:r>
        <w:rPr>
          <w:rFonts w:hint="eastAsia"/>
        </w:rPr>
        <w:t>需提交</w:t>
      </w:r>
      <w:r w:rsidR="009A4383">
        <w:rPr>
          <w:rFonts w:hint="eastAsia"/>
        </w:rPr>
        <w:t>办</w:t>
      </w:r>
      <w:proofErr w:type="gramEnd"/>
      <w:r>
        <w:rPr>
          <w:rFonts w:hint="eastAsia"/>
        </w:rPr>
        <w:t>办公会议研究决定的审批事项由行政审批科负责提交上会材料，会议研究决定后出具审批文件。</w:t>
      </w:r>
    </w:p>
    <w:p w:rsidR="00DD0F3D" w:rsidRDefault="00DD0F3D" w:rsidP="00DD0F3D">
      <w:pPr>
        <w:widowControl/>
        <w:jc w:val="left"/>
      </w:pPr>
    </w:p>
    <w:p w:rsidR="00DD0F3D" w:rsidRDefault="00DD0F3D" w:rsidP="00DD0F3D">
      <w:pPr>
        <w:widowControl/>
        <w:jc w:val="left"/>
      </w:pPr>
      <w:r>
        <w:rPr>
          <w:rFonts w:hint="eastAsia"/>
        </w:rPr>
        <w:t>8</w:t>
      </w:r>
      <w:r>
        <w:rPr>
          <w:rFonts w:hint="eastAsia"/>
        </w:rPr>
        <w:t>审批方式。</w:t>
      </w:r>
    </w:p>
    <w:p w:rsidR="00DD0F3D" w:rsidRDefault="00DD0F3D" w:rsidP="00DD0F3D">
      <w:pPr>
        <w:widowControl/>
        <w:jc w:val="left"/>
      </w:pPr>
      <w:r>
        <w:rPr>
          <w:rFonts w:hint="eastAsia"/>
        </w:rPr>
        <w:t xml:space="preserve">     </w:t>
      </w:r>
    </w:p>
    <w:p w:rsidR="00DD0F3D" w:rsidRDefault="00DD0F3D" w:rsidP="00DD0F3D">
      <w:pPr>
        <w:widowControl/>
        <w:jc w:val="left"/>
      </w:pPr>
      <w:r>
        <w:rPr>
          <w:rFonts w:hint="eastAsia"/>
        </w:rPr>
        <w:t xml:space="preserve">    </w:t>
      </w:r>
      <w:r>
        <w:rPr>
          <w:rFonts w:hint="eastAsia"/>
        </w:rPr>
        <w:t>行政审批事项和管理服务事项实行纸质审批和</w:t>
      </w:r>
      <w:proofErr w:type="gramStart"/>
      <w:r>
        <w:rPr>
          <w:rFonts w:hint="eastAsia"/>
        </w:rPr>
        <w:t>网上审批</w:t>
      </w:r>
      <w:proofErr w:type="gramEnd"/>
      <w:r>
        <w:rPr>
          <w:rFonts w:hint="eastAsia"/>
        </w:rPr>
        <w:t>并行方式，条件成熟的事项，实行网上办理。</w:t>
      </w:r>
    </w:p>
    <w:p w:rsidR="00DD0F3D" w:rsidRDefault="00DD0F3D" w:rsidP="00DD0F3D">
      <w:pPr>
        <w:widowControl/>
        <w:jc w:val="left"/>
      </w:pPr>
    </w:p>
    <w:p w:rsidR="00DD0F3D" w:rsidRDefault="00DD0F3D" w:rsidP="00DD0F3D">
      <w:pPr>
        <w:widowControl/>
        <w:jc w:val="left"/>
      </w:pPr>
      <w:r>
        <w:rPr>
          <w:rFonts w:hint="eastAsia"/>
        </w:rPr>
        <w:t>9</w:t>
      </w:r>
      <w:r>
        <w:rPr>
          <w:rFonts w:hint="eastAsia"/>
        </w:rPr>
        <w:t>监督监察。</w:t>
      </w:r>
    </w:p>
    <w:p w:rsidR="00DD0F3D" w:rsidRDefault="00DD0F3D" w:rsidP="00DD0F3D">
      <w:pPr>
        <w:widowControl/>
        <w:jc w:val="left"/>
      </w:pPr>
      <w:r>
        <w:rPr>
          <w:rFonts w:hint="eastAsia"/>
        </w:rPr>
        <w:t xml:space="preserve">     </w:t>
      </w:r>
      <w:r>
        <w:rPr>
          <w:rFonts w:hint="eastAsia"/>
        </w:rPr>
        <w:t>各项审批工作严格按规定程序进行，并纳入行政审批电子监察系统接受监察。</w:t>
      </w:r>
    </w:p>
    <w:p w:rsidR="00DD0F3D" w:rsidRDefault="00DD0F3D" w:rsidP="00DD0F3D">
      <w:pPr>
        <w:widowControl/>
        <w:jc w:val="left"/>
      </w:pPr>
    </w:p>
    <w:p w:rsidR="00DD0F3D" w:rsidRDefault="00DD0F3D" w:rsidP="00DD0F3D">
      <w:pPr>
        <w:widowControl/>
        <w:jc w:val="left"/>
      </w:pPr>
      <w:r>
        <w:rPr>
          <w:rFonts w:hint="eastAsia"/>
        </w:rPr>
        <w:t>10</w:t>
      </w:r>
      <w:r>
        <w:rPr>
          <w:rFonts w:hint="eastAsia"/>
        </w:rPr>
        <w:t>信息通报。</w:t>
      </w:r>
    </w:p>
    <w:p w:rsidR="00DD0F3D" w:rsidRDefault="00DD0F3D" w:rsidP="00DD0F3D">
      <w:pPr>
        <w:widowControl/>
        <w:jc w:val="left"/>
      </w:pPr>
    </w:p>
    <w:p w:rsidR="00DD0F3D" w:rsidRDefault="00DD0F3D" w:rsidP="00DD0F3D">
      <w:pPr>
        <w:widowControl/>
        <w:jc w:val="left"/>
      </w:pPr>
      <w:r>
        <w:rPr>
          <w:rFonts w:hint="eastAsia"/>
        </w:rPr>
        <w:t xml:space="preserve">    </w:t>
      </w:r>
      <w:r w:rsidR="00537E10">
        <w:rPr>
          <w:rFonts w:hint="eastAsia"/>
        </w:rPr>
        <w:t>人防</w:t>
      </w:r>
      <w:r>
        <w:rPr>
          <w:rFonts w:hint="eastAsia"/>
        </w:rPr>
        <w:t>窗口（行政审批科）</w:t>
      </w:r>
      <w:proofErr w:type="gramStart"/>
      <w:r>
        <w:rPr>
          <w:rFonts w:hint="eastAsia"/>
        </w:rPr>
        <w:t>作出</w:t>
      </w:r>
      <w:proofErr w:type="gramEnd"/>
      <w:r>
        <w:rPr>
          <w:rFonts w:hint="eastAsia"/>
        </w:rPr>
        <w:t>审批决定后，应于决定</w:t>
      </w:r>
      <w:proofErr w:type="gramStart"/>
      <w:r>
        <w:rPr>
          <w:rFonts w:hint="eastAsia"/>
        </w:rPr>
        <w:t>作出</w:t>
      </w:r>
      <w:proofErr w:type="gramEnd"/>
      <w:r>
        <w:rPr>
          <w:rFonts w:hint="eastAsia"/>
        </w:rPr>
        <w:t>后</w:t>
      </w:r>
      <w:r>
        <w:rPr>
          <w:rFonts w:hint="eastAsia"/>
        </w:rPr>
        <w:t>5</w:t>
      </w:r>
      <w:r>
        <w:rPr>
          <w:rFonts w:hint="eastAsia"/>
        </w:rPr>
        <w:t>个工作日内告知或将审批文件抄送监管科室、单位。行政审批科负责收集、汇总审批有关信息、数据，在</w:t>
      </w:r>
      <w:proofErr w:type="gramStart"/>
      <w:r>
        <w:rPr>
          <w:rFonts w:hint="eastAsia"/>
        </w:rPr>
        <w:t>每次</w:t>
      </w:r>
      <w:r w:rsidR="009A4383">
        <w:rPr>
          <w:rFonts w:hint="eastAsia"/>
        </w:rPr>
        <w:t>办</w:t>
      </w:r>
      <w:proofErr w:type="gramEnd"/>
      <w:r>
        <w:rPr>
          <w:rFonts w:hint="eastAsia"/>
        </w:rPr>
        <w:t>办公会议上通报审批情况。</w:t>
      </w:r>
    </w:p>
    <w:p w:rsidR="00D66AEA" w:rsidRDefault="00D66AEA" w:rsidP="00D66AEA">
      <w:pPr>
        <w:widowControl/>
        <w:jc w:val="left"/>
      </w:pPr>
    </w:p>
    <w:p w:rsidR="00D66AEA" w:rsidRDefault="00D66AEA" w:rsidP="00D66AEA">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pPr>
    </w:p>
    <w:p w:rsidR="00DD0F3D" w:rsidRDefault="00DD0F3D" w:rsidP="00DD0F3D">
      <w:pPr>
        <w:widowControl/>
        <w:jc w:val="left"/>
        <w:rPr>
          <w:color w:val="FF0000"/>
        </w:rPr>
      </w:pPr>
    </w:p>
    <w:p w:rsidR="00F27EDB" w:rsidRDefault="00F27EDB" w:rsidP="00DD0F3D">
      <w:pPr>
        <w:widowControl/>
        <w:jc w:val="left"/>
        <w:rPr>
          <w:color w:val="FF0000"/>
        </w:rPr>
      </w:pPr>
    </w:p>
    <w:p w:rsidR="00F27EDB" w:rsidRPr="005F4EEC" w:rsidRDefault="00F27EDB" w:rsidP="00DD0F3D">
      <w:pPr>
        <w:widowControl/>
        <w:jc w:val="left"/>
        <w:rPr>
          <w:color w:val="FF0000"/>
        </w:rPr>
      </w:pPr>
    </w:p>
    <w:p w:rsidR="00133561" w:rsidRPr="007B19B5" w:rsidRDefault="00DD0F3D" w:rsidP="007B19B5">
      <w:pPr>
        <w:pStyle w:val="2"/>
        <w:rPr>
          <w:rFonts w:ascii="Tahoma" w:eastAsia="Tahoma" w:hAnsi="Tahoma" w:cs="Tahoma"/>
          <w:color w:val="FF0000"/>
        </w:rPr>
      </w:pPr>
      <w:bookmarkStart w:id="47" w:name="_Toc402342035"/>
      <w:proofErr w:type="spellStart"/>
      <w:r w:rsidRPr="00F27EDB">
        <w:rPr>
          <w:rStyle w:val="ft01"/>
          <w:rFonts w:ascii="黑体" w:eastAsia="黑体" w:hint="eastAsia"/>
          <w:color w:val="auto"/>
        </w:rPr>
        <w:lastRenderedPageBreak/>
        <w:t>mz</w:t>
      </w:r>
      <w:r w:rsidR="006F48DE" w:rsidRPr="00F27EDB">
        <w:rPr>
          <w:rStyle w:val="ft01"/>
          <w:rFonts w:ascii="黑体" w:eastAsia="黑体" w:hint="eastAsia"/>
          <w:color w:val="auto"/>
        </w:rPr>
        <w:t>rf</w:t>
      </w:r>
      <w:r w:rsidRPr="00F27EDB">
        <w:rPr>
          <w:rStyle w:val="ft01"/>
          <w:rFonts w:ascii="黑体" w:eastAsia="黑体" w:hint="eastAsia"/>
          <w:color w:val="auto"/>
        </w:rPr>
        <w:t>ck</w:t>
      </w:r>
      <w:proofErr w:type="spellEnd"/>
      <w:r w:rsidRPr="00F27EDB">
        <w:rPr>
          <w:rStyle w:val="ft01"/>
          <w:rFonts w:ascii="黑体" w:eastAsia="黑体" w:hint="eastAsia"/>
          <w:color w:val="auto"/>
        </w:rPr>
        <w:t xml:space="preserve"> 10000100</w:t>
      </w:r>
      <w:r w:rsidR="00F27EDB" w:rsidRPr="00F27EDB">
        <w:rPr>
          <w:rStyle w:val="ft01"/>
          <w:rFonts w:ascii="黑体" w:eastAsia="黑体" w:hAnsiTheme="minorEastAsia" w:hint="eastAsia"/>
          <w:color w:val="auto"/>
        </w:rPr>
        <w:t>0732140877</w:t>
      </w:r>
      <w:r w:rsidRPr="00F27EDB">
        <w:rPr>
          <w:rStyle w:val="ft01"/>
          <w:rFonts w:ascii="黑体" w:eastAsia="黑体" w:hint="eastAsia"/>
          <w:color w:val="auto"/>
        </w:rPr>
        <w:t>13441400</w:t>
      </w:r>
      <w:r w:rsidRPr="005F4EEC">
        <w:rPr>
          <w:rStyle w:val="ft01"/>
          <w:rFonts w:hint="eastAsia"/>
          <w:color w:val="FF0000"/>
        </w:rPr>
        <w:t xml:space="preserve"> </w:t>
      </w:r>
      <w:r w:rsidRPr="00F27EDB">
        <w:rPr>
          <w:rStyle w:val="ft01"/>
          <w:rFonts w:hint="eastAsia"/>
          <w:color w:val="auto"/>
        </w:rPr>
        <w:t xml:space="preserve"> </w:t>
      </w:r>
      <w:r w:rsidR="007B19B5" w:rsidRPr="00F27EDB">
        <w:rPr>
          <w:rStyle w:val="ft01"/>
          <w:rFonts w:ascii="宋体" w:eastAsia="宋体" w:hAnsi="宋体" w:cs="宋体" w:hint="eastAsia"/>
          <w:color w:val="auto"/>
        </w:rPr>
        <w:t>易地修建防空地下室的民用建筑项目许可</w:t>
      </w:r>
      <w:r w:rsidRPr="00F27EDB">
        <w:rPr>
          <w:rStyle w:val="ft01"/>
          <w:rFonts w:ascii="宋体" w:eastAsia="宋体" w:hAnsi="宋体" w:cs="宋体" w:hint="eastAsia"/>
          <w:color w:val="auto"/>
        </w:rPr>
        <w:t>审批规范</w:t>
      </w:r>
      <w:bookmarkEnd w:id="47"/>
    </w:p>
    <w:p w:rsidR="00133561" w:rsidRPr="008D65FA" w:rsidRDefault="00133561" w:rsidP="00133561">
      <w:pPr>
        <w:jc w:val="center"/>
        <w:rPr>
          <w:rFonts w:ascii="宋体" w:hAnsi="宋体" w:cs="宋体"/>
          <w:kern w:val="0"/>
          <w:szCs w:val="21"/>
        </w:rPr>
      </w:pPr>
      <w:r w:rsidRPr="008D65FA">
        <w:rPr>
          <w:rFonts w:ascii="宋体" w:hAnsi="宋体" w:cs="宋体" w:hint="eastAsia"/>
          <w:kern w:val="0"/>
          <w:szCs w:val="21"/>
        </w:rPr>
        <w:t>申请易地修建防空地下室</w:t>
      </w:r>
      <w:r w:rsidR="00D66AEA" w:rsidRPr="00F27EDB">
        <w:rPr>
          <w:rStyle w:val="ft01"/>
          <w:rFonts w:ascii="宋体" w:eastAsia="宋体" w:hAnsi="宋体" w:cs="宋体" w:hint="eastAsia"/>
          <w:color w:val="auto"/>
        </w:rPr>
        <w:t>审批</w:t>
      </w:r>
      <w:r w:rsidRPr="008D65FA">
        <w:rPr>
          <w:rFonts w:ascii="宋体" w:hAnsi="宋体" w:cs="宋体" w:hint="eastAsia"/>
          <w:kern w:val="0"/>
          <w:szCs w:val="21"/>
        </w:rPr>
        <w:t>（类型一）</w:t>
      </w:r>
    </w:p>
    <w:tbl>
      <w:tblPr>
        <w:tblW w:w="8564" w:type="dxa"/>
        <w:jc w:val="center"/>
        <w:tblCellMar>
          <w:left w:w="0" w:type="dxa"/>
          <w:right w:w="0" w:type="dxa"/>
        </w:tblCellMar>
        <w:tblLook w:val="0000"/>
      </w:tblPr>
      <w:tblGrid>
        <w:gridCol w:w="1619"/>
        <w:gridCol w:w="6945"/>
      </w:tblGrid>
      <w:tr w:rsidR="00133561" w:rsidRPr="008D65FA"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易地修建防空地下室</w:t>
            </w:r>
          </w:p>
        </w:tc>
      </w:tr>
      <w:tr w:rsidR="00133561" w:rsidRPr="008D65FA"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梅州市人防“结建”工程报建审批凭证</w:t>
            </w:r>
          </w:p>
        </w:tc>
      </w:tr>
      <w:tr w:rsidR="00133561" w:rsidRPr="008D65FA"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8D65FA" w:rsidRDefault="00133561" w:rsidP="00F55A39">
            <w:pPr>
              <w:widowControl/>
              <w:rPr>
                <w:rFonts w:ascii="宋体" w:hAnsi="宋体" w:cs="宋体"/>
                <w:kern w:val="0"/>
                <w:szCs w:val="21"/>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证件有效期：无。</w:t>
            </w:r>
          </w:p>
        </w:tc>
      </w:tr>
      <w:tr w:rsidR="00133561" w:rsidRPr="008D65FA"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行政许可</w:t>
            </w:r>
          </w:p>
        </w:tc>
      </w:tr>
      <w:tr w:rsidR="00133561" w:rsidRPr="008D65FA"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spacing w:line="400" w:lineRule="exact"/>
              <w:ind w:firstLineChars="171" w:firstLine="359"/>
              <w:rPr>
                <w:rFonts w:ascii="宋体" w:hAnsi="宋体" w:cs="宋体"/>
                <w:kern w:val="0"/>
                <w:szCs w:val="21"/>
              </w:rPr>
            </w:pPr>
            <w:r w:rsidRPr="008D65FA">
              <w:rPr>
                <w:rFonts w:ascii="宋体" w:hAnsi="宋体" w:cs="宋体" w:hint="eastAsia"/>
                <w:kern w:val="0"/>
                <w:szCs w:val="21"/>
              </w:rPr>
              <w:t>1、《中华人民共和国人民防空法》；</w:t>
            </w:r>
          </w:p>
          <w:p w:rsidR="00133561" w:rsidRPr="008D65FA" w:rsidRDefault="00133561" w:rsidP="00F55A39">
            <w:pPr>
              <w:widowControl/>
              <w:spacing w:line="400" w:lineRule="exact"/>
              <w:ind w:firstLineChars="171" w:firstLine="359"/>
              <w:rPr>
                <w:rFonts w:ascii="宋体" w:hAnsi="宋体" w:cs="宋体"/>
                <w:kern w:val="0"/>
                <w:szCs w:val="21"/>
              </w:rPr>
            </w:pPr>
            <w:r w:rsidRPr="008D65FA">
              <w:rPr>
                <w:rFonts w:ascii="宋体" w:hAnsi="宋体" w:cs="宋体" w:hint="eastAsia"/>
                <w:kern w:val="0"/>
                <w:szCs w:val="21"/>
              </w:rPr>
              <w:t>2、《广东省实施＜中华人民共和国人民防空法＞办法》；</w:t>
            </w:r>
          </w:p>
          <w:p w:rsidR="00133561" w:rsidRPr="008D65FA" w:rsidRDefault="00133561" w:rsidP="00F55A39">
            <w:pPr>
              <w:spacing w:line="400" w:lineRule="exact"/>
              <w:ind w:firstLineChars="200" w:firstLine="420"/>
              <w:jc w:val="left"/>
              <w:rPr>
                <w:rFonts w:ascii="宋体" w:hAnsi="宋体" w:cs="宋体"/>
                <w:kern w:val="0"/>
                <w:szCs w:val="21"/>
              </w:rPr>
            </w:pPr>
            <w:r w:rsidRPr="008D65FA">
              <w:rPr>
                <w:rFonts w:ascii="宋体" w:hAnsi="宋体" w:cs="宋体" w:hint="eastAsia"/>
                <w:kern w:val="0"/>
                <w:szCs w:val="21"/>
              </w:rPr>
              <w:t>3、《转发市人民防空办公室关于结合民用建筑修建防空地下室的意见的通知》(梅市府办〔2010〕71号)</w:t>
            </w:r>
          </w:p>
        </w:tc>
      </w:tr>
      <w:tr w:rsidR="00133561" w:rsidRPr="008D65FA" w:rsidTr="00F55A39">
        <w:trPr>
          <w:trHeight w:val="1531"/>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spacing w:line="400" w:lineRule="exact"/>
              <w:ind w:firstLineChars="171" w:firstLine="359"/>
              <w:rPr>
                <w:rFonts w:ascii="宋体" w:hAnsi="宋体" w:cs="宋体"/>
                <w:kern w:val="0"/>
                <w:szCs w:val="21"/>
              </w:rPr>
            </w:pPr>
            <w:r w:rsidRPr="008D65FA">
              <w:rPr>
                <w:rFonts w:ascii="宋体" w:hAnsi="宋体" w:cs="宋体" w:hint="eastAsia"/>
                <w:kern w:val="0"/>
                <w:szCs w:val="21"/>
              </w:rPr>
              <w:t>新建、扩建、改建9层以下，基础埋置深度小于3米且其地面建筑总面积在2000平方米以下的除居民住宅以处的其它民用建筑项目，可申请防空地下室易地建设。</w:t>
            </w:r>
          </w:p>
        </w:tc>
      </w:tr>
      <w:tr w:rsidR="00133561" w:rsidRPr="008D65FA"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1、梅州市建设工程人防报建审批表；</w:t>
            </w:r>
          </w:p>
          <w:p w:rsidR="00133561" w:rsidRPr="008D65FA" w:rsidRDefault="00133561" w:rsidP="00F55A39">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2、当年基建计划和项目投资批文复印件；</w:t>
            </w:r>
          </w:p>
          <w:p w:rsidR="00133561" w:rsidRPr="008D65FA" w:rsidRDefault="00133561" w:rsidP="00F55A39">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3、土地使用证、经审定规划建设红线平面图、总体规划平面图及有关批文复印件（核原件）；</w:t>
            </w:r>
          </w:p>
          <w:p w:rsidR="00133561" w:rsidRPr="008D65FA" w:rsidRDefault="00133561" w:rsidP="00F55A39">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4、地面建筑设计图纸原件（平、立、剖面及基础结构图）；</w:t>
            </w:r>
          </w:p>
          <w:p w:rsidR="00133561" w:rsidRPr="008D65FA" w:rsidRDefault="00133561" w:rsidP="0029594D">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5、属加层续建的应提供原建筑物的《房屋产权证》复印件（核原件）和地面续建建筑设计图纸原件；</w:t>
            </w:r>
          </w:p>
        </w:tc>
      </w:tr>
      <w:tr w:rsidR="00133561" w:rsidRPr="008D65FA"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受理机构：市人防办；地点：梅州市</w:t>
            </w:r>
            <w:proofErr w:type="gramStart"/>
            <w:r w:rsidRPr="008D65FA">
              <w:rPr>
                <w:rFonts w:ascii="宋体" w:hAnsi="宋体" w:cs="宋体" w:hint="eastAsia"/>
                <w:kern w:val="0"/>
                <w:szCs w:val="21"/>
              </w:rPr>
              <w:t>彬</w:t>
            </w:r>
            <w:proofErr w:type="gramEnd"/>
            <w:r w:rsidRPr="008D65FA">
              <w:rPr>
                <w:rFonts w:ascii="宋体" w:hAnsi="宋体" w:cs="宋体" w:hint="eastAsia"/>
                <w:kern w:val="0"/>
                <w:szCs w:val="21"/>
              </w:rPr>
              <w:t>芳大道梅州市行政服务中心三楼。</w:t>
            </w:r>
          </w:p>
        </w:tc>
      </w:tr>
      <w:tr w:rsidR="00133561" w:rsidRPr="008D65FA"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梅州市人民防空办公室</w:t>
            </w:r>
          </w:p>
        </w:tc>
      </w:tr>
      <w:tr w:rsidR="00133561" w:rsidRPr="008D65FA"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8D65FA" w:rsidRDefault="00133561" w:rsidP="00F55A39">
            <w:pPr>
              <w:widowControl/>
              <w:spacing w:line="400" w:lineRule="exact"/>
              <w:ind w:firstLineChars="170" w:firstLine="357"/>
              <w:rPr>
                <w:rFonts w:ascii="宋体" w:hAnsi="宋体" w:cs="宋体"/>
                <w:kern w:val="0"/>
                <w:szCs w:val="21"/>
              </w:rPr>
            </w:pPr>
            <w:r w:rsidRPr="008D65FA">
              <w:rPr>
                <w:rFonts w:ascii="宋体" w:hAnsi="宋体" w:cs="宋体" w:hint="eastAsia"/>
                <w:kern w:val="0"/>
                <w:szCs w:val="21"/>
              </w:rPr>
              <w:t>1、提交申报材料；</w:t>
            </w:r>
          </w:p>
          <w:p w:rsidR="00133561" w:rsidRPr="008D65FA" w:rsidRDefault="00133561" w:rsidP="00F55A39">
            <w:pPr>
              <w:widowControl/>
              <w:spacing w:line="400" w:lineRule="exact"/>
              <w:ind w:firstLineChars="171" w:firstLine="359"/>
              <w:rPr>
                <w:rFonts w:ascii="宋体" w:hAnsi="宋体" w:cs="宋体"/>
                <w:kern w:val="0"/>
                <w:szCs w:val="21"/>
              </w:rPr>
            </w:pPr>
            <w:r w:rsidRPr="008D65FA">
              <w:rPr>
                <w:rFonts w:ascii="宋体" w:hAnsi="宋体" w:cs="宋体" w:hint="eastAsia"/>
                <w:kern w:val="0"/>
                <w:szCs w:val="21"/>
              </w:rPr>
              <w:t>2、办文：相关承办人审批；</w:t>
            </w:r>
          </w:p>
          <w:p w:rsidR="00133561" w:rsidRPr="008D65FA" w:rsidRDefault="00133561" w:rsidP="00F55A39">
            <w:pPr>
              <w:spacing w:line="400" w:lineRule="exact"/>
              <w:ind w:firstLine="560"/>
              <w:textAlignment w:val="baseline"/>
              <w:rPr>
                <w:rFonts w:ascii="宋体" w:hAnsi="宋体" w:cs="宋体"/>
                <w:kern w:val="0"/>
                <w:szCs w:val="21"/>
              </w:rPr>
            </w:pPr>
            <w:r w:rsidRPr="008D65FA">
              <w:rPr>
                <w:rFonts w:ascii="宋体" w:hAnsi="宋体" w:cs="宋体" w:hint="eastAsia"/>
                <w:kern w:val="0"/>
                <w:szCs w:val="21"/>
              </w:rPr>
              <w:t>许可的，发放有关报建凭证，并予以公告；不许可的，书面通知申请单位并告知理由。</w:t>
            </w:r>
          </w:p>
        </w:tc>
      </w:tr>
      <w:tr w:rsidR="00133561" w:rsidRPr="008D65FA"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资料齐全自收到之日2个工作日</w:t>
            </w:r>
          </w:p>
        </w:tc>
      </w:tr>
      <w:tr w:rsidR="00133561" w:rsidRPr="008D65FA"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无</w:t>
            </w:r>
          </w:p>
        </w:tc>
      </w:tr>
      <w:tr w:rsidR="00133561" w:rsidRPr="008D65FA"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有。可在网上下载：梅州市人民防空办公室网站（http://www.mzrfb.gov.cn/）或在受理窗口领取</w:t>
            </w:r>
          </w:p>
        </w:tc>
      </w:tr>
      <w:tr w:rsidR="00133561" w:rsidRPr="008D65FA"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 xml:space="preserve">　无</w:t>
            </w:r>
          </w:p>
        </w:tc>
      </w:tr>
      <w:tr w:rsidR="00133561" w:rsidRPr="008D65FA"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lastRenderedPageBreak/>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受理咨询机构：市人防</w:t>
            </w:r>
            <w:proofErr w:type="gramStart"/>
            <w:r w:rsidRPr="008D65FA">
              <w:rPr>
                <w:rFonts w:ascii="宋体" w:hAnsi="宋体" w:cs="宋体" w:hint="eastAsia"/>
                <w:kern w:val="0"/>
                <w:szCs w:val="21"/>
              </w:rPr>
              <w:t>办行政</w:t>
            </w:r>
            <w:proofErr w:type="gramEnd"/>
            <w:r w:rsidRPr="008D65FA">
              <w:rPr>
                <w:rFonts w:ascii="宋体" w:hAnsi="宋体" w:cs="宋体" w:hint="eastAsia"/>
                <w:kern w:val="0"/>
                <w:szCs w:val="21"/>
              </w:rPr>
              <w:t>审批科  电话：0753-6133858</w:t>
            </w:r>
            <w:r w:rsidRPr="008D65FA">
              <w:rPr>
                <w:rFonts w:ascii="宋体" w:hAnsi="宋体" w:cs="宋体"/>
                <w:kern w:val="0"/>
                <w:szCs w:val="21"/>
              </w:rPr>
              <w:br/>
            </w:r>
            <w:r w:rsidRPr="008D65FA">
              <w:rPr>
                <w:rFonts w:ascii="宋体" w:hAnsi="宋体" w:cs="宋体" w:hint="eastAsia"/>
                <w:kern w:val="0"/>
                <w:szCs w:val="21"/>
              </w:rPr>
              <w:t>受理投诉机构：市行政服务中心      电话：0753-6133883</w:t>
            </w:r>
          </w:p>
        </w:tc>
      </w:tr>
      <w:tr w:rsidR="00133561" w:rsidRPr="008D65FA" w:rsidTr="007B19B5">
        <w:trPr>
          <w:trHeight w:val="570"/>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8D65FA" w:rsidRDefault="00133561" w:rsidP="00F55A39">
            <w:pPr>
              <w:widowControl/>
              <w:rPr>
                <w:rFonts w:ascii="宋体" w:hAnsi="宋体" w:cs="宋体"/>
                <w:kern w:val="0"/>
                <w:szCs w:val="21"/>
              </w:rPr>
            </w:pPr>
            <w:r w:rsidRPr="008D65FA">
              <w:rPr>
                <w:rFonts w:ascii="宋体" w:hAnsi="宋体" w:cs="宋体" w:hint="eastAsia"/>
                <w:kern w:val="0"/>
                <w:szCs w:val="21"/>
              </w:rPr>
              <w:t>15.备注</w:t>
            </w:r>
          </w:p>
        </w:tc>
        <w:tc>
          <w:tcPr>
            <w:tcW w:w="6945" w:type="dxa"/>
            <w:tcBorders>
              <w:top w:val="single" w:sz="6" w:space="0" w:color="000000"/>
              <w:left w:val="single" w:sz="6" w:space="0" w:color="000000"/>
              <w:bottom w:val="single" w:sz="6" w:space="0" w:color="000000"/>
              <w:right w:val="single" w:sz="4" w:space="0" w:color="auto"/>
            </w:tcBorders>
            <w:shd w:val="clear" w:color="auto" w:fill="auto"/>
            <w:vAlign w:val="center"/>
          </w:tcPr>
          <w:p w:rsidR="00133561" w:rsidRPr="008D65FA" w:rsidRDefault="00133561" w:rsidP="00F55A39">
            <w:pPr>
              <w:widowControl/>
              <w:jc w:val="center"/>
              <w:rPr>
                <w:rFonts w:ascii="宋体" w:hAnsi="宋体" w:cs="宋体"/>
                <w:kern w:val="0"/>
                <w:szCs w:val="21"/>
              </w:rPr>
            </w:pPr>
            <w:r w:rsidRPr="008D65FA">
              <w:rPr>
                <w:rFonts w:ascii="宋体" w:hAnsi="宋体" w:cs="宋体" w:hint="eastAsia"/>
                <w:kern w:val="0"/>
                <w:szCs w:val="21"/>
              </w:rPr>
              <w:t>企业或个人填报各项资料应确保完整、真实。</w:t>
            </w:r>
          </w:p>
        </w:tc>
      </w:tr>
      <w:tr w:rsidR="007B19B5" w:rsidRPr="008D65FA"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7B19B5" w:rsidRPr="008D65FA" w:rsidRDefault="007B19B5" w:rsidP="00F55A39">
            <w:pPr>
              <w:widowControl/>
              <w:rPr>
                <w:rFonts w:ascii="宋体" w:hAnsi="宋体" w:cs="宋体"/>
                <w:kern w:val="0"/>
                <w:szCs w:val="21"/>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7B19B5" w:rsidRPr="008D65FA" w:rsidRDefault="007B19B5" w:rsidP="00F55A39">
            <w:pPr>
              <w:widowControl/>
              <w:jc w:val="center"/>
              <w:rPr>
                <w:rFonts w:ascii="宋体" w:hAnsi="宋体" w:cs="宋体"/>
                <w:kern w:val="0"/>
                <w:szCs w:val="21"/>
              </w:rPr>
            </w:pPr>
          </w:p>
        </w:tc>
      </w:tr>
    </w:tbl>
    <w:p w:rsidR="00133561" w:rsidRDefault="00133561"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7B19B5" w:rsidRDefault="007B19B5" w:rsidP="00133561">
      <w:pPr>
        <w:pStyle w:val="ae"/>
        <w:spacing w:line="360" w:lineRule="auto"/>
        <w:ind w:firstLineChars="0" w:firstLine="0"/>
        <w:rPr>
          <w:rFonts w:hAnsi="宋体"/>
          <w:b/>
          <w:sz w:val="44"/>
          <w:szCs w:val="44"/>
        </w:rPr>
      </w:pPr>
    </w:p>
    <w:p w:rsidR="008D65FA" w:rsidRDefault="008D65FA" w:rsidP="00133561">
      <w:pPr>
        <w:pStyle w:val="ae"/>
        <w:spacing w:line="360" w:lineRule="auto"/>
        <w:ind w:firstLineChars="0" w:firstLine="0"/>
        <w:rPr>
          <w:rFonts w:hAnsi="宋体" w:hint="eastAsia"/>
          <w:b/>
          <w:sz w:val="44"/>
          <w:szCs w:val="44"/>
        </w:rPr>
      </w:pPr>
    </w:p>
    <w:p w:rsidR="0029594D" w:rsidRDefault="0029594D" w:rsidP="00133561">
      <w:pPr>
        <w:pStyle w:val="ae"/>
        <w:spacing w:line="360" w:lineRule="auto"/>
        <w:ind w:firstLineChars="0" w:firstLine="0"/>
        <w:rPr>
          <w:rFonts w:hAnsi="宋体"/>
          <w:b/>
          <w:sz w:val="44"/>
          <w:szCs w:val="44"/>
        </w:rPr>
      </w:pPr>
    </w:p>
    <w:p w:rsidR="007B19B5" w:rsidRDefault="007B19B5" w:rsidP="007B19B5">
      <w:pPr>
        <w:widowControl/>
        <w:spacing w:line="400" w:lineRule="exact"/>
        <w:jc w:val="center"/>
        <w:rPr>
          <w:rStyle w:val="ft01"/>
          <w:rFonts w:eastAsiaTheme="minorEastAsia"/>
          <w:color w:val="FF0000"/>
          <w:kern w:val="0"/>
        </w:rPr>
      </w:pPr>
    </w:p>
    <w:p w:rsidR="00133561" w:rsidRPr="00A75399" w:rsidRDefault="00133561" w:rsidP="007B19B5">
      <w:pPr>
        <w:widowControl/>
        <w:spacing w:line="400" w:lineRule="exact"/>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申请易地修建防空地下室</w:t>
      </w:r>
      <w:r w:rsidR="00D66AEA" w:rsidRPr="00F27EDB">
        <w:rPr>
          <w:rStyle w:val="ft01"/>
          <w:rFonts w:ascii="宋体" w:eastAsia="宋体" w:hAnsi="宋体" w:cs="宋体" w:hint="eastAsia"/>
          <w:color w:val="auto"/>
        </w:rPr>
        <w:t>审批</w:t>
      </w:r>
      <w:r w:rsidRPr="00A75399">
        <w:rPr>
          <w:rStyle w:val="ft01"/>
          <w:rFonts w:asciiTheme="minorEastAsia" w:eastAsiaTheme="minorEastAsia" w:hAnsiTheme="minorEastAsia" w:hint="eastAsia"/>
          <w:color w:val="auto"/>
          <w:kern w:val="0"/>
        </w:rPr>
        <w:t>（类型二）</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易地修建防空地下室</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梅州市人防“结建”工程报建审批凭证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3、《转发市人民防空办公室关于结合民用建筑修建防空地下室的意见的通知》(梅市府办〔2010〕71号)。</w:t>
            </w:r>
          </w:p>
        </w:tc>
      </w:tr>
      <w:tr w:rsidR="00133561" w:rsidRPr="00A75399" w:rsidTr="00F55A39">
        <w:trPr>
          <w:trHeight w:val="1531"/>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3F5E46" w:rsidRPr="00A75399" w:rsidRDefault="00133561"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新建、扩建、改建</w:t>
            </w:r>
            <w:r w:rsidR="00A92168">
              <w:rPr>
                <w:rStyle w:val="ft01"/>
                <w:rFonts w:asciiTheme="minorEastAsia" w:eastAsiaTheme="minorEastAsia" w:hAnsiTheme="minorEastAsia" w:hint="eastAsia"/>
                <w:color w:val="auto"/>
                <w:kern w:val="0"/>
              </w:rPr>
              <w:t>居民住宅以及</w:t>
            </w:r>
            <w:r w:rsidR="003F5E46">
              <w:rPr>
                <w:rStyle w:val="ft01"/>
                <w:rFonts w:asciiTheme="minorEastAsia" w:eastAsiaTheme="minorEastAsia" w:hAnsiTheme="minorEastAsia" w:hint="eastAsia"/>
                <w:color w:val="auto"/>
                <w:kern w:val="0"/>
              </w:rPr>
              <w:t>10</w:t>
            </w:r>
            <w:r w:rsidRPr="00A75399">
              <w:rPr>
                <w:rStyle w:val="ft01"/>
                <w:rFonts w:asciiTheme="minorEastAsia" w:eastAsiaTheme="minorEastAsia" w:hAnsiTheme="minorEastAsia" w:hint="eastAsia"/>
                <w:color w:val="auto"/>
                <w:kern w:val="0"/>
              </w:rPr>
              <w:t>层</w:t>
            </w:r>
            <w:r w:rsidR="00A92168">
              <w:rPr>
                <w:rStyle w:val="ft01"/>
                <w:rFonts w:asciiTheme="minorEastAsia" w:eastAsiaTheme="minorEastAsia" w:hAnsiTheme="minorEastAsia" w:hint="eastAsia"/>
                <w:color w:val="auto"/>
                <w:kern w:val="0"/>
              </w:rPr>
              <w:t>（含）</w:t>
            </w:r>
            <w:r w:rsidRPr="00A75399">
              <w:rPr>
                <w:rStyle w:val="ft01"/>
                <w:rFonts w:asciiTheme="minorEastAsia" w:eastAsiaTheme="minorEastAsia" w:hAnsiTheme="minorEastAsia" w:hint="eastAsia"/>
                <w:color w:val="auto"/>
                <w:kern w:val="0"/>
              </w:rPr>
              <w:t>以</w:t>
            </w:r>
            <w:r w:rsidR="003F5E46">
              <w:rPr>
                <w:rStyle w:val="ft01"/>
                <w:rFonts w:asciiTheme="minorEastAsia" w:eastAsiaTheme="minorEastAsia" w:hAnsiTheme="minorEastAsia" w:hint="eastAsia"/>
                <w:color w:val="auto"/>
                <w:kern w:val="0"/>
              </w:rPr>
              <w:t>上、</w:t>
            </w:r>
            <w:r w:rsidRPr="00A75399">
              <w:rPr>
                <w:rStyle w:val="ft01"/>
                <w:rFonts w:asciiTheme="minorEastAsia" w:eastAsiaTheme="minorEastAsia" w:hAnsiTheme="minorEastAsia" w:hint="eastAsia"/>
                <w:color w:val="auto"/>
                <w:kern w:val="0"/>
              </w:rPr>
              <w:t>基础埋置深度3米</w:t>
            </w:r>
            <w:r w:rsidR="00A92168">
              <w:rPr>
                <w:rStyle w:val="ft01"/>
                <w:rFonts w:asciiTheme="minorEastAsia" w:eastAsiaTheme="minorEastAsia" w:hAnsiTheme="minorEastAsia" w:hint="eastAsia"/>
                <w:color w:val="auto"/>
                <w:kern w:val="0"/>
              </w:rPr>
              <w:t>（含）</w:t>
            </w:r>
            <w:r w:rsidR="003F5E46">
              <w:rPr>
                <w:rStyle w:val="ft01"/>
                <w:rFonts w:asciiTheme="minorEastAsia" w:eastAsiaTheme="minorEastAsia" w:hAnsiTheme="minorEastAsia" w:hint="eastAsia"/>
                <w:color w:val="auto"/>
                <w:kern w:val="0"/>
              </w:rPr>
              <w:t>以上、</w:t>
            </w:r>
            <w:r w:rsidRPr="00A75399">
              <w:rPr>
                <w:rStyle w:val="ft01"/>
                <w:rFonts w:asciiTheme="minorEastAsia" w:eastAsiaTheme="minorEastAsia" w:hAnsiTheme="minorEastAsia" w:hint="eastAsia"/>
                <w:color w:val="auto"/>
                <w:kern w:val="0"/>
              </w:rPr>
              <w:t>地面建筑总面积在2000平方米以</w:t>
            </w:r>
            <w:r w:rsidR="003F5E46">
              <w:rPr>
                <w:rStyle w:val="ft01"/>
                <w:rFonts w:asciiTheme="minorEastAsia" w:eastAsiaTheme="minorEastAsia" w:hAnsiTheme="minorEastAsia" w:hint="eastAsia"/>
                <w:color w:val="auto"/>
                <w:kern w:val="0"/>
              </w:rPr>
              <w:t>上</w:t>
            </w:r>
            <w:r w:rsidRPr="00A75399">
              <w:rPr>
                <w:rStyle w:val="ft01"/>
                <w:rFonts w:asciiTheme="minorEastAsia" w:eastAsiaTheme="minorEastAsia" w:hAnsiTheme="minorEastAsia" w:hint="eastAsia"/>
                <w:color w:val="auto"/>
                <w:kern w:val="0"/>
              </w:rPr>
              <w:t>的</w:t>
            </w:r>
            <w:r w:rsidR="00A92168">
              <w:rPr>
                <w:rStyle w:val="ft01"/>
                <w:rFonts w:asciiTheme="minorEastAsia" w:eastAsiaTheme="minorEastAsia" w:hAnsiTheme="minorEastAsia" w:hint="eastAsia"/>
                <w:color w:val="auto"/>
                <w:kern w:val="0"/>
              </w:rPr>
              <w:t>其他</w:t>
            </w:r>
            <w:r w:rsidRPr="00A75399">
              <w:rPr>
                <w:rStyle w:val="ft01"/>
                <w:rFonts w:asciiTheme="minorEastAsia" w:eastAsiaTheme="minorEastAsia" w:hAnsiTheme="minorEastAsia" w:hint="eastAsia"/>
                <w:color w:val="auto"/>
                <w:kern w:val="0"/>
              </w:rPr>
              <w:t>民用建筑项目，</w:t>
            </w:r>
            <w:r w:rsidR="003F5E46" w:rsidRPr="00A75399">
              <w:rPr>
                <w:rStyle w:val="ft01"/>
                <w:rFonts w:asciiTheme="minorEastAsia" w:eastAsiaTheme="minorEastAsia" w:hAnsiTheme="minorEastAsia" w:hint="eastAsia"/>
                <w:color w:val="auto"/>
                <w:kern w:val="0"/>
              </w:rPr>
              <w:t>对以下因地质、地形或施工条件限制应建防空地下室而不能修建的项目，可申请防空地下室易地建设。</w:t>
            </w:r>
          </w:p>
          <w:p w:rsidR="003F5E46"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1、采用桩基且桩基承台顶面埋置深度小于3米的或者不足规定的地下室空间净高的；</w:t>
            </w:r>
          </w:p>
          <w:p w:rsidR="003F5E46"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2、按规定指标应建防空地下室的面积只占地面建筑首层的局部，结构和基础处理困难的；</w:t>
            </w:r>
          </w:p>
          <w:p w:rsidR="003F5E46"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3、建在流砂、暗河、基岩埋深很浅等地段的项目，因地质条件不适于修建的；</w:t>
            </w:r>
          </w:p>
          <w:p w:rsidR="003F5E46"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4、因建设地段房屋或地下管线设施密集，防空地下室不能施工或者难以采取措施保证施工安全的；</w:t>
            </w:r>
          </w:p>
          <w:p w:rsidR="00133561"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5、加层建设应修建的防空地下室，因</w:t>
            </w:r>
            <w:proofErr w:type="gramStart"/>
            <w:r w:rsidRPr="00A75399">
              <w:rPr>
                <w:rStyle w:val="ft01"/>
                <w:rFonts w:asciiTheme="minorEastAsia" w:eastAsiaTheme="minorEastAsia" w:hAnsiTheme="minorEastAsia" w:hint="eastAsia"/>
                <w:color w:val="auto"/>
                <w:kern w:val="0"/>
              </w:rPr>
              <w:t>无建设</w:t>
            </w:r>
            <w:proofErr w:type="gramEnd"/>
            <w:r w:rsidRPr="00A75399">
              <w:rPr>
                <w:rStyle w:val="ft01"/>
                <w:rFonts w:asciiTheme="minorEastAsia" w:eastAsiaTheme="minorEastAsia" w:hAnsiTheme="minorEastAsia" w:hint="eastAsia"/>
                <w:color w:val="auto"/>
                <w:kern w:val="0"/>
              </w:rPr>
              <w:t>用地补建的。</w:t>
            </w:r>
            <w:r w:rsidR="00133561" w:rsidRPr="00A75399">
              <w:rPr>
                <w:rStyle w:val="ft01"/>
                <w:rFonts w:asciiTheme="minorEastAsia" w:eastAsiaTheme="minorEastAsia" w:hAnsiTheme="minorEastAsia" w:hint="eastAsia"/>
                <w:color w:val="auto"/>
                <w:kern w:val="0"/>
              </w:rPr>
              <w:t>可申请防空地下室易地建设。</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3F5E46" w:rsidRPr="008D65FA" w:rsidRDefault="003F5E46" w:rsidP="003F5E46">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1、梅州市建设工程人防报建审批表；</w:t>
            </w:r>
          </w:p>
          <w:p w:rsidR="003F5E46" w:rsidRPr="008D65FA" w:rsidRDefault="003F5E46" w:rsidP="003F5E46">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2、当年基建计划和项目投资批文复印件；</w:t>
            </w:r>
          </w:p>
          <w:p w:rsidR="003F5E46" w:rsidRPr="008D65FA" w:rsidRDefault="003F5E46" w:rsidP="003F5E46">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3、土地使用证、经审定规划建设红线平面图、总体规划平面图及有关批文复印件（核原件）；</w:t>
            </w:r>
          </w:p>
          <w:p w:rsidR="003F5E46" w:rsidRPr="008D65FA" w:rsidRDefault="003F5E46" w:rsidP="003F5E46">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4、地面建筑设计图纸原件（平、立、剖面及基础结构图）；</w:t>
            </w:r>
          </w:p>
          <w:p w:rsidR="003F5E46" w:rsidRPr="008D65FA" w:rsidRDefault="003F5E46" w:rsidP="003F5E46">
            <w:pPr>
              <w:spacing w:line="400" w:lineRule="exact"/>
              <w:ind w:firstLine="561"/>
              <w:textAlignment w:val="baseline"/>
              <w:rPr>
                <w:rFonts w:ascii="宋体" w:hAnsi="宋体" w:cs="宋体"/>
                <w:kern w:val="0"/>
                <w:szCs w:val="21"/>
              </w:rPr>
            </w:pPr>
            <w:r w:rsidRPr="008D65FA">
              <w:rPr>
                <w:rFonts w:ascii="宋体" w:hAnsi="宋体" w:cs="宋体" w:hint="eastAsia"/>
                <w:kern w:val="0"/>
                <w:szCs w:val="21"/>
              </w:rPr>
              <w:t>5、属加层续建的应提供原建筑物的《房屋产权证》复印件（核原件）和地面续建建筑设计图纸原件；</w:t>
            </w:r>
          </w:p>
          <w:p w:rsidR="00133561" w:rsidRPr="00A75399" w:rsidRDefault="003F5E46" w:rsidP="003F5E46">
            <w:pPr>
              <w:widowControl/>
              <w:spacing w:line="400" w:lineRule="exact"/>
              <w:ind w:firstLineChars="171" w:firstLine="359"/>
              <w:rPr>
                <w:rStyle w:val="ft01"/>
                <w:rFonts w:asciiTheme="minorEastAsia" w:eastAsiaTheme="minorEastAsia" w:hAnsiTheme="minorEastAsia"/>
                <w:color w:val="auto"/>
                <w:kern w:val="0"/>
              </w:rPr>
            </w:pPr>
            <w:r w:rsidRPr="008D65FA">
              <w:rPr>
                <w:rFonts w:ascii="宋体" w:hAnsi="宋体" w:cs="宋体" w:hint="eastAsia"/>
                <w:kern w:val="0"/>
                <w:szCs w:val="21"/>
              </w:rPr>
              <w:t>6、应自行修建防空地下室但因地质等原因不能修建的，应提交书面报告</w:t>
            </w:r>
            <w:r w:rsidRPr="008D65FA">
              <w:rPr>
                <w:rFonts w:ascii="宋体" w:hAnsi="宋体" w:cs="宋体" w:hint="eastAsia"/>
                <w:kern w:val="0"/>
                <w:szCs w:val="21"/>
              </w:rPr>
              <w:lastRenderedPageBreak/>
              <w:t>及由乙级以上资质的地质勘察部门出具的地质勘察证明和其他相关资料。</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lastRenderedPageBreak/>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资料齐全自收到之日2个工作日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按地面总建筑面积每平方米20元缴纳防空地下室易地建设费。</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7B19B5">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color w:val="auto"/>
          <w:kern w:val="0"/>
        </w:rPr>
      </w:pPr>
    </w:p>
    <w:p w:rsidR="007B19B5" w:rsidRPr="00A75399" w:rsidRDefault="007B19B5" w:rsidP="007B19B5">
      <w:pPr>
        <w:widowControl/>
        <w:spacing w:line="400" w:lineRule="exact"/>
        <w:ind w:firstLineChars="171" w:firstLine="359"/>
        <w:rPr>
          <w:rStyle w:val="ft01"/>
          <w:rFonts w:eastAsiaTheme="minorEastAsia"/>
          <w:color w:val="auto"/>
          <w:kern w:val="0"/>
        </w:rPr>
      </w:pPr>
    </w:p>
    <w:p w:rsidR="007B19B5" w:rsidRPr="00A75399" w:rsidRDefault="007B19B5" w:rsidP="007B19B5">
      <w:pPr>
        <w:widowControl/>
        <w:spacing w:line="400" w:lineRule="exact"/>
        <w:ind w:firstLineChars="171" w:firstLine="359"/>
        <w:rPr>
          <w:rStyle w:val="ft01"/>
          <w:rFonts w:eastAsiaTheme="minorEastAsia"/>
          <w:color w:val="auto"/>
          <w:kern w:val="0"/>
        </w:rPr>
      </w:pPr>
    </w:p>
    <w:p w:rsidR="007B19B5" w:rsidRPr="00A75399" w:rsidRDefault="007B19B5" w:rsidP="007B19B5">
      <w:pPr>
        <w:widowControl/>
        <w:spacing w:line="400" w:lineRule="exact"/>
        <w:ind w:firstLineChars="171" w:firstLine="359"/>
        <w:rPr>
          <w:rStyle w:val="ft01"/>
          <w:rFonts w:eastAsiaTheme="minorEastAsia"/>
          <w:color w:val="auto"/>
          <w:kern w:val="0"/>
        </w:rPr>
      </w:pPr>
    </w:p>
    <w:p w:rsidR="007B19B5" w:rsidRPr="00A75399" w:rsidRDefault="007B19B5" w:rsidP="00A92168">
      <w:pPr>
        <w:widowControl/>
        <w:spacing w:line="400" w:lineRule="exact"/>
        <w:rPr>
          <w:rStyle w:val="ft01"/>
          <w:rFonts w:eastAsiaTheme="minorEastAsia"/>
          <w:color w:val="auto"/>
          <w:kern w:val="0"/>
        </w:rPr>
      </w:pPr>
    </w:p>
    <w:p w:rsidR="00D32556" w:rsidRDefault="00E94271" w:rsidP="00D32556">
      <w:pPr>
        <w:pStyle w:val="2"/>
        <w:rPr>
          <w:rStyle w:val="ft01"/>
          <w:rFonts w:ascii="宋体" w:eastAsia="宋体" w:hAnsi="宋体" w:cs="宋体" w:hint="eastAsia"/>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F27EDB" w:rsidRPr="00AF4086">
        <w:rPr>
          <w:rStyle w:val="ft01"/>
          <w:rFonts w:ascii="黑体" w:eastAsia="黑体" w:hint="eastAsia"/>
          <w:color w:val="auto"/>
          <w:kern w:val="2"/>
        </w:rPr>
        <w:t>10000200073214087713441400</w:t>
      </w:r>
      <w:r w:rsidRPr="00AF4086">
        <w:rPr>
          <w:rStyle w:val="ft01"/>
          <w:rFonts w:ascii="黑体" w:eastAsia="黑体" w:hint="eastAsia"/>
          <w:color w:val="auto"/>
          <w:kern w:val="2"/>
        </w:rPr>
        <w:t xml:space="preserve"> </w:t>
      </w:r>
      <w:r w:rsidRPr="00A75399">
        <w:rPr>
          <w:rStyle w:val="ft01"/>
          <w:rFonts w:hint="eastAsia"/>
          <w:color w:val="auto"/>
        </w:rPr>
        <w:t xml:space="preserve"> </w:t>
      </w:r>
      <w:r w:rsidR="007B19B5" w:rsidRPr="00A75399">
        <w:rPr>
          <w:rFonts w:asciiTheme="minorEastAsia" w:eastAsiaTheme="minorEastAsia" w:hAnsiTheme="minorEastAsia" w:cs="宋体" w:hint="eastAsia"/>
        </w:rPr>
        <w:t>应建防空地下室的民用建筑项目许可审批</w:t>
      </w:r>
      <w:r w:rsidRPr="00A75399">
        <w:rPr>
          <w:rStyle w:val="ft01"/>
          <w:rFonts w:ascii="宋体" w:eastAsia="宋体" w:hAnsi="宋体" w:cs="宋体" w:hint="eastAsia"/>
          <w:color w:val="auto"/>
        </w:rPr>
        <w:t>规范</w:t>
      </w:r>
    </w:p>
    <w:p w:rsidR="00D32556" w:rsidRPr="00D32556" w:rsidRDefault="00D32556" w:rsidP="00D32556">
      <w:pPr>
        <w:rPr>
          <w:rFonts w:hint="eastAsia"/>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申请应建防空地下室</w:t>
      </w:r>
      <w:r w:rsidR="00D66AEA" w:rsidRPr="00F27EDB">
        <w:rPr>
          <w:rStyle w:val="ft01"/>
          <w:rFonts w:ascii="宋体" w:eastAsia="宋体" w:hAnsi="宋体" w:cs="宋体" w:hint="eastAsia"/>
          <w:color w:val="auto"/>
        </w:rPr>
        <w:t>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rPr>
              <w:t>应建防空地下室</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梅州市人防“结建”工程报建审批凭证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p w:rsidR="00133561" w:rsidRPr="00A75399" w:rsidRDefault="00133561" w:rsidP="00F55A39">
            <w:pPr>
              <w:spacing w:line="400" w:lineRule="exact"/>
              <w:ind w:firstLineChars="200" w:firstLine="420"/>
              <w:jc w:val="left"/>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3、《转发市人民防空办公室关于结合民用建筑修建防空地下室的意见的通知》(梅市府办〔2010〕71号)。</w:t>
            </w:r>
          </w:p>
        </w:tc>
      </w:tr>
      <w:tr w:rsidR="00133561" w:rsidRPr="00A75399" w:rsidTr="00F55A39">
        <w:trPr>
          <w:trHeight w:val="1531"/>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1、新建10层（含）以上或者基础埋深3米（含）以上的民用建筑，按照不低于地面首层建筑面积修建6级（含）以上防空地下室。 </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w:t>
            </w:r>
            <w:proofErr w:type="gramStart"/>
            <w:r w:rsidRPr="00A75399">
              <w:rPr>
                <w:rStyle w:val="ft01"/>
                <w:rFonts w:asciiTheme="minorEastAsia" w:eastAsiaTheme="minorEastAsia" w:hAnsiTheme="minorEastAsia" w:hint="eastAsia"/>
                <w:color w:val="auto"/>
                <w:kern w:val="0"/>
              </w:rPr>
              <w:t>新建除</w:t>
            </w:r>
            <w:proofErr w:type="gramEnd"/>
            <w:r w:rsidRPr="00A75399">
              <w:rPr>
                <w:rStyle w:val="ft01"/>
                <w:rFonts w:asciiTheme="minorEastAsia" w:eastAsiaTheme="minorEastAsia" w:hAnsiTheme="minorEastAsia" w:hint="eastAsia"/>
                <w:color w:val="auto"/>
                <w:kern w:val="0"/>
              </w:rPr>
              <w:t xml:space="preserve">第1项规定以外的居民住宅楼和危房翻新住宅项目，按照地面首层建筑面积修建6B级防空地下室。 </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w:t>
            </w:r>
            <w:proofErr w:type="gramStart"/>
            <w:r w:rsidRPr="00A75399">
              <w:rPr>
                <w:rStyle w:val="ft01"/>
                <w:rFonts w:asciiTheme="minorEastAsia" w:eastAsiaTheme="minorEastAsia" w:hAnsiTheme="minorEastAsia" w:hint="eastAsia"/>
                <w:color w:val="auto"/>
                <w:kern w:val="0"/>
              </w:rPr>
              <w:t>新建除</w:t>
            </w:r>
            <w:proofErr w:type="gramEnd"/>
            <w:r w:rsidRPr="00A75399">
              <w:rPr>
                <w:rStyle w:val="ft01"/>
                <w:rFonts w:asciiTheme="minorEastAsia" w:eastAsiaTheme="minorEastAsia" w:hAnsiTheme="minorEastAsia" w:hint="eastAsia"/>
                <w:color w:val="auto"/>
                <w:kern w:val="0"/>
              </w:rPr>
              <w:t xml:space="preserve">第1、2项规定以外、地面总建筑面积在2000平方米（含）以上的其他民用建筑，按照地面总建筑面积的3%修建6级（含）以上防空地下室。 </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高新区、开发区、工业园区等必须依法落实人民防空建设要求，同步规划和建设人民防空工程。规划部门要会同人民防空部门，在城市详细规划中具体落实人民防空工程建设规划。高新区、开发区、工业园区和重要经济目标区除第1、2项规定以外的新建民用建筑，按照一次性规划地面总建筑面积的3%集中修建6级（含）以上防空地下室，集中修建项目的选址和实施计划需报县级以上政府人民防空主管部门备案。</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spacing w:line="400" w:lineRule="exact"/>
              <w:ind w:firstLineChars="220" w:firstLine="462"/>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1、梅州市建设工程人防报建审批表；</w:t>
            </w:r>
          </w:p>
          <w:p w:rsidR="00133561" w:rsidRPr="00A75399" w:rsidRDefault="00133561" w:rsidP="00F55A39">
            <w:pPr>
              <w:widowControl/>
              <w:spacing w:line="400" w:lineRule="exact"/>
              <w:ind w:firstLineChars="220" w:firstLine="462"/>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2、当年基建计划和项目投资批文复印件；</w:t>
            </w:r>
          </w:p>
          <w:p w:rsidR="00133561" w:rsidRPr="00A75399" w:rsidRDefault="00133561" w:rsidP="00F55A39">
            <w:pPr>
              <w:widowControl/>
              <w:spacing w:line="400" w:lineRule="exact"/>
              <w:ind w:firstLineChars="220" w:firstLine="462"/>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3、土地使用证、经审定规划建设红线平面图、总体规划平面图及有关批文复印件（核原件）；</w:t>
            </w:r>
          </w:p>
          <w:p w:rsidR="00133561" w:rsidRPr="00A75399" w:rsidRDefault="00133561" w:rsidP="00F55A39">
            <w:pPr>
              <w:widowControl/>
              <w:spacing w:line="400" w:lineRule="exact"/>
              <w:ind w:firstLineChars="220" w:firstLine="462"/>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4、地面建筑设计图纸原件（平、立、剖面及基础结构图）；</w:t>
            </w:r>
          </w:p>
          <w:p w:rsidR="00133561" w:rsidRPr="00A75399" w:rsidRDefault="00133561" w:rsidP="00F55A39">
            <w:pPr>
              <w:widowControl/>
              <w:spacing w:line="400" w:lineRule="exact"/>
              <w:ind w:firstLineChars="221" w:firstLine="464"/>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5、按《人民防空地下室设计规范》GB 50038-2005 等相关设计标准设计的防空地下室设计说明及经审查合格后的防空地下室设计图纸原件。</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lastRenderedPageBreak/>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56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资料齐全自收到之日2个工作日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133561">
      <w:pPr>
        <w:pStyle w:val="ae"/>
        <w:spacing w:line="360" w:lineRule="auto"/>
        <w:ind w:firstLineChars="0" w:firstLine="0"/>
        <w:rPr>
          <w:rStyle w:val="ft01"/>
          <w:color w:val="auto"/>
        </w:rPr>
      </w:pPr>
    </w:p>
    <w:p w:rsidR="00133561" w:rsidRPr="00A75399" w:rsidRDefault="00133561" w:rsidP="00133561">
      <w:pPr>
        <w:pStyle w:val="ae"/>
        <w:spacing w:line="360" w:lineRule="auto"/>
        <w:ind w:firstLineChars="0" w:firstLine="0"/>
        <w:rPr>
          <w:rStyle w:val="ft01"/>
          <w:color w:val="auto"/>
        </w:rPr>
      </w:pPr>
    </w:p>
    <w:p w:rsidR="00133561" w:rsidRPr="00A75399" w:rsidRDefault="00133561"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7B19B5" w:rsidRPr="00A75399" w:rsidRDefault="007B19B5" w:rsidP="00133561">
      <w:pPr>
        <w:pStyle w:val="ae"/>
        <w:spacing w:line="360" w:lineRule="auto"/>
        <w:ind w:firstLineChars="0" w:firstLine="0"/>
        <w:rPr>
          <w:rStyle w:val="ft01"/>
          <w:rFonts w:eastAsiaTheme="minorEastAsia"/>
          <w:color w:val="auto"/>
        </w:rPr>
      </w:pPr>
    </w:p>
    <w:p w:rsidR="008D65FA" w:rsidRPr="00A75399" w:rsidRDefault="008D65FA" w:rsidP="00133561">
      <w:pPr>
        <w:pStyle w:val="ae"/>
        <w:spacing w:line="360" w:lineRule="auto"/>
        <w:ind w:firstLineChars="0" w:firstLine="0"/>
        <w:rPr>
          <w:rStyle w:val="ft01"/>
          <w:rFonts w:eastAsiaTheme="minorEastAsia"/>
          <w:color w:val="auto"/>
        </w:rPr>
      </w:pPr>
    </w:p>
    <w:p w:rsidR="00E94271" w:rsidRPr="00A75399" w:rsidRDefault="00E94271" w:rsidP="00E94271">
      <w:pPr>
        <w:pStyle w:val="2"/>
        <w:rPr>
          <w:rStyle w:val="ft01"/>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F27EDB" w:rsidRPr="00AF4086">
        <w:rPr>
          <w:rStyle w:val="ft01"/>
          <w:rFonts w:ascii="黑体" w:eastAsia="黑体" w:hint="eastAsia"/>
          <w:color w:val="auto"/>
          <w:kern w:val="2"/>
        </w:rPr>
        <w:t>10000300073214087713441400</w:t>
      </w:r>
      <w:r w:rsidRPr="00A75399">
        <w:rPr>
          <w:rStyle w:val="ft01"/>
          <w:rFonts w:hint="eastAsia"/>
          <w:color w:val="auto"/>
        </w:rPr>
        <w:t xml:space="preserve">  </w:t>
      </w:r>
      <w:r w:rsidR="007B19B5" w:rsidRPr="00A75399">
        <w:rPr>
          <w:rStyle w:val="ft01"/>
          <w:rFonts w:asciiTheme="minorEastAsia" w:eastAsiaTheme="minorEastAsia" w:hAnsiTheme="minorEastAsia" w:hint="eastAsia"/>
          <w:color w:val="auto"/>
        </w:rPr>
        <w:t>拆迁人民防空警报设施审批</w:t>
      </w:r>
      <w:r w:rsidRPr="00A75399">
        <w:rPr>
          <w:rStyle w:val="ft01"/>
          <w:rFonts w:asciiTheme="minorEastAsia" w:eastAsiaTheme="minorEastAsia" w:hAnsiTheme="minorEastAsia" w:hint="eastAsia"/>
          <w:color w:val="auto"/>
        </w:rPr>
        <w:t>规范</w:t>
      </w:r>
    </w:p>
    <w:p w:rsidR="00133561" w:rsidRPr="00A75399" w:rsidRDefault="00133561" w:rsidP="00133561">
      <w:pPr>
        <w:pStyle w:val="ae"/>
        <w:spacing w:line="360" w:lineRule="auto"/>
        <w:ind w:firstLineChars="0" w:firstLine="0"/>
        <w:rPr>
          <w:rStyle w:val="ft01"/>
          <w:rFonts w:asciiTheme="minorEastAsia" w:eastAsiaTheme="minorEastAsia" w:hAnsiTheme="minorEastAsia"/>
          <w:color w:val="auto"/>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申请拆迁人民防空警报设施审批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rPr>
              <w:t>拆迁人民防空警报设施审批</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梅州市人民防空警报设施拆迁审批凭证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90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tc>
      </w:tr>
      <w:tr w:rsidR="00133561" w:rsidRPr="00A75399" w:rsidTr="00F55A39">
        <w:trPr>
          <w:trHeight w:val="70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已安装的防空警报设施。</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spacing w:line="400" w:lineRule="exact"/>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    1、梅州市防空警报设施审批表；</w:t>
            </w:r>
          </w:p>
          <w:p w:rsidR="00133561" w:rsidRPr="00A75399" w:rsidRDefault="00133561" w:rsidP="00F55A39">
            <w:pPr>
              <w:spacing w:line="400" w:lineRule="exact"/>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    2、拆迁防空警报设施方案（附图）；</w:t>
            </w:r>
          </w:p>
          <w:p w:rsidR="00133561" w:rsidRPr="00A75399" w:rsidRDefault="00133561" w:rsidP="00F55A39">
            <w:pPr>
              <w:spacing w:line="400" w:lineRule="exact"/>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    3、地面建筑物产权证（核原件）。</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spacing w:line="400" w:lineRule="exact"/>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476"/>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56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资料齐全自收到之日3个工作日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133561">
      <w:pPr>
        <w:pStyle w:val="ae"/>
        <w:spacing w:line="360" w:lineRule="auto"/>
        <w:ind w:firstLineChars="0" w:firstLine="0"/>
        <w:rPr>
          <w:rStyle w:val="ft01"/>
          <w:rFonts w:asciiTheme="minorEastAsia" w:eastAsiaTheme="minorEastAsia" w:hAnsiTheme="minorEastAsia"/>
          <w:color w:val="auto"/>
        </w:rPr>
      </w:pPr>
    </w:p>
    <w:p w:rsidR="00133561" w:rsidRPr="00A75399" w:rsidRDefault="00133561" w:rsidP="00133561">
      <w:pPr>
        <w:pStyle w:val="ae"/>
        <w:spacing w:line="360" w:lineRule="auto"/>
        <w:ind w:firstLineChars="0" w:firstLine="0"/>
        <w:rPr>
          <w:rStyle w:val="ft01"/>
          <w:rFonts w:asciiTheme="minorEastAsia" w:eastAsiaTheme="minorEastAsia" w:hAnsiTheme="minorEastAsia"/>
          <w:color w:val="auto"/>
        </w:rPr>
      </w:pPr>
    </w:p>
    <w:p w:rsidR="00133561" w:rsidRPr="00A75399" w:rsidRDefault="00133561" w:rsidP="00133561">
      <w:pPr>
        <w:pStyle w:val="ae"/>
        <w:spacing w:line="360" w:lineRule="auto"/>
        <w:ind w:firstLineChars="0" w:firstLine="0"/>
        <w:rPr>
          <w:rStyle w:val="ft01"/>
          <w:color w:val="auto"/>
        </w:rPr>
      </w:pPr>
    </w:p>
    <w:p w:rsidR="00E94271" w:rsidRPr="00A75399" w:rsidRDefault="00E94271" w:rsidP="00E94271">
      <w:pPr>
        <w:pStyle w:val="2"/>
        <w:rPr>
          <w:rStyle w:val="ft01"/>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F27EDB" w:rsidRPr="00AF4086">
        <w:rPr>
          <w:rStyle w:val="ft01"/>
          <w:rFonts w:ascii="黑体" w:eastAsia="黑体" w:hint="eastAsia"/>
          <w:color w:val="auto"/>
          <w:kern w:val="2"/>
        </w:rPr>
        <w:t>10000400073214087713441400</w:t>
      </w:r>
      <w:r w:rsidRPr="00F27EDB">
        <w:rPr>
          <w:rStyle w:val="ft01"/>
          <w:rFonts w:ascii="黑体" w:eastAsia="黑体" w:hint="eastAsia"/>
          <w:color w:val="auto"/>
        </w:rPr>
        <w:t xml:space="preserve"> </w:t>
      </w:r>
      <w:r w:rsidRPr="00A75399">
        <w:rPr>
          <w:rStyle w:val="ft01"/>
          <w:rFonts w:hint="eastAsia"/>
          <w:color w:val="auto"/>
        </w:rPr>
        <w:t xml:space="preserve"> </w:t>
      </w:r>
      <w:r w:rsidR="007B19B5" w:rsidRPr="00A75399">
        <w:rPr>
          <w:rStyle w:val="ft01"/>
          <w:rFonts w:asciiTheme="minorEastAsia" w:eastAsiaTheme="minorEastAsia" w:hAnsiTheme="minorEastAsia" w:hint="eastAsia"/>
          <w:color w:val="auto"/>
        </w:rPr>
        <w:t>人防工程改造</w:t>
      </w:r>
      <w:r w:rsidRPr="00A75399">
        <w:rPr>
          <w:rStyle w:val="ft01"/>
          <w:rFonts w:asciiTheme="minorEastAsia" w:eastAsiaTheme="minorEastAsia" w:hAnsiTheme="minorEastAsia" w:hint="eastAsia"/>
          <w:color w:val="auto"/>
        </w:rPr>
        <w:t>审批规范</w:t>
      </w:r>
    </w:p>
    <w:p w:rsidR="00133561" w:rsidRPr="00A75399" w:rsidRDefault="00133561" w:rsidP="00133561">
      <w:pPr>
        <w:pStyle w:val="ae"/>
        <w:spacing w:line="360" w:lineRule="auto"/>
        <w:ind w:firstLineChars="0" w:firstLine="0"/>
        <w:rPr>
          <w:rStyle w:val="ft01"/>
          <w:rFonts w:asciiTheme="minorEastAsia" w:eastAsiaTheme="minorEastAsia" w:hAnsiTheme="minorEastAsia"/>
          <w:color w:val="auto"/>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申请人防工程改造</w:t>
      </w:r>
      <w:r w:rsidR="00D66AEA" w:rsidRPr="00F27EDB">
        <w:rPr>
          <w:rStyle w:val="ft01"/>
          <w:rFonts w:ascii="宋体" w:eastAsia="宋体" w:hAnsi="宋体" w:cs="宋体" w:hint="eastAsia"/>
          <w:color w:val="auto"/>
        </w:rPr>
        <w:t>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rPr>
              <w:t>人防工程改造</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梅州市人防工程改造审批凭证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95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w:t>
            </w:r>
            <w:proofErr w:type="gramStart"/>
            <w:r w:rsidRPr="00A75399">
              <w:rPr>
                <w:rStyle w:val="ft01"/>
                <w:rFonts w:asciiTheme="minorEastAsia" w:eastAsiaTheme="minorEastAsia" w:hAnsiTheme="minorEastAsia" w:hint="eastAsia"/>
                <w:color w:val="auto"/>
                <w:kern w:val="0"/>
              </w:rPr>
              <w:t>《</w:t>
            </w:r>
            <w:proofErr w:type="gramEnd"/>
            <w:r w:rsidRPr="00A75399">
              <w:rPr>
                <w:rStyle w:val="ft01"/>
                <w:rFonts w:asciiTheme="minorEastAsia" w:eastAsiaTheme="minorEastAsia" w:hAnsiTheme="minorEastAsia" w:hint="eastAsia"/>
                <w:color w:val="auto"/>
                <w:kern w:val="0"/>
              </w:rPr>
              <w:t>广东省实施＜中华人民共和国人民防空法＞办法。</w:t>
            </w:r>
          </w:p>
        </w:tc>
      </w:tr>
      <w:tr w:rsidR="00133561" w:rsidRPr="00A75399" w:rsidTr="00F55A39">
        <w:trPr>
          <w:trHeight w:val="572"/>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已建防空地下室。</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spacing w:line="560" w:lineRule="exact"/>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    1、《梅州市人防工程改造审批表》；</w:t>
            </w:r>
          </w:p>
          <w:p w:rsidR="00133561" w:rsidRPr="00A75399" w:rsidRDefault="00133561" w:rsidP="00F55A39">
            <w:pPr>
              <w:widowControl/>
              <w:spacing w:line="400" w:lineRule="exact"/>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 xml:space="preserve">    2、防空地下室设计施工图纸、竣工图纸。</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56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资料齐全自收到之日7个工作日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133561">
      <w:pPr>
        <w:jc w:val="cente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p>
    <w:p w:rsidR="00E94271" w:rsidRPr="00A75399" w:rsidRDefault="00E94271" w:rsidP="00E94271">
      <w:pPr>
        <w:pStyle w:val="2"/>
        <w:rPr>
          <w:rStyle w:val="ft01"/>
          <w:rFonts w:asciiTheme="minorEastAsia" w:eastAsiaTheme="minorEastAsia" w:hAnsiTheme="minorEastAsia"/>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F27EDB" w:rsidRPr="00AF4086">
        <w:rPr>
          <w:rStyle w:val="ft01"/>
          <w:rFonts w:ascii="黑体" w:eastAsia="黑体" w:hint="eastAsia"/>
          <w:color w:val="auto"/>
          <w:kern w:val="2"/>
        </w:rPr>
        <w:t>10000500073214087713441400</w:t>
      </w:r>
      <w:r w:rsidRPr="00A75399">
        <w:rPr>
          <w:rStyle w:val="ft01"/>
          <w:rFonts w:hint="eastAsia"/>
          <w:color w:val="auto"/>
        </w:rPr>
        <w:t xml:space="preserve">  </w:t>
      </w:r>
      <w:r w:rsidR="007B19B5" w:rsidRPr="00A75399">
        <w:rPr>
          <w:rStyle w:val="ft01"/>
          <w:rFonts w:asciiTheme="minorEastAsia" w:eastAsiaTheme="minorEastAsia" w:hAnsiTheme="minorEastAsia" w:hint="eastAsia"/>
          <w:color w:val="auto"/>
        </w:rPr>
        <w:t>城市基础设施建设影响人防工程安全时的保障措施审批</w:t>
      </w:r>
      <w:r w:rsidRPr="00A75399">
        <w:rPr>
          <w:rStyle w:val="ft01"/>
          <w:rFonts w:asciiTheme="minorEastAsia" w:eastAsiaTheme="minorEastAsia" w:hAnsiTheme="minorEastAsia" w:hint="eastAsia"/>
          <w:color w:val="auto"/>
        </w:rPr>
        <w:t>规范</w:t>
      </w:r>
    </w:p>
    <w:p w:rsidR="00133561" w:rsidRPr="00A75399" w:rsidRDefault="00133561" w:rsidP="005D30BF">
      <w:pP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申请城市基础设施建设影响人防工程安全时的保障措施审批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城市基础设施建设影响人防工程安全时的保障措施审批</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E96FA7">
            <w:pPr>
              <w:widowControl/>
              <w:ind w:firstLineChars="100" w:firstLine="210"/>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梅州市城市基础设施建设影响人防工程安全保障措施审批凭证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95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3、粤府令 第１６９号</w:t>
            </w:r>
          </w:p>
        </w:tc>
      </w:tr>
      <w:tr w:rsidR="00133561" w:rsidRPr="00A75399" w:rsidTr="00F55A39">
        <w:trPr>
          <w:trHeight w:val="572"/>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spacing w:line="560" w:lineRule="exact"/>
              <w:ind w:firstLine="640"/>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新建、扩建、改建城市基础设施影响到防空地下室的建设项目。</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spacing w:line="56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1、梅州市城市基础设施建设影响人防工程安全保障措施审批表；</w:t>
            </w:r>
          </w:p>
          <w:p w:rsidR="00133561" w:rsidRPr="00A75399" w:rsidRDefault="00133561" w:rsidP="00F55A39">
            <w:pPr>
              <w:spacing w:line="56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2、城市基础设施建设影响人防工程安全保障方案；</w:t>
            </w:r>
          </w:p>
          <w:p w:rsidR="00133561" w:rsidRPr="00A75399" w:rsidRDefault="00133561" w:rsidP="00F55A39">
            <w:pPr>
              <w:spacing w:line="56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3、经审定规划建设红线平面图、总体规划平面图及有关批文；</w:t>
            </w:r>
          </w:p>
          <w:p w:rsidR="00133561" w:rsidRPr="00A75399" w:rsidRDefault="00133561" w:rsidP="00F55A39">
            <w:pPr>
              <w:widowControl/>
              <w:spacing w:line="400" w:lineRule="exact"/>
              <w:ind w:firstLineChars="150" w:firstLine="315"/>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4、城市基础设施建设设计图纸。</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Chars="200" w:firstLine="420"/>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64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资料齐全自收到之日7个工作日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7B19B5">
      <w:pPr>
        <w:rPr>
          <w:rStyle w:val="ft01"/>
          <w:rFonts w:asciiTheme="minorEastAsia" w:eastAsiaTheme="minorEastAsia" w:hAnsiTheme="minorEastAsia"/>
          <w:color w:val="auto"/>
          <w:kern w:val="0"/>
        </w:rPr>
      </w:pPr>
    </w:p>
    <w:p w:rsidR="00E94271" w:rsidRPr="00A75399" w:rsidRDefault="00E94271" w:rsidP="00E94271">
      <w:pPr>
        <w:pStyle w:val="2"/>
        <w:rPr>
          <w:rStyle w:val="ft01"/>
          <w:rFonts w:asciiTheme="minorEastAsia" w:eastAsiaTheme="minorEastAsia" w:hAnsiTheme="minorEastAsia"/>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F27EDB" w:rsidRPr="00AF4086">
        <w:rPr>
          <w:rStyle w:val="ft01"/>
          <w:rFonts w:ascii="黑体" w:eastAsia="黑体" w:hint="eastAsia"/>
          <w:color w:val="auto"/>
          <w:kern w:val="2"/>
        </w:rPr>
        <w:t>10000600073214087703441400</w:t>
      </w:r>
      <w:r w:rsidRPr="00A75399">
        <w:rPr>
          <w:rStyle w:val="ft01"/>
          <w:rFonts w:hint="eastAsia"/>
          <w:color w:val="auto"/>
        </w:rPr>
        <w:t xml:space="preserve"> </w:t>
      </w:r>
      <w:r w:rsidRPr="00A75399">
        <w:rPr>
          <w:rStyle w:val="ft01"/>
          <w:rFonts w:asciiTheme="minorEastAsia" w:eastAsiaTheme="minorEastAsia" w:hAnsiTheme="minorEastAsia" w:hint="eastAsia"/>
          <w:color w:val="auto"/>
        </w:rPr>
        <w:t xml:space="preserve"> </w:t>
      </w:r>
      <w:r w:rsidR="007B19B5" w:rsidRPr="00A75399">
        <w:rPr>
          <w:rStyle w:val="ft01"/>
          <w:rFonts w:asciiTheme="minorEastAsia" w:eastAsiaTheme="minorEastAsia" w:hAnsiTheme="minorEastAsia" w:hint="eastAsia"/>
          <w:color w:val="auto"/>
        </w:rPr>
        <w:t>500万元以下人民防空资产转让、报损、报废审批</w:t>
      </w:r>
      <w:r w:rsidRPr="00A75399">
        <w:rPr>
          <w:rStyle w:val="ft01"/>
          <w:rFonts w:asciiTheme="minorEastAsia" w:eastAsiaTheme="minorEastAsia" w:hAnsiTheme="minorEastAsia" w:hint="eastAsia"/>
          <w:color w:val="auto"/>
        </w:rPr>
        <w:t>规范</w:t>
      </w:r>
    </w:p>
    <w:p w:rsidR="00133561" w:rsidRPr="00A75399" w:rsidRDefault="00133561" w:rsidP="00133561">
      <w:pPr>
        <w:jc w:val="cente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申请500万元以下人民防空资产转让、报损、报废审批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500万元以下人民防空资产转让、报损、报废审批</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梅州市500万元以下人民防空资产（转让、报损、报废）审批凭证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行政许可</w:t>
            </w:r>
          </w:p>
        </w:tc>
      </w:tr>
      <w:tr w:rsidR="00133561" w:rsidRPr="00A75399" w:rsidTr="00F55A39">
        <w:trPr>
          <w:trHeight w:val="95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3、粤府令 第１６９号。</w:t>
            </w:r>
          </w:p>
        </w:tc>
      </w:tr>
      <w:tr w:rsidR="00133561" w:rsidRPr="00A75399" w:rsidTr="00F55A39">
        <w:trPr>
          <w:trHeight w:val="572"/>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500万元以下人民防空资产转让、报损、报废项目。</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1、500万元以下人民防空资产（转让、报损、报废）审批表；</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2、资产的价值凭证及资产产权证明；</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3、资产</w:t>
            </w:r>
            <w:proofErr w:type="gramStart"/>
            <w:r w:rsidRPr="00A75399">
              <w:rPr>
                <w:rStyle w:val="ft01"/>
                <w:rFonts w:asciiTheme="minorEastAsia" w:eastAsiaTheme="minorEastAsia" w:hAnsiTheme="minorEastAsia" w:hint="eastAsia"/>
                <w:color w:val="auto"/>
                <w:kern w:val="0"/>
              </w:rPr>
              <w:t>转让受</w:t>
            </w:r>
            <w:proofErr w:type="gramEnd"/>
            <w:r w:rsidRPr="00A75399">
              <w:rPr>
                <w:rStyle w:val="ft01"/>
                <w:rFonts w:asciiTheme="minorEastAsia" w:eastAsiaTheme="minorEastAsia" w:hAnsiTheme="minorEastAsia" w:hint="eastAsia"/>
                <w:color w:val="auto"/>
                <w:kern w:val="0"/>
              </w:rPr>
              <w:t>让方利用方案；</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4、资产报损或报废检验鉴定报告；</w:t>
            </w:r>
          </w:p>
          <w:p w:rsidR="00133561" w:rsidRPr="00A75399" w:rsidRDefault="00133561" w:rsidP="00F55A39">
            <w:pPr>
              <w:widowControl/>
              <w:spacing w:line="400" w:lineRule="exact"/>
              <w:ind w:firstLineChars="150" w:firstLine="315"/>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5、工程资产的建设档案。</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64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资料齐全自收到之日7个工作日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133561">
      <w:pPr>
        <w:jc w:val="center"/>
        <w:rPr>
          <w:rStyle w:val="ft01"/>
          <w:rFonts w:asciiTheme="minorEastAsia" w:eastAsiaTheme="minorEastAsia" w:hAnsiTheme="minorEastAsia"/>
          <w:color w:val="auto"/>
          <w:kern w:val="0"/>
        </w:rPr>
      </w:pPr>
    </w:p>
    <w:p w:rsidR="00133561" w:rsidRPr="00AF4086" w:rsidRDefault="00133561" w:rsidP="00AF4086">
      <w:pPr>
        <w:rPr>
          <w:rStyle w:val="ft01"/>
          <w:rFonts w:eastAsiaTheme="minorEastAsia"/>
          <w:color w:val="auto"/>
          <w:kern w:val="0"/>
        </w:rPr>
      </w:pPr>
    </w:p>
    <w:p w:rsidR="00E94271" w:rsidRPr="00A75399" w:rsidRDefault="00E94271" w:rsidP="00E94271">
      <w:pPr>
        <w:pStyle w:val="2"/>
        <w:rPr>
          <w:rStyle w:val="ft01"/>
          <w:rFonts w:asciiTheme="minorEastAsia" w:eastAsiaTheme="minorEastAsia" w:hAnsiTheme="minorEastAsia"/>
          <w:color w:val="auto"/>
        </w:rPr>
      </w:pPr>
      <w:proofErr w:type="spellStart"/>
      <w:r w:rsidRPr="00AF4086">
        <w:rPr>
          <w:rStyle w:val="ft01"/>
          <w:rFonts w:ascii="黑体" w:eastAsia="黑体" w:hint="eastAsia"/>
          <w:color w:val="auto"/>
          <w:kern w:val="2"/>
        </w:rPr>
        <w:lastRenderedPageBreak/>
        <w:t>mzrfck</w:t>
      </w:r>
      <w:proofErr w:type="spellEnd"/>
      <w:r w:rsidRPr="00AF4086">
        <w:rPr>
          <w:rStyle w:val="ft01"/>
          <w:rFonts w:ascii="黑体" w:eastAsia="黑体" w:hint="eastAsia"/>
          <w:color w:val="auto"/>
          <w:kern w:val="2"/>
        </w:rPr>
        <w:t xml:space="preserve"> </w:t>
      </w:r>
      <w:r w:rsidR="001A19D7">
        <w:rPr>
          <w:rStyle w:val="ft01"/>
          <w:rFonts w:ascii="黑体" w:eastAsia="黑体" w:hint="eastAsia"/>
          <w:color w:val="auto"/>
          <w:kern w:val="2"/>
        </w:rPr>
        <w:t>2</w:t>
      </w:r>
      <w:r w:rsidR="00F27EDB" w:rsidRPr="00AF4086">
        <w:rPr>
          <w:rStyle w:val="ft01"/>
          <w:rFonts w:ascii="黑体" w:eastAsia="黑体" w:hint="eastAsia"/>
          <w:color w:val="auto"/>
          <w:kern w:val="2"/>
        </w:rPr>
        <w:t>0000700073214087703441400</w:t>
      </w:r>
      <w:r w:rsidR="008D65FA" w:rsidRPr="00F27EDB">
        <w:rPr>
          <w:rStyle w:val="ft01"/>
          <w:rFonts w:asciiTheme="minorEastAsia" w:eastAsiaTheme="minorEastAsia" w:hAnsiTheme="minorEastAsia" w:hint="eastAsia"/>
          <w:color w:val="auto"/>
        </w:rPr>
        <w:t xml:space="preserve"> </w:t>
      </w:r>
      <w:r w:rsidR="008D65FA" w:rsidRPr="00A75399">
        <w:rPr>
          <w:rStyle w:val="ft01"/>
          <w:rFonts w:asciiTheme="minorEastAsia" w:eastAsiaTheme="minorEastAsia" w:hAnsiTheme="minorEastAsia" w:hint="eastAsia"/>
          <w:color w:val="auto"/>
        </w:rPr>
        <w:t xml:space="preserve"> </w:t>
      </w:r>
      <w:r w:rsidR="007B19B5" w:rsidRPr="00A75399">
        <w:rPr>
          <w:rStyle w:val="ft01"/>
          <w:rFonts w:asciiTheme="minorEastAsia" w:eastAsiaTheme="minorEastAsia" w:hAnsiTheme="minorEastAsia" w:hint="eastAsia"/>
          <w:color w:val="auto"/>
        </w:rPr>
        <w:t>小型人民防空工程建设项目审批</w:t>
      </w:r>
      <w:r w:rsidRPr="00A75399">
        <w:rPr>
          <w:rStyle w:val="ft01"/>
          <w:rFonts w:asciiTheme="minorEastAsia" w:eastAsiaTheme="minorEastAsia" w:hAnsiTheme="minorEastAsia" w:hint="eastAsia"/>
          <w:color w:val="auto"/>
        </w:rPr>
        <w:t>规范</w:t>
      </w:r>
    </w:p>
    <w:p w:rsidR="00133561" w:rsidRPr="00A75399" w:rsidRDefault="00133561" w:rsidP="00133561">
      <w:pPr>
        <w:jc w:val="center"/>
        <w:rPr>
          <w:rStyle w:val="ft01"/>
          <w:rFonts w:asciiTheme="minorEastAsia" w:eastAsiaTheme="minorEastAsia" w:hAnsiTheme="minorEastAsia"/>
          <w:color w:val="auto"/>
          <w:kern w:val="0"/>
        </w:rPr>
      </w:pPr>
    </w:p>
    <w:p w:rsidR="00133561" w:rsidRPr="00A75399" w:rsidRDefault="00133561" w:rsidP="00133561">
      <w:pPr>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申请小型人民防空工程建设项目审批</w:t>
      </w:r>
    </w:p>
    <w:tbl>
      <w:tblPr>
        <w:tblW w:w="8564" w:type="dxa"/>
        <w:jc w:val="center"/>
        <w:tblCellMar>
          <w:left w:w="0" w:type="dxa"/>
          <w:right w:w="0" w:type="dxa"/>
        </w:tblCellMar>
        <w:tblLook w:val="0000"/>
      </w:tblPr>
      <w:tblGrid>
        <w:gridCol w:w="1619"/>
        <w:gridCol w:w="6945"/>
      </w:tblGrid>
      <w:tr w:rsidR="00133561" w:rsidRPr="00A75399" w:rsidTr="00F55A39">
        <w:trPr>
          <w:trHeight w:val="39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1.事项名称</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小型人民防空工程建设项目审批</w:t>
            </w:r>
          </w:p>
        </w:tc>
      </w:tr>
      <w:tr w:rsidR="00133561" w:rsidRPr="00A75399" w:rsidTr="00F55A39">
        <w:trPr>
          <w:trHeight w:val="541"/>
          <w:jc w:val="center"/>
        </w:trPr>
        <w:tc>
          <w:tcPr>
            <w:tcW w:w="1619" w:type="dxa"/>
            <w:vMerge w:val="restart"/>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2.颁发的证件及有效期</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kern w:val="0"/>
              </w:rPr>
              <w:t>梅州市小型人民防空工程建设审批凭证</w:t>
            </w:r>
          </w:p>
        </w:tc>
      </w:tr>
      <w:tr w:rsidR="00133561" w:rsidRPr="00A75399" w:rsidTr="00F55A39">
        <w:trPr>
          <w:trHeight w:val="550"/>
          <w:jc w:val="center"/>
        </w:trPr>
        <w:tc>
          <w:tcPr>
            <w:tcW w:w="1619" w:type="dxa"/>
            <w:vMerge/>
            <w:tcBorders>
              <w:top w:val="single" w:sz="6" w:space="0" w:color="000000"/>
              <w:left w:val="single" w:sz="4" w:space="0" w:color="auto"/>
              <w:bottom w:val="single" w:sz="4" w:space="0" w:color="auto"/>
              <w:right w:val="single" w:sz="4" w:space="0" w:color="auto"/>
            </w:tcBorders>
            <w:vAlign w:val="center"/>
          </w:tcPr>
          <w:p w:rsidR="00133561" w:rsidRPr="00A75399" w:rsidRDefault="00133561" w:rsidP="00F55A39">
            <w:pPr>
              <w:widowControl/>
              <w:rPr>
                <w:rStyle w:val="ft01"/>
                <w:rFonts w:asciiTheme="minorEastAsia" w:eastAsiaTheme="minorEastAsia" w:hAnsiTheme="minorEastAsia"/>
                <w:color w:val="auto"/>
              </w:rPr>
            </w:pP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证件有效期：无。</w:t>
            </w:r>
          </w:p>
        </w:tc>
      </w:tr>
      <w:tr w:rsidR="00133561" w:rsidRPr="00A75399" w:rsidTr="00F55A39">
        <w:trPr>
          <w:trHeight w:val="363"/>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3.审批类型及法律效力</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非行政许可</w:t>
            </w:r>
          </w:p>
        </w:tc>
      </w:tr>
      <w:tr w:rsidR="00133561" w:rsidRPr="00A75399" w:rsidTr="00F55A39">
        <w:trPr>
          <w:trHeight w:val="95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4.设定依据</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1、《中华人民共和国人民防空法》；</w:t>
            </w:r>
          </w:p>
          <w:p w:rsidR="00133561" w:rsidRPr="00A75399" w:rsidRDefault="00133561" w:rsidP="00F55A39">
            <w:pPr>
              <w:spacing w:line="400" w:lineRule="exac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2、《广东省实施＜中华人民共和国人民防空法＞办法》；</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3、粤府令 第１６９号。</w:t>
            </w:r>
          </w:p>
        </w:tc>
      </w:tr>
      <w:tr w:rsidR="00133561" w:rsidRPr="00A75399" w:rsidTr="00F55A39">
        <w:trPr>
          <w:trHeight w:val="572"/>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5.审批条件</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新建小型人民防空工程项目</w:t>
            </w:r>
          </w:p>
        </w:tc>
      </w:tr>
      <w:tr w:rsidR="00133561" w:rsidRPr="00A75399" w:rsidTr="00F55A39">
        <w:trPr>
          <w:trHeight w:val="295"/>
          <w:jc w:val="center"/>
        </w:trPr>
        <w:tc>
          <w:tcPr>
            <w:tcW w:w="1619" w:type="dxa"/>
            <w:tcBorders>
              <w:top w:val="single" w:sz="6" w:space="0" w:color="000000"/>
              <w:left w:val="single" w:sz="4" w:space="0" w:color="auto"/>
              <w:bottom w:val="single" w:sz="6" w:space="0" w:color="000000"/>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6.申请资料</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spacing w:line="400" w:lineRule="atLeas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1、梅州市小型人民防空工程建设</w:t>
            </w:r>
            <w:proofErr w:type="gramStart"/>
            <w:r w:rsidRPr="00A75399">
              <w:rPr>
                <w:rStyle w:val="ft01"/>
                <w:rFonts w:asciiTheme="minorEastAsia" w:eastAsiaTheme="minorEastAsia" w:hAnsiTheme="minorEastAsia" w:hint="eastAsia"/>
                <w:color w:val="auto"/>
                <w:kern w:val="0"/>
              </w:rPr>
              <w:t>审批审批</w:t>
            </w:r>
            <w:proofErr w:type="gramEnd"/>
            <w:r w:rsidRPr="00A75399">
              <w:rPr>
                <w:rStyle w:val="ft01"/>
                <w:rFonts w:asciiTheme="minorEastAsia" w:eastAsiaTheme="minorEastAsia" w:hAnsiTheme="minorEastAsia" w:hint="eastAsia"/>
                <w:color w:val="auto"/>
                <w:kern w:val="0"/>
              </w:rPr>
              <w:t>表；</w:t>
            </w:r>
          </w:p>
          <w:p w:rsidR="00133561" w:rsidRPr="00A75399" w:rsidRDefault="00133561" w:rsidP="00F55A39">
            <w:pPr>
              <w:spacing w:line="400" w:lineRule="atLeas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2、项目建设建议书；</w:t>
            </w:r>
          </w:p>
          <w:p w:rsidR="00133561" w:rsidRPr="00A75399" w:rsidRDefault="00133561" w:rsidP="00F55A39">
            <w:pPr>
              <w:spacing w:line="400" w:lineRule="atLeas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3、立项报告（</w:t>
            </w:r>
            <w:proofErr w:type="gramStart"/>
            <w:r w:rsidRPr="00A75399">
              <w:rPr>
                <w:rStyle w:val="ft01"/>
                <w:rFonts w:asciiTheme="minorEastAsia" w:eastAsiaTheme="minorEastAsia" w:hAnsiTheme="minorEastAsia" w:hint="eastAsia"/>
                <w:color w:val="auto"/>
                <w:kern w:val="0"/>
              </w:rPr>
              <w:t>发改委</w:t>
            </w:r>
            <w:proofErr w:type="gramEnd"/>
            <w:r w:rsidRPr="00A75399">
              <w:rPr>
                <w:rStyle w:val="ft01"/>
                <w:rFonts w:asciiTheme="minorEastAsia" w:eastAsiaTheme="minorEastAsia" w:hAnsiTheme="minorEastAsia" w:hint="eastAsia"/>
                <w:color w:val="auto"/>
                <w:kern w:val="0"/>
              </w:rPr>
              <w:t>批文）；</w:t>
            </w:r>
          </w:p>
          <w:p w:rsidR="00133561" w:rsidRPr="00A75399" w:rsidRDefault="00133561" w:rsidP="00F55A39">
            <w:pPr>
              <w:spacing w:line="400" w:lineRule="atLeast"/>
              <w:ind w:firstLineChars="150" w:firstLine="315"/>
              <w:textAlignment w:val="baseline"/>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4、可行性研究报告；</w:t>
            </w:r>
          </w:p>
          <w:p w:rsidR="00133561" w:rsidRPr="00A75399" w:rsidRDefault="00133561" w:rsidP="00F55A39">
            <w:pPr>
              <w:widowControl/>
              <w:spacing w:line="400" w:lineRule="atLeast"/>
              <w:ind w:firstLineChars="150" w:firstLine="315"/>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5、施工图纸审批报告。</w:t>
            </w:r>
          </w:p>
        </w:tc>
      </w:tr>
      <w:tr w:rsidR="00133561" w:rsidRPr="00A75399" w:rsidTr="00F55A39">
        <w:trPr>
          <w:trHeight w:val="678"/>
          <w:jc w:val="center"/>
        </w:trPr>
        <w:tc>
          <w:tcPr>
            <w:tcW w:w="1619" w:type="dxa"/>
            <w:tcBorders>
              <w:top w:val="single" w:sz="4" w:space="0" w:color="auto"/>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7.审批受理机构及地点</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受理机构：市人防办；地点：</w:t>
            </w:r>
            <w:r w:rsidRPr="00A75399">
              <w:rPr>
                <w:rStyle w:val="ft01"/>
                <w:rFonts w:asciiTheme="minorEastAsia" w:eastAsiaTheme="minorEastAsia" w:hAnsiTheme="minorEastAsia" w:hint="eastAsia"/>
                <w:color w:val="auto"/>
                <w:kern w:val="0"/>
              </w:rPr>
              <w:t>梅州市</w:t>
            </w:r>
            <w:proofErr w:type="gramStart"/>
            <w:r w:rsidRPr="00A75399">
              <w:rPr>
                <w:rStyle w:val="ft01"/>
                <w:rFonts w:asciiTheme="minorEastAsia" w:eastAsiaTheme="minorEastAsia" w:hAnsiTheme="minorEastAsia" w:hint="eastAsia"/>
                <w:color w:val="auto"/>
                <w:kern w:val="0"/>
              </w:rPr>
              <w:t>彬</w:t>
            </w:r>
            <w:proofErr w:type="gramEnd"/>
            <w:r w:rsidRPr="00A75399">
              <w:rPr>
                <w:rStyle w:val="ft01"/>
                <w:rFonts w:asciiTheme="minorEastAsia" w:eastAsiaTheme="minorEastAsia" w:hAnsiTheme="minorEastAsia" w:hint="eastAsia"/>
                <w:color w:val="auto"/>
                <w:kern w:val="0"/>
              </w:rPr>
              <w:t>芳大道梅州市行政服务中心三楼</w:t>
            </w:r>
            <w:r w:rsidRPr="00A75399">
              <w:rPr>
                <w:rStyle w:val="ft01"/>
                <w:rFonts w:asciiTheme="minorEastAsia" w:eastAsiaTheme="minorEastAsia" w:hAnsiTheme="minorEastAsia" w:hint="eastAsia"/>
                <w:color w:val="auto"/>
              </w:rPr>
              <w:t>。</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8.审批决定机关</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梅州市人民防空办公室</w:t>
            </w:r>
          </w:p>
        </w:tc>
      </w:tr>
      <w:tr w:rsidR="00133561" w:rsidRPr="00A75399" w:rsidTr="00F55A39">
        <w:trPr>
          <w:trHeight w:val="1687"/>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9.审批程序</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spacing w:line="400" w:lineRule="exact"/>
              <w:ind w:firstLineChars="170" w:firstLine="357"/>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1、提交申报材料；</w:t>
            </w:r>
          </w:p>
          <w:p w:rsidR="00133561" w:rsidRPr="00A75399" w:rsidRDefault="00133561" w:rsidP="00F55A39">
            <w:pPr>
              <w:widowControl/>
              <w:spacing w:line="400" w:lineRule="exact"/>
              <w:ind w:firstLineChars="171" w:firstLine="359"/>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2、办文：相关承办人审批；</w:t>
            </w:r>
          </w:p>
          <w:p w:rsidR="00133561" w:rsidRPr="00A75399" w:rsidRDefault="00133561" w:rsidP="00F55A39">
            <w:pPr>
              <w:spacing w:line="400" w:lineRule="exact"/>
              <w:ind w:firstLine="640"/>
              <w:textAlignment w:val="baseline"/>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许可的，发放有关报建凭证，并予以公告；不许可的，书面通知申请单位并告知理由。</w:t>
            </w:r>
          </w:p>
        </w:tc>
      </w:tr>
      <w:tr w:rsidR="00133561" w:rsidRPr="00A75399" w:rsidTr="00F55A39">
        <w:trPr>
          <w:trHeight w:val="45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10.办理时限</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资料齐全自收到之日7个工作日</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11.收费标准</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无</w:t>
            </w:r>
          </w:p>
        </w:tc>
      </w:tr>
      <w:tr w:rsidR="00133561" w:rsidRPr="00A75399" w:rsidTr="00F55A39">
        <w:trPr>
          <w:trHeight w:val="42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12.审批表格</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有。可在网上下载：梅州市人民防空办公室网站（http://www.mzrfb.gov.cn/）或在受理窗口领取</w:t>
            </w:r>
          </w:p>
        </w:tc>
      </w:tr>
      <w:tr w:rsidR="00133561" w:rsidRPr="00A75399" w:rsidTr="00F55A39">
        <w:trPr>
          <w:trHeight w:val="28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13.年审或年检</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ind w:firstLine="640"/>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 xml:space="preserve">　无</w:t>
            </w:r>
          </w:p>
        </w:tc>
      </w:tr>
      <w:tr w:rsidR="00133561" w:rsidRPr="00A75399" w:rsidTr="00F55A39">
        <w:trPr>
          <w:trHeight w:val="675"/>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14.受理咨询与投诉的机构和电话</w:t>
            </w:r>
          </w:p>
        </w:tc>
        <w:tc>
          <w:tcPr>
            <w:tcW w:w="6945" w:type="dxa"/>
            <w:tcBorders>
              <w:top w:val="single" w:sz="6" w:space="0" w:color="000000"/>
              <w:left w:val="single" w:sz="6" w:space="0" w:color="000000"/>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受理咨询机构：市人防</w:t>
            </w:r>
            <w:proofErr w:type="gramStart"/>
            <w:r w:rsidRPr="00A75399">
              <w:rPr>
                <w:rStyle w:val="ft01"/>
                <w:rFonts w:asciiTheme="minorEastAsia" w:eastAsiaTheme="minorEastAsia" w:hAnsiTheme="minorEastAsia" w:hint="eastAsia"/>
                <w:color w:val="auto"/>
              </w:rPr>
              <w:t>办行政</w:t>
            </w:r>
            <w:proofErr w:type="gramEnd"/>
            <w:r w:rsidRPr="00A75399">
              <w:rPr>
                <w:rStyle w:val="ft01"/>
                <w:rFonts w:asciiTheme="minorEastAsia" w:eastAsiaTheme="minorEastAsia" w:hAnsiTheme="minorEastAsia" w:hint="eastAsia"/>
                <w:color w:val="auto"/>
              </w:rPr>
              <w:t>审批科  电话：0753-6133858</w:t>
            </w:r>
            <w:r w:rsidRPr="00A75399">
              <w:rPr>
                <w:rStyle w:val="ft01"/>
                <w:rFonts w:asciiTheme="minorEastAsia" w:eastAsiaTheme="minorEastAsia" w:hAnsiTheme="minorEastAsia"/>
                <w:color w:val="auto"/>
              </w:rPr>
              <w:br/>
            </w:r>
            <w:r w:rsidRPr="00A75399">
              <w:rPr>
                <w:rStyle w:val="ft01"/>
                <w:rFonts w:asciiTheme="minorEastAsia" w:eastAsiaTheme="minorEastAsia" w:hAnsiTheme="minorEastAsia" w:hint="eastAsia"/>
                <w:color w:val="auto"/>
                <w:kern w:val="0"/>
              </w:rPr>
              <w:t>受理投诉机构：市行政服务中心      电话：0753-6133883</w:t>
            </w:r>
          </w:p>
        </w:tc>
      </w:tr>
      <w:tr w:rsidR="00133561" w:rsidRPr="00A75399" w:rsidTr="00F55A39">
        <w:trPr>
          <w:trHeight w:val="570"/>
          <w:jc w:val="center"/>
        </w:trPr>
        <w:tc>
          <w:tcPr>
            <w:tcW w:w="1619" w:type="dxa"/>
            <w:tcBorders>
              <w:top w:val="single" w:sz="6" w:space="0" w:color="000000"/>
              <w:left w:val="single" w:sz="4" w:space="0" w:color="auto"/>
              <w:bottom w:val="single" w:sz="4" w:space="0" w:color="auto"/>
              <w:right w:val="single" w:sz="4" w:space="0" w:color="auto"/>
            </w:tcBorders>
            <w:shd w:val="clear" w:color="auto" w:fill="FFFFFF"/>
            <w:vAlign w:val="center"/>
          </w:tcPr>
          <w:p w:rsidR="00133561" w:rsidRPr="00A75399" w:rsidRDefault="00133561" w:rsidP="00F55A39">
            <w:pPr>
              <w:widowControl/>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15.备注</w:t>
            </w:r>
          </w:p>
        </w:tc>
        <w:tc>
          <w:tcPr>
            <w:tcW w:w="6945" w:type="dxa"/>
            <w:tcBorders>
              <w:top w:val="single" w:sz="6" w:space="0" w:color="000000"/>
              <w:left w:val="single" w:sz="6" w:space="0" w:color="000000"/>
              <w:bottom w:val="single" w:sz="4" w:space="0" w:color="auto"/>
              <w:right w:val="single" w:sz="4" w:space="0" w:color="auto"/>
            </w:tcBorders>
            <w:shd w:val="clear" w:color="auto" w:fill="auto"/>
            <w:vAlign w:val="center"/>
          </w:tcPr>
          <w:p w:rsidR="00133561" w:rsidRPr="00A75399" w:rsidRDefault="00133561" w:rsidP="00F55A39">
            <w:pPr>
              <w:widowControl/>
              <w:jc w:val="center"/>
              <w:rPr>
                <w:rStyle w:val="ft01"/>
                <w:rFonts w:asciiTheme="minorEastAsia" w:eastAsiaTheme="minorEastAsia" w:hAnsiTheme="minorEastAsia"/>
                <w:color w:val="auto"/>
              </w:rPr>
            </w:pPr>
            <w:r w:rsidRPr="00A75399">
              <w:rPr>
                <w:rStyle w:val="ft01"/>
                <w:rFonts w:asciiTheme="minorEastAsia" w:eastAsiaTheme="minorEastAsia" w:hAnsiTheme="minorEastAsia" w:hint="eastAsia"/>
                <w:color w:val="auto"/>
              </w:rPr>
              <w:t>企业或个人填报各项资料应确保完整、真实。</w:t>
            </w:r>
          </w:p>
        </w:tc>
      </w:tr>
    </w:tbl>
    <w:p w:rsidR="00133561" w:rsidRPr="00A75399" w:rsidRDefault="00133561" w:rsidP="00133561">
      <w:pPr>
        <w:pStyle w:val="ae"/>
        <w:spacing w:line="360" w:lineRule="auto"/>
        <w:ind w:firstLineChars="0" w:firstLine="0"/>
        <w:rPr>
          <w:rStyle w:val="ft01"/>
          <w:rFonts w:eastAsiaTheme="minorEastAsia"/>
          <w:color w:val="auto"/>
        </w:rPr>
      </w:pPr>
    </w:p>
    <w:p w:rsidR="007B19B5" w:rsidRDefault="007B19B5" w:rsidP="00133561">
      <w:pPr>
        <w:pStyle w:val="ae"/>
        <w:spacing w:line="360" w:lineRule="auto"/>
        <w:ind w:firstLineChars="0" w:firstLine="0"/>
        <w:rPr>
          <w:rStyle w:val="ft01"/>
          <w:rFonts w:eastAsiaTheme="minorEastAsia"/>
          <w:color w:val="auto"/>
        </w:rPr>
      </w:pPr>
    </w:p>
    <w:p w:rsidR="00691200" w:rsidRPr="00A75399" w:rsidRDefault="00691200" w:rsidP="00133561">
      <w:pPr>
        <w:pStyle w:val="ae"/>
        <w:spacing w:line="360" w:lineRule="auto"/>
        <w:ind w:firstLineChars="0" w:firstLine="0"/>
        <w:rPr>
          <w:rStyle w:val="ft01"/>
          <w:rFonts w:eastAsiaTheme="minorEastAsia"/>
          <w:color w:val="auto"/>
        </w:rPr>
      </w:pPr>
    </w:p>
    <w:p w:rsidR="005B13BA" w:rsidRDefault="005B13BA" w:rsidP="005B13BA">
      <w:pPr>
        <w:pStyle w:val="ad"/>
      </w:pPr>
      <w:r>
        <w:rPr>
          <w:rFonts w:hint="eastAsia"/>
        </w:rPr>
        <w:lastRenderedPageBreak/>
        <w:t>附录A</w:t>
      </w:r>
    </w:p>
    <w:p w:rsidR="00133561" w:rsidRPr="00A75399" w:rsidRDefault="005B13BA" w:rsidP="0071660C">
      <w:pPr>
        <w:rPr>
          <w:rStyle w:val="ft01"/>
          <w:rFonts w:asciiTheme="minorEastAsia" w:eastAsiaTheme="minorEastAsia" w:hAnsiTheme="minorEastAsia"/>
          <w:color w:val="auto"/>
          <w:kern w:val="0"/>
        </w:rPr>
      </w:pPr>
      <w:r w:rsidRPr="00A75399">
        <w:rPr>
          <w:rStyle w:val="ft01"/>
          <w:rFonts w:asciiTheme="minorEastAsia" w:eastAsiaTheme="minorEastAsia" w:hAnsiTheme="minorEastAsia" w:hint="eastAsia"/>
          <w:color w:val="auto"/>
          <w:kern w:val="0"/>
        </w:rPr>
        <w:t>行政许可流程图</w:t>
      </w:r>
    </w:p>
    <w:p w:rsidR="00133561" w:rsidRPr="008D65FA" w:rsidRDefault="009F3408" w:rsidP="00133561">
      <w:pPr>
        <w:rPr>
          <w:rStyle w:val="ft01"/>
          <w:rFonts w:asciiTheme="minorEastAsia" w:eastAsiaTheme="minorEastAsia" w:hAnsiTheme="minorEastAsia"/>
          <w:color w:val="FF0000"/>
          <w:kern w:val="0"/>
        </w:rPr>
      </w:pPr>
      <w:r w:rsidRPr="009F3408">
        <w:rPr>
          <w:rStyle w:val="ft01"/>
          <w:rFonts w:asciiTheme="minorEastAsia" w:eastAsiaTheme="minorEastAsia" w:hAnsiTheme="minorEastAsia"/>
          <w:color w:val="FF0000"/>
          <w:kern w:val="0"/>
        </w:rPr>
      </w:r>
      <w:r>
        <w:rPr>
          <w:rStyle w:val="ft01"/>
          <w:rFonts w:asciiTheme="minorEastAsia" w:eastAsiaTheme="minorEastAsia" w:hAnsiTheme="minorEastAsia"/>
          <w:color w:val="FF0000"/>
          <w:kern w:val="0"/>
        </w:rPr>
        <w:pict>
          <v:group id="_x0000_s1910" editas="canvas" style="width:414pt;height:639.6pt;mso-position-horizontal-relative:char;mso-position-vertical-relative:line" coordorigin="2673,2356" coordsize="7200,397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11" type="#_x0000_t75" style="position:absolute;left:2673;top:2356;width:7200;height:397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912" type="#_x0000_t109" style="position:absolute;left:5334;top:2695;width:1252;height:242">
              <v:textbox style="mso-next-textbox:#_x0000_s1912">
                <w:txbxContent>
                  <w:p w:rsidR="00F55A39" w:rsidRDefault="00F55A39" w:rsidP="00133561">
                    <w:r>
                      <w:rPr>
                        <w:rFonts w:hint="eastAsia"/>
                      </w:rPr>
                      <w:t>办事窗口接收材料</w:t>
                    </w:r>
                  </w:p>
                </w:txbxContent>
              </v:textbox>
            </v:shape>
            <v:shape id="_x0000_s1913" type="#_x0000_t109" style="position:absolute;left:5334;top:3083;width:1252;height:193">
              <v:textbox style="mso-next-textbox:#_x0000_s1913">
                <w:txbxContent>
                  <w:p w:rsidR="00F55A39" w:rsidRDefault="00F55A39" w:rsidP="00133561">
                    <w:pPr>
                      <w:spacing w:line="240" w:lineRule="atLeast"/>
                      <w:jc w:val="center"/>
                    </w:pPr>
                    <w:r>
                      <w:rPr>
                        <w:rFonts w:hint="eastAsia"/>
                      </w:rPr>
                      <w:t>初审</w:t>
                    </w:r>
                  </w:p>
                </w:txbxContent>
              </v:textbox>
            </v:shape>
            <v:shape id="_x0000_s1914" type="#_x0000_t109" style="position:absolute;left:5334;top:3616;width:1252;height:194">
              <v:textbox style="mso-next-textbox:#_x0000_s1914">
                <w:txbxContent>
                  <w:p w:rsidR="00F55A39" w:rsidRDefault="00F55A39" w:rsidP="00133561">
                    <w:pPr>
                      <w:jc w:val="center"/>
                    </w:pPr>
                    <w:r>
                      <w:rPr>
                        <w:rFonts w:hint="eastAsia"/>
                      </w:rPr>
                      <w:t>受理</w:t>
                    </w:r>
                  </w:p>
                </w:txbxContent>
              </v:textbox>
            </v:shape>
            <v:shape id="_x0000_s1915" type="#_x0000_t109" style="position:absolute;left:5334;top:4003;width:1252;height:195">
              <v:textbox style="mso-next-textbox:#_x0000_s1915">
                <w:txbxContent>
                  <w:p w:rsidR="00F55A39" w:rsidRDefault="00F55A39" w:rsidP="00133561">
                    <w:pPr>
                      <w:jc w:val="center"/>
                    </w:pPr>
                    <w:r>
                      <w:rPr>
                        <w:rFonts w:hint="eastAsia"/>
                      </w:rPr>
                      <w:t>承办</w:t>
                    </w:r>
                  </w:p>
                </w:txbxContent>
              </v:textbox>
            </v:shape>
            <v:shape id="_x0000_s1916" type="#_x0000_t109" style="position:absolute;left:5334;top:4439;width:1252;height:194">
              <v:textbox style="mso-next-textbox:#_x0000_s1916">
                <w:txbxContent>
                  <w:p w:rsidR="00F55A39" w:rsidRDefault="00F55A39" w:rsidP="00133561">
                    <w:pPr>
                      <w:jc w:val="center"/>
                    </w:pPr>
                    <w:r>
                      <w:rPr>
                        <w:rFonts w:hint="eastAsia"/>
                      </w:rPr>
                      <w:t>审核</w:t>
                    </w:r>
                  </w:p>
                </w:txbxContent>
              </v:textbox>
            </v:shape>
            <v:shape id="_x0000_s1917" type="#_x0000_t109" style="position:absolute;left:5334;top:2357;width:1252;height:193">
              <v:textbox style="mso-next-textbox:#_x0000_s1917">
                <w:txbxContent>
                  <w:p w:rsidR="00F55A39" w:rsidRDefault="00F55A39" w:rsidP="00133561">
                    <w:pPr>
                      <w:jc w:val="center"/>
                    </w:pPr>
                    <w:r>
                      <w:rPr>
                        <w:rFonts w:hint="eastAsia"/>
                      </w:rPr>
                      <w:t>申请人</w:t>
                    </w:r>
                  </w:p>
                </w:txbxContent>
              </v:textbox>
            </v:shape>
            <v:shape id="_x0000_s1918" type="#_x0000_t109" style="position:absolute;left:2673;top:3083;width:2035;height:242">
              <v:textbox style="mso-next-textbox:#_x0000_s1918">
                <w:txbxContent>
                  <w:p w:rsidR="00F55A39" w:rsidRDefault="00F55A39" w:rsidP="00133561">
                    <w:r>
                      <w:rPr>
                        <w:rFonts w:hint="eastAsia"/>
                      </w:rPr>
                      <w:t>申请材料不齐全，发出补正通知书。</w:t>
                    </w:r>
                  </w:p>
                </w:txbxContent>
              </v:textbox>
            </v:shape>
            <v:shape id="_x0000_s1919" type="#_x0000_t109" style="position:absolute;left:7369;top:2986;width:2034;height:436">
              <v:textbox style="mso-next-textbox:#_x0000_s1919">
                <w:txbxContent>
                  <w:p w:rsidR="00F55A39" w:rsidRDefault="00F55A39" w:rsidP="00133561">
                    <w:r>
                      <w:rPr>
                        <w:rFonts w:hint="eastAsia"/>
                      </w:rPr>
                      <w:t>申请人材料不符合法定形式或未在规定时间内提交补正材料，不予受理。</w:t>
                    </w:r>
                  </w:p>
                </w:txbxContent>
              </v:textbox>
            </v:shape>
            <v:shape id="_x0000_s1920" type="#_x0000_t109" style="position:absolute;left:5334;top:6085;width:1252;height:162">
              <v:textbox style="mso-next-textbox:#_x0000_s1920">
                <w:txbxContent>
                  <w:p w:rsidR="00F55A39" w:rsidRDefault="00F55A39" w:rsidP="00133561">
                    <w:pPr>
                      <w:jc w:val="center"/>
                    </w:pPr>
                    <w:r>
                      <w:rPr>
                        <w:rFonts w:hint="eastAsia"/>
                      </w:rPr>
                      <w:t>发证</w:t>
                    </w:r>
                  </w:p>
                </w:txbxContent>
              </v:textbox>
            </v:shape>
            <v:line id="_x0000_s1921" style="position:absolute" from="5960,2550" to="5961,2695">
              <v:stroke endarrow="block"/>
            </v:line>
            <v:shape id="_x0000_s1922" style="position:absolute;left:5958;top:2937;width:3;height:146" coordsize="3,471" path="m,l3,471e" filled="f">
              <v:stroke endarrow="block"/>
              <v:path arrowok="t"/>
            </v:shape>
            <v:shape id="_x0000_s1923" style="position:absolute;left:5960;top:3274;width:1;height:342" coordsize="1,1102" path="m,l1,1102e" filled="f">
              <v:stroke endarrow="block"/>
              <v:path arrowok="t"/>
            </v:shape>
            <v:line id="_x0000_s1924" style="position:absolute;flip:x" from="4708,3180" to="5334,3181">
              <v:stroke endarrow="block"/>
            </v:line>
            <v:line id="_x0000_s1925" style="position:absolute" from="3925,3325" to="3926,3712"/>
            <v:line id="_x0000_s1926" style="position:absolute" from="3925,3712" to="5334,3712">
              <v:stroke endarrow="block"/>
            </v:line>
            <v:line id="_x0000_s1927" style="position:absolute" from="5960,3809" to="5960,4003">
              <v:stroke endarrow="block"/>
            </v:line>
            <v:shape id="_x0000_s1928" type="#_x0000_t109" style="position:absolute;left:5334;top:4826;width:1252;height:194">
              <v:textbox style="mso-next-textbox:#_x0000_s1928">
                <w:txbxContent>
                  <w:p w:rsidR="00F55A39" w:rsidRDefault="00F55A39" w:rsidP="00133561">
                    <w:pPr>
                      <w:jc w:val="center"/>
                    </w:pPr>
                    <w:r>
                      <w:rPr>
                        <w:rFonts w:hint="eastAsia"/>
                      </w:rPr>
                      <w:t>批准</w:t>
                    </w:r>
                  </w:p>
                </w:txbxContent>
              </v:textbox>
            </v:shape>
            <v:shape id="_x0000_s1929" type="#_x0000_t109" style="position:absolute;left:5334;top:5165;width:1252;height:194">
              <v:textbox style="mso-next-textbox:#_x0000_s1929">
                <w:txbxContent>
                  <w:p w:rsidR="00F55A39" w:rsidRDefault="00F55A39" w:rsidP="00133561">
                    <w:pPr>
                      <w:jc w:val="center"/>
                    </w:pPr>
                    <w:r>
                      <w:rPr>
                        <w:rFonts w:hint="eastAsia"/>
                      </w:rPr>
                      <w:t>公示</w:t>
                    </w:r>
                  </w:p>
                </w:txbxContent>
              </v:textbox>
            </v:shape>
            <v:shape id="_x0000_s1930" type="#_x0000_t109" style="position:absolute;left:4864;top:5552;width:2192;height:388">
              <v:textbox style="mso-next-textbox:#_x0000_s1930">
                <w:txbxContent>
                  <w:p w:rsidR="00F55A39" w:rsidRDefault="00F55A39" w:rsidP="00133561">
                    <w:r>
                      <w:rPr>
                        <w:rFonts w:hint="eastAsia"/>
                      </w:rPr>
                      <w:t>公告并制作准予行政许可决定书或不予行政许可决定书</w:t>
                    </w:r>
                  </w:p>
                </w:txbxContent>
              </v:textbox>
            </v:shape>
            <v:line id="_x0000_s1931" style="position:absolute;flip:x" from="5960,4198" to="5961,4439">
              <v:stroke endarrow="block"/>
            </v:line>
            <v:line id="_x0000_s1932" style="position:absolute" from="5960,4632" to="5960,4826">
              <v:stroke endarrow="block"/>
            </v:line>
            <v:line id="_x0000_s1933" style="position:absolute" from="5960,5020" to="5960,5165">
              <v:stroke endarrow="block"/>
            </v:line>
            <v:line id="_x0000_s1934" style="position:absolute" from="5960,5358" to="5960,5552">
              <v:stroke endarrow="block"/>
            </v:line>
            <v:line id="_x0000_s1935" style="position:absolute" from="5960,5940" to="5960,6085">
              <v:stroke endarrow="block"/>
            </v:line>
            <v:line id="_x0000_s1936" style="position:absolute" from="6586,3179" to="7369,3179">
              <v:stroke endarrow="block"/>
            </v:line>
            <v:shape id="_x0000_s1937" style="position:absolute;left:8460;top:2456;width:3;height:520;flip:x" coordsize="2,1864" path="m2,1864l,e" filled="f">
              <v:path arrowok="t"/>
            </v:shape>
            <v:line id="_x0000_s1938" style="position:absolute;flip:x" from="6586,2453" to="8464,2454">
              <v:stroke endarrow="block"/>
            </v:line>
            <w10:wrap type="none"/>
            <w10:anchorlock/>
          </v:group>
        </w:pict>
      </w:r>
    </w:p>
    <w:p w:rsidR="00DD0F3D" w:rsidRDefault="00DD0F3D" w:rsidP="00DD0F3D">
      <w:pPr>
        <w:pStyle w:val="ad"/>
      </w:pPr>
      <w:bookmarkStart w:id="48" w:name="_Toc402342073"/>
      <w:r>
        <w:rPr>
          <w:rFonts w:hint="eastAsia"/>
        </w:rPr>
        <w:lastRenderedPageBreak/>
        <w:t>附录</w:t>
      </w:r>
      <w:bookmarkEnd w:id="48"/>
      <w:r w:rsidR="005B13BA">
        <w:rPr>
          <w:rFonts w:hint="eastAsia"/>
        </w:rPr>
        <w:t>B</w:t>
      </w:r>
    </w:p>
    <w:p w:rsidR="00DD0F3D" w:rsidRDefault="00DD0F3D" w:rsidP="00DD0F3D">
      <w:pPr>
        <w:pStyle w:val="ad"/>
      </w:pPr>
    </w:p>
    <w:p w:rsidR="00DD0F3D" w:rsidRPr="002F242F" w:rsidRDefault="00DD0F3D" w:rsidP="002F242F">
      <w:pPr>
        <w:pStyle w:val="ad"/>
        <w:rPr>
          <w:rFonts w:ascii="宋体" w:eastAsia="宋体" w:cs="Times New Roman"/>
          <w:bCs w:val="0"/>
          <w:sz w:val="21"/>
          <w:szCs w:val="21"/>
        </w:rPr>
      </w:pPr>
      <w:bookmarkStart w:id="49" w:name="_Toc402342074"/>
      <w:r w:rsidRPr="002F242F">
        <w:rPr>
          <w:rFonts w:ascii="宋体" w:eastAsia="宋体" w:cs="Times New Roman" w:hint="eastAsia"/>
          <w:bCs w:val="0"/>
          <w:sz w:val="21"/>
          <w:szCs w:val="21"/>
        </w:rPr>
        <w:t>梅州市</w:t>
      </w:r>
      <w:r w:rsidR="00537E10" w:rsidRPr="002F242F">
        <w:rPr>
          <w:rFonts w:ascii="宋体" w:eastAsia="宋体" w:cs="Times New Roman" w:hint="eastAsia"/>
          <w:bCs w:val="0"/>
          <w:sz w:val="21"/>
          <w:szCs w:val="21"/>
        </w:rPr>
        <w:t>人民防空办公室</w:t>
      </w:r>
      <w:r w:rsidRPr="002F242F">
        <w:rPr>
          <w:rFonts w:ascii="宋体" w:eastAsia="宋体" w:cs="Times New Roman" w:hint="eastAsia"/>
          <w:bCs w:val="0"/>
          <w:sz w:val="21"/>
          <w:szCs w:val="21"/>
        </w:rPr>
        <w:t>行政许可申请材料补正告知书</w:t>
      </w:r>
      <w:bookmarkEnd w:id="49"/>
    </w:p>
    <w:p w:rsidR="00A22BA8" w:rsidRPr="00A22BA8" w:rsidRDefault="00A22BA8" w:rsidP="00A22BA8">
      <w:pPr>
        <w:autoSpaceDE w:val="0"/>
        <w:autoSpaceDN w:val="0"/>
        <w:adjustRightInd w:val="0"/>
        <w:spacing w:line="360" w:lineRule="auto"/>
        <w:jc w:val="center"/>
        <w:rPr>
          <w:rFonts w:ascii="宋体" w:hAnsi="宋体"/>
          <w:szCs w:val="21"/>
        </w:rPr>
      </w:pPr>
      <w:proofErr w:type="gramStart"/>
      <w:r w:rsidRPr="00A22BA8">
        <w:rPr>
          <w:rFonts w:ascii="宋体" w:hAnsi="宋体" w:hint="eastAsia"/>
          <w:szCs w:val="21"/>
        </w:rPr>
        <w:t>梅市人防</w:t>
      </w:r>
      <w:proofErr w:type="gramEnd"/>
      <w:r w:rsidRPr="00A22BA8">
        <w:rPr>
          <w:rFonts w:ascii="宋体" w:hAnsi="宋体" w:hint="eastAsia"/>
          <w:szCs w:val="21"/>
        </w:rPr>
        <w:t>许补字［××××] ××号</w:t>
      </w:r>
    </w:p>
    <w:p w:rsidR="002F242F" w:rsidRDefault="002F242F" w:rsidP="00A22BA8">
      <w:pPr>
        <w:autoSpaceDE w:val="0"/>
        <w:autoSpaceDN w:val="0"/>
        <w:adjustRightInd w:val="0"/>
        <w:spacing w:line="360" w:lineRule="auto"/>
        <w:rPr>
          <w:rFonts w:ascii="宋体" w:hAnsi="宋体"/>
          <w:szCs w:val="21"/>
        </w:rPr>
      </w:pPr>
    </w:p>
    <w:p w:rsidR="00A22BA8" w:rsidRPr="00A22BA8" w:rsidRDefault="00A22BA8" w:rsidP="00A22BA8">
      <w:pPr>
        <w:autoSpaceDE w:val="0"/>
        <w:autoSpaceDN w:val="0"/>
        <w:adjustRightInd w:val="0"/>
        <w:spacing w:line="360" w:lineRule="auto"/>
        <w:rPr>
          <w:rFonts w:ascii="宋体" w:hAnsi="宋体"/>
          <w:szCs w:val="21"/>
        </w:rPr>
      </w:pPr>
      <w:r w:rsidRPr="00A22BA8">
        <w:rPr>
          <w:rFonts w:ascii="宋体" w:hAnsi="宋体" w:hint="eastAsia"/>
          <w:szCs w:val="21"/>
        </w:rPr>
        <w:t>×××××申请人：</w:t>
      </w:r>
    </w:p>
    <w:p w:rsidR="00A22BA8" w:rsidRPr="00A22BA8" w:rsidRDefault="00A22BA8" w:rsidP="00A22BA8">
      <w:pPr>
        <w:autoSpaceDE w:val="0"/>
        <w:autoSpaceDN w:val="0"/>
        <w:adjustRightInd w:val="0"/>
        <w:spacing w:line="360" w:lineRule="auto"/>
        <w:ind w:firstLineChars="196" w:firstLine="412"/>
        <w:rPr>
          <w:rFonts w:ascii="宋体" w:hAnsi="宋体"/>
          <w:szCs w:val="21"/>
        </w:rPr>
      </w:pPr>
      <w:r w:rsidRPr="00A22BA8">
        <w:rPr>
          <w:rFonts w:ascii="宋体" w:hAnsi="宋体" w:hint="eastAsia"/>
          <w:szCs w:val="21"/>
        </w:rPr>
        <w:t>××年××月××日，本办收到你单位申请材料后，依法进行了审查，发现你所送的材料存在如下问题：</w:t>
      </w:r>
    </w:p>
    <w:p w:rsidR="00A22BA8" w:rsidRPr="00A22BA8" w:rsidRDefault="00A22BA8" w:rsidP="00A22BA8">
      <w:pPr>
        <w:spacing w:line="360" w:lineRule="auto"/>
        <w:ind w:firstLine="660"/>
        <w:rPr>
          <w:rFonts w:ascii="宋体" w:hAnsi="宋体"/>
          <w:szCs w:val="21"/>
        </w:rPr>
      </w:pPr>
      <w:r w:rsidRPr="00A22BA8">
        <w:rPr>
          <w:rFonts w:ascii="宋体" w:hAnsi="宋体" w:hint="eastAsia"/>
          <w:szCs w:val="21"/>
        </w:rPr>
        <w:t>1、×××××××××××；</w:t>
      </w:r>
    </w:p>
    <w:p w:rsidR="00A22BA8" w:rsidRPr="00A22BA8" w:rsidRDefault="00A22BA8" w:rsidP="00A22BA8">
      <w:pPr>
        <w:spacing w:line="360" w:lineRule="auto"/>
        <w:ind w:firstLine="660"/>
        <w:rPr>
          <w:rFonts w:ascii="宋体" w:hAnsi="宋体"/>
          <w:szCs w:val="21"/>
        </w:rPr>
      </w:pPr>
      <w:r w:rsidRPr="00A22BA8">
        <w:rPr>
          <w:rFonts w:ascii="宋体" w:hAnsi="宋体" w:hint="eastAsia"/>
          <w:szCs w:val="21"/>
        </w:rPr>
        <w:t>2、×××××××××××。</w:t>
      </w:r>
    </w:p>
    <w:p w:rsidR="00A22BA8" w:rsidRPr="00A22BA8" w:rsidRDefault="00A22BA8" w:rsidP="00A22BA8">
      <w:pPr>
        <w:autoSpaceDE w:val="0"/>
        <w:autoSpaceDN w:val="0"/>
        <w:adjustRightInd w:val="0"/>
        <w:spacing w:line="360" w:lineRule="auto"/>
        <w:ind w:firstLineChars="196" w:firstLine="412"/>
        <w:rPr>
          <w:rFonts w:ascii="宋体" w:hAnsi="宋体"/>
          <w:szCs w:val="21"/>
        </w:rPr>
      </w:pPr>
      <w:r w:rsidRPr="00A22BA8">
        <w:rPr>
          <w:rFonts w:ascii="宋体" w:hAnsi="宋体" w:hint="eastAsia"/>
          <w:szCs w:val="21"/>
        </w:rPr>
        <w:t>请你单位将上述材料尽快补正，10日内送到本行政服务中心窗口。</w:t>
      </w:r>
    </w:p>
    <w:p w:rsidR="00A22BA8" w:rsidRPr="00A22BA8" w:rsidRDefault="00A22BA8" w:rsidP="00A22BA8">
      <w:pPr>
        <w:autoSpaceDE w:val="0"/>
        <w:autoSpaceDN w:val="0"/>
        <w:adjustRightInd w:val="0"/>
        <w:spacing w:line="360" w:lineRule="auto"/>
        <w:ind w:firstLineChars="196" w:firstLine="412"/>
        <w:rPr>
          <w:rFonts w:ascii="宋体" w:hAnsi="宋体"/>
          <w:szCs w:val="21"/>
        </w:rPr>
      </w:pPr>
      <w:r w:rsidRPr="00A22BA8">
        <w:rPr>
          <w:rFonts w:ascii="宋体" w:hAnsi="宋体" w:hint="eastAsia"/>
          <w:szCs w:val="21"/>
        </w:rPr>
        <w:t>特此通知</w:t>
      </w:r>
    </w:p>
    <w:p w:rsidR="00A22BA8" w:rsidRPr="00A22BA8" w:rsidRDefault="00A22BA8" w:rsidP="00A22BA8">
      <w:pPr>
        <w:autoSpaceDE w:val="0"/>
        <w:autoSpaceDN w:val="0"/>
        <w:adjustRightInd w:val="0"/>
        <w:spacing w:line="360" w:lineRule="auto"/>
        <w:ind w:firstLineChars="196" w:firstLine="412"/>
        <w:rPr>
          <w:rFonts w:ascii="宋体" w:hAnsi="宋体"/>
          <w:szCs w:val="21"/>
        </w:rPr>
      </w:pPr>
      <w:r w:rsidRPr="00A22BA8">
        <w:rPr>
          <w:rFonts w:ascii="宋体" w:hAnsi="宋体" w:hint="eastAsia"/>
          <w:szCs w:val="21"/>
        </w:rPr>
        <w:t>联系人：××××</w:t>
      </w:r>
    </w:p>
    <w:p w:rsidR="00A22BA8" w:rsidRPr="00A22BA8" w:rsidRDefault="00A22BA8" w:rsidP="00A22BA8">
      <w:pPr>
        <w:autoSpaceDE w:val="0"/>
        <w:autoSpaceDN w:val="0"/>
        <w:adjustRightInd w:val="0"/>
        <w:spacing w:line="360" w:lineRule="auto"/>
        <w:ind w:firstLineChars="196" w:firstLine="412"/>
        <w:rPr>
          <w:rFonts w:ascii="宋体" w:hAnsi="宋体"/>
          <w:szCs w:val="21"/>
        </w:rPr>
      </w:pPr>
      <w:r w:rsidRPr="00A22BA8">
        <w:rPr>
          <w:rFonts w:ascii="宋体" w:hAnsi="宋体" w:hint="eastAsia"/>
          <w:szCs w:val="21"/>
        </w:rPr>
        <w:t>联系电话：0753－6133858</w:t>
      </w:r>
    </w:p>
    <w:p w:rsidR="00A22BA8" w:rsidRPr="00A22BA8" w:rsidRDefault="00A22BA8" w:rsidP="00A22BA8">
      <w:pPr>
        <w:autoSpaceDE w:val="0"/>
        <w:autoSpaceDN w:val="0"/>
        <w:adjustRightInd w:val="0"/>
        <w:spacing w:line="360" w:lineRule="auto"/>
        <w:rPr>
          <w:rFonts w:ascii="宋体" w:hAnsi="宋体"/>
          <w:szCs w:val="21"/>
        </w:rPr>
      </w:pPr>
    </w:p>
    <w:p w:rsidR="00A22BA8" w:rsidRPr="00A22BA8" w:rsidRDefault="00A22BA8" w:rsidP="00A22BA8">
      <w:pPr>
        <w:autoSpaceDE w:val="0"/>
        <w:autoSpaceDN w:val="0"/>
        <w:adjustRightInd w:val="0"/>
        <w:spacing w:line="360" w:lineRule="auto"/>
        <w:rPr>
          <w:rFonts w:ascii="宋体" w:hAnsi="宋体"/>
          <w:szCs w:val="21"/>
        </w:rPr>
      </w:pPr>
    </w:p>
    <w:p w:rsidR="00A22BA8" w:rsidRPr="00A22BA8" w:rsidRDefault="00A22BA8" w:rsidP="00A22BA8">
      <w:pPr>
        <w:autoSpaceDE w:val="0"/>
        <w:autoSpaceDN w:val="0"/>
        <w:adjustRightInd w:val="0"/>
        <w:spacing w:line="360" w:lineRule="auto"/>
        <w:ind w:firstLineChars="2450" w:firstLine="5145"/>
        <w:rPr>
          <w:rFonts w:ascii="宋体" w:hAnsi="宋体"/>
          <w:szCs w:val="21"/>
        </w:rPr>
      </w:pPr>
      <w:r>
        <w:rPr>
          <w:rFonts w:ascii="宋体" w:hAnsi="宋体" w:hint="eastAsia"/>
          <w:szCs w:val="21"/>
        </w:rPr>
        <w:t>梅州市行政服务中心人防窗口</w:t>
      </w:r>
    </w:p>
    <w:p w:rsidR="00DD0F3D" w:rsidRDefault="00A22BA8" w:rsidP="00A22BA8">
      <w:pPr>
        <w:autoSpaceDE w:val="0"/>
        <w:autoSpaceDN w:val="0"/>
        <w:adjustRightInd w:val="0"/>
        <w:spacing w:line="360" w:lineRule="auto"/>
        <w:ind w:left="360"/>
        <w:jc w:val="left"/>
        <w:rPr>
          <w:rFonts w:ascii="宋体" w:hAnsi="宋体"/>
          <w:szCs w:val="21"/>
        </w:rPr>
      </w:pPr>
      <w:r>
        <w:rPr>
          <w:rFonts w:ascii="宋体" w:hAnsi="宋体" w:hint="eastAsia"/>
          <w:szCs w:val="21"/>
        </w:rPr>
        <w:t xml:space="preserve">                                                    </w:t>
      </w:r>
      <w:r w:rsidR="00DD0F3D">
        <w:rPr>
          <w:rFonts w:ascii="宋体" w:hAnsi="宋体" w:hint="eastAsia"/>
          <w:szCs w:val="21"/>
        </w:rPr>
        <w:t>年    月    日</w:t>
      </w:r>
    </w:p>
    <w:p w:rsidR="00DD0F3D" w:rsidRDefault="00DD0F3D" w:rsidP="00DD0F3D">
      <w:pPr>
        <w:spacing w:line="360" w:lineRule="auto"/>
        <w:rPr>
          <w:rFonts w:ascii="宋体" w:hAnsi="宋体"/>
          <w:szCs w:val="21"/>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pStyle w:val="ad"/>
      </w:pPr>
      <w:bookmarkStart w:id="50" w:name="_Toc402342075"/>
      <w:r>
        <w:rPr>
          <w:rFonts w:hint="eastAsia"/>
        </w:rPr>
        <w:lastRenderedPageBreak/>
        <w:t>附录</w:t>
      </w:r>
      <w:bookmarkEnd w:id="50"/>
      <w:r w:rsidR="005B13BA">
        <w:rPr>
          <w:rFonts w:hint="eastAsia"/>
        </w:rPr>
        <w:t>C</w:t>
      </w:r>
    </w:p>
    <w:p w:rsidR="00DD0F3D" w:rsidRDefault="00DD0F3D" w:rsidP="00DD0F3D">
      <w:pPr>
        <w:pStyle w:val="ad"/>
      </w:pPr>
    </w:p>
    <w:p w:rsidR="00DD0F3D" w:rsidRPr="002F242F" w:rsidRDefault="00DD0F3D" w:rsidP="00DD0F3D">
      <w:pPr>
        <w:pStyle w:val="ad"/>
        <w:rPr>
          <w:rFonts w:ascii="宋体" w:eastAsia="宋体" w:cs="Times New Roman"/>
          <w:bCs w:val="0"/>
          <w:sz w:val="21"/>
          <w:szCs w:val="21"/>
        </w:rPr>
      </w:pPr>
      <w:bookmarkStart w:id="51" w:name="_Toc402342076"/>
      <w:r w:rsidRPr="002F242F">
        <w:rPr>
          <w:rFonts w:ascii="宋体" w:eastAsia="宋体" w:cs="Times New Roman" w:hint="eastAsia"/>
          <w:bCs w:val="0"/>
          <w:sz w:val="21"/>
          <w:szCs w:val="21"/>
        </w:rPr>
        <w:t>承诺书</w:t>
      </w:r>
      <w:bookmarkEnd w:id="51"/>
    </w:p>
    <w:p w:rsidR="00DD0F3D" w:rsidRDefault="00DD0F3D" w:rsidP="00DD0F3D">
      <w:pPr>
        <w:jc w:val="left"/>
        <w:rPr>
          <w:rFonts w:ascii="宋体" w:hAnsi="宋体"/>
          <w:b/>
          <w:szCs w:val="21"/>
        </w:rPr>
      </w:pPr>
    </w:p>
    <w:p w:rsidR="002F242F" w:rsidRDefault="002F242F" w:rsidP="00DD0F3D">
      <w:pPr>
        <w:jc w:val="left"/>
        <w:rPr>
          <w:rFonts w:ascii="宋体" w:hAnsi="宋体"/>
          <w:b/>
          <w:szCs w:val="21"/>
        </w:rPr>
      </w:pPr>
    </w:p>
    <w:p w:rsidR="00DD0F3D" w:rsidRDefault="00DD0F3D" w:rsidP="00DD0F3D">
      <w:pPr>
        <w:spacing w:line="360" w:lineRule="auto"/>
        <w:ind w:firstLineChars="250" w:firstLine="525"/>
        <w:jc w:val="left"/>
        <w:rPr>
          <w:rFonts w:ascii="宋体" w:hAnsi="宋体"/>
          <w:szCs w:val="21"/>
        </w:rPr>
      </w:pPr>
      <w:r>
        <w:rPr>
          <w:rFonts w:ascii="宋体" w:hAnsi="宋体" w:hint="eastAsia"/>
          <w:szCs w:val="21"/>
        </w:rPr>
        <w:t>申请人</w:t>
      </w:r>
      <w:r>
        <w:rPr>
          <w:rFonts w:ascii="宋体" w:hAnsi="宋体" w:hint="eastAsia"/>
          <w:szCs w:val="21"/>
          <w:u w:val="single"/>
        </w:rPr>
        <w:t xml:space="preserve">                                      </w:t>
      </w:r>
      <w:r>
        <w:rPr>
          <w:rFonts w:ascii="宋体" w:hAnsi="宋体" w:hint="eastAsia"/>
          <w:szCs w:val="21"/>
        </w:rPr>
        <w:t>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DD0F3D" w:rsidRDefault="00DD0F3D" w:rsidP="00DD0F3D">
      <w:pPr>
        <w:spacing w:line="360" w:lineRule="auto"/>
        <w:jc w:val="left"/>
        <w:rPr>
          <w:rFonts w:ascii="宋体" w:hAnsi="宋体"/>
          <w:szCs w:val="21"/>
        </w:rPr>
      </w:pPr>
      <w:r>
        <w:rPr>
          <w:rFonts w:ascii="宋体" w:hAnsi="宋体" w:hint="eastAsia"/>
          <w:szCs w:val="21"/>
        </w:rPr>
        <w:t>向</w:t>
      </w:r>
      <w:r>
        <w:rPr>
          <w:rFonts w:ascii="宋体" w:hAnsi="宋体" w:hint="eastAsia"/>
          <w:szCs w:val="21"/>
          <w:u w:val="single"/>
        </w:rPr>
        <w:t xml:space="preserve">                                  </w:t>
      </w:r>
      <w:r>
        <w:rPr>
          <w:rFonts w:ascii="宋体" w:hAnsi="宋体" w:hint="eastAsia"/>
          <w:szCs w:val="21"/>
        </w:rPr>
        <w:t>窗口申请办理</w:t>
      </w:r>
      <w:r>
        <w:rPr>
          <w:rFonts w:ascii="宋体" w:hAnsi="宋体" w:hint="eastAsia"/>
          <w:szCs w:val="21"/>
          <w:u w:val="single"/>
        </w:rPr>
        <w:t xml:space="preserve">                         </w:t>
      </w:r>
      <w:r>
        <w:rPr>
          <w:rFonts w:ascii="宋体" w:hAnsi="宋体" w:hint="eastAsia"/>
          <w:szCs w:val="21"/>
        </w:rPr>
        <w:t>业务。</w:t>
      </w:r>
    </w:p>
    <w:p w:rsidR="00DD0F3D" w:rsidRDefault="00DD0F3D" w:rsidP="00DD0F3D">
      <w:pPr>
        <w:spacing w:line="360" w:lineRule="auto"/>
        <w:jc w:val="left"/>
        <w:rPr>
          <w:rFonts w:ascii="宋体" w:hAnsi="宋体"/>
          <w:szCs w:val="21"/>
        </w:rPr>
      </w:pPr>
      <w:r>
        <w:rPr>
          <w:rFonts w:ascii="宋体" w:hAnsi="宋体" w:hint="eastAsia"/>
          <w:szCs w:val="21"/>
        </w:rPr>
        <w:t>本人承诺对本次申请提交的所有材料真实、合法和有效，如有虚假，愿由本人承担一切后果和法律责任。</w:t>
      </w:r>
    </w:p>
    <w:p w:rsidR="00DD0F3D" w:rsidRDefault="00DD0F3D" w:rsidP="00DD0F3D">
      <w:pPr>
        <w:spacing w:line="360" w:lineRule="auto"/>
        <w:jc w:val="left"/>
        <w:rPr>
          <w:rFonts w:ascii="宋体" w:hAnsi="宋体"/>
          <w:szCs w:val="21"/>
        </w:rPr>
      </w:pPr>
    </w:p>
    <w:p w:rsidR="00DD0F3D" w:rsidRDefault="00DD0F3D" w:rsidP="00DD0F3D">
      <w:pPr>
        <w:spacing w:line="360" w:lineRule="auto"/>
        <w:jc w:val="left"/>
        <w:rPr>
          <w:rFonts w:ascii="宋体" w:hAnsi="宋体"/>
          <w:szCs w:val="21"/>
        </w:rPr>
      </w:pPr>
    </w:p>
    <w:p w:rsidR="00DD0F3D" w:rsidRDefault="00DD0F3D" w:rsidP="00DD0F3D">
      <w:pPr>
        <w:spacing w:line="360" w:lineRule="auto"/>
        <w:ind w:right="420"/>
        <w:jc w:val="right"/>
        <w:rPr>
          <w:rFonts w:ascii="宋体" w:hAnsi="宋体"/>
          <w:szCs w:val="21"/>
        </w:rPr>
      </w:pPr>
      <w:r>
        <w:rPr>
          <w:rFonts w:ascii="宋体" w:hAnsi="宋体" w:hint="eastAsia"/>
          <w:szCs w:val="21"/>
        </w:rPr>
        <w:t>承诺人：（签名或盖章）</w:t>
      </w:r>
    </w:p>
    <w:p w:rsidR="00DD0F3D" w:rsidRDefault="00DD0F3D" w:rsidP="00DD0F3D">
      <w:pPr>
        <w:spacing w:line="360" w:lineRule="auto"/>
        <w:ind w:right="420"/>
        <w:jc w:val="center"/>
        <w:rPr>
          <w:rFonts w:ascii="宋体" w:hAnsi="宋体"/>
          <w:szCs w:val="21"/>
        </w:rPr>
      </w:pPr>
      <w:r>
        <w:rPr>
          <w:rFonts w:ascii="宋体" w:hAnsi="宋体" w:hint="eastAsia"/>
          <w:szCs w:val="21"/>
        </w:rPr>
        <w:t xml:space="preserve">                                    </w:t>
      </w:r>
      <w:r w:rsidR="00A22BA8">
        <w:rPr>
          <w:rFonts w:ascii="宋体" w:hAnsi="宋体" w:hint="eastAsia"/>
          <w:szCs w:val="21"/>
        </w:rPr>
        <w:t xml:space="preserve">                     </w:t>
      </w:r>
      <w:r>
        <w:rPr>
          <w:rFonts w:ascii="宋体" w:hAnsi="宋体" w:hint="eastAsia"/>
          <w:szCs w:val="21"/>
        </w:rPr>
        <w:t xml:space="preserve">  年    月    日</w:t>
      </w:r>
    </w:p>
    <w:p w:rsidR="00DD0F3D" w:rsidRDefault="00DD0F3D" w:rsidP="00DD0F3D">
      <w:pPr>
        <w:spacing w:line="360" w:lineRule="auto"/>
        <w:jc w:val="left"/>
        <w:rPr>
          <w:rFonts w:ascii="宋体" w:hAnsi="宋体"/>
          <w:szCs w:val="21"/>
        </w:rPr>
      </w:pPr>
    </w:p>
    <w:p w:rsidR="00DD0F3D" w:rsidRDefault="00DD0F3D" w:rsidP="00DD0F3D">
      <w:pPr>
        <w:spacing w:line="360" w:lineRule="auto"/>
        <w:jc w:val="left"/>
        <w:rPr>
          <w:rFonts w:ascii="宋体" w:hAnsi="宋体"/>
          <w:b/>
          <w:szCs w:val="21"/>
        </w:rPr>
      </w:pPr>
    </w:p>
    <w:p w:rsidR="00DD0F3D" w:rsidRDefault="00DD0F3D" w:rsidP="00DD0F3D">
      <w:pPr>
        <w:spacing w:line="360" w:lineRule="auto"/>
        <w:jc w:val="left"/>
        <w:rPr>
          <w:rFonts w:ascii="宋体" w:hAnsi="宋体"/>
          <w:b/>
          <w:szCs w:val="21"/>
        </w:rPr>
      </w:pPr>
    </w:p>
    <w:p w:rsidR="00DD0F3D" w:rsidRDefault="00DD0F3D" w:rsidP="00DD0F3D">
      <w:pPr>
        <w:jc w:val="left"/>
        <w:rPr>
          <w:rFonts w:ascii="宋体" w:hAnsi="宋体"/>
          <w:b/>
          <w:szCs w:val="21"/>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pStyle w:val="ad"/>
      </w:pPr>
      <w:bookmarkStart w:id="52" w:name="_Toc402342077"/>
      <w:r>
        <w:rPr>
          <w:rFonts w:hint="eastAsia"/>
        </w:rPr>
        <w:lastRenderedPageBreak/>
        <w:t>附录</w:t>
      </w:r>
      <w:bookmarkEnd w:id="52"/>
      <w:r w:rsidR="005B13BA">
        <w:rPr>
          <w:rFonts w:hint="eastAsia"/>
        </w:rPr>
        <w:t>D</w:t>
      </w:r>
    </w:p>
    <w:p w:rsidR="00DD0F3D" w:rsidRDefault="00DD0F3D" w:rsidP="00DD0F3D">
      <w:pPr>
        <w:pStyle w:val="ad"/>
        <w:rPr>
          <w:rStyle w:val="ft01"/>
          <w:rFonts w:ascii="仿宋_GB2312" w:eastAsia="仿宋_GB2312"/>
          <w:color w:val="auto"/>
          <w:sz w:val="24"/>
          <w:szCs w:val="24"/>
        </w:rPr>
      </w:pPr>
    </w:p>
    <w:p w:rsidR="00DD0F3D" w:rsidRDefault="00DD0F3D" w:rsidP="00DD0F3D">
      <w:pPr>
        <w:pStyle w:val="ad"/>
        <w:rPr>
          <w:rStyle w:val="ft01"/>
          <w:rFonts w:ascii="宋体" w:eastAsia="宋体"/>
          <w:color w:val="auto"/>
        </w:rPr>
      </w:pPr>
      <w:bookmarkStart w:id="53" w:name="_Toc402342078"/>
      <w:r>
        <w:rPr>
          <w:rStyle w:val="ft01"/>
          <w:rFonts w:ascii="宋体" w:eastAsia="宋体" w:hint="eastAsia"/>
          <w:color w:val="auto"/>
        </w:rPr>
        <w:t>梅州市</w:t>
      </w:r>
      <w:r w:rsidR="00537E10">
        <w:rPr>
          <w:rStyle w:val="ft01"/>
          <w:rFonts w:ascii="宋体" w:eastAsia="宋体" w:hint="eastAsia"/>
          <w:color w:val="auto"/>
        </w:rPr>
        <w:t>人民防空</w:t>
      </w:r>
      <w:proofErr w:type="gramStart"/>
      <w:r w:rsidR="00537E10">
        <w:rPr>
          <w:rStyle w:val="ft01"/>
          <w:rFonts w:ascii="宋体" w:eastAsia="宋体" w:hint="eastAsia"/>
          <w:color w:val="auto"/>
        </w:rPr>
        <w:t>办公室</w:t>
      </w:r>
      <w:r>
        <w:rPr>
          <w:rStyle w:val="ft01"/>
          <w:rFonts w:ascii="宋体" w:eastAsia="宋体" w:hint="eastAsia"/>
          <w:color w:val="auto"/>
        </w:rPr>
        <w:t>退件通知书</w:t>
      </w:r>
      <w:bookmarkEnd w:id="53"/>
      <w:proofErr w:type="gramEnd"/>
    </w:p>
    <w:p w:rsidR="00190741" w:rsidRPr="00190741" w:rsidRDefault="00190741" w:rsidP="00190741">
      <w:pPr>
        <w:autoSpaceDE w:val="0"/>
        <w:autoSpaceDN w:val="0"/>
        <w:adjustRightInd w:val="0"/>
        <w:spacing w:line="360" w:lineRule="auto"/>
        <w:jc w:val="center"/>
        <w:rPr>
          <w:rStyle w:val="ft01"/>
          <w:rFonts w:ascii="宋体" w:eastAsia="宋体"/>
          <w:bCs/>
          <w:color w:val="auto"/>
        </w:rPr>
      </w:pPr>
      <w:proofErr w:type="gramStart"/>
      <w:r w:rsidRPr="00190741">
        <w:rPr>
          <w:rStyle w:val="ft01"/>
          <w:rFonts w:ascii="宋体" w:eastAsia="宋体" w:hint="eastAsia"/>
          <w:bCs/>
          <w:color w:val="auto"/>
        </w:rPr>
        <w:t>梅市人防许退字</w:t>
      </w:r>
      <w:proofErr w:type="gramEnd"/>
      <w:r w:rsidRPr="00190741">
        <w:rPr>
          <w:rStyle w:val="ft01"/>
          <w:rFonts w:ascii="宋体" w:eastAsia="宋体" w:hint="eastAsia"/>
          <w:bCs/>
          <w:color w:val="auto"/>
        </w:rPr>
        <w:t>［××××] ××号</w:t>
      </w:r>
    </w:p>
    <w:p w:rsidR="002F242F" w:rsidRDefault="002F242F" w:rsidP="00190741">
      <w:pPr>
        <w:autoSpaceDE w:val="0"/>
        <w:autoSpaceDN w:val="0"/>
        <w:adjustRightInd w:val="0"/>
        <w:spacing w:line="360" w:lineRule="auto"/>
        <w:rPr>
          <w:rStyle w:val="ft01"/>
          <w:rFonts w:ascii="宋体" w:eastAsia="宋体"/>
          <w:bCs/>
          <w:color w:val="auto"/>
        </w:rPr>
      </w:pPr>
    </w:p>
    <w:p w:rsidR="00190741" w:rsidRPr="00190741" w:rsidRDefault="00190741" w:rsidP="00190741">
      <w:pPr>
        <w:autoSpaceDE w:val="0"/>
        <w:autoSpaceDN w:val="0"/>
        <w:adjustRightInd w:val="0"/>
        <w:spacing w:line="360" w:lineRule="auto"/>
        <w:rPr>
          <w:rStyle w:val="ft01"/>
          <w:rFonts w:ascii="宋体" w:eastAsia="宋体"/>
          <w:bCs/>
          <w:color w:val="auto"/>
        </w:rPr>
      </w:pPr>
      <w:r w:rsidRPr="00190741">
        <w:rPr>
          <w:rStyle w:val="ft01"/>
          <w:rFonts w:ascii="宋体" w:eastAsia="宋体" w:hint="eastAsia"/>
          <w:bCs/>
          <w:color w:val="auto"/>
        </w:rPr>
        <w:t>×××××申请人：</w:t>
      </w:r>
    </w:p>
    <w:p w:rsidR="00190741" w:rsidRPr="00190741" w:rsidRDefault="00190741" w:rsidP="00190741">
      <w:pPr>
        <w:autoSpaceDE w:val="0"/>
        <w:autoSpaceDN w:val="0"/>
        <w:adjustRightInd w:val="0"/>
        <w:spacing w:line="360" w:lineRule="auto"/>
        <w:ind w:firstLineChars="196" w:firstLine="412"/>
        <w:rPr>
          <w:rStyle w:val="ft01"/>
          <w:rFonts w:ascii="宋体" w:eastAsia="宋体"/>
          <w:bCs/>
          <w:color w:val="auto"/>
        </w:rPr>
      </w:pPr>
      <w:r w:rsidRPr="00190741">
        <w:rPr>
          <w:rStyle w:val="ft01"/>
          <w:rFonts w:ascii="宋体" w:eastAsia="宋体" w:hint="eastAsia"/>
          <w:bCs/>
          <w:color w:val="auto"/>
        </w:rPr>
        <w:t>××年××月××日，本办收到你单位申请材料后，依法进行了审查，发现你所送的材料欠缺如下材料：</w:t>
      </w:r>
    </w:p>
    <w:p w:rsidR="00190741" w:rsidRPr="00190741" w:rsidRDefault="00190741" w:rsidP="00190741">
      <w:pPr>
        <w:spacing w:line="360" w:lineRule="auto"/>
        <w:ind w:firstLine="660"/>
        <w:rPr>
          <w:rStyle w:val="ft01"/>
          <w:rFonts w:ascii="宋体" w:eastAsia="宋体"/>
          <w:bCs/>
          <w:color w:val="auto"/>
        </w:rPr>
      </w:pPr>
      <w:r w:rsidRPr="00190741">
        <w:rPr>
          <w:rStyle w:val="ft01"/>
          <w:rFonts w:ascii="宋体" w:eastAsia="宋体" w:hint="eastAsia"/>
          <w:bCs/>
          <w:color w:val="auto"/>
        </w:rPr>
        <w:t>1、×××××××××××；</w:t>
      </w:r>
    </w:p>
    <w:p w:rsidR="00190741" w:rsidRPr="00190741" w:rsidRDefault="00190741" w:rsidP="00190741">
      <w:pPr>
        <w:spacing w:line="360" w:lineRule="auto"/>
        <w:ind w:firstLine="660"/>
        <w:rPr>
          <w:rStyle w:val="ft01"/>
          <w:rFonts w:ascii="宋体" w:eastAsia="宋体"/>
          <w:bCs/>
          <w:color w:val="auto"/>
        </w:rPr>
      </w:pPr>
      <w:r w:rsidRPr="00190741">
        <w:rPr>
          <w:rStyle w:val="ft01"/>
          <w:rFonts w:ascii="宋体" w:eastAsia="宋体" w:hint="eastAsia"/>
          <w:bCs/>
          <w:color w:val="auto"/>
        </w:rPr>
        <w:t>2、×××××××××××。</w:t>
      </w:r>
    </w:p>
    <w:p w:rsidR="00190741" w:rsidRPr="00190741" w:rsidRDefault="00190741" w:rsidP="00190741">
      <w:pPr>
        <w:autoSpaceDE w:val="0"/>
        <w:autoSpaceDN w:val="0"/>
        <w:adjustRightInd w:val="0"/>
        <w:spacing w:line="360" w:lineRule="auto"/>
        <w:ind w:firstLineChars="196" w:firstLine="412"/>
        <w:rPr>
          <w:rStyle w:val="ft01"/>
          <w:rFonts w:ascii="宋体" w:eastAsia="宋体"/>
          <w:bCs/>
          <w:color w:val="auto"/>
        </w:rPr>
      </w:pPr>
      <w:r w:rsidRPr="00190741">
        <w:rPr>
          <w:rStyle w:val="ft01"/>
          <w:rFonts w:ascii="宋体" w:eastAsia="宋体" w:hint="eastAsia"/>
          <w:bCs/>
          <w:color w:val="auto"/>
        </w:rPr>
        <w:t>不符合××××条件，现</w:t>
      </w:r>
      <w:proofErr w:type="gramStart"/>
      <w:r w:rsidRPr="00190741">
        <w:rPr>
          <w:rStyle w:val="ft01"/>
          <w:rFonts w:ascii="宋体" w:eastAsia="宋体" w:hint="eastAsia"/>
          <w:bCs/>
          <w:color w:val="auto"/>
        </w:rPr>
        <w:t>作退件处理</w:t>
      </w:r>
      <w:proofErr w:type="gramEnd"/>
      <w:r w:rsidRPr="00190741">
        <w:rPr>
          <w:rStyle w:val="ft01"/>
          <w:rFonts w:ascii="宋体" w:eastAsia="宋体" w:hint="eastAsia"/>
          <w:bCs/>
          <w:color w:val="auto"/>
        </w:rPr>
        <w:t>。</w:t>
      </w:r>
    </w:p>
    <w:p w:rsidR="00190741" w:rsidRPr="00190741" w:rsidRDefault="00190741" w:rsidP="00190741">
      <w:pPr>
        <w:autoSpaceDE w:val="0"/>
        <w:autoSpaceDN w:val="0"/>
        <w:adjustRightInd w:val="0"/>
        <w:spacing w:line="360" w:lineRule="auto"/>
        <w:ind w:firstLineChars="196" w:firstLine="412"/>
        <w:rPr>
          <w:rStyle w:val="ft01"/>
          <w:rFonts w:ascii="宋体" w:eastAsia="宋体"/>
          <w:bCs/>
          <w:color w:val="auto"/>
        </w:rPr>
      </w:pPr>
      <w:r w:rsidRPr="00190741">
        <w:rPr>
          <w:rStyle w:val="ft01"/>
          <w:rFonts w:ascii="宋体" w:eastAsia="宋体" w:hint="eastAsia"/>
          <w:bCs/>
          <w:color w:val="auto"/>
        </w:rPr>
        <w:t>特此通知</w:t>
      </w:r>
    </w:p>
    <w:p w:rsidR="00190741" w:rsidRPr="00190741" w:rsidRDefault="00190741" w:rsidP="00190741">
      <w:pPr>
        <w:autoSpaceDE w:val="0"/>
        <w:autoSpaceDN w:val="0"/>
        <w:adjustRightInd w:val="0"/>
        <w:spacing w:line="360" w:lineRule="auto"/>
        <w:ind w:firstLineChars="200" w:firstLine="420"/>
        <w:rPr>
          <w:rStyle w:val="ft01"/>
          <w:rFonts w:ascii="宋体" w:eastAsia="宋体"/>
          <w:bCs/>
          <w:color w:val="auto"/>
        </w:rPr>
      </w:pPr>
      <w:r w:rsidRPr="00190741">
        <w:rPr>
          <w:rStyle w:val="ft01"/>
          <w:rFonts w:ascii="宋体" w:eastAsia="宋体" w:hint="eastAsia"/>
          <w:bCs/>
          <w:color w:val="auto"/>
        </w:rPr>
        <w:t>联系人：××××</w:t>
      </w:r>
    </w:p>
    <w:p w:rsidR="00190741" w:rsidRPr="00190741" w:rsidRDefault="00190741" w:rsidP="00190741">
      <w:pPr>
        <w:autoSpaceDE w:val="0"/>
        <w:autoSpaceDN w:val="0"/>
        <w:adjustRightInd w:val="0"/>
        <w:spacing w:line="360" w:lineRule="auto"/>
        <w:ind w:firstLineChars="200" w:firstLine="420"/>
        <w:rPr>
          <w:rStyle w:val="ft01"/>
          <w:rFonts w:ascii="宋体" w:eastAsia="宋体"/>
          <w:bCs/>
          <w:color w:val="auto"/>
        </w:rPr>
      </w:pPr>
      <w:r w:rsidRPr="00190741">
        <w:rPr>
          <w:rStyle w:val="ft01"/>
          <w:rFonts w:ascii="宋体" w:eastAsia="宋体" w:hint="eastAsia"/>
          <w:bCs/>
          <w:color w:val="auto"/>
        </w:rPr>
        <w:t>联系电话：0753－6133858</w:t>
      </w:r>
    </w:p>
    <w:p w:rsidR="00DD0F3D" w:rsidRPr="00190741" w:rsidRDefault="00DD0F3D" w:rsidP="00190741">
      <w:pPr>
        <w:autoSpaceDE w:val="0"/>
        <w:autoSpaceDN w:val="0"/>
        <w:adjustRightInd w:val="0"/>
        <w:spacing w:line="360" w:lineRule="auto"/>
        <w:jc w:val="center"/>
        <w:rPr>
          <w:rStyle w:val="ft01"/>
          <w:rFonts w:ascii="宋体" w:eastAsia="宋体"/>
          <w:bCs/>
          <w:color w:val="auto"/>
        </w:rPr>
      </w:pPr>
    </w:p>
    <w:p w:rsidR="00190741" w:rsidRPr="00A22BA8" w:rsidRDefault="00190741" w:rsidP="00190741">
      <w:pPr>
        <w:autoSpaceDE w:val="0"/>
        <w:autoSpaceDN w:val="0"/>
        <w:adjustRightInd w:val="0"/>
        <w:spacing w:line="360" w:lineRule="auto"/>
        <w:ind w:firstLineChars="2450" w:firstLine="5145"/>
        <w:rPr>
          <w:rFonts w:ascii="宋体" w:hAnsi="宋体"/>
          <w:szCs w:val="21"/>
        </w:rPr>
      </w:pPr>
      <w:r>
        <w:rPr>
          <w:rFonts w:ascii="宋体" w:hAnsi="宋体" w:hint="eastAsia"/>
          <w:szCs w:val="21"/>
        </w:rPr>
        <w:t>梅州市行政服务中心人防窗口</w:t>
      </w:r>
    </w:p>
    <w:p w:rsidR="00190741" w:rsidRDefault="00190741" w:rsidP="00190741">
      <w:pPr>
        <w:autoSpaceDE w:val="0"/>
        <w:autoSpaceDN w:val="0"/>
        <w:adjustRightInd w:val="0"/>
        <w:spacing w:line="360" w:lineRule="auto"/>
        <w:ind w:left="360"/>
        <w:jc w:val="left"/>
        <w:rPr>
          <w:rFonts w:ascii="宋体" w:hAnsi="宋体"/>
          <w:szCs w:val="21"/>
        </w:rPr>
      </w:pPr>
      <w:r>
        <w:rPr>
          <w:rFonts w:ascii="宋体" w:hAnsi="宋体" w:hint="eastAsia"/>
          <w:szCs w:val="21"/>
        </w:rPr>
        <w:t xml:space="preserve">                                                    年    月    日</w:t>
      </w:r>
    </w:p>
    <w:p w:rsidR="00DD0F3D" w:rsidRPr="00190741" w:rsidRDefault="00DD0F3D" w:rsidP="00190741">
      <w:pPr>
        <w:autoSpaceDE w:val="0"/>
        <w:autoSpaceDN w:val="0"/>
        <w:adjustRightInd w:val="0"/>
        <w:spacing w:line="360" w:lineRule="auto"/>
        <w:jc w:val="center"/>
        <w:rPr>
          <w:rStyle w:val="ft01"/>
          <w:rFonts w:ascii="宋体" w:eastAsia="宋体"/>
          <w:bCs/>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宋体" w:hAnsi="宋体"/>
          <w:color w:val="auto"/>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widowControl/>
        <w:jc w:val="left"/>
        <w:rPr>
          <w:rStyle w:val="ft01"/>
          <w:rFonts w:ascii="仿宋_GB2312" w:eastAsia="仿宋_GB2312"/>
          <w:color w:val="auto"/>
          <w:sz w:val="24"/>
          <w:szCs w:val="24"/>
        </w:rPr>
      </w:pPr>
    </w:p>
    <w:p w:rsidR="00DD0F3D" w:rsidRDefault="00DD0F3D" w:rsidP="00DD0F3D">
      <w:pPr>
        <w:pStyle w:val="ad"/>
      </w:pPr>
      <w:bookmarkStart w:id="54" w:name="_Toc402342079"/>
      <w:r>
        <w:rPr>
          <w:rFonts w:hint="eastAsia"/>
        </w:rPr>
        <w:lastRenderedPageBreak/>
        <w:t>附录</w:t>
      </w:r>
      <w:bookmarkEnd w:id="54"/>
      <w:r w:rsidR="00D66AEA">
        <w:rPr>
          <w:rFonts w:hint="eastAsia"/>
        </w:rPr>
        <w:t>E</w:t>
      </w:r>
    </w:p>
    <w:p w:rsidR="002F242F" w:rsidRDefault="002F242F" w:rsidP="00190741">
      <w:pPr>
        <w:pStyle w:val="ad"/>
        <w:rPr>
          <w:rStyle w:val="ft01"/>
          <w:rFonts w:ascii="宋体" w:eastAsia="宋体"/>
          <w:color w:val="auto"/>
        </w:rPr>
      </w:pPr>
    </w:p>
    <w:p w:rsidR="00190741" w:rsidRPr="00190741" w:rsidRDefault="00190741" w:rsidP="00190741">
      <w:pPr>
        <w:pStyle w:val="ad"/>
        <w:rPr>
          <w:rStyle w:val="ft01"/>
          <w:rFonts w:ascii="宋体" w:eastAsia="宋体"/>
          <w:color w:val="auto"/>
        </w:rPr>
      </w:pPr>
      <w:r w:rsidRPr="00190741">
        <w:rPr>
          <w:rStyle w:val="ft01"/>
          <w:rFonts w:ascii="宋体" w:eastAsia="宋体" w:hint="eastAsia"/>
          <w:color w:val="auto"/>
        </w:rPr>
        <w:t>梅州市人民防空办公室受理通知书</w:t>
      </w:r>
    </w:p>
    <w:p w:rsidR="00190741" w:rsidRPr="00190741" w:rsidRDefault="00190741" w:rsidP="00190741">
      <w:pPr>
        <w:pStyle w:val="ad"/>
        <w:rPr>
          <w:rStyle w:val="ft01"/>
          <w:rFonts w:ascii="宋体" w:eastAsia="宋体"/>
          <w:color w:val="auto"/>
        </w:rPr>
      </w:pPr>
      <w:proofErr w:type="gramStart"/>
      <w:r w:rsidRPr="00190741">
        <w:rPr>
          <w:rStyle w:val="ft01"/>
          <w:rFonts w:ascii="宋体" w:eastAsia="宋体" w:hint="eastAsia"/>
          <w:color w:val="auto"/>
        </w:rPr>
        <w:t>梅市人防许受字</w:t>
      </w:r>
      <w:proofErr w:type="gramEnd"/>
      <w:r w:rsidRPr="00190741">
        <w:rPr>
          <w:rStyle w:val="ft01"/>
          <w:rFonts w:ascii="宋体" w:eastAsia="宋体" w:hint="eastAsia"/>
          <w:color w:val="auto"/>
        </w:rPr>
        <w:t>［××××] ××号</w:t>
      </w:r>
    </w:p>
    <w:p w:rsidR="002F242F" w:rsidRDefault="002F242F" w:rsidP="00190741">
      <w:pPr>
        <w:pStyle w:val="ad"/>
        <w:jc w:val="left"/>
        <w:rPr>
          <w:rStyle w:val="ft01"/>
          <w:rFonts w:ascii="宋体" w:eastAsia="宋体"/>
          <w:color w:val="auto"/>
        </w:rPr>
      </w:pPr>
    </w:p>
    <w:p w:rsidR="00190741" w:rsidRPr="00190741" w:rsidRDefault="00190741" w:rsidP="00190741">
      <w:pPr>
        <w:pStyle w:val="ad"/>
        <w:jc w:val="left"/>
        <w:rPr>
          <w:rStyle w:val="ft01"/>
          <w:rFonts w:ascii="宋体" w:eastAsia="宋体"/>
          <w:color w:val="auto"/>
        </w:rPr>
      </w:pPr>
      <w:r w:rsidRPr="00190741">
        <w:rPr>
          <w:rStyle w:val="ft01"/>
          <w:rFonts w:ascii="宋体" w:eastAsia="宋体" w:hint="eastAsia"/>
          <w:color w:val="auto"/>
        </w:rPr>
        <w:t>×××××申请人：</w:t>
      </w:r>
    </w:p>
    <w:p w:rsidR="00190741" w:rsidRPr="00190741" w:rsidRDefault="00190741" w:rsidP="00190741">
      <w:pPr>
        <w:pStyle w:val="ad"/>
        <w:ind w:firstLineChars="200" w:firstLine="420"/>
        <w:jc w:val="both"/>
        <w:rPr>
          <w:rStyle w:val="ft01"/>
          <w:rFonts w:ascii="宋体" w:eastAsia="宋体"/>
          <w:color w:val="auto"/>
        </w:rPr>
      </w:pPr>
      <w:r w:rsidRPr="00190741">
        <w:rPr>
          <w:rStyle w:val="ft01"/>
          <w:rFonts w:ascii="宋体" w:eastAsia="宋体" w:hint="eastAsia"/>
          <w:color w:val="auto"/>
        </w:rPr>
        <w:t>××年××月××日，本办收到你单位申请材料：共××册。</w:t>
      </w:r>
    </w:p>
    <w:p w:rsidR="00190741" w:rsidRPr="00190741" w:rsidRDefault="00190741" w:rsidP="00190741">
      <w:pPr>
        <w:pStyle w:val="ad"/>
        <w:ind w:firstLineChars="200" w:firstLine="420"/>
        <w:jc w:val="both"/>
        <w:rPr>
          <w:rStyle w:val="ft01"/>
          <w:rFonts w:ascii="宋体" w:eastAsia="宋体"/>
          <w:color w:val="auto"/>
        </w:rPr>
      </w:pPr>
      <w:r w:rsidRPr="00190741">
        <w:rPr>
          <w:rStyle w:val="ft01"/>
          <w:rFonts w:ascii="宋体" w:eastAsia="宋体" w:hint="eastAsia"/>
          <w:color w:val="auto"/>
        </w:rPr>
        <w:t>经审查，你所送的上述材料齐全，符合法定形式，现予以受理。</w:t>
      </w:r>
    </w:p>
    <w:p w:rsidR="00190741" w:rsidRPr="00190741" w:rsidRDefault="00190741" w:rsidP="00190741">
      <w:pPr>
        <w:pStyle w:val="ad"/>
        <w:ind w:firstLineChars="200" w:firstLine="420"/>
        <w:jc w:val="left"/>
        <w:rPr>
          <w:rStyle w:val="ft01"/>
          <w:rFonts w:ascii="宋体" w:eastAsia="宋体"/>
          <w:color w:val="auto"/>
        </w:rPr>
      </w:pPr>
      <w:r w:rsidRPr="00190741">
        <w:rPr>
          <w:rStyle w:val="ft01"/>
          <w:rFonts w:ascii="宋体" w:eastAsia="宋体" w:hint="eastAsia"/>
          <w:color w:val="auto"/>
        </w:rPr>
        <w:t>特此通知</w:t>
      </w:r>
    </w:p>
    <w:p w:rsidR="00DD0F3D" w:rsidRPr="00190741" w:rsidRDefault="00DD0F3D" w:rsidP="00190741">
      <w:pPr>
        <w:pStyle w:val="ad"/>
        <w:rPr>
          <w:rStyle w:val="ft01"/>
          <w:rFonts w:ascii="宋体" w:eastAsia="宋体"/>
          <w:color w:val="auto"/>
        </w:rPr>
      </w:pPr>
    </w:p>
    <w:p w:rsidR="00190741" w:rsidRPr="00A22BA8" w:rsidRDefault="00190741" w:rsidP="00190741">
      <w:pPr>
        <w:autoSpaceDE w:val="0"/>
        <w:autoSpaceDN w:val="0"/>
        <w:adjustRightInd w:val="0"/>
        <w:spacing w:line="360" w:lineRule="auto"/>
        <w:ind w:firstLineChars="2450" w:firstLine="5145"/>
        <w:rPr>
          <w:rFonts w:ascii="宋体" w:hAnsi="宋体"/>
          <w:szCs w:val="21"/>
        </w:rPr>
      </w:pPr>
      <w:r>
        <w:rPr>
          <w:rFonts w:ascii="宋体" w:hAnsi="宋体" w:hint="eastAsia"/>
          <w:szCs w:val="21"/>
        </w:rPr>
        <w:t>梅州市行政服务中心人防窗口</w:t>
      </w:r>
    </w:p>
    <w:p w:rsidR="00190741" w:rsidRDefault="00190741" w:rsidP="00190741">
      <w:pPr>
        <w:autoSpaceDE w:val="0"/>
        <w:autoSpaceDN w:val="0"/>
        <w:adjustRightInd w:val="0"/>
        <w:spacing w:line="360" w:lineRule="auto"/>
        <w:ind w:left="360"/>
        <w:jc w:val="left"/>
        <w:rPr>
          <w:rFonts w:ascii="宋体" w:hAnsi="宋体"/>
          <w:szCs w:val="21"/>
        </w:rPr>
      </w:pPr>
      <w:r>
        <w:rPr>
          <w:rFonts w:ascii="宋体" w:hAnsi="宋体" w:hint="eastAsia"/>
          <w:szCs w:val="21"/>
        </w:rPr>
        <w:t xml:space="preserve">                                                    年    月    日</w:t>
      </w: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190741">
      <w:pPr>
        <w:pStyle w:val="ad"/>
        <w:rPr>
          <w:rStyle w:val="ft01"/>
          <w:rFonts w:ascii="宋体" w:eastAsia="宋体"/>
          <w:color w:val="auto"/>
        </w:rPr>
      </w:pPr>
    </w:p>
    <w:p w:rsidR="00DD0F3D" w:rsidRPr="00190741" w:rsidRDefault="00DD0F3D" w:rsidP="00DD0F3D">
      <w:pPr>
        <w:pStyle w:val="ad"/>
        <w:rPr>
          <w:rStyle w:val="ft01"/>
          <w:rFonts w:ascii="宋体" w:eastAsia="宋体"/>
          <w:color w:val="auto"/>
        </w:rPr>
      </w:pPr>
    </w:p>
    <w:p w:rsidR="00DD0F3D" w:rsidRDefault="00DD0F3D" w:rsidP="00DD0F3D">
      <w:pPr>
        <w:pStyle w:val="ad"/>
      </w:pPr>
    </w:p>
    <w:p w:rsidR="00DD0F3D" w:rsidRDefault="00DD0F3D" w:rsidP="00DD0F3D">
      <w:pPr>
        <w:pStyle w:val="ad"/>
      </w:pPr>
    </w:p>
    <w:p w:rsidR="00190741" w:rsidRDefault="00190741" w:rsidP="00DD0F3D">
      <w:pPr>
        <w:pStyle w:val="ad"/>
      </w:pPr>
      <w:bookmarkStart w:id="55" w:name="_Toc402342081"/>
    </w:p>
    <w:p w:rsidR="00190741" w:rsidRDefault="00190741" w:rsidP="00DD0F3D">
      <w:pPr>
        <w:pStyle w:val="ad"/>
      </w:pPr>
    </w:p>
    <w:p w:rsidR="00DD0F3D" w:rsidRDefault="00DD0F3D" w:rsidP="00DD0F3D">
      <w:pPr>
        <w:pStyle w:val="ad"/>
      </w:pPr>
      <w:r>
        <w:rPr>
          <w:rFonts w:hint="eastAsia"/>
        </w:rPr>
        <w:lastRenderedPageBreak/>
        <w:t>附录</w:t>
      </w:r>
      <w:bookmarkEnd w:id="55"/>
      <w:r w:rsidR="00D66AEA">
        <w:rPr>
          <w:rFonts w:hint="eastAsia"/>
        </w:rPr>
        <w:t>F</w:t>
      </w:r>
    </w:p>
    <w:p w:rsidR="00190741" w:rsidRPr="00190741" w:rsidRDefault="00190741" w:rsidP="00190741"/>
    <w:p w:rsidR="002F242F" w:rsidRDefault="002F242F" w:rsidP="00190741">
      <w:pPr>
        <w:autoSpaceDE w:val="0"/>
        <w:autoSpaceDN w:val="0"/>
        <w:adjustRightInd w:val="0"/>
        <w:spacing w:line="360" w:lineRule="auto"/>
        <w:jc w:val="center"/>
        <w:rPr>
          <w:rStyle w:val="ft01"/>
          <w:rFonts w:eastAsia="宋体"/>
          <w:bCs/>
          <w:color w:val="auto"/>
        </w:rPr>
      </w:pPr>
    </w:p>
    <w:p w:rsidR="00190741" w:rsidRPr="00190741" w:rsidRDefault="00190741" w:rsidP="00190741">
      <w:pPr>
        <w:autoSpaceDE w:val="0"/>
        <w:autoSpaceDN w:val="0"/>
        <w:adjustRightInd w:val="0"/>
        <w:spacing w:line="360" w:lineRule="auto"/>
        <w:jc w:val="center"/>
        <w:rPr>
          <w:rStyle w:val="ft01"/>
          <w:rFonts w:eastAsia="宋体"/>
          <w:bCs/>
          <w:color w:val="auto"/>
        </w:rPr>
      </w:pPr>
      <w:r w:rsidRPr="00190741">
        <w:rPr>
          <w:rStyle w:val="ft01"/>
          <w:rFonts w:eastAsia="宋体" w:hint="eastAsia"/>
          <w:bCs/>
          <w:color w:val="auto"/>
        </w:rPr>
        <w:t>梅州市人民防空办公室不予受理通知书</w:t>
      </w:r>
    </w:p>
    <w:p w:rsidR="00190741" w:rsidRPr="00190741" w:rsidRDefault="00190741" w:rsidP="00190741">
      <w:pPr>
        <w:autoSpaceDE w:val="0"/>
        <w:autoSpaceDN w:val="0"/>
        <w:adjustRightInd w:val="0"/>
        <w:spacing w:line="360" w:lineRule="auto"/>
        <w:jc w:val="center"/>
        <w:rPr>
          <w:rStyle w:val="ft01"/>
          <w:rFonts w:eastAsia="宋体"/>
          <w:bCs/>
          <w:color w:val="auto"/>
        </w:rPr>
      </w:pPr>
      <w:proofErr w:type="gramStart"/>
      <w:r w:rsidRPr="00190741">
        <w:rPr>
          <w:rStyle w:val="ft01"/>
          <w:rFonts w:eastAsia="宋体" w:hint="eastAsia"/>
          <w:bCs/>
          <w:color w:val="auto"/>
        </w:rPr>
        <w:t>梅市人防</w:t>
      </w:r>
      <w:proofErr w:type="gramEnd"/>
      <w:r w:rsidRPr="00190741">
        <w:rPr>
          <w:rStyle w:val="ft01"/>
          <w:rFonts w:eastAsia="宋体" w:hint="eastAsia"/>
          <w:bCs/>
          <w:color w:val="auto"/>
        </w:rPr>
        <w:t>许不受字［××××</w:t>
      </w:r>
      <w:r w:rsidRPr="00190741">
        <w:rPr>
          <w:rStyle w:val="ft01"/>
          <w:rFonts w:eastAsia="宋体" w:hint="eastAsia"/>
          <w:bCs/>
          <w:color w:val="auto"/>
        </w:rPr>
        <w:t xml:space="preserve">] </w:t>
      </w:r>
      <w:r w:rsidRPr="00190741">
        <w:rPr>
          <w:rStyle w:val="ft01"/>
          <w:rFonts w:eastAsia="宋体" w:hint="eastAsia"/>
          <w:bCs/>
          <w:color w:val="auto"/>
        </w:rPr>
        <w:t>××号</w:t>
      </w:r>
    </w:p>
    <w:p w:rsidR="002F242F" w:rsidRDefault="002F242F" w:rsidP="00190741">
      <w:pPr>
        <w:autoSpaceDE w:val="0"/>
        <w:autoSpaceDN w:val="0"/>
        <w:adjustRightInd w:val="0"/>
        <w:spacing w:line="360" w:lineRule="auto"/>
        <w:rPr>
          <w:rStyle w:val="ft01"/>
          <w:rFonts w:eastAsia="宋体"/>
          <w:bCs/>
          <w:color w:val="auto"/>
        </w:rPr>
      </w:pPr>
    </w:p>
    <w:p w:rsidR="00190741" w:rsidRPr="00190741" w:rsidRDefault="00190741" w:rsidP="00190741">
      <w:pPr>
        <w:autoSpaceDE w:val="0"/>
        <w:autoSpaceDN w:val="0"/>
        <w:adjustRightInd w:val="0"/>
        <w:spacing w:line="360" w:lineRule="auto"/>
        <w:rPr>
          <w:rStyle w:val="ft01"/>
          <w:rFonts w:eastAsia="宋体"/>
          <w:bCs/>
          <w:color w:val="auto"/>
        </w:rPr>
      </w:pPr>
      <w:r w:rsidRPr="00190741">
        <w:rPr>
          <w:rStyle w:val="ft01"/>
          <w:rFonts w:eastAsia="宋体" w:hint="eastAsia"/>
          <w:bCs/>
          <w:color w:val="auto"/>
        </w:rPr>
        <w:t>×××××申请人：</w:t>
      </w:r>
    </w:p>
    <w:p w:rsidR="00190741" w:rsidRPr="00190741" w:rsidRDefault="00190741" w:rsidP="00190741">
      <w:pPr>
        <w:widowControl/>
        <w:spacing w:line="360" w:lineRule="auto"/>
        <w:ind w:firstLineChars="200" w:firstLine="420"/>
        <w:jc w:val="left"/>
        <w:rPr>
          <w:rStyle w:val="ft01"/>
          <w:rFonts w:eastAsia="宋体"/>
          <w:bCs/>
          <w:color w:val="auto"/>
        </w:rPr>
      </w:pPr>
      <w:r w:rsidRPr="00190741">
        <w:rPr>
          <w:rStyle w:val="ft01"/>
          <w:rFonts w:eastAsia="宋体" w:hint="eastAsia"/>
          <w:bCs/>
          <w:color w:val="auto"/>
        </w:rPr>
        <w:t>你（单位）提出的××申请，依据《中华人民共和国行政许可法》第三十二条的规定：</w:t>
      </w:r>
    </w:p>
    <w:p w:rsidR="00190741" w:rsidRPr="00190741" w:rsidRDefault="00190741" w:rsidP="00190741">
      <w:pPr>
        <w:widowControl/>
        <w:spacing w:line="360" w:lineRule="auto"/>
        <w:ind w:firstLineChars="200" w:firstLine="420"/>
        <w:jc w:val="left"/>
        <w:rPr>
          <w:rStyle w:val="ft01"/>
          <w:rFonts w:eastAsia="宋体"/>
          <w:bCs/>
          <w:color w:val="auto"/>
        </w:rPr>
      </w:pPr>
      <w:r w:rsidRPr="00190741">
        <w:rPr>
          <w:rStyle w:val="ft01"/>
          <w:rFonts w:eastAsia="宋体" w:hint="eastAsia"/>
          <w:bCs/>
          <w:color w:val="auto"/>
        </w:rPr>
        <w:t>□</w:t>
      </w:r>
      <w:r w:rsidRPr="00190741">
        <w:rPr>
          <w:rStyle w:val="ft01"/>
          <w:rFonts w:eastAsia="宋体" w:hint="eastAsia"/>
          <w:bCs/>
          <w:color w:val="auto"/>
        </w:rPr>
        <w:t>1</w:t>
      </w:r>
      <w:r w:rsidRPr="00190741">
        <w:rPr>
          <w:rStyle w:val="ft01"/>
          <w:rFonts w:eastAsia="宋体" w:hint="eastAsia"/>
          <w:bCs/>
          <w:color w:val="auto"/>
        </w:rPr>
        <w:t>、该申请事项不需行政许可；</w:t>
      </w:r>
    </w:p>
    <w:p w:rsidR="00190741" w:rsidRPr="00190741" w:rsidRDefault="00190741" w:rsidP="00190741">
      <w:pPr>
        <w:widowControl/>
        <w:spacing w:line="360" w:lineRule="auto"/>
        <w:ind w:firstLineChars="200" w:firstLine="420"/>
        <w:jc w:val="left"/>
        <w:rPr>
          <w:rStyle w:val="ft01"/>
          <w:rFonts w:eastAsia="宋体"/>
          <w:bCs/>
          <w:color w:val="auto"/>
        </w:rPr>
      </w:pPr>
      <w:r w:rsidRPr="00190741">
        <w:rPr>
          <w:rStyle w:val="ft01"/>
          <w:rFonts w:eastAsia="宋体" w:hint="eastAsia"/>
          <w:bCs/>
          <w:color w:val="auto"/>
        </w:rPr>
        <w:t>□</w:t>
      </w:r>
      <w:r w:rsidRPr="00190741">
        <w:rPr>
          <w:rStyle w:val="ft01"/>
          <w:rFonts w:eastAsia="宋体" w:hint="eastAsia"/>
          <w:bCs/>
          <w:color w:val="auto"/>
        </w:rPr>
        <w:t>2</w:t>
      </w:r>
      <w:r w:rsidRPr="00190741">
        <w:rPr>
          <w:rStyle w:val="ft01"/>
          <w:rFonts w:eastAsia="宋体" w:hint="eastAsia"/>
          <w:bCs/>
          <w:color w:val="auto"/>
        </w:rPr>
        <w:t>、该申请事项不属于本机关职权范围，请到××××咨询。</w:t>
      </w:r>
    </w:p>
    <w:p w:rsidR="00190741" w:rsidRDefault="00190741" w:rsidP="00190741">
      <w:pPr>
        <w:widowControl/>
        <w:spacing w:line="360" w:lineRule="auto"/>
        <w:jc w:val="left"/>
        <w:rPr>
          <w:rStyle w:val="ft01"/>
          <w:rFonts w:eastAsia="宋体"/>
          <w:bCs/>
          <w:color w:val="auto"/>
        </w:rPr>
      </w:pPr>
      <w:r w:rsidRPr="00190741">
        <w:rPr>
          <w:rStyle w:val="ft01"/>
          <w:rFonts w:eastAsia="宋体" w:hint="eastAsia"/>
          <w:bCs/>
          <w:color w:val="auto"/>
        </w:rPr>
        <w:t xml:space="preserve">　　</w:t>
      </w:r>
      <w:r w:rsidRPr="00190741">
        <w:rPr>
          <w:rStyle w:val="ft01"/>
          <w:rFonts w:eastAsia="宋体" w:hint="eastAsia"/>
          <w:bCs/>
          <w:color w:val="auto"/>
        </w:rPr>
        <w:t> </w:t>
      </w:r>
      <w:r w:rsidRPr="00190741">
        <w:rPr>
          <w:rStyle w:val="ft01"/>
          <w:rFonts w:eastAsia="宋体" w:hint="eastAsia"/>
          <w:bCs/>
          <w:color w:val="auto"/>
        </w:rPr>
        <w:t>特此通知</w:t>
      </w:r>
    </w:p>
    <w:p w:rsidR="00190741" w:rsidRDefault="00190741" w:rsidP="00190741">
      <w:pPr>
        <w:pStyle w:val="ad"/>
        <w:jc w:val="both"/>
        <w:rPr>
          <w:rStyle w:val="ft01"/>
          <w:rFonts w:eastAsia="宋体"/>
          <w:color w:val="auto"/>
        </w:rPr>
      </w:pPr>
    </w:p>
    <w:p w:rsidR="00190741" w:rsidRPr="00190741" w:rsidRDefault="00190741" w:rsidP="00190741"/>
    <w:p w:rsidR="00190741" w:rsidRPr="00A22BA8" w:rsidRDefault="00190741" w:rsidP="00190741">
      <w:pPr>
        <w:autoSpaceDE w:val="0"/>
        <w:autoSpaceDN w:val="0"/>
        <w:adjustRightInd w:val="0"/>
        <w:spacing w:line="360" w:lineRule="auto"/>
        <w:ind w:firstLineChars="2450" w:firstLine="5145"/>
        <w:rPr>
          <w:rFonts w:ascii="宋体" w:hAnsi="宋体"/>
          <w:szCs w:val="21"/>
        </w:rPr>
      </w:pPr>
      <w:r>
        <w:rPr>
          <w:rFonts w:ascii="宋体" w:hAnsi="宋体" w:hint="eastAsia"/>
          <w:szCs w:val="21"/>
        </w:rPr>
        <w:t>梅州市行政服务中心人防窗口</w:t>
      </w:r>
    </w:p>
    <w:p w:rsidR="00190741" w:rsidRDefault="00190741" w:rsidP="00190741">
      <w:pPr>
        <w:autoSpaceDE w:val="0"/>
        <w:autoSpaceDN w:val="0"/>
        <w:adjustRightInd w:val="0"/>
        <w:spacing w:line="360" w:lineRule="auto"/>
        <w:ind w:left="360"/>
        <w:jc w:val="left"/>
        <w:rPr>
          <w:rFonts w:ascii="宋体" w:hAnsi="宋体"/>
          <w:szCs w:val="21"/>
        </w:rPr>
      </w:pPr>
      <w:r>
        <w:rPr>
          <w:rFonts w:ascii="宋体" w:hAnsi="宋体" w:hint="eastAsia"/>
          <w:szCs w:val="21"/>
        </w:rPr>
        <w:t xml:space="preserve">                                                    年    月    日</w:t>
      </w:r>
    </w:p>
    <w:p w:rsidR="00190741" w:rsidRPr="00190741" w:rsidRDefault="00190741" w:rsidP="00190741">
      <w:pPr>
        <w:widowControl/>
        <w:spacing w:line="360" w:lineRule="auto"/>
        <w:jc w:val="left"/>
        <w:rPr>
          <w:rStyle w:val="ft01"/>
          <w:rFonts w:eastAsia="宋体"/>
          <w:bCs/>
          <w:color w:val="auto"/>
        </w:rPr>
      </w:pPr>
    </w:p>
    <w:sectPr w:rsidR="00190741" w:rsidRPr="00190741" w:rsidSect="005800CA">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DAC" w:rsidRDefault="00694DAC" w:rsidP="00DD0F3D">
      <w:r>
        <w:separator/>
      </w:r>
    </w:p>
  </w:endnote>
  <w:endnote w:type="continuationSeparator" w:id="0">
    <w:p w:rsidR="00694DAC" w:rsidRDefault="00694DAC" w:rsidP="00DD0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MS Sans Serif">
    <w:altName w:val="MingLiU"/>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9F3408">
    <w:pPr>
      <w:pStyle w:val="ab"/>
      <w:jc w:val="center"/>
    </w:pPr>
    <w:fldSimple w:instr="PAGE   \* MERGEFORMAT">
      <w:r w:rsidR="00F55A39">
        <w:rPr>
          <w:lang w:val="zh-CN"/>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9F3408">
    <w:pPr>
      <w:pStyle w:val="ab"/>
      <w:jc w:val="center"/>
    </w:pPr>
    <w:fldSimple w:instr="PAGE   \* MERGEFORMAT">
      <w:r w:rsidR="00BB7CCB" w:rsidRPr="00BB7CCB">
        <w:rPr>
          <w:noProof/>
          <w:lang w:val="zh-CN"/>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9F3408">
    <w:pPr>
      <w:pStyle w:val="ab"/>
      <w:jc w:val="right"/>
    </w:pPr>
    <w:r>
      <w:fldChar w:fldCharType="begin"/>
    </w:r>
    <w:r w:rsidR="00F55A39">
      <w:instrText>PAGE   \* MERGEFORMAT</w:instrText>
    </w:r>
    <w:r>
      <w:fldChar w:fldCharType="separate"/>
    </w:r>
    <w:r w:rsidR="00F55A39">
      <w:rPr>
        <w:lang w:val="zh-CN"/>
      </w:rPr>
      <w:t>I</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9F3408">
    <w:pPr>
      <w:pStyle w:val="ab"/>
      <w:jc w:val="center"/>
    </w:pPr>
    <w:fldSimple w:instr="PAGE   \* MERGEFORMAT">
      <w:r w:rsidR="00F55A39">
        <w:rPr>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DAC" w:rsidRDefault="00694DAC" w:rsidP="00DD0F3D">
      <w:r>
        <w:separator/>
      </w:r>
    </w:p>
  </w:footnote>
  <w:footnote w:type="continuationSeparator" w:id="0">
    <w:p w:rsidR="00694DAC" w:rsidRDefault="00694DAC" w:rsidP="00DD0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F55A39">
    <w:pPr>
      <w:pStyle w:val="aa"/>
      <w:jc w:val="center"/>
    </w:pPr>
    <w:r>
      <w:rPr>
        <w:rFonts w:hint="eastAsia"/>
      </w:rPr>
      <w:t>梅州市环境保护局（环保窗口）行政审批服务标准体系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A39" w:rsidRDefault="00F55A39">
    <w:pPr>
      <w:pStyle w:val="aa"/>
      <w:jc w:val="center"/>
    </w:pPr>
    <w:r>
      <w:rPr>
        <w:rFonts w:hint="eastAsia"/>
      </w:rPr>
      <w:t>梅州市人民防空办公室（人防窗口）行政审批服务标准体系</w:t>
    </w:r>
    <w:r w:rsidR="009F3408">
      <w:pict>
        <v:shapetype id="_x0000_t202" coordsize="21600,21600" o:spt="202" path="m,l,21600r21600,l21600,xe">
          <v:stroke joinstyle="miter"/>
          <v:path gradientshapeok="t" o:connecttype="rect"/>
        </v:shapetype>
        <v:shape id="文本框 780" o:spid="_x0000_s2049" type="#_x0000_t202" style="position:absolute;left:0;text-align:left;margin-left:0;margin-top:0;width:2in;height:2in;z-index:251660288;mso-wrap-style:none;mso-position-horizontal:center;mso-position-horizontal-relative:margin;mso-position-vertical-relative:text" filled="f" stroked="f">
          <v:textbox style="mso-next-textbox:#文本框 780;mso-fit-shape-to-text:t" inset="0,0,0,0">
            <w:txbxContent>
              <w:p w:rsidR="00F55A39" w:rsidRDefault="00F55A39">
                <w:pPr>
                  <w:snapToGrid w:val="0"/>
                  <w:rPr>
                    <w:sz w:val="18"/>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2496"/>
    <w:multiLevelType w:val="multilevel"/>
    <w:tmpl w:val="00B1249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663C4C"/>
    <w:multiLevelType w:val="multilevel"/>
    <w:tmpl w:val="14663C4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42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84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840" w:firstLine="0"/>
      </w:pPr>
      <w:rPr>
        <w:rFonts w:ascii="黑体" w:eastAsia="黑体" w:hAnsi="Times New Roman" w:hint="eastAsia"/>
        <w:b w:val="0"/>
        <w:i w:val="0"/>
        <w:sz w:val="21"/>
      </w:rPr>
    </w:lvl>
    <w:lvl w:ilvl="5">
      <w:start w:val="1"/>
      <w:numFmt w:val="decimal"/>
      <w:suff w:val="nothing"/>
      <w:lvlText w:val="%1.%2.%3.%4.%5.%6　"/>
      <w:lvlJc w:val="left"/>
      <w:pPr>
        <w:ind w:left="12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544FA649"/>
    <w:multiLevelType w:val="singleLevel"/>
    <w:tmpl w:val="544FA649"/>
    <w:lvl w:ilvl="0">
      <w:start w:val="3"/>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F3D"/>
    <w:rsid w:val="00003B9B"/>
    <w:rsid w:val="000351D7"/>
    <w:rsid w:val="000F6055"/>
    <w:rsid w:val="00133561"/>
    <w:rsid w:val="00174815"/>
    <w:rsid w:val="00190741"/>
    <w:rsid w:val="001A19D7"/>
    <w:rsid w:val="001D5D35"/>
    <w:rsid w:val="001D7D18"/>
    <w:rsid w:val="002162A2"/>
    <w:rsid w:val="00255563"/>
    <w:rsid w:val="002558A0"/>
    <w:rsid w:val="00276618"/>
    <w:rsid w:val="0029594D"/>
    <w:rsid w:val="002962E3"/>
    <w:rsid w:val="002D4D65"/>
    <w:rsid w:val="002F242F"/>
    <w:rsid w:val="003C459A"/>
    <w:rsid w:val="003D5DCE"/>
    <w:rsid w:val="003E58BF"/>
    <w:rsid w:val="003F5E46"/>
    <w:rsid w:val="00426E0B"/>
    <w:rsid w:val="00482D38"/>
    <w:rsid w:val="00490D61"/>
    <w:rsid w:val="005033E5"/>
    <w:rsid w:val="005375EB"/>
    <w:rsid w:val="00537E10"/>
    <w:rsid w:val="00553093"/>
    <w:rsid w:val="005800CA"/>
    <w:rsid w:val="005832E7"/>
    <w:rsid w:val="005B10D9"/>
    <w:rsid w:val="005B13BA"/>
    <w:rsid w:val="005C0B55"/>
    <w:rsid w:val="005D30BF"/>
    <w:rsid w:val="005D4C3D"/>
    <w:rsid w:val="005E6DE7"/>
    <w:rsid w:val="005F4EEC"/>
    <w:rsid w:val="00610D33"/>
    <w:rsid w:val="00617DD8"/>
    <w:rsid w:val="006442C5"/>
    <w:rsid w:val="00681DEA"/>
    <w:rsid w:val="00691200"/>
    <w:rsid w:val="00694DAC"/>
    <w:rsid w:val="006C11E8"/>
    <w:rsid w:val="006F48DE"/>
    <w:rsid w:val="007035B2"/>
    <w:rsid w:val="00705ACE"/>
    <w:rsid w:val="0071660C"/>
    <w:rsid w:val="00794EDC"/>
    <w:rsid w:val="007B19B5"/>
    <w:rsid w:val="007B5655"/>
    <w:rsid w:val="00800341"/>
    <w:rsid w:val="008204A1"/>
    <w:rsid w:val="00823805"/>
    <w:rsid w:val="008A4A5B"/>
    <w:rsid w:val="008B2B8F"/>
    <w:rsid w:val="008D65FA"/>
    <w:rsid w:val="00926D1D"/>
    <w:rsid w:val="00953145"/>
    <w:rsid w:val="00957C0B"/>
    <w:rsid w:val="009A4383"/>
    <w:rsid w:val="009C1712"/>
    <w:rsid w:val="009C1A57"/>
    <w:rsid w:val="009E53C2"/>
    <w:rsid w:val="009F3408"/>
    <w:rsid w:val="00A01CF4"/>
    <w:rsid w:val="00A22BA8"/>
    <w:rsid w:val="00A3562E"/>
    <w:rsid w:val="00A75399"/>
    <w:rsid w:val="00A753C4"/>
    <w:rsid w:val="00A92168"/>
    <w:rsid w:val="00AA1D21"/>
    <w:rsid w:val="00AD341E"/>
    <w:rsid w:val="00AF4086"/>
    <w:rsid w:val="00B8636F"/>
    <w:rsid w:val="00BB7CCB"/>
    <w:rsid w:val="00C02989"/>
    <w:rsid w:val="00C31E67"/>
    <w:rsid w:val="00C36871"/>
    <w:rsid w:val="00C770A6"/>
    <w:rsid w:val="00C949C3"/>
    <w:rsid w:val="00CA4661"/>
    <w:rsid w:val="00CC0AF4"/>
    <w:rsid w:val="00CE4B43"/>
    <w:rsid w:val="00D32556"/>
    <w:rsid w:val="00D343A0"/>
    <w:rsid w:val="00D66AEA"/>
    <w:rsid w:val="00D72DE9"/>
    <w:rsid w:val="00DD0F3D"/>
    <w:rsid w:val="00E210F1"/>
    <w:rsid w:val="00E46F8C"/>
    <w:rsid w:val="00E94271"/>
    <w:rsid w:val="00E96FA7"/>
    <w:rsid w:val="00ED54CA"/>
    <w:rsid w:val="00EE3ED9"/>
    <w:rsid w:val="00F27D2D"/>
    <w:rsid w:val="00F27EDB"/>
    <w:rsid w:val="00F41F9C"/>
    <w:rsid w:val="00F47DD7"/>
    <w:rsid w:val="00F55A39"/>
    <w:rsid w:val="00F8577D"/>
    <w:rsid w:val="00FA7BCD"/>
    <w:rsid w:val="00FD0582"/>
    <w:rsid w:val="00FD7123"/>
    <w:rsid w:val="00FF7D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43" type="connector" idref="#AutoShape 903"/>
        <o:r id="V:Rule44" type="connector" idref="#AutoShape 936"/>
        <o:r id="V:Rule45" type="connector" idref="#AutoShape 952"/>
        <o:r id="V:Rule46" type="connector" idref="#AutoShape 901"/>
        <o:r id="V:Rule47" type="connector" idref="#AutoShape 915"/>
        <o:r id="V:Rule48" type="connector" idref="#AutoShape 951"/>
        <o:r id="V:Rule49" type="connector" idref="#AutoShape 1004"/>
        <o:r id="V:Rule50" type="connector" idref="#AutoShape 1000"/>
        <o:r id="V:Rule51" type="connector" idref="#AutoShape 906"/>
        <o:r id="V:Rule52" type="connector" idref="#AutoShape 1006"/>
        <o:r id="V:Rule53" type="connector" idref="#AutoShape 998"/>
        <o:r id="V:Rule54" type="connector" idref="#AutoShape 958"/>
        <o:r id="V:Rule55" type="connector" idref="#AutoShape 933"/>
        <o:r id="V:Rule56" type="connector" idref="#AutoShape 902"/>
        <o:r id="V:Rule57" type="connector" idref="#AutoShape 938"/>
        <o:r id="V:Rule58" type="connector" idref="#AutoShape 937"/>
        <o:r id="V:Rule59" type="connector" idref="#AutoShape 912"/>
        <o:r id="V:Rule60" type="connector" idref="#AutoShape 1001"/>
        <o:r id="V:Rule61" type="connector" idref="#AutoShape 913"/>
        <o:r id="V:Rule62" type="connector" idref="#AutoShape 928"/>
        <o:r id="V:Rule63" type="connector" idref="#AutoShape 1005"/>
        <o:r id="V:Rule64" type="connector" idref="#AutoShape 935"/>
        <o:r id="V:Rule65" type="connector" idref="#AutoShape 955"/>
        <o:r id="V:Rule66" type="connector" idref="#AutoShape 986"/>
        <o:r id="V:Rule67" type="connector" idref="#AutoShape 930"/>
        <o:r id="V:Rule68" type="connector" idref="#AutoShape 931"/>
        <o:r id="V:Rule69" type="connector" idref="#AutoShape 987"/>
        <o:r id="V:Rule70" type="connector" idref="#AutoShape 999"/>
        <o:r id="V:Rule71" type="connector" idref="#AutoShape 1003"/>
        <o:r id="V:Rule72" type="connector" idref="#AutoShape 905"/>
        <o:r id="V:Rule73" type="connector" idref="#AutoShape 904"/>
        <o:r id="V:Rule74" type="connector" idref="#AutoShape 957"/>
        <o:r id="V:Rule75" type="connector" idref="#AutoShape 940"/>
        <o:r id="V:Rule76" type="connector" idref="#AutoShape 954"/>
        <o:r id="V:Rule77" type="connector" idref="#AutoShape 950"/>
        <o:r id="V:Rule78" type="connector" idref="#AutoShape 939"/>
        <o:r id="V:Rule79" type="connector" idref="#AutoShape 953"/>
        <o:r id="V:Rule80" type="connector" idref="#AutoShape 934"/>
        <o:r id="V:Rule81" type="connector" idref="#AutoShape 929"/>
        <o:r id="V:Rule82" type="connector" idref="#AutoShape 956"/>
        <o:r id="V:Rule83" type="connector" idref="#AutoShape 1002"/>
        <o:r id="V:Rule84" type="connector" idref="#AutoShape 9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D0F3D"/>
    <w:pPr>
      <w:widowControl w:val="0"/>
      <w:jc w:val="both"/>
    </w:pPr>
    <w:rPr>
      <w:rFonts w:ascii="Times New Roman" w:eastAsia="宋体" w:hAnsi="Times New Roman" w:cs="Times New Roman"/>
      <w:szCs w:val="20"/>
    </w:rPr>
  </w:style>
  <w:style w:type="paragraph" w:styleId="1">
    <w:name w:val="heading 1"/>
    <w:basedOn w:val="a1"/>
    <w:next w:val="a1"/>
    <w:link w:val="1Char"/>
    <w:uiPriority w:val="9"/>
    <w:qFormat/>
    <w:rsid w:val="00DD0F3D"/>
    <w:pPr>
      <w:keepNext/>
      <w:keepLines/>
      <w:spacing w:before="340" w:after="330" w:line="578" w:lineRule="auto"/>
      <w:outlineLvl w:val="0"/>
    </w:pPr>
    <w:rPr>
      <w:b/>
      <w:bCs/>
      <w:kern w:val="44"/>
      <w:sz w:val="44"/>
      <w:szCs w:val="44"/>
    </w:rPr>
  </w:style>
  <w:style w:type="paragraph" w:styleId="2">
    <w:name w:val="heading 2"/>
    <w:basedOn w:val="a1"/>
    <w:next w:val="a1"/>
    <w:link w:val="2Char"/>
    <w:qFormat/>
    <w:rsid w:val="00DD0F3D"/>
    <w:pPr>
      <w:keepNext/>
      <w:keepLines/>
      <w:spacing w:before="260" w:after="260" w:line="416" w:lineRule="auto"/>
      <w:outlineLvl w:val="1"/>
    </w:pPr>
    <w:rPr>
      <w:rFonts w:ascii="黑体" w:eastAsia="黑体" w:hAnsi="宋体"/>
      <w:kern w:val="0"/>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uiPriority w:val="9"/>
    <w:rsid w:val="00DD0F3D"/>
    <w:rPr>
      <w:rFonts w:ascii="Times New Roman" w:eastAsia="宋体" w:hAnsi="Times New Roman" w:cs="Times New Roman"/>
      <w:b/>
      <w:bCs/>
      <w:kern w:val="44"/>
      <w:sz w:val="44"/>
      <w:szCs w:val="44"/>
    </w:rPr>
  </w:style>
  <w:style w:type="character" w:customStyle="1" w:styleId="2Char">
    <w:name w:val="标题 2 Char"/>
    <w:basedOn w:val="a2"/>
    <w:link w:val="2"/>
    <w:rsid w:val="00DD0F3D"/>
    <w:rPr>
      <w:rFonts w:ascii="黑体" w:eastAsia="黑体" w:hAnsi="宋体" w:cs="Times New Roman"/>
      <w:kern w:val="0"/>
      <w:szCs w:val="21"/>
    </w:rPr>
  </w:style>
  <w:style w:type="character" w:customStyle="1" w:styleId="ft41">
    <w:name w:val="ft41"/>
    <w:rsid w:val="00DD0F3D"/>
    <w:rPr>
      <w:rFonts w:ascii="Tahoma" w:eastAsia="Tahoma" w:hAnsi="Tahoma" w:cs="Tahoma" w:hint="default"/>
      <w:b w:val="0"/>
      <w:i w:val="0"/>
      <w:color w:val="000000"/>
      <w:sz w:val="19"/>
      <w:szCs w:val="19"/>
    </w:rPr>
  </w:style>
  <w:style w:type="character" w:customStyle="1" w:styleId="Char">
    <w:name w:val="日期 Char"/>
    <w:link w:val="a5"/>
    <w:uiPriority w:val="99"/>
    <w:rsid w:val="00DD0F3D"/>
  </w:style>
  <w:style w:type="paragraph" w:styleId="a5">
    <w:name w:val="Date"/>
    <w:basedOn w:val="a1"/>
    <w:next w:val="a1"/>
    <w:link w:val="Char"/>
    <w:uiPriority w:val="99"/>
    <w:unhideWhenUsed/>
    <w:rsid w:val="00DD0F3D"/>
    <w:pPr>
      <w:ind w:leftChars="2500" w:left="100"/>
    </w:pPr>
    <w:rPr>
      <w:rFonts w:asciiTheme="minorHAnsi" w:eastAsiaTheme="minorEastAsia" w:hAnsiTheme="minorHAnsi" w:cstheme="minorBidi"/>
      <w:szCs w:val="22"/>
    </w:rPr>
  </w:style>
  <w:style w:type="character" w:customStyle="1" w:styleId="Char0">
    <w:name w:val="正文文本 Char"/>
    <w:link w:val="a6"/>
    <w:rsid w:val="00DD0F3D"/>
    <w:rPr>
      <w:rFonts w:ascii="MS Sans Serif" w:hAnsi="MS Sans Serif"/>
    </w:rPr>
  </w:style>
  <w:style w:type="paragraph" w:styleId="a6">
    <w:name w:val="Body Text"/>
    <w:basedOn w:val="a1"/>
    <w:link w:val="Char0"/>
    <w:rsid w:val="00DD0F3D"/>
    <w:pPr>
      <w:widowControl/>
      <w:overflowPunct w:val="0"/>
      <w:autoSpaceDE w:val="0"/>
      <w:autoSpaceDN w:val="0"/>
      <w:adjustRightInd w:val="0"/>
      <w:spacing w:after="120"/>
      <w:jc w:val="left"/>
      <w:textAlignment w:val="baseline"/>
    </w:pPr>
    <w:rPr>
      <w:rFonts w:ascii="MS Sans Serif" w:eastAsiaTheme="minorEastAsia" w:hAnsi="MS Sans Serif" w:cstheme="minorBidi"/>
      <w:szCs w:val="22"/>
    </w:rPr>
  </w:style>
  <w:style w:type="character" w:styleId="a7">
    <w:name w:val="Hyperlink"/>
    <w:uiPriority w:val="99"/>
    <w:rsid w:val="00DD0F3D"/>
    <w:rPr>
      <w:color w:val="0000FF"/>
      <w:u w:val="single"/>
    </w:rPr>
  </w:style>
  <w:style w:type="character" w:customStyle="1" w:styleId="ft01">
    <w:name w:val="ft01"/>
    <w:rsid w:val="00DD0F3D"/>
    <w:rPr>
      <w:rFonts w:ascii="Tahoma" w:eastAsia="Tahoma" w:hAnsi="Tahoma" w:cs="Tahoma" w:hint="default"/>
      <w:b w:val="0"/>
      <w:i w:val="0"/>
      <w:color w:val="000000"/>
      <w:sz w:val="21"/>
      <w:szCs w:val="21"/>
    </w:rPr>
  </w:style>
  <w:style w:type="character" w:customStyle="1" w:styleId="Char1">
    <w:name w:val="正文文本缩进 Char"/>
    <w:link w:val="a8"/>
    <w:uiPriority w:val="99"/>
    <w:rsid w:val="00DD0F3D"/>
  </w:style>
  <w:style w:type="paragraph" w:styleId="a8">
    <w:name w:val="Body Text Indent"/>
    <w:basedOn w:val="a1"/>
    <w:link w:val="Char1"/>
    <w:uiPriority w:val="99"/>
    <w:unhideWhenUsed/>
    <w:rsid w:val="00DD0F3D"/>
    <w:pPr>
      <w:spacing w:after="120"/>
      <w:ind w:leftChars="200" w:left="420"/>
    </w:pPr>
    <w:rPr>
      <w:rFonts w:asciiTheme="minorHAnsi" w:eastAsiaTheme="minorEastAsia" w:hAnsiTheme="minorHAnsi" w:cstheme="minorBidi"/>
      <w:szCs w:val="22"/>
    </w:rPr>
  </w:style>
  <w:style w:type="character" w:styleId="a9">
    <w:name w:val="page number"/>
    <w:uiPriority w:val="99"/>
    <w:unhideWhenUsed/>
    <w:rsid w:val="00DD0F3D"/>
    <w:rPr>
      <w:rFonts w:ascii="Times New Roman" w:eastAsia="宋体" w:hAnsi="Times New Roman"/>
      <w:sz w:val="18"/>
    </w:rPr>
  </w:style>
  <w:style w:type="character" w:customStyle="1" w:styleId="Char2">
    <w:name w:val="页眉 Char"/>
    <w:link w:val="aa"/>
    <w:rsid w:val="00DD0F3D"/>
    <w:rPr>
      <w:rFonts w:ascii="黑体" w:eastAsia="黑体"/>
      <w:szCs w:val="21"/>
    </w:rPr>
  </w:style>
  <w:style w:type="paragraph" w:styleId="aa">
    <w:name w:val="header"/>
    <w:basedOn w:val="a1"/>
    <w:link w:val="Char2"/>
    <w:unhideWhenUsed/>
    <w:rsid w:val="00DD0F3D"/>
    <w:pPr>
      <w:tabs>
        <w:tab w:val="center" w:pos="4153"/>
        <w:tab w:val="left" w:pos="6705"/>
        <w:tab w:val="right" w:pos="8306"/>
        <w:tab w:val="right" w:pos="8707"/>
      </w:tabs>
      <w:wordWrap w:val="0"/>
      <w:snapToGrid w:val="0"/>
      <w:jc w:val="left"/>
    </w:pPr>
    <w:rPr>
      <w:rFonts w:ascii="黑体" w:eastAsia="黑体" w:hAnsiTheme="minorHAnsi" w:cstheme="minorBidi"/>
      <w:szCs w:val="21"/>
    </w:rPr>
  </w:style>
  <w:style w:type="character" w:customStyle="1" w:styleId="Char3">
    <w:name w:val="页脚 Char"/>
    <w:link w:val="ab"/>
    <w:uiPriority w:val="99"/>
    <w:rsid w:val="00DD0F3D"/>
    <w:rPr>
      <w:sz w:val="18"/>
      <w:szCs w:val="18"/>
    </w:rPr>
  </w:style>
  <w:style w:type="paragraph" w:styleId="ab">
    <w:name w:val="footer"/>
    <w:basedOn w:val="a1"/>
    <w:link w:val="Char3"/>
    <w:uiPriority w:val="99"/>
    <w:unhideWhenUsed/>
    <w:rsid w:val="00DD0F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ft21">
    <w:name w:val="ft21"/>
    <w:rsid w:val="00DD0F3D"/>
    <w:rPr>
      <w:rFonts w:ascii="Tahoma" w:eastAsia="Tahoma" w:hAnsi="Tahoma" w:cs="Tahoma"/>
      <w:b w:val="0"/>
      <w:i w:val="0"/>
      <w:color w:val="000000"/>
      <w:sz w:val="33"/>
      <w:szCs w:val="33"/>
    </w:rPr>
  </w:style>
  <w:style w:type="character" w:customStyle="1" w:styleId="Char4">
    <w:name w:val="批注框文本 Char"/>
    <w:link w:val="ac"/>
    <w:uiPriority w:val="99"/>
    <w:rsid w:val="00DD0F3D"/>
    <w:rPr>
      <w:sz w:val="18"/>
      <w:szCs w:val="18"/>
    </w:rPr>
  </w:style>
  <w:style w:type="paragraph" w:styleId="ac">
    <w:name w:val="Balloon Text"/>
    <w:basedOn w:val="a1"/>
    <w:link w:val="Char4"/>
    <w:uiPriority w:val="99"/>
    <w:unhideWhenUsed/>
    <w:rsid w:val="00DD0F3D"/>
    <w:rPr>
      <w:rFonts w:asciiTheme="minorHAnsi" w:eastAsiaTheme="minorEastAsia" w:hAnsiTheme="minorHAnsi" w:cstheme="minorBidi"/>
      <w:sz w:val="18"/>
      <w:szCs w:val="18"/>
    </w:rPr>
  </w:style>
  <w:style w:type="character" w:customStyle="1" w:styleId="Char5">
    <w:name w:val="标题 Char"/>
    <w:link w:val="ad"/>
    <w:uiPriority w:val="10"/>
    <w:rsid w:val="00DD0F3D"/>
    <w:rPr>
      <w:rFonts w:ascii="黑体" w:eastAsia="黑体" w:hAnsi="宋体"/>
      <w:bCs/>
      <w:sz w:val="32"/>
      <w:szCs w:val="32"/>
    </w:rPr>
  </w:style>
  <w:style w:type="paragraph" w:styleId="ad">
    <w:name w:val="Title"/>
    <w:basedOn w:val="a1"/>
    <w:next w:val="a1"/>
    <w:link w:val="Char5"/>
    <w:uiPriority w:val="10"/>
    <w:qFormat/>
    <w:rsid w:val="00DD0F3D"/>
    <w:pPr>
      <w:spacing w:before="240" w:after="60"/>
      <w:jc w:val="center"/>
      <w:outlineLvl w:val="0"/>
    </w:pPr>
    <w:rPr>
      <w:rFonts w:ascii="黑体" w:eastAsia="黑体" w:hAnsi="宋体" w:cstheme="minorBidi"/>
      <w:bCs/>
      <w:sz w:val="32"/>
      <w:szCs w:val="32"/>
    </w:rPr>
  </w:style>
  <w:style w:type="character" w:customStyle="1" w:styleId="Char10">
    <w:name w:val="正文文本缩进 Char1"/>
    <w:basedOn w:val="a2"/>
    <w:link w:val="a8"/>
    <w:uiPriority w:val="99"/>
    <w:semiHidden/>
    <w:rsid w:val="00DD0F3D"/>
    <w:rPr>
      <w:rFonts w:ascii="Times New Roman" w:eastAsia="宋体" w:hAnsi="Times New Roman" w:cs="Times New Roman"/>
      <w:szCs w:val="20"/>
    </w:rPr>
  </w:style>
  <w:style w:type="character" w:customStyle="1" w:styleId="Char20">
    <w:name w:val="正文文本 Char2"/>
    <w:basedOn w:val="a2"/>
    <w:link w:val="a6"/>
    <w:uiPriority w:val="99"/>
    <w:semiHidden/>
    <w:rsid w:val="00DD0F3D"/>
    <w:rPr>
      <w:rFonts w:ascii="Times New Roman" w:eastAsia="宋体" w:hAnsi="Times New Roman" w:cs="Times New Roman"/>
      <w:szCs w:val="20"/>
    </w:rPr>
  </w:style>
  <w:style w:type="character" w:customStyle="1" w:styleId="Char11">
    <w:name w:val="标题 Char1"/>
    <w:basedOn w:val="a2"/>
    <w:link w:val="ad"/>
    <w:uiPriority w:val="10"/>
    <w:rsid w:val="00DD0F3D"/>
    <w:rPr>
      <w:rFonts w:asciiTheme="majorHAnsi" w:eastAsia="宋体" w:hAnsiTheme="majorHAnsi" w:cstheme="majorBidi"/>
      <w:b/>
      <w:bCs/>
      <w:sz w:val="32"/>
      <w:szCs w:val="32"/>
    </w:rPr>
  </w:style>
  <w:style w:type="paragraph" w:styleId="10">
    <w:name w:val="toc 1"/>
    <w:basedOn w:val="a1"/>
    <w:next w:val="a1"/>
    <w:uiPriority w:val="39"/>
    <w:unhideWhenUsed/>
    <w:rsid w:val="00DD0F3D"/>
  </w:style>
  <w:style w:type="character" w:customStyle="1" w:styleId="Char12">
    <w:name w:val="页眉 Char1"/>
    <w:basedOn w:val="a2"/>
    <w:link w:val="aa"/>
    <w:uiPriority w:val="99"/>
    <w:semiHidden/>
    <w:rsid w:val="00DD0F3D"/>
    <w:rPr>
      <w:rFonts w:ascii="Times New Roman" w:eastAsia="宋体" w:hAnsi="Times New Roman" w:cs="Times New Roman"/>
      <w:sz w:val="18"/>
      <w:szCs w:val="18"/>
    </w:rPr>
  </w:style>
  <w:style w:type="paragraph" w:styleId="20">
    <w:name w:val="toc 2"/>
    <w:basedOn w:val="a1"/>
    <w:next w:val="a1"/>
    <w:uiPriority w:val="39"/>
    <w:unhideWhenUsed/>
    <w:rsid w:val="00DD0F3D"/>
    <w:pPr>
      <w:ind w:leftChars="200" w:left="420"/>
    </w:pPr>
  </w:style>
  <w:style w:type="character" w:customStyle="1" w:styleId="Char13">
    <w:name w:val="页脚 Char1"/>
    <w:basedOn w:val="a2"/>
    <w:link w:val="ab"/>
    <w:uiPriority w:val="99"/>
    <w:semiHidden/>
    <w:rsid w:val="00DD0F3D"/>
    <w:rPr>
      <w:rFonts w:ascii="Times New Roman" w:eastAsia="宋体" w:hAnsi="Times New Roman" w:cs="Times New Roman"/>
      <w:sz w:val="18"/>
      <w:szCs w:val="18"/>
    </w:rPr>
  </w:style>
  <w:style w:type="character" w:customStyle="1" w:styleId="Char14">
    <w:name w:val="批注框文本 Char1"/>
    <w:basedOn w:val="a2"/>
    <w:link w:val="ac"/>
    <w:uiPriority w:val="99"/>
    <w:semiHidden/>
    <w:rsid w:val="00DD0F3D"/>
    <w:rPr>
      <w:rFonts w:ascii="Times New Roman" w:eastAsia="宋体" w:hAnsi="Times New Roman" w:cs="Times New Roman"/>
      <w:sz w:val="18"/>
      <w:szCs w:val="18"/>
    </w:rPr>
  </w:style>
  <w:style w:type="character" w:customStyle="1" w:styleId="Char15">
    <w:name w:val="日期 Char1"/>
    <w:basedOn w:val="a2"/>
    <w:link w:val="a5"/>
    <w:uiPriority w:val="99"/>
    <w:semiHidden/>
    <w:rsid w:val="00DD0F3D"/>
    <w:rPr>
      <w:rFonts w:ascii="Times New Roman" w:eastAsia="宋体" w:hAnsi="Times New Roman" w:cs="Times New Roman"/>
      <w:szCs w:val="20"/>
    </w:rPr>
  </w:style>
  <w:style w:type="paragraph" w:customStyle="1" w:styleId="a0">
    <w:name w:val="一级条标题"/>
    <w:next w:val="ae"/>
    <w:rsid w:val="00DD0F3D"/>
    <w:pPr>
      <w:numPr>
        <w:ilvl w:val="1"/>
        <w:numId w:val="1"/>
      </w:numPr>
      <w:outlineLvl w:val="2"/>
    </w:pPr>
    <w:rPr>
      <w:rFonts w:ascii="Times New Roman" w:eastAsia="黑体" w:hAnsi="Times New Roman" w:cs="Times New Roman"/>
      <w:kern w:val="0"/>
      <w:szCs w:val="20"/>
    </w:rPr>
  </w:style>
  <w:style w:type="paragraph" w:customStyle="1" w:styleId="ae">
    <w:name w:val="段"/>
    <w:rsid w:val="00DD0F3D"/>
    <w:pPr>
      <w:autoSpaceDE w:val="0"/>
      <w:autoSpaceDN w:val="0"/>
      <w:ind w:firstLineChars="200" w:firstLine="200"/>
      <w:jc w:val="both"/>
    </w:pPr>
    <w:rPr>
      <w:rFonts w:ascii="宋体" w:eastAsia="宋体" w:hAnsi="Times New Roman" w:cs="Times New Roman"/>
      <w:kern w:val="0"/>
      <w:szCs w:val="20"/>
    </w:rPr>
  </w:style>
  <w:style w:type="paragraph" w:customStyle="1" w:styleId="a">
    <w:name w:val="章标题"/>
    <w:next w:val="ae"/>
    <w:rsid w:val="00DD0F3D"/>
    <w:pPr>
      <w:numPr>
        <w:numId w:val="1"/>
      </w:numPr>
      <w:spacing w:beforeLines="50" w:afterLines="50"/>
      <w:jc w:val="both"/>
      <w:outlineLvl w:val="1"/>
    </w:pPr>
    <w:rPr>
      <w:rFonts w:ascii="黑体" w:eastAsia="黑体" w:hAnsi="Times New Roman" w:cs="Times New Roman"/>
      <w:kern w:val="0"/>
      <w:szCs w:val="20"/>
    </w:rPr>
  </w:style>
  <w:style w:type="paragraph" w:styleId="TOC">
    <w:name w:val="TOC Heading"/>
    <w:basedOn w:val="1"/>
    <w:next w:val="a1"/>
    <w:uiPriority w:val="39"/>
    <w:qFormat/>
    <w:rsid w:val="00DD0F3D"/>
    <w:pPr>
      <w:widowControl/>
      <w:spacing w:before="480" w:after="0" w:line="276" w:lineRule="auto"/>
      <w:jc w:val="left"/>
      <w:outlineLvl w:val="9"/>
    </w:pPr>
    <w:rPr>
      <w:rFonts w:ascii="Cambria" w:hAnsi="Cambria"/>
      <w:color w:val="365F91"/>
      <w:kern w:val="0"/>
      <w:sz w:val="28"/>
      <w:szCs w:val="28"/>
    </w:rPr>
  </w:style>
  <w:style w:type="paragraph" w:customStyle="1" w:styleId="af">
    <w:name w:val="封面标准名称"/>
    <w:rsid w:val="00DD0F3D"/>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11">
    <w:name w:val="封面标准号1"/>
    <w:rsid w:val="00DD0F3D"/>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0">
    <w:name w:val="目次、标准名称标题"/>
    <w:basedOn w:val="a1"/>
    <w:next w:val="a1"/>
    <w:rsid w:val="00DD0F3D"/>
    <w:pPr>
      <w:keepNext/>
      <w:pageBreakBefore/>
      <w:widowControl/>
      <w:shd w:val="clear" w:color="FFFFFF" w:fill="FFFFFF"/>
      <w:spacing w:before="640" w:after="560" w:line="460" w:lineRule="exact"/>
      <w:jc w:val="center"/>
      <w:outlineLvl w:val="0"/>
    </w:pPr>
    <w:rPr>
      <w:rFonts w:ascii="黑体"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1307</TotalTime>
  <Pages>54</Pages>
  <Words>4375</Words>
  <Characters>24939</Characters>
  <Application>Microsoft Office Word</Application>
  <DocSecurity>0</DocSecurity>
  <Lines>207</Lines>
  <Paragraphs>58</Paragraphs>
  <ScaleCrop>false</ScaleCrop>
  <Company/>
  <LinksUpToDate>false</LinksUpToDate>
  <CharactersWithSpaces>29256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mzrf</dc:creator>
  <cp:keywords/>
  <dc:description/>
  <cp:lastModifiedBy>mzrf</cp:lastModifiedBy>
  <cp:revision>120</cp:revision>
  <cp:lastPrinted>2014-11-27T02:28:00Z</cp:lastPrinted>
  <dcterms:created xsi:type="dcterms:W3CDTF">2014-11-05T06:59:00Z</dcterms:created>
  <dcterms:modified xsi:type="dcterms:W3CDTF">2014-11-27T02:44:00Z</dcterms:modified>
</cp:coreProperties>
</file>