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CA" w:rsidRPr="00D16771" w:rsidRDefault="00A825CA" w:rsidP="00A825CA">
      <w:pPr>
        <w:jc w:val="center"/>
        <w:rPr>
          <w:rFonts w:asciiTheme="majorEastAsia" w:eastAsiaTheme="majorEastAsia" w:hAnsiTheme="majorEastAsia"/>
          <w:b/>
          <w:spacing w:val="-20"/>
          <w:sz w:val="18"/>
          <w:szCs w:val="18"/>
        </w:rPr>
      </w:pPr>
      <w:r w:rsidRPr="00D16771">
        <w:rPr>
          <w:rFonts w:asciiTheme="majorEastAsia" w:eastAsiaTheme="majorEastAsia" w:hAnsiTheme="majorEastAsia" w:hint="eastAsia"/>
          <w:b/>
          <w:spacing w:val="-20"/>
          <w:sz w:val="44"/>
          <w:szCs w:val="44"/>
        </w:rPr>
        <w:t>梅州市教育局2016年部门预算基本情况说明</w:t>
      </w:r>
    </w:p>
    <w:p w:rsidR="00A825CA" w:rsidRPr="00A825CA" w:rsidRDefault="00A825CA" w:rsidP="00A825CA">
      <w:pPr>
        <w:jc w:val="center"/>
        <w:rPr>
          <w:rFonts w:asciiTheme="majorEastAsia" w:eastAsiaTheme="majorEastAsia" w:hAnsiTheme="majorEastAsia"/>
          <w:b/>
          <w:spacing w:val="-20"/>
          <w:sz w:val="18"/>
          <w:szCs w:val="18"/>
        </w:rPr>
      </w:pPr>
    </w:p>
    <w:p w:rsidR="00A45438" w:rsidRPr="00D16771" w:rsidRDefault="00A45438" w:rsidP="005B36AF">
      <w:pPr>
        <w:spacing w:line="560" w:lineRule="exact"/>
        <w:ind w:firstLineChars="200" w:firstLine="643"/>
        <w:rPr>
          <w:rFonts w:ascii="黑体" w:eastAsia="黑体" w:hAnsi="宋体"/>
          <w:b/>
          <w:sz w:val="32"/>
          <w:szCs w:val="32"/>
        </w:rPr>
      </w:pPr>
      <w:r w:rsidRPr="00D16771">
        <w:rPr>
          <w:rFonts w:ascii="黑体" w:eastAsia="黑体" w:hAnsi="宋体" w:hint="eastAsia"/>
          <w:b/>
          <w:sz w:val="32"/>
          <w:szCs w:val="32"/>
        </w:rPr>
        <w:t>一、基本情况</w:t>
      </w:r>
    </w:p>
    <w:p w:rsidR="00D16771" w:rsidRDefault="00A45438" w:rsidP="005B36AF">
      <w:pPr>
        <w:spacing w:line="560" w:lineRule="exact"/>
        <w:ind w:firstLineChars="200" w:firstLine="640"/>
        <w:rPr>
          <w:rFonts w:ascii="仿宋_GB2312" w:eastAsia="仿宋_GB2312" w:hAnsi="宋体"/>
          <w:sz w:val="32"/>
          <w:szCs w:val="32"/>
        </w:rPr>
      </w:pPr>
      <w:r w:rsidRPr="00A825CA">
        <w:rPr>
          <w:rFonts w:ascii="仿宋_GB2312" w:eastAsia="仿宋_GB2312" w:hAnsi="宋体" w:hint="eastAsia"/>
          <w:sz w:val="32"/>
          <w:szCs w:val="32"/>
        </w:rPr>
        <w:t>梅州市教育局是市人民政府工作部门，属正处级行政单位，下设办公室、计划财务科、基础教育科、体育卫生与艺术教育科、高中和中职教育科等11个科（室）；直属单位7个，其中全额拨款事业单位3个（教学研究室、教师继续教育指导中心、教育信息中心），参公单位3个（勤工俭学办公室、招生考试办公室、电化教育教学仪器站），自收自支事业单位1个（《梅州教育》编辑部）。</w:t>
      </w:r>
    </w:p>
    <w:p w:rsidR="006E2FD0" w:rsidRPr="005C1C7A" w:rsidRDefault="006E2FD0" w:rsidP="005C1C7A">
      <w:pPr>
        <w:pStyle w:val="p17"/>
        <w:spacing w:before="0" w:beforeAutospacing="0" w:after="0" w:afterAutospacing="0" w:line="560" w:lineRule="exact"/>
        <w:ind w:firstLineChars="200" w:firstLine="640"/>
        <w:rPr>
          <w:rFonts w:ascii="仿宋_GB2312" w:eastAsia="仿宋_GB2312" w:hAnsiTheme="minorHAnsi" w:cstheme="minorBidi" w:hint="eastAsia"/>
          <w:kern w:val="2"/>
          <w:sz w:val="32"/>
          <w:szCs w:val="32"/>
        </w:rPr>
      </w:pPr>
      <w:r w:rsidRPr="00C763EA">
        <w:rPr>
          <w:rFonts w:ascii="仿宋_GB2312" w:eastAsia="仿宋_GB2312" w:hAnsiTheme="minorHAnsi" w:cstheme="minorBidi" w:hint="eastAsia"/>
          <w:kern w:val="2"/>
          <w:sz w:val="32"/>
          <w:szCs w:val="32"/>
        </w:rPr>
        <w:t>行政编制26名，后勤服务人员数编制4</w:t>
      </w:r>
      <w:r w:rsidR="005C1C7A">
        <w:rPr>
          <w:rFonts w:ascii="仿宋_GB2312" w:eastAsia="仿宋_GB2312" w:hAnsiTheme="minorHAnsi" w:cstheme="minorBidi" w:hint="eastAsia"/>
          <w:kern w:val="2"/>
          <w:sz w:val="32"/>
          <w:szCs w:val="32"/>
        </w:rPr>
        <w:t>名，实有</w:t>
      </w:r>
      <w:r w:rsidRPr="00C763EA">
        <w:rPr>
          <w:rFonts w:ascii="仿宋_GB2312" w:eastAsia="仿宋_GB2312" w:hAnsiTheme="minorHAnsi" w:cstheme="minorBidi" w:hint="eastAsia"/>
          <w:kern w:val="2"/>
          <w:sz w:val="32"/>
          <w:szCs w:val="32"/>
        </w:rPr>
        <w:t>人员</w:t>
      </w:r>
      <w:r w:rsidR="005C1C7A">
        <w:rPr>
          <w:rFonts w:ascii="仿宋_GB2312" w:eastAsia="仿宋_GB2312" w:hAnsiTheme="minorHAnsi" w:cstheme="minorBidi" w:hint="eastAsia"/>
          <w:kern w:val="2"/>
          <w:sz w:val="32"/>
          <w:szCs w:val="32"/>
        </w:rPr>
        <w:t>30人</w:t>
      </w:r>
      <w:r w:rsidR="0010653B">
        <w:rPr>
          <w:rFonts w:ascii="仿宋_GB2312" w:eastAsia="仿宋_GB2312" w:hAnsiTheme="minorHAnsi" w:cstheme="minorBidi" w:hint="eastAsia"/>
          <w:kern w:val="2"/>
          <w:sz w:val="32"/>
          <w:szCs w:val="32"/>
        </w:rPr>
        <w:t>；</w:t>
      </w:r>
      <w:r w:rsidR="0010653B" w:rsidRPr="00C763EA">
        <w:rPr>
          <w:rFonts w:ascii="仿宋_GB2312" w:eastAsia="仿宋_GB2312" w:hAnsiTheme="minorHAnsi" w:cstheme="minorBidi" w:hint="eastAsia"/>
          <w:kern w:val="2"/>
          <w:sz w:val="32"/>
          <w:szCs w:val="32"/>
        </w:rPr>
        <w:t>事业单位</w:t>
      </w:r>
      <w:r w:rsidR="0010653B">
        <w:rPr>
          <w:rFonts w:ascii="仿宋_GB2312" w:eastAsia="仿宋_GB2312" w:hAnsiTheme="minorHAnsi" w:cstheme="minorBidi" w:hint="eastAsia"/>
          <w:kern w:val="2"/>
          <w:sz w:val="32"/>
          <w:szCs w:val="32"/>
        </w:rPr>
        <w:t>编制（</w:t>
      </w:r>
      <w:r w:rsidR="0010653B" w:rsidRPr="00A825CA">
        <w:rPr>
          <w:rFonts w:ascii="仿宋_GB2312" w:eastAsia="仿宋_GB2312" w:hint="eastAsia"/>
          <w:sz w:val="32"/>
          <w:szCs w:val="32"/>
        </w:rPr>
        <w:t>自收自支事业单位</w:t>
      </w:r>
      <w:r w:rsidR="0010653B">
        <w:rPr>
          <w:rFonts w:ascii="仿宋_GB2312" w:eastAsia="仿宋_GB2312"/>
          <w:sz w:val="32"/>
          <w:szCs w:val="32"/>
        </w:rPr>
        <w:t>）</w:t>
      </w:r>
      <w:r w:rsidR="0049325B">
        <w:rPr>
          <w:rFonts w:ascii="仿宋_GB2312" w:eastAsia="仿宋_GB2312" w:hAnsiTheme="minorHAnsi" w:cstheme="minorBidi" w:hint="eastAsia"/>
          <w:sz w:val="32"/>
          <w:szCs w:val="32"/>
        </w:rPr>
        <w:t>39</w:t>
      </w:r>
      <w:r w:rsidR="0010653B">
        <w:rPr>
          <w:rFonts w:ascii="仿宋_GB2312" w:eastAsia="仿宋_GB2312" w:hAnsiTheme="minorHAnsi" w:cstheme="minorBidi" w:hint="eastAsia"/>
          <w:sz w:val="32"/>
          <w:szCs w:val="32"/>
        </w:rPr>
        <w:t>名，</w:t>
      </w:r>
      <w:r w:rsidR="0010653B">
        <w:rPr>
          <w:rFonts w:ascii="仿宋_GB2312" w:eastAsia="仿宋_GB2312" w:hAnsiTheme="minorHAnsi" w:cstheme="minorBidi" w:hint="eastAsia"/>
          <w:kern w:val="2"/>
          <w:sz w:val="32"/>
          <w:szCs w:val="32"/>
        </w:rPr>
        <w:t>实有</w:t>
      </w:r>
      <w:r w:rsidR="0010653B" w:rsidRPr="00C763EA">
        <w:rPr>
          <w:rFonts w:ascii="仿宋_GB2312" w:eastAsia="仿宋_GB2312" w:hAnsiTheme="minorHAnsi" w:cstheme="minorBidi" w:hint="eastAsia"/>
          <w:kern w:val="2"/>
          <w:sz w:val="32"/>
          <w:szCs w:val="32"/>
        </w:rPr>
        <w:t>人员</w:t>
      </w:r>
      <w:r w:rsidR="0049325B">
        <w:rPr>
          <w:rFonts w:ascii="仿宋_GB2312" w:eastAsia="仿宋_GB2312" w:hAnsiTheme="minorHAnsi" w:cstheme="minorBidi" w:hint="eastAsia"/>
          <w:kern w:val="2"/>
          <w:sz w:val="32"/>
          <w:szCs w:val="32"/>
        </w:rPr>
        <w:t>36</w:t>
      </w:r>
      <w:r w:rsidR="0010653B">
        <w:rPr>
          <w:rFonts w:ascii="仿宋_GB2312" w:eastAsia="仿宋_GB2312" w:hAnsiTheme="minorHAnsi" w:cstheme="minorBidi" w:hint="eastAsia"/>
          <w:kern w:val="2"/>
          <w:sz w:val="32"/>
          <w:szCs w:val="32"/>
        </w:rPr>
        <w:t>人；</w:t>
      </w:r>
      <w:r w:rsidRPr="00C763EA">
        <w:rPr>
          <w:rFonts w:ascii="仿宋_GB2312" w:eastAsia="仿宋_GB2312" w:hAnsiTheme="minorHAnsi" w:cstheme="minorBidi" w:hint="eastAsia"/>
          <w:kern w:val="2"/>
          <w:sz w:val="32"/>
          <w:szCs w:val="32"/>
        </w:rPr>
        <w:t>参公事业单位</w:t>
      </w:r>
      <w:r w:rsidR="005C1C7A">
        <w:rPr>
          <w:rFonts w:ascii="仿宋_GB2312" w:eastAsia="仿宋_GB2312" w:hAnsiTheme="minorHAnsi" w:cstheme="minorBidi" w:hint="eastAsia"/>
          <w:kern w:val="2"/>
          <w:sz w:val="32"/>
          <w:szCs w:val="32"/>
        </w:rPr>
        <w:t>编制</w:t>
      </w:r>
      <w:r>
        <w:rPr>
          <w:rFonts w:ascii="仿宋_GB2312" w:eastAsia="仿宋_GB2312" w:hAnsiTheme="minorHAnsi" w:cstheme="minorBidi" w:hint="eastAsia"/>
          <w:sz w:val="32"/>
          <w:szCs w:val="32"/>
        </w:rPr>
        <w:t>20</w:t>
      </w:r>
      <w:r w:rsidR="005C1C7A">
        <w:rPr>
          <w:rFonts w:ascii="仿宋_GB2312" w:eastAsia="仿宋_GB2312" w:hAnsiTheme="minorHAnsi" w:cstheme="minorBidi" w:hint="eastAsia"/>
          <w:sz w:val="32"/>
          <w:szCs w:val="32"/>
        </w:rPr>
        <w:t>名，</w:t>
      </w:r>
      <w:r w:rsidR="005C1C7A">
        <w:rPr>
          <w:rFonts w:ascii="仿宋_GB2312" w:eastAsia="仿宋_GB2312" w:hAnsiTheme="minorHAnsi" w:cstheme="minorBidi" w:hint="eastAsia"/>
          <w:kern w:val="2"/>
          <w:sz w:val="32"/>
          <w:szCs w:val="32"/>
        </w:rPr>
        <w:t>实有</w:t>
      </w:r>
      <w:r w:rsidR="005C1C7A" w:rsidRPr="00C763EA">
        <w:rPr>
          <w:rFonts w:ascii="仿宋_GB2312" w:eastAsia="仿宋_GB2312" w:hAnsiTheme="minorHAnsi" w:cstheme="minorBidi" w:hint="eastAsia"/>
          <w:kern w:val="2"/>
          <w:sz w:val="32"/>
          <w:szCs w:val="32"/>
        </w:rPr>
        <w:t>人员</w:t>
      </w:r>
      <w:r w:rsidR="0049325B">
        <w:rPr>
          <w:rFonts w:ascii="仿宋_GB2312" w:eastAsia="仿宋_GB2312" w:hAnsiTheme="minorHAnsi" w:cstheme="minorBidi" w:hint="eastAsia"/>
          <w:kern w:val="2"/>
          <w:sz w:val="32"/>
          <w:szCs w:val="32"/>
        </w:rPr>
        <w:t>20</w:t>
      </w:r>
      <w:r w:rsidR="005C1C7A">
        <w:rPr>
          <w:rFonts w:ascii="仿宋_GB2312" w:eastAsia="仿宋_GB2312" w:hAnsiTheme="minorHAnsi" w:cstheme="minorBidi" w:hint="eastAsia"/>
          <w:kern w:val="2"/>
          <w:sz w:val="32"/>
          <w:szCs w:val="32"/>
        </w:rPr>
        <w:t>人</w:t>
      </w:r>
      <w:r w:rsidR="00DC1B4C">
        <w:rPr>
          <w:rFonts w:ascii="仿宋_GB2312" w:eastAsia="仿宋_GB2312" w:hAnsiTheme="minorHAnsi" w:cstheme="minorBidi" w:hint="eastAsia"/>
          <w:kern w:val="2"/>
          <w:sz w:val="32"/>
          <w:szCs w:val="32"/>
        </w:rPr>
        <w:t>。</w:t>
      </w:r>
    </w:p>
    <w:p w:rsidR="00A825CA" w:rsidRPr="00D16771" w:rsidRDefault="00D16771" w:rsidP="005B36AF">
      <w:pPr>
        <w:spacing w:line="560" w:lineRule="exact"/>
        <w:ind w:firstLineChars="200" w:firstLine="643"/>
        <w:rPr>
          <w:rFonts w:ascii="黑体" w:eastAsia="黑体" w:hAnsi="宋体"/>
          <w:b/>
          <w:sz w:val="32"/>
          <w:szCs w:val="32"/>
        </w:rPr>
      </w:pPr>
      <w:r w:rsidRPr="00D16771">
        <w:rPr>
          <w:rFonts w:ascii="黑体" w:eastAsia="黑体" w:hAnsi="宋体" w:hint="eastAsia"/>
          <w:b/>
          <w:sz w:val="32"/>
          <w:szCs w:val="32"/>
        </w:rPr>
        <w:t>二</w:t>
      </w:r>
      <w:r w:rsidR="00A825CA" w:rsidRPr="00D16771">
        <w:rPr>
          <w:rFonts w:ascii="黑体" w:eastAsia="黑体" w:hAnsi="宋体" w:hint="eastAsia"/>
          <w:b/>
          <w:sz w:val="32"/>
          <w:szCs w:val="32"/>
        </w:rPr>
        <w:t>、主要职责</w:t>
      </w:r>
    </w:p>
    <w:p w:rsidR="00A825CA" w:rsidRPr="00A825CA" w:rsidRDefault="005B36AF" w:rsidP="005B36AF">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sidR="00A825CA" w:rsidRPr="00A825CA">
        <w:rPr>
          <w:rFonts w:ascii="仿宋_GB2312" w:eastAsia="仿宋_GB2312" w:hAnsi="宋体" w:hint="eastAsia"/>
          <w:sz w:val="32"/>
          <w:szCs w:val="32"/>
        </w:rPr>
        <w:t>(一)</w:t>
      </w:r>
      <w:r w:rsidR="00A825CA">
        <w:rPr>
          <w:rFonts w:ascii="仿宋_GB2312" w:eastAsia="仿宋_GB2312" w:hAnsi="宋体" w:hint="eastAsia"/>
          <w:sz w:val="32"/>
          <w:szCs w:val="32"/>
        </w:rPr>
        <w:t>贯彻执行党和国家的教育方针、政策和法规，</w:t>
      </w:r>
      <w:r w:rsidR="00A825CA" w:rsidRPr="00A825CA">
        <w:rPr>
          <w:rFonts w:ascii="仿宋_GB2312" w:eastAsia="仿宋_GB2312" w:hAnsi="宋体" w:hint="eastAsia"/>
          <w:sz w:val="32"/>
          <w:szCs w:val="32"/>
        </w:rPr>
        <w:t>草拟地方性教育法规的实施办法和规章制度，并组织实施。</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(二)研究制订分管范围的教育事业发展规划和年度发展指导性计划，提出教育体制改革的政策和思路以及教育发展的方向、重点、结构、速度，并协调指导实施。</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(三)会同有关部门拟订筹措教育经费、教育拨款、教育基建投资、教育收费的政策规定；监督各县(市、区)教育财政拨款的执行情况；指导学校的基本建设；对市属学校的经济活动进行审计监督。</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(四)协调当地普通高校的有关管理工作。综合管理广播电视大学、中等专业教育、基础教育、职业与成人</w:t>
      </w:r>
      <w:r>
        <w:rPr>
          <w:rFonts w:ascii="仿宋_GB2312" w:eastAsia="仿宋_GB2312" w:hAnsi="宋体" w:hint="eastAsia"/>
          <w:sz w:val="32"/>
          <w:szCs w:val="32"/>
        </w:rPr>
        <w:t>教育和幼</w:t>
      </w:r>
      <w:r>
        <w:rPr>
          <w:rFonts w:ascii="仿宋_GB2312" w:eastAsia="仿宋_GB2312" w:hAnsi="宋体" w:hint="eastAsia"/>
          <w:sz w:val="32"/>
          <w:szCs w:val="32"/>
        </w:rPr>
        <w:lastRenderedPageBreak/>
        <w:t>儿教育工作，指导和管理各类学校的电化教育、远程教育工作；</w:t>
      </w:r>
      <w:r w:rsidRPr="00A825CA">
        <w:rPr>
          <w:rFonts w:ascii="仿宋_GB2312" w:eastAsia="仿宋_GB2312" w:hAnsi="宋体" w:hint="eastAsia"/>
          <w:sz w:val="32"/>
          <w:szCs w:val="32"/>
        </w:rPr>
        <w:t>负责教育评估；对教育质量进行检查；指导办学体制、学校内部管理体制的改革；指导各类学校学生学籍管理工作。指导管理范围内各级各类学校的德育、体育、卫生、美育、  国防教育、安全教育等工作；规划、指导有关学历教育考试、扫除青壮年文盲工作和农民文化技术教育工作。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(五)规划、指导和协调普教系统的科研工作；指导各地开展教育科研和推动学校发展高新技术、科研成果转化及兴办科技产业工作；指导中小学校开展勤工俭学和发展校办产业工作。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(六)监督、检查各地贯彻执行教育法律、法规、方针、政策，负责督政、督学工作。督导下级人民政府及教育行政部门履行教育职责和巩固提高两基”工作，督导评估中等和中等以下学校的办学水平和教育质量。</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七)组织和指导管理范围内各级各类学校开展教学研究和教学改革，组织审定教材与教学参考资料；协调规划、管理各类学校教育技术装备和实验室、图书馆建设工作；指导教育信息化工程的实施；指导管理范围内学校的教育管理信息、统计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(八)统筹管理社会力量举办的各类高等、中等专业教育、职业技术教育、基础教育和继续教育等工作。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(九)负责协调教育系统出国留学人员的派出作；指导来梅留学人员和在学校任教的外籍教师的管理工作；负责指导教育系统与外国和香港、澳门特别行政区及台湾地区的教育</w:t>
      </w:r>
      <w:r w:rsidRPr="00A825CA">
        <w:rPr>
          <w:rFonts w:ascii="仿宋_GB2312" w:eastAsia="仿宋_GB2312" w:hAnsi="宋体" w:hint="eastAsia"/>
          <w:sz w:val="32"/>
          <w:szCs w:val="32"/>
        </w:rPr>
        <w:lastRenderedPageBreak/>
        <w:t>交流与合作工作。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(十)</w:t>
      </w:r>
      <w:r>
        <w:rPr>
          <w:rFonts w:ascii="仿宋_GB2312" w:eastAsia="仿宋_GB2312" w:hAnsi="宋体" w:hint="eastAsia"/>
          <w:sz w:val="32"/>
          <w:szCs w:val="32"/>
        </w:rPr>
        <w:t>参与制订普通高等、中等专业学校的招生计划；参与大、</w:t>
      </w:r>
      <w:r w:rsidRPr="00A825CA">
        <w:rPr>
          <w:rFonts w:ascii="仿宋_GB2312" w:eastAsia="仿宋_GB2312" w:hAnsi="宋体" w:hint="eastAsia"/>
          <w:sz w:val="32"/>
          <w:szCs w:val="32"/>
        </w:rPr>
        <w:t>中专院校的招生录取工作；研究提出高等、中等师范类毕业生就业政策建议。</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(十一)主管学校的推广普通话和文字规范工作；承担市语言文字工作委员会的日常工作。承担市成人教育委员会和市推进素质教育改造薄弱学校领导小组具体工作。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 xml:space="preserve">(十二)主管全市的教师工作；指导、组织实施全市幼儿园、小学、初、高级中学、中等职业学校等的教师资格制度；规划并指导全市幼儿园、小学、初、高级中学、中等职业学校等的学校教师和教育行政干部队伍建设工作。   </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(十三)管理直属事业单位，协调有关部门做好学校的统战、治安保卫和社团管理等工作。</w:t>
      </w:r>
    </w:p>
    <w:p w:rsidR="00A825CA" w:rsidRPr="00A825CA" w:rsidRDefault="00A825CA" w:rsidP="005B36AF">
      <w:pPr>
        <w:spacing w:line="560" w:lineRule="exact"/>
        <w:ind w:firstLineChars="150" w:firstLine="480"/>
        <w:rPr>
          <w:rFonts w:ascii="仿宋_GB2312" w:eastAsia="仿宋_GB2312" w:hAnsi="宋体"/>
          <w:sz w:val="32"/>
          <w:szCs w:val="32"/>
        </w:rPr>
      </w:pPr>
      <w:r w:rsidRPr="00A825CA">
        <w:rPr>
          <w:rFonts w:ascii="仿宋_GB2312" w:eastAsia="仿宋_GB2312" w:hAnsi="宋体" w:hint="eastAsia"/>
          <w:sz w:val="32"/>
          <w:szCs w:val="32"/>
        </w:rPr>
        <w:t>(十四)承办市委、市人民政府和省教育厅交办的其他事项。</w:t>
      </w:r>
    </w:p>
    <w:p w:rsidR="00A825CA" w:rsidRPr="005B36AF" w:rsidRDefault="00A825CA" w:rsidP="005B36AF">
      <w:pPr>
        <w:spacing w:line="560" w:lineRule="exact"/>
        <w:ind w:firstLineChars="200" w:firstLine="643"/>
        <w:rPr>
          <w:rFonts w:ascii="黑体" w:eastAsia="黑体" w:hAnsi="宋体"/>
          <w:b/>
          <w:sz w:val="32"/>
          <w:szCs w:val="32"/>
        </w:rPr>
      </w:pPr>
      <w:r w:rsidRPr="005B36AF">
        <w:rPr>
          <w:rFonts w:ascii="黑体" w:eastAsia="黑体" w:hAnsi="宋体" w:hint="eastAsia"/>
          <w:b/>
          <w:sz w:val="32"/>
          <w:szCs w:val="32"/>
        </w:rPr>
        <w:t>三、</w:t>
      </w:r>
      <w:r w:rsidR="00D33904" w:rsidRPr="005B36AF">
        <w:rPr>
          <w:rFonts w:ascii="黑体" w:eastAsia="黑体" w:hAnsi="宋体" w:hint="eastAsia"/>
          <w:b/>
          <w:sz w:val="32"/>
          <w:szCs w:val="32"/>
        </w:rPr>
        <w:t>收</w:t>
      </w:r>
      <w:r w:rsidR="000C6303">
        <w:rPr>
          <w:rFonts w:ascii="黑体" w:eastAsia="黑体" w:hAnsi="宋体" w:hint="eastAsia"/>
          <w:b/>
          <w:sz w:val="32"/>
          <w:szCs w:val="32"/>
        </w:rPr>
        <w:t>入</w:t>
      </w:r>
      <w:r w:rsidR="00D33904" w:rsidRPr="005B36AF">
        <w:rPr>
          <w:rFonts w:ascii="黑体" w:eastAsia="黑体" w:hAnsi="宋体" w:hint="eastAsia"/>
          <w:b/>
          <w:sz w:val="32"/>
          <w:szCs w:val="32"/>
        </w:rPr>
        <w:t>预</w:t>
      </w:r>
      <w:r w:rsidRPr="005B36AF">
        <w:rPr>
          <w:rFonts w:ascii="黑体" w:eastAsia="黑体" w:hAnsi="宋体" w:hint="eastAsia"/>
          <w:b/>
          <w:sz w:val="32"/>
          <w:szCs w:val="32"/>
        </w:rPr>
        <w:t>算说明</w:t>
      </w:r>
    </w:p>
    <w:p w:rsidR="000C6303" w:rsidRDefault="00D33904" w:rsidP="005B36AF">
      <w:pPr>
        <w:spacing w:line="560" w:lineRule="exact"/>
        <w:ind w:firstLine="660"/>
        <w:rPr>
          <w:rFonts w:ascii="仿宋_GB2312" w:eastAsia="仿宋_GB2312" w:hAnsi="宋体" w:hint="eastAsia"/>
          <w:sz w:val="32"/>
          <w:szCs w:val="32"/>
        </w:rPr>
      </w:pPr>
      <w:r>
        <w:rPr>
          <w:rFonts w:ascii="仿宋_GB2312" w:eastAsia="仿宋_GB2312" w:hAnsi="宋体" w:hint="eastAsia"/>
          <w:sz w:val="32"/>
          <w:szCs w:val="32"/>
        </w:rPr>
        <w:t>2016年我局</w:t>
      </w:r>
      <w:r w:rsidR="0022283D">
        <w:rPr>
          <w:rFonts w:ascii="仿宋_GB2312" w:eastAsia="仿宋_GB2312" w:hAnsi="宋体" w:hint="eastAsia"/>
          <w:sz w:val="32"/>
          <w:szCs w:val="32"/>
        </w:rPr>
        <w:t>财政</w:t>
      </w:r>
      <w:r>
        <w:rPr>
          <w:rFonts w:ascii="仿宋_GB2312" w:eastAsia="仿宋_GB2312" w:hAnsi="宋体" w:hint="eastAsia"/>
          <w:sz w:val="32"/>
          <w:szCs w:val="32"/>
        </w:rPr>
        <w:t>预</w:t>
      </w:r>
      <w:r w:rsidR="00A825CA" w:rsidRPr="00A825CA">
        <w:rPr>
          <w:rFonts w:ascii="仿宋_GB2312" w:eastAsia="仿宋_GB2312" w:hAnsi="宋体" w:hint="eastAsia"/>
          <w:sz w:val="32"/>
          <w:szCs w:val="32"/>
        </w:rPr>
        <w:t>算</w:t>
      </w:r>
      <w:r>
        <w:rPr>
          <w:rFonts w:ascii="仿宋_GB2312" w:eastAsia="仿宋_GB2312" w:hAnsi="宋体" w:hint="eastAsia"/>
          <w:sz w:val="32"/>
          <w:szCs w:val="32"/>
        </w:rPr>
        <w:t>拨款收入16424549.4</w:t>
      </w:r>
      <w:r w:rsidR="00A21530">
        <w:rPr>
          <w:rFonts w:ascii="仿宋_GB2312" w:eastAsia="仿宋_GB2312" w:hAnsi="宋体" w:hint="eastAsia"/>
          <w:sz w:val="32"/>
          <w:szCs w:val="32"/>
        </w:rPr>
        <w:t>元</w:t>
      </w:r>
      <w:r w:rsidR="000C6303">
        <w:rPr>
          <w:rFonts w:ascii="仿宋_GB2312" w:eastAsia="仿宋_GB2312" w:hAnsi="宋体" w:hint="eastAsia"/>
          <w:sz w:val="32"/>
          <w:szCs w:val="32"/>
        </w:rPr>
        <w:t>。</w:t>
      </w:r>
    </w:p>
    <w:p w:rsidR="000C6303" w:rsidRPr="000C6303" w:rsidRDefault="000C6303" w:rsidP="005B36AF">
      <w:pPr>
        <w:spacing w:line="560" w:lineRule="exact"/>
        <w:ind w:firstLine="660"/>
        <w:rPr>
          <w:rFonts w:ascii="黑体" w:eastAsia="黑体" w:hAnsi="宋体" w:hint="eastAsia"/>
          <w:b/>
          <w:sz w:val="32"/>
          <w:szCs w:val="32"/>
        </w:rPr>
      </w:pPr>
      <w:r w:rsidRPr="000C6303">
        <w:rPr>
          <w:rFonts w:ascii="黑体" w:eastAsia="黑体" w:hAnsi="宋体" w:hint="eastAsia"/>
          <w:b/>
          <w:sz w:val="32"/>
          <w:szCs w:val="32"/>
        </w:rPr>
        <w:t>四、支出预算说明</w:t>
      </w:r>
    </w:p>
    <w:p w:rsidR="006C6AFA" w:rsidRDefault="000C6303" w:rsidP="005B36A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2016年</w:t>
      </w:r>
      <w:r w:rsidR="00A21530">
        <w:rPr>
          <w:rFonts w:ascii="仿宋_GB2312" w:eastAsia="仿宋_GB2312" w:hAnsi="宋体" w:hint="eastAsia"/>
          <w:sz w:val="32"/>
          <w:szCs w:val="32"/>
        </w:rPr>
        <w:t>支出预算16424549.4</w:t>
      </w:r>
      <w:r>
        <w:rPr>
          <w:rFonts w:ascii="仿宋_GB2312" w:eastAsia="仿宋_GB2312" w:hAnsi="宋体" w:hint="eastAsia"/>
          <w:sz w:val="32"/>
          <w:szCs w:val="32"/>
        </w:rPr>
        <w:t>元，</w:t>
      </w:r>
      <w:r w:rsidR="00D33904">
        <w:rPr>
          <w:rFonts w:ascii="仿宋_GB2312" w:eastAsia="仿宋_GB2312" w:hAnsi="宋体" w:hint="eastAsia"/>
          <w:sz w:val="32"/>
          <w:szCs w:val="32"/>
        </w:rPr>
        <w:t>其中</w:t>
      </w:r>
      <w:r w:rsidR="00A825CA" w:rsidRPr="00A825CA">
        <w:rPr>
          <w:rFonts w:ascii="仿宋_GB2312" w:eastAsia="仿宋_GB2312" w:hAnsi="宋体" w:hint="eastAsia"/>
          <w:sz w:val="32"/>
          <w:szCs w:val="32"/>
        </w:rPr>
        <w:t>基本支出</w:t>
      </w:r>
      <w:r w:rsidR="0022283D">
        <w:rPr>
          <w:rFonts w:ascii="仿宋_GB2312" w:eastAsia="仿宋_GB2312" w:hAnsi="宋体" w:hint="eastAsia"/>
          <w:sz w:val="32"/>
          <w:szCs w:val="32"/>
        </w:rPr>
        <w:t>预算</w:t>
      </w:r>
      <w:r w:rsidR="00D33904">
        <w:rPr>
          <w:rFonts w:ascii="仿宋_GB2312" w:eastAsia="仿宋_GB2312" w:hAnsi="宋体" w:hint="eastAsia"/>
          <w:sz w:val="32"/>
          <w:szCs w:val="32"/>
        </w:rPr>
        <w:t>14344549.4</w:t>
      </w:r>
      <w:r w:rsidR="00A21530">
        <w:rPr>
          <w:rFonts w:ascii="仿宋_GB2312" w:eastAsia="仿宋_GB2312" w:hAnsi="宋体" w:hint="eastAsia"/>
          <w:sz w:val="32"/>
          <w:szCs w:val="32"/>
        </w:rPr>
        <w:t>元、</w:t>
      </w:r>
      <w:r w:rsidR="00A825CA" w:rsidRPr="00A825CA">
        <w:rPr>
          <w:rFonts w:ascii="仿宋_GB2312" w:eastAsia="仿宋_GB2312" w:hAnsi="宋体" w:hint="eastAsia"/>
          <w:sz w:val="32"/>
          <w:szCs w:val="32"/>
        </w:rPr>
        <w:t>项目支出</w:t>
      </w:r>
      <w:r w:rsidR="0022283D">
        <w:rPr>
          <w:rFonts w:ascii="仿宋_GB2312" w:eastAsia="仿宋_GB2312" w:hAnsi="宋体" w:hint="eastAsia"/>
          <w:sz w:val="32"/>
          <w:szCs w:val="32"/>
        </w:rPr>
        <w:t>预算</w:t>
      </w:r>
      <w:r w:rsidR="00D33904">
        <w:rPr>
          <w:rFonts w:ascii="仿宋_GB2312" w:eastAsia="仿宋_GB2312" w:hAnsi="宋体" w:hint="eastAsia"/>
          <w:sz w:val="32"/>
          <w:szCs w:val="32"/>
        </w:rPr>
        <w:t>2080000</w:t>
      </w:r>
      <w:r w:rsidR="00A825CA" w:rsidRPr="00A825CA">
        <w:rPr>
          <w:rFonts w:ascii="仿宋_GB2312" w:eastAsia="仿宋_GB2312" w:hAnsi="宋体" w:hint="eastAsia"/>
          <w:sz w:val="32"/>
          <w:szCs w:val="32"/>
        </w:rPr>
        <w:t>元</w:t>
      </w:r>
      <w:r w:rsidR="0022283D">
        <w:rPr>
          <w:rFonts w:ascii="仿宋_GB2312" w:eastAsia="仿宋_GB2312" w:hAnsi="宋体" w:hint="eastAsia"/>
          <w:sz w:val="32"/>
          <w:szCs w:val="32"/>
        </w:rPr>
        <w:t>。</w:t>
      </w:r>
    </w:p>
    <w:p w:rsidR="0022283D" w:rsidRPr="006C6AFA" w:rsidRDefault="006C6AFA" w:rsidP="005B36AF">
      <w:pPr>
        <w:spacing w:line="560" w:lineRule="exact"/>
        <w:ind w:firstLineChars="147" w:firstLine="472"/>
        <w:rPr>
          <w:rFonts w:ascii="黑体" w:eastAsia="黑体" w:hAnsi="宋体"/>
          <w:b/>
          <w:sz w:val="32"/>
          <w:szCs w:val="32"/>
        </w:rPr>
      </w:pPr>
      <w:r w:rsidRPr="006C6AFA">
        <w:rPr>
          <w:rFonts w:ascii="黑体" w:eastAsia="黑体" w:hAnsi="宋体" w:hint="eastAsia"/>
          <w:b/>
          <w:sz w:val="32"/>
          <w:szCs w:val="32"/>
        </w:rPr>
        <w:t>（一）</w:t>
      </w:r>
      <w:r w:rsidR="0022283D" w:rsidRPr="006C6AFA">
        <w:rPr>
          <w:rFonts w:ascii="黑体" w:eastAsia="黑体" w:hAnsi="宋体" w:hint="eastAsia"/>
          <w:b/>
          <w:sz w:val="32"/>
          <w:szCs w:val="32"/>
        </w:rPr>
        <w:t>基本支出预算</w:t>
      </w:r>
    </w:p>
    <w:p w:rsidR="0022283D" w:rsidRPr="00A21530" w:rsidRDefault="00A21530" w:rsidP="005B36AF">
      <w:pPr>
        <w:spacing w:line="560" w:lineRule="exact"/>
        <w:ind w:firstLineChars="200" w:firstLine="643"/>
        <w:rPr>
          <w:rFonts w:ascii="仿宋_GB2312" w:eastAsia="仿宋_GB2312" w:hAnsi="宋体"/>
          <w:sz w:val="32"/>
          <w:szCs w:val="32"/>
        </w:rPr>
      </w:pPr>
      <w:r w:rsidRPr="006C6AFA">
        <w:rPr>
          <w:rFonts w:ascii="仿宋_GB2312" w:eastAsia="仿宋_GB2312" w:hAnsi="宋体" w:hint="eastAsia"/>
          <w:b/>
          <w:sz w:val="32"/>
          <w:szCs w:val="32"/>
        </w:rPr>
        <w:t>1.</w:t>
      </w:r>
      <w:r w:rsidR="0022283D" w:rsidRPr="006C6AFA">
        <w:rPr>
          <w:rFonts w:ascii="仿宋_GB2312" w:eastAsia="仿宋_GB2312" w:hAnsi="宋体" w:hint="eastAsia"/>
          <w:b/>
          <w:sz w:val="32"/>
          <w:szCs w:val="32"/>
        </w:rPr>
        <w:t>工资福利支出</w:t>
      </w:r>
      <w:r w:rsidRPr="006C6AFA">
        <w:rPr>
          <w:rFonts w:ascii="仿宋_GB2312" w:eastAsia="仿宋_GB2312" w:hAnsi="宋体" w:hint="eastAsia"/>
          <w:b/>
          <w:sz w:val="32"/>
          <w:szCs w:val="32"/>
        </w:rPr>
        <w:t>：</w:t>
      </w:r>
      <w:r w:rsidR="00B5164B">
        <w:rPr>
          <w:rFonts w:ascii="仿宋_GB2312" w:eastAsia="仿宋_GB2312" w:hAnsi="宋体" w:hint="eastAsia"/>
          <w:sz w:val="32"/>
          <w:szCs w:val="32"/>
        </w:rPr>
        <w:t>我局</w:t>
      </w:r>
      <w:r w:rsidR="0022283D" w:rsidRPr="00A21530">
        <w:rPr>
          <w:rFonts w:ascii="仿宋_GB2312" w:eastAsia="仿宋_GB2312" w:hAnsi="宋体" w:hint="eastAsia"/>
          <w:sz w:val="32"/>
          <w:szCs w:val="32"/>
        </w:rPr>
        <w:t>2016年工资福利支出</w:t>
      </w:r>
      <w:r w:rsidRPr="00A21530">
        <w:rPr>
          <w:rFonts w:ascii="仿宋_GB2312" w:eastAsia="仿宋_GB2312" w:hAnsi="宋体" w:hint="eastAsia"/>
          <w:sz w:val="32"/>
          <w:szCs w:val="32"/>
        </w:rPr>
        <w:t>预算7891735</w:t>
      </w:r>
      <w:r w:rsidR="005B36AF">
        <w:rPr>
          <w:rFonts w:ascii="仿宋_GB2312" w:eastAsia="仿宋_GB2312" w:hAnsi="宋体" w:hint="eastAsia"/>
          <w:sz w:val="32"/>
          <w:szCs w:val="32"/>
        </w:rPr>
        <w:t>元，主要是在职在编人员工资支出</w:t>
      </w:r>
      <w:r w:rsidR="006E1FFD">
        <w:rPr>
          <w:rFonts w:ascii="仿宋_GB2312" w:eastAsia="仿宋_GB2312" w:hAnsi="宋体" w:hint="eastAsia"/>
          <w:sz w:val="32"/>
          <w:szCs w:val="32"/>
        </w:rPr>
        <w:t>。</w:t>
      </w:r>
    </w:p>
    <w:p w:rsidR="006E1FFD" w:rsidRPr="006C6AFA" w:rsidRDefault="00A21530" w:rsidP="005B36AF">
      <w:pPr>
        <w:spacing w:line="560" w:lineRule="exact"/>
        <w:ind w:firstLineChars="200" w:firstLine="643"/>
        <w:rPr>
          <w:rFonts w:ascii="仿宋_GB2312" w:eastAsia="仿宋_GB2312" w:hAnsi="宋体"/>
          <w:b/>
          <w:sz w:val="32"/>
          <w:szCs w:val="32"/>
        </w:rPr>
      </w:pPr>
      <w:r w:rsidRPr="006C6AFA">
        <w:rPr>
          <w:rFonts w:ascii="仿宋_GB2312" w:eastAsia="仿宋_GB2312" w:hAnsi="宋体" w:hint="eastAsia"/>
          <w:b/>
          <w:sz w:val="32"/>
          <w:szCs w:val="32"/>
        </w:rPr>
        <w:t>2.</w:t>
      </w:r>
      <w:r w:rsidR="006C6AFA">
        <w:rPr>
          <w:rFonts w:ascii="仿宋_GB2312" w:eastAsia="仿宋_GB2312" w:hAnsi="宋体" w:hint="eastAsia"/>
          <w:b/>
          <w:sz w:val="32"/>
          <w:szCs w:val="32"/>
        </w:rPr>
        <w:t>商品和服务支出</w:t>
      </w:r>
    </w:p>
    <w:p w:rsidR="006E1FFD" w:rsidRDefault="00B5164B" w:rsidP="000C630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我局2016年商品和服务支出预算</w:t>
      </w:r>
      <w:r w:rsidR="006E1FFD">
        <w:rPr>
          <w:rFonts w:ascii="仿宋_GB2312" w:eastAsia="仿宋_GB2312" w:hAnsi="宋体" w:hint="eastAsia"/>
          <w:sz w:val="32"/>
          <w:szCs w:val="32"/>
        </w:rPr>
        <w:t>1726600元，其中办公费167000元、水费58000元、电费210000元、差旅费165000元、会议费5628000元、公务接待费150000元、公务用车运行维护费100000元、交通补贴313800元。</w:t>
      </w:r>
    </w:p>
    <w:p w:rsidR="00E962A7" w:rsidRDefault="00E962A7" w:rsidP="005B36AF">
      <w:pPr>
        <w:spacing w:line="560" w:lineRule="exact"/>
        <w:ind w:firstLineChars="200" w:firstLine="643"/>
        <w:rPr>
          <w:rFonts w:ascii="仿宋_GB2312" w:eastAsia="仿宋_GB2312" w:hAnsi="宋体"/>
          <w:sz w:val="32"/>
          <w:szCs w:val="32"/>
        </w:rPr>
      </w:pPr>
      <w:r w:rsidRPr="006C6AFA">
        <w:rPr>
          <w:rFonts w:ascii="仿宋_GB2312" w:eastAsia="仿宋_GB2312" w:hAnsi="宋体" w:hint="eastAsia"/>
          <w:b/>
          <w:sz w:val="32"/>
          <w:szCs w:val="32"/>
        </w:rPr>
        <w:t>3．对个人和家庭补助：</w:t>
      </w:r>
      <w:r>
        <w:rPr>
          <w:rFonts w:ascii="仿宋_GB2312" w:eastAsia="仿宋_GB2312" w:hAnsi="宋体" w:hint="eastAsia"/>
          <w:sz w:val="32"/>
          <w:szCs w:val="32"/>
        </w:rPr>
        <w:t>我局2016年对个人和家庭补助支出预算4721346.4元，其中离退休人员管理费4968元、离退人员工资3816404元、医保258767元、住房公积金641208元。</w:t>
      </w:r>
    </w:p>
    <w:p w:rsidR="00E962A7" w:rsidRPr="006C6AFA" w:rsidRDefault="00E962A7" w:rsidP="005B36AF">
      <w:pPr>
        <w:spacing w:line="560" w:lineRule="exact"/>
        <w:ind w:firstLineChars="147" w:firstLine="472"/>
        <w:rPr>
          <w:rFonts w:ascii="黑体" w:eastAsia="黑体" w:hAnsi="宋体"/>
          <w:b/>
          <w:sz w:val="32"/>
          <w:szCs w:val="32"/>
        </w:rPr>
      </w:pPr>
      <w:r w:rsidRPr="006C6AFA">
        <w:rPr>
          <w:rFonts w:ascii="黑体" w:eastAsia="黑体" w:hAnsi="宋体" w:hint="eastAsia"/>
          <w:b/>
          <w:sz w:val="32"/>
          <w:szCs w:val="32"/>
        </w:rPr>
        <w:t>（二）项目支出预算</w:t>
      </w:r>
    </w:p>
    <w:p w:rsidR="00E962A7" w:rsidRDefault="00E962A7" w:rsidP="005B36A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我局2016年项目支出预算208万元，其中教师节慰问15万元、师资培训经费40万元、六一经费5万元、中考改革系统维护50万元、专项考试经费90万元、取消毕业证书收费补助8万元。</w:t>
      </w:r>
    </w:p>
    <w:p w:rsidR="000C6303" w:rsidRPr="000C6303" w:rsidRDefault="000C6303" w:rsidP="000C6303">
      <w:pPr>
        <w:spacing w:line="560" w:lineRule="exact"/>
        <w:ind w:firstLine="660"/>
        <w:rPr>
          <w:rFonts w:ascii="黑体" w:eastAsia="黑体" w:hAnsi="宋体" w:hint="eastAsia"/>
          <w:b/>
          <w:sz w:val="32"/>
          <w:szCs w:val="32"/>
        </w:rPr>
      </w:pPr>
      <w:r>
        <w:rPr>
          <w:rFonts w:ascii="黑体" w:eastAsia="黑体" w:hAnsi="宋体" w:hint="eastAsia"/>
          <w:b/>
          <w:sz w:val="32"/>
          <w:szCs w:val="32"/>
        </w:rPr>
        <w:t>五</w:t>
      </w:r>
      <w:r w:rsidRPr="000C6303">
        <w:rPr>
          <w:rFonts w:ascii="黑体" w:eastAsia="黑体" w:hAnsi="宋体" w:hint="eastAsia"/>
          <w:b/>
          <w:sz w:val="32"/>
          <w:szCs w:val="32"/>
        </w:rPr>
        <w:t>、</w:t>
      </w:r>
      <w:r>
        <w:rPr>
          <w:rFonts w:ascii="黑体" w:eastAsia="黑体" w:hAnsi="宋体" w:hint="eastAsia"/>
          <w:b/>
          <w:sz w:val="32"/>
          <w:szCs w:val="32"/>
        </w:rPr>
        <w:t>“三公经费”</w:t>
      </w:r>
      <w:r w:rsidRPr="000C6303">
        <w:rPr>
          <w:rFonts w:ascii="黑体" w:eastAsia="黑体" w:hAnsi="宋体" w:hint="eastAsia"/>
          <w:b/>
          <w:sz w:val="32"/>
          <w:szCs w:val="32"/>
        </w:rPr>
        <w:t>支出预算说明</w:t>
      </w:r>
    </w:p>
    <w:p w:rsidR="005B36AF" w:rsidRPr="00AD6535" w:rsidRDefault="000C6303" w:rsidP="00AD653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我局2016年“三公经费”支出预算</w:t>
      </w:r>
      <w:r w:rsidR="00AD6535">
        <w:rPr>
          <w:rFonts w:ascii="仿宋_GB2312" w:eastAsia="仿宋_GB2312" w:hAnsi="宋体" w:hint="eastAsia"/>
          <w:sz w:val="32"/>
          <w:szCs w:val="32"/>
        </w:rPr>
        <w:t>25</w:t>
      </w:r>
      <w:r>
        <w:rPr>
          <w:rFonts w:ascii="仿宋_GB2312" w:eastAsia="仿宋_GB2312" w:hAnsi="宋体" w:hint="eastAsia"/>
          <w:sz w:val="32"/>
          <w:szCs w:val="32"/>
        </w:rPr>
        <w:t>万元</w:t>
      </w:r>
      <w:r w:rsidR="00AD6535">
        <w:rPr>
          <w:rFonts w:ascii="仿宋_GB2312" w:eastAsia="仿宋_GB2312" w:hAnsi="宋体" w:hint="eastAsia"/>
          <w:sz w:val="32"/>
          <w:szCs w:val="32"/>
        </w:rPr>
        <w:t>，其中</w:t>
      </w:r>
      <w:r>
        <w:rPr>
          <w:rFonts w:ascii="仿宋_GB2312" w:eastAsia="仿宋_GB2312" w:hAnsi="宋体" w:hint="eastAsia"/>
          <w:sz w:val="32"/>
          <w:szCs w:val="32"/>
        </w:rPr>
        <w:t>因公出国（境）</w:t>
      </w:r>
      <w:r w:rsidR="00AD6535">
        <w:rPr>
          <w:rFonts w:ascii="仿宋_GB2312" w:eastAsia="仿宋_GB2312" w:hAnsi="宋体" w:hint="eastAsia"/>
          <w:sz w:val="32"/>
          <w:szCs w:val="32"/>
        </w:rPr>
        <w:t>支出0元；公务用车运行维护费100000元，现有公务用车5辆；公务接待费150000元。</w:t>
      </w:r>
    </w:p>
    <w:p w:rsidR="00AD6535" w:rsidRDefault="00AD6535" w:rsidP="005B36AF">
      <w:pPr>
        <w:spacing w:line="560" w:lineRule="exact"/>
        <w:ind w:right="320"/>
        <w:jc w:val="right"/>
        <w:rPr>
          <w:rFonts w:ascii="仿宋_GB2312" w:eastAsia="仿宋_GB2312" w:hAnsi="宋体" w:hint="eastAsia"/>
          <w:sz w:val="32"/>
          <w:szCs w:val="32"/>
        </w:rPr>
      </w:pPr>
    </w:p>
    <w:p w:rsidR="00AD6535" w:rsidRDefault="00AD6535" w:rsidP="005B36AF">
      <w:pPr>
        <w:spacing w:line="560" w:lineRule="exact"/>
        <w:ind w:right="320"/>
        <w:jc w:val="right"/>
        <w:rPr>
          <w:rFonts w:ascii="仿宋_GB2312" w:eastAsia="仿宋_GB2312" w:hAnsi="宋体" w:hint="eastAsia"/>
          <w:sz w:val="32"/>
          <w:szCs w:val="32"/>
        </w:rPr>
      </w:pPr>
    </w:p>
    <w:p w:rsidR="00AD6535" w:rsidRDefault="00AD6535" w:rsidP="005B36AF">
      <w:pPr>
        <w:spacing w:line="560" w:lineRule="exact"/>
        <w:ind w:right="320"/>
        <w:jc w:val="right"/>
        <w:rPr>
          <w:rFonts w:ascii="仿宋_GB2312" w:eastAsia="仿宋_GB2312" w:hAnsi="宋体" w:hint="eastAsia"/>
          <w:sz w:val="32"/>
          <w:szCs w:val="32"/>
        </w:rPr>
      </w:pPr>
    </w:p>
    <w:p w:rsidR="00AD6535" w:rsidRDefault="00AD6535" w:rsidP="005B36AF">
      <w:pPr>
        <w:spacing w:line="560" w:lineRule="exact"/>
        <w:ind w:right="320"/>
        <w:jc w:val="right"/>
        <w:rPr>
          <w:rFonts w:ascii="仿宋_GB2312" w:eastAsia="仿宋_GB2312" w:hAnsi="宋体" w:hint="eastAsia"/>
          <w:sz w:val="32"/>
          <w:szCs w:val="32"/>
        </w:rPr>
      </w:pPr>
    </w:p>
    <w:p w:rsidR="00E962A7" w:rsidRDefault="00E962A7" w:rsidP="005B36AF">
      <w:pPr>
        <w:spacing w:line="560" w:lineRule="exact"/>
        <w:ind w:right="320"/>
        <w:jc w:val="right"/>
        <w:rPr>
          <w:rFonts w:ascii="仿宋_GB2312" w:eastAsia="仿宋_GB2312" w:hAnsi="宋体"/>
          <w:sz w:val="32"/>
          <w:szCs w:val="32"/>
        </w:rPr>
      </w:pPr>
      <w:r>
        <w:rPr>
          <w:rFonts w:ascii="仿宋_GB2312" w:eastAsia="仿宋_GB2312" w:hAnsi="宋体" w:hint="eastAsia"/>
          <w:sz w:val="32"/>
          <w:szCs w:val="32"/>
        </w:rPr>
        <w:t>梅州市教育局</w:t>
      </w:r>
    </w:p>
    <w:p w:rsidR="00E962A7" w:rsidRPr="00E962A7" w:rsidRDefault="00E962A7" w:rsidP="005B36AF">
      <w:pPr>
        <w:spacing w:line="560" w:lineRule="exact"/>
        <w:jc w:val="right"/>
        <w:rPr>
          <w:rFonts w:ascii="仿宋_GB2312" w:eastAsia="仿宋_GB2312" w:hAnsi="宋体"/>
          <w:sz w:val="32"/>
          <w:szCs w:val="32"/>
        </w:rPr>
      </w:pPr>
      <w:r>
        <w:rPr>
          <w:rFonts w:ascii="仿宋_GB2312" w:eastAsia="仿宋_GB2312" w:hAnsi="宋体"/>
          <w:sz w:val="32"/>
          <w:szCs w:val="32"/>
        </w:rPr>
        <w:t>2016年4月11日</w:t>
      </w:r>
    </w:p>
    <w:p w:rsidR="00F12BF8" w:rsidRPr="00A825CA" w:rsidRDefault="00F12BF8" w:rsidP="005B36AF">
      <w:pPr>
        <w:spacing w:line="560" w:lineRule="exact"/>
        <w:jc w:val="right"/>
        <w:rPr>
          <w:rFonts w:ascii="仿宋_GB2312" w:eastAsia="仿宋_GB2312"/>
          <w:sz w:val="32"/>
          <w:szCs w:val="32"/>
        </w:rPr>
      </w:pPr>
    </w:p>
    <w:sectPr w:rsidR="00F12BF8" w:rsidRPr="00A825CA" w:rsidSect="00F12B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301" w:rsidRDefault="002F6301" w:rsidP="00120273">
      <w:r>
        <w:separator/>
      </w:r>
    </w:p>
  </w:endnote>
  <w:endnote w:type="continuationSeparator" w:id="1">
    <w:p w:rsidR="002F6301" w:rsidRDefault="002F6301" w:rsidP="0012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7141"/>
      <w:docPartObj>
        <w:docPartGallery w:val="Page Numbers (Bottom of Page)"/>
        <w:docPartUnique/>
      </w:docPartObj>
    </w:sdtPr>
    <w:sdtContent>
      <w:p w:rsidR="005B36AF" w:rsidRDefault="009C7F09">
        <w:pPr>
          <w:pStyle w:val="a4"/>
          <w:jc w:val="center"/>
        </w:pPr>
        <w:fldSimple w:instr=" PAGE   \* MERGEFORMAT ">
          <w:r w:rsidR="0049325B" w:rsidRPr="0049325B">
            <w:rPr>
              <w:noProof/>
              <w:lang w:val="zh-CN"/>
            </w:rPr>
            <w:t>1</w:t>
          </w:r>
        </w:fldSimple>
      </w:p>
    </w:sdtContent>
  </w:sdt>
  <w:p w:rsidR="005B36AF" w:rsidRDefault="005B36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301" w:rsidRDefault="002F6301" w:rsidP="00120273">
      <w:r>
        <w:separator/>
      </w:r>
    </w:p>
  </w:footnote>
  <w:footnote w:type="continuationSeparator" w:id="1">
    <w:p w:rsidR="002F6301" w:rsidRDefault="002F6301" w:rsidP="0012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602"/>
    <w:multiLevelType w:val="hybridMultilevel"/>
    <w:tmpl w:val="D5468DAE"/>
    <w:lvl w:ilvl="0" w:tplc="28A8097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6739B2"/>
    <w:multiLevelType w:val="hybridMultilevel"/>
    <w:tmpl w:val="DC28643E"/>
    <w:lvl w:ilvl="0" w:tplc="34AC2384">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E8797C"/>
    <w:multiLevelType w:val="hybridMultilevel"/>
    <w:tmpl w:val="636697E4"/>
    <w:lvl w:ilvl="0" w:tplc="A27CD7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250BA8"/>
    <w:multiLevelType w:val="hybridMultilevel"/>
    <w:tmpl w:val="59743D4C"/>
    <w:lvl w:ilvl="0" w:tplc="1A548374">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5992DB9"/>
    <w:multiLevelType w:val="hybridMultilevel"/>
    <w:tmpl w:val="31FE230A"/>
    <w:lvl w:ilvl="0" w:tplc="11A69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5CA"/>
    <w:rsid w:val="00052AD9"/>
    <w:rsid w:val="000C6303"/>
    <w:rsid w:val="0010653B"/>
    <w:rsid w:val="00120273"/>
    <w:rsid w:val="0022283D"/>
    <w:rsid w:val="002E34A4"/>
    <w:rsid w:val="002F6301"/>
    <w:rsid w:val="00471AC0"/>
    <w:rsid w:val="0049325B"/>
    <w:rsid w:val="0053425A"/>
    <w:rsid w:val="005B36AF"/>
    <w:rsid w:val="005C1C7A"/>
    <w:rsid w:val="006C6AFA"/>
    <w:rsid w:val="006E1FFD"/>
    <w:rsid w:val="006E2FD0"/>
    <w:rsid w:val="00702B9D"/>
    <w:rsid w:val="00737749"/>
    <w:rsid w:val="007862EF"/>
    <w:rsid w:val="00791182"/>
    <w:rsid w:val="00855ABE"/>
    <w:rsid w:val="009C7F09"/>
    <w:rsid w:val="00A21530"/>
    <w:rsid w:val="00A221E9"/>
    <w:rsid w:val="00A45438"/>
    <w:rsid w:val="00A825CA"/>
    <w:rsid w:val="00AD6535"/>
    <w:rsid w:val="00B5164B"/>
    <w:rsid w:val="00D16771"/>
    <w:rsid w:val="00D33904"/>
    <w:rsid w:val="00D8731D"/>
    <w:rsid w:val="00DC1B4C"/>
    <w:rsid w:val="00E962A7"/>
    <w:rsid w:val="00F12BF8"/>
    <w:rsid w:val="00F72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0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0273"/>
    <w:rPr>
      <w:rFonts w:ascii="Calibri" w:eastAsia="宋体" w:hAnsi="Calibri" w:cs="Times New Roman"/>
      <w:sz w:val="18"/>
      <w:szCs w:val="18"/>
    </w:rPr>
  </w:style>
  <w:style w:type="paragraph" w:styleId="a4">
    <w:name w:val="footer"/>
    <w:basedOn w:val="a"/>
    <w:link w:val="Char0"/>
    <w:uiPriority w:val="99"/>
    <w:unhideWhenUsed/>
    <w:rsid w:val="00120273"/>
    <w:pPr>
      <w:tabs>
        <w:tab w:val="center" w:pos="4153"/>
        <w:tab w:val="right" w:pos="8306"/>
      </w:tabs>
      <w:snapToGrid w:val="0"/>
      <w:jc w:val="left"/>
    </w:pPr>
    <w:rPr>
      <w:sz w:val="18"/>
      <w:szCs w:val="18"/>
    </w:rPr>
  </w:style>
  <w:style w:type="character" w:customStyle="1" w:styleId="Char0">
    <w:name w:val="页脚 Char"/>
    <w:basedOn w:val="a0"/>
    <w:link w:val="a4"/>
    <w:uiPriority w:val="99"/>
    <w:rsid w:val="00120273"/>
    <w:rPr>
      <w:rFonts w:ascii="Calibri" w:eastAsia="宋体" w:hAnsi="Calibri" w:cs="Times New Roman"/>
      <w:sz w:val="18"/>
      <w:szCs w:val="18"/>
    </w:rPr>
  </w:style>
  <w:style w:type="paragraph" w:styleId="a5">
    <w:name w:val="List Paragraph"/>
    <w:basedOn w:val="a"/>
    <w:uiPriority w:val="34"/>
    <w:qFormat/>
    <w:rsid w:val="0022283D"/>
    <w:pPr>
      <w:ind w:firstLineChars="200" w:firstLine="420"/>
    </w:pPr>
  </w:style>
  <w:style w:type="paragraph" w:customStyle="1" w:styleId="p17">
    <w:name w:val="p17"/>
    <w:basedOn w:val="a"/>
    <w:rsid w:val="006E2FD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2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沈阳</cp:lastModifiedBy>
  <cp:revision>16</cp:revision>
  <dcterms:created xsi:type="dcterms:W3CDTF">2016-04-11T01:07:00Z</dcterms:created>
  <dcterms:modified xsi:type="dcterms:W3CDTF">2016-07-28T02:12:00Z</dcterms:modified>
</cp:coreProperties>
</file>