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9A" w:rsidRPr="00674A3E" w:rsidRDefault="00040E9A" w:rsidP="00674A3E">
      <w:pPr>
        <w:jc w:val="center"/>
        <w:rPr>
          <w:b/>
          <w:sz w:val="32"/>
          <w:szCs w:val="32"/>
        </w:rPr>
      </w:pPr>
      <w:r w:rsidRPr="00674A3E">
        <w:rPr>
          <w:rFonts w:hint="eastAsia"/>
          <w:b/>
          <w:sz w:val="32"/>
          <w:szCs w:val="32"/>
        </w:rPr>
        <w:t>终止企业职工基本养老保险关系告知书（一次性待遇）</w:t>
      </w:r>
    </w:p>
    <w:p w:rsidR="00040E9A" w:rsidRDefault="00040E9A"/>
    <w:p w:rsidR="00040E9A" w:rsidRPr="00040E9A" w:rsidRDefault="00040E9A">
      <w:pPr>
        <w:rPr>
          <w:sz w:val="24"/>
          <w:szCs w:val="24"/>
        </w:rPr>
      </w:pPr>
      <w:r w:rsidRPr="00040E9A">
        <w:rPr>
          <w:rFonts w:hint="eastAsia"/>
          <w:sz w:val="24"/>
          <w:szCs w:val="24"/>
        </w:rPr>
        <w:t xml:space="preserve">        </w:t>
      </w:r>
      <w:r w:rsidRPr="00040E9A">
        <w:rPr>
          <w:rFonts w:hint="eastAsia"/>
          <w:sz w:val="24"/>
          <w:szCs w:val="24"/>
        </w:rPr>
        <w:t>（公民身份号码</w:t>
      </w:r>
      <w:r w:rsidRPr="00040E9A">
        <w:rPr>
          <w:rFonts w:hint="eastAsia"/>
          <w:sz w:val="24"/>
          <w:szCs w:val="24"/>
        </w:rPr>
        <w:t>/</w:t>
      </w:r>
      <w:r w:rsidRPr="00040E9A">
        <w:rPr>
          <w:rFonts w:hint="eastAsia"/>
          <w:sz w:val="24"/>
          <w:szCs w:val="24"/>
        </w:rPr>
        <w:t>社会保障号码</w:t>
      </w:r>
      <w:r w:rsidRPr="00040E9A">
        <w:rPr>
          <w:rFonts w:hint="eastAsia"/>
          <w:sz w:val="24"/>
          <w:szCs w:val="24"/>
        </w:rPr>
        <w:t xml:space="preserve">            </w:t>
      </w:r>
      <w:r w:rsidR="009C070C">
        <w:rPr>
          <w:rFonts w:hint="eastAsia"/>
          <w:sz w:val="24"/>
          <w:szCs w:val="24"/>
        </w:rPr>
        <w:t xml:space="preserve">     </w:t>
      </w:r>
      <w:r w:rsidRPr="00040E9A">
        <w:rPr>
          <w:rFonts w:hint="eastAsia"/>
          <w:sz w:val="24"/>
          <w:szCs w:val="24"/>
        </w:rPr>
        <w:t xml:space="preserve">        </w:t>
      </w:r>
      <w:r w:rsidRPr="00040E9A">
        <w:rPr>
          <w:rFonts w:hint="eastAsia"/>
          <w:sz w:val="24"/>
          <w:szCs w:val="24"/>
        </w:rPr>
        <w:t>）：</w:t>
      </w:r>
    </w:p>
    <w:p w:rsidR="0083243E" w:rsidRDefault="00040E9A" w:rsidP="00674A3E">
      <w:pPr>
        <w:ind w:firstLineChars="200" w:firstLine="480"/>
        <w:rPr>
          <w:sz w:val="24"/>
          <w:szCs w:val="24"/>
        </w:rPr>
      </w:pPr>
      <w:r w:rsidRPr="00040E9A">
        <w:rPr>
          <w:rFonts w:hint="eastAsia"/>
          <w:sz w:val="24"/>
          <w:szCs w:val="24"/>
        </w:rPr>
        <w:t>根据《</w:t>
      </w:r>
      <w:r>
        <w:rPr>
          <w:rFonts w:hint="eastAsia"/>
          <w:sz w:val="24"/>
          <w:szCs w:val="24"/>
        </w:rPr>
        <w:t>实施</w:t>
      </w:r>
      <w:r>
        <w:rPr>
          <w:rFonts w:hint="eastAsia"/>
          <w:sz w:val="24"/>
          <w:szCs w:val="24"/>
        </w:rPr>
        <w:t>&lt;</w:t>
      </w:r>
      <w:r>
        <w:rPr>
          <w:rFonts w:hint="eastAsia"/>
          <w:sz w:val="24"/>
          <w:szCs w:val="24"/>
        </w:rPr>
        <w:t>中华人民共和国社会保险法</w:t>
      </w:r>
      <w:r>
        <w:rPr>
          <w:rFonts w:hint="eastAsia"/>
          <w:sz w:val="24"/>
          <w:szCs w:val="24"/>
        </w:rPr>
        <w:t>&gt;</w:t>
      </w:r>
      <w:r>
        <w:rPr>
          <w:rFonts w:hint="eastAsia"/>
          <w:sz w:val="24"/>
          <w:szCs w:val="24"/>
        </w:rPr>
        <w:t>若干规定》（中华人民共和国人力资源和社会保障部令第</w:t>
      </w:r>
      <w:r>
        <w:rPr>
          <w:rFonts w:hint="eastAsia"/>
          <w:sz w:val="24"/>
          <w:szCs w:val="24"/>
        </w:rPr>
        <w:t>13</w:t>
      </w:r>
      <w:r>
        <w:rPr>
          <w:rFonts w:hint="eastAsia"/>
          <w:sz w:val="24"/>
          <w:szCs w:val="24"/>
        </w:rPr>
        <w:t>号令）第三条的规定，“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w:t>
      </w:r>
      <w:r w:rsidR="00D937F4">
        <w:rPr>
          <w:rFonts w:hint="eastAsia"/>
          <w:sz w:val="24"/>
          <w:szCs w:val="24"/>
        </w:rPr>
        <w:t>书面告知其转入新型农村社会养老保险或者城镇居民社会养老保险的权力</w:t>
      </w:r>
      <w:r>
        <w:rPr>
          <w:rFonts w:hint="eastAsia"/>
          <w:sz w:val="24"/>
          <w:szCs w:val="24"/>
        </w:rPr>
        <w:t>以及终止职工基本养老保险关系的后果，经本人书面确认后，终止其职工基本养老保险关系，并将个人账户储存额一次性支付给本人”。《关于贯彻国务院完善企业职工基本养老保险制度决定的通知》（粤府【</w:t>
      </w:r>
      <w:r>
        <w:rPr>
          <w:rFonts w:hint="eastAsia"/>
          <w:sz w:val="24"/>
          <w:szCs w:val="24"/>
        </w:rPr>
        <w:t>2006</w:t>
      </w:r>
      <w:r>
        <w:rPr>
          <w:rFonts w:hint="eastAsia"/>
          <w:sz w:val="24"/>
          <w:szCs w:val="24"/>
        </w:rPr>
        <w:t>】</w:t>
      </w:r>
      <w:r>
        <w:rPr>
          <w:rFonts w:hint="eastAsia"/>
          <w:sz w:val="24"/>
          <w:szCs w:val="24"/>
        </w:rPr>
        <w:t>96</w:t>
      </w:r>
      <w:r>
        <w:rPr>
          <w:rFonts w:hint="eastAsia"/>
          <w:sz w:val="24"/>
          <w:szCs w:val="24"/>
        </w:rPr>
        <w:t>号文</w:t>
      </w:r>
      <w:r w:rsidR="0083243E">
        <w:rPr>
          <w:rFonts w:hint="eastAsia"/>
          <w:sz w:val="24"/>
          <w:szCs w:val="24"/>
        </w:rPr>
        <w:t>）第三条第（四）款规定，“参保人达到国家规定的退休年龄但未达到按月领取基本养老金条件的，可一次性领取个人账户储存额，同时终结养老保险关系。其中</w:t>
      </w:r>
      <w:r w:rsidR="0083243E">
        <w:rPr>
          <w:rFonts w:hint="eastAsia"/>
          <w:sz w:val="24"/>
          <w:szCs w:val="24"/>
        </w:rPr>
        <w:t>1998</w:t>
      </w:r>
      <w:r w:rsidR="0083243E">
        <w:rPr>
          <w:rFonts w:hint="eastAsia"/>
          <w:sz w:val="24"/>
          <w:szCs w:val="24"/>
        </w:rPr>
        <w:t>年</w:t>
      </w:r>
      <w:r w:rsidR="0083243E">
        <w:rPr>
          <w:rFonts w:hint="eastAsia"/>
          <w:sz w:val="24"/>
          <w:szCs w:val="24"/>
        </w:rPr>
        <w:t>6</w:t>
      </w:r>
      <w:r w:rsidR="0083243E">
        <w:rPr>
          <w:rFonts w:hint="eastAsia"/>
          <w:sz w:val="24"/>
          <w:szCs w:val="24"/>
        </w:rPr>
        <w:t>月</w:t>
      </w:r>
      <w:r w:rsidR="0083243E">
        <w:rPr>
          <w:rFonts w:hint="eastAsia"/>
          <w:sz w:val="24"/>
          <w:szCs w:val="24"/>
        </w:rPr>
        <w:t>30</w:t>
      </w:r>
      <w:r w:rsidR="0083243E">
        <w:rPr>
          <w:rFonts w:hint="eastAsia"/>
          <w:sz w:val="24"/>
          <w:szCs w:val="24"/>
        </w:rPr>
        <w:t>日前参加基本养老保险的参保人、</w:t>
      </w:r>
      <w:r w:rsidR="0083243E">
        <w:rPr>
          <w:rFonts w:hint="eastAsia"/>
          <w:sz w:val="24"/>
          <w:szCs w:val="24"/>
        </w:rPr>
        <w:t>1998</w:t>
      </w:r>
      <w:r w:rsidR="0083243E">
        <w:rPr>
          <w:rFonts w:hint="eastAsia"/>
          <w:sz w:val="24"/>
          <w:szCs w:val="24"/>
        </w:rPr>
        <w:t>年</w:t>
      </w:r>
      <w:r w:rsidR="0083243E">
        <w:rPr>
          <w:rFonts w:hint="eastAsia"/>
          <w:sz w:val="24"/>
          <w:szCs w:val="24"/>
        </w:rPr>
        <w:t>7</w:t>
      </w:r>
      <w:r w:rsidR="0083243E">
        <w:rPr>
          <w:rFonts w:hint="eastAsia"/>
          <w:sz w:val="24"/>
          <w:szCs w:val="24"/>
        </w:rPr>
        <w:t>月</w:t>
      </w:r>
      <w:r w:rsidR="0083243E">
        <w:rPr>
          <w:rFonts w:hint="eastAsia"/>
          <w:sz w:val="24"/>
          <w:szCs w:val="24"/>
        </w:rPr>
        <w:t>1</w:t>
      </w:r>
      <w:r w:rsidR="0083243E">
        <w:rPr>
          <w:rFonts w:hint="eastAsia"/>
          <w:sz w:val="24"/>
          <w:szCs w:val="24"/>
        </w:rPr>
        <w:t>日后参加基本养老保险且养老保险费全部由个人缴交的参保人，还可以享受一次性养老保险待遇，所需费用从基本养老保险统筹基金中支付。”根据上述规定，您已达到法定退休年龄且缴费不满十五年，可以申请转入户籍所在地新型农村社会养老保险或者城镇居民社会养老保险，享受相应的养老保险待遇，也可以申请一次性待遇，终止养老保险关系，退回个人账户储存额。</w:t>
      </w:r>
      <w:r w:rsidR="0083243E">
        <w:rPr>
          <w:sz w:val="24"/>
          <w:szCs w:val="24"/>
        </w:rPr>
        <w:br/>
      </w:r>
      <w:r w:rsidR="00E423FA">
        <w:rPr>
          <w:rFonts w:hint="eastAsia"/>
          <w:sz w:val="24"/>
          <w:szCs w:val="24"/>
        </w:rPr>
        <w:t xml:space="preserve">    </w:t>
      </w:r>
      <w:proofErr w:type="gramStart"/>
      <w:r w:rsidR="0083243E">
        <w:rPr>
          <w:rFonts w:hint="eastAsia"/>
          <w:sz w:val="24"/>
          <w:szCs w:val="24"/>
        </w:rPr>
        <w:t>现您书面</w:t>
      </w:r>
      <w:proofErr w:type="gramEnd"/>
      <w:r w:rsidR="0083243E">
        <w:rPr>
          <w:rFonts w:hint="eastAsia"/>
          <w:sz w:val="24"/>
          <w:szCs w:val="24"/>
        </w:rPr>
        <w:t>向我局申请一次性待遇，终止养老保险关系，我局将按有关规定计发您一次性待遇，退回您的个人账户储存额，并终止职工基本养老保险关系。</w:t>
      </w:r>
    </w:p>
    <w:p w:rsidR="0083243E" w:rsidRDefault="0083243E" w:rsidP="00E423FA">
      <w:pPr>
        <w:ind w:firstLineChars="200" w:firstLine="480"/>
        <w:rPr>
          <w:sz w:val="24"/>
          <w:szCs w:val="24"/>
        </w:rPr>
      </w:pPr>
      <w:r>
        <w:rPr>
          <w:rFonts w:hint="eastAsia"/>
          <w:sz w:val="24"/>
          <w:szCs w:val="24"/>
        </w:rPr>
        <w:t>特此告知</w:t>
      </w:r>
      <w:r w:rsidR="00E423FA">
        <w:rPr>
          <w:rFonts w:hint="eastAsia"/>
          <w:sz w:val="24"/>
          <w:szCs w:val="24"/>
        </w:rPr>
        <w:t>。</w:t>
      </w:r>
    </w:p>
    <w:p w:rsidR="0083243E" w:rsidRDefault="0083243E">
      <w:pPr>
        <w:rPr>
          <w:sz w:val="24"/>
          <w:szCs w:val="24"/>
        </w:rPr>
      </w:pPr>
    </w:p>
    <w:p w:rsidR="0083243E" w:rsidRDefault="0083243E">
      <w:pPr>
        <w:rPr>
          <w:sz w:val="24"/>
          <w:szCs w:val="24"/>
        </w:rPr>
      </w:pPr>
    </w:p>
    <w:p w:rsidR="0083243E" w:rsidRDefault="0083243E">
      <w:pPr>
        <w:rPr>
          <w:sz w:val="24"/>
          <w:szCs w:val="24"/>
        </w:rPr>
      </w:pPr>
      <w:r>
        <w:rPr>
          <w:rFonts w:hint="eastAsia"/>
          <w:sz w:val="24"/>
          <w:szCs w:val="24"/>
        </w:rPr>
        <w:t xml:space="preserve">                                       </w:t>
      </w:r>
      <w:r w:rsidR="00900AC8">
        <w:rPr>
          <w:rFonts w:hint="eastAsia"/>
          <w:sz w:val="24"/>
          <w:szCs w:val="24"/>
        </w:rPr>
        <w:t xml:space="preserve">    </w:t>
      </w:r>
      <w:r>
        <w:rPr>
          <w:rFonts w:hint="eastAsia"/>
          <w:sz w:val="24"/>
          <w:szCs w:val="24"/>
        </w:rPr>
        <w:t xml:space="preserve">    </w:t>
      </w:r>
      <w:r>
        <w:rPr>
          <w:rFonts w:hint="eastAsia"/>
          <w:sz w:val="24"/>
          <w:szCs w:val="24"/>
        </w:rPr>
        <w:t>经办机构公章</w:t>
      </w:r>
    </w:p>
    <w:p w:rsidR="00040E9A" w:rsidRDefault="0083243E">
      <w:pPr>
        <w:rPr>
          <w:sz w:val="24"/>
          <w:szCs w:val="24"/>
        </w:rPr>
      </w:pPr>
      <w:r>
        <w:rPr>
          <w:rFonts w:hint="eastAsia"/>
          <w:sz w:val="24"/>
          <w:szCs w:val="24"/>
        </w:rPr>
        <w:t xml:space="preserve">                                           </w:t>
      </w:r>
      <w:r w:rsidR="00900AC8">
        <w:rPr>
          <w:rFonts w:hint="eastAsia"/>
          <w:sz w:val="24"/>
          <w:szCs w:val="24"/>
        </w:rPr>
        <w:t xml:space="preserve">    </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674A3E" w:rsidRDefault="00674A3E" w:rsidP="00674A3E">
      <w:pPr>
        <w:ind w:firstLineChars="200" w:firstLine="480"/>
        <w:rPr>
          <w:sz w:val="24"/>
          <w:szCs w:val="24"/>
        </w:rPr>
      </w:pPr>
      <w:r>
        <w:rPr>
          <w:rFonts w:hint="eastAsia"/>
          <w:sz w:val="24"/>
          <w:szCs w:val="24"/>
        </w:rPr>
        <w:t>本人声明对以上内容已经知晓，同意</w:t>
      </w:r>
      <w:r w:rsidR="00E423FA">
        <w:rPr>
          <w:rFonts w:hint="eastAsia"/>
          <w:sz w:val="24"/>
          <w:szCs w:val="24"/>
        </w:rPr>
        <w:t>领取一次性待遇，</w:t>
      </w:r>
      <w:r>
        <w:rPr>
          <w:rFonts w:hint="eastAsia"/>
          <w:sz w:val="24"/>
          <w:szCs w:val="24"/>
        </w:rPr>
        <w:t>终止职工基本养老保险关系，退回个人账户储存额。</w:t>
      </w:r>
    </w:p>
    <w:p w:rsidR="00674A3E" w:rsidRDefault="00674A3E">
      <w:pPr>
        <w:rPr>
          <w:sz w:val="24"/>
          <w:szCs w:val="24"/>
        </w:rPr>
      </w:pPr>
    </w:p>
    <w:p w:rsidR="00674A3E" w:rsidRDefault="00674A3E">
      <w:pPr>
        <w:rPr>
          <w:sz w:val="24"/>
          <w:szCs w:val="24"/>
        </w:rPr>
      </w:pPr>
      <w:r>
        <w:rPr>
          <w:rFonts w:hint="eastAsia"/>
          <w:sz w:val="24"/>
          <w:szCs w:val="24"/>
        </w:rPr>
        <w:t xml:space="preserve">                                               </w:t>
      </w:r>
      <w:r>
        <w:rPr>
          <w:rFonts w:hint="eastAsia"/>
          <w:sz w:val="24"/>
          <w:szCs w:val="24"/>
        </w:rPr>
        <w:t>申请人签名：</w:t>
      </w:r>
    </w:p>
    <w:p w:rsidR="00674A3E" w:rsidRPr="00674A3E" w:rsidRDefault="00674A3E">
      <w:pP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sidR="00900AC8">
        <w:rPr>
          <w:rFonts w:hint="eastAsia"/>
          <w:sz w:val="24"/>
          <w:szCs w:val="24"/>
        </w:rPr>
        <w:t xml:space="preserve">  </w:t>
      </w:r>
      <w:r>
        <w:rPr>
          <w:rFonts w:hint="eastAsia"/>
          <w:sz w:val="24"/>
          <w:szCs w:val="24"/>
        </w:rPr>
        <w:t xml:space="preserve"> </w:t>
      </w:r>
      <w:r>
        <w:rPr>
          <w:rFonts w:hint="eastAsia"/>
          <w:sz w:val="24"/>
          <w:szCs w:val="24"/>
        </w:rPr>
        <w:t>日</w:t>
      </w:r>
    </w:p>
    <w:sectPr w:rsidR="00674A3E" w:rsidRPr="00674A3E" w:rsidSect="003046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900" w:rsidRDefault="00A40900" w:rsidP="00040E9A">
      <w:r>
        <w:separator/>
      </w:r>
    </w:p>
  </w:endnote>
  <w:endnote w:type="continuationSeparator" w:id="1">
    <w:p w:rsidR="00A40900" w:rsidRDefault="00A40900" w:rsidP="00040E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900" w:rsidRDefault="00A40900" w:rsidP="00040E9A">
      <w:r>
        <w:separator/>
      </w:r>
    </w:p>
  </w:footnote>
  <w:footnote w:type="continuationSeparator" w:id="1">
    <w:p w:rsidR="00A40900" w:rsidRDefault="00A40900" w:rsidP="00040E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E9A"/>
    <w:rsid w:val="00031710"/>
    <w:rsid w:val="00040E9A"/>
    <w:rsid w:val="0030469A"/>
    <w:rsid w:val="00674A3E"/>
    <w:rsid w:val="0083243E"/>
    <w:rsid w:val="00900AC8"/>
    <w:rsid w:val="009C070C"/>
    <w:rsid w:val="00A40900"/>
    <w:rsid w:val="00B76C7A"/>
    <w:rsid w:val="00C3152A"/>
    <w:rsid w:val="00D937F4"/>
    <w:rsid w:val="00E423FA"/>
    <w:rsid w:val="00E87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0E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0E9A"/>
    <w:rPr>
      <w:sz w:val="18"/>
      <w:szCs w:val="18"/>
    </w:rPr>
  </w:style>
  <w:style w:type="paragraph" w:styleId="a4">
    <w:name w:val="footer"/>
    <w:basedOn w:val="a"/>
    <w:link w:val="Char0"/>
    <w:uiPriority w:val="99"/>
    <w:semiHidden/>
    <w:unhideWhenUsed/>
    <w:rsid w:val="00040E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0E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163</Words>
  <Characters>931</Characters>
  <Application>Microsoft Office Word</Application>
  <DocSecurity>0</DocSecurity>
  <Lines>7</Lines>
  <Paragraphs>2</Paragraphs>
  <ScaleCrop>false</ScaleCrop>
  <Company>Microsoft</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待遇核发科</cp:lastModifiedBy>
  <cp:revision>6</cp:revision>
  <dcterms:created xsi:type="dcterms:W3CDTF">2019-08-29T03:33:00Z</dcterms:created>
  <dcterms:modified xsi:type="dcterms:W3CDTF">2020-01-10T07:23:00Z</dcterms:modified>
</cp:coreProperties>
</file>