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69" w:rsidRDefault="00B8246F" w:rsidP="00065B8D">
      <w:pPr>
        <w:widowControl/>
        <w:shd w:val="clear" w:color="auto" w:fill="FFFFFF"/>
        <w:spacing w:line="0" w:lineRule="atLeast"/>
        <w:jc w:val="center"/>
        <w:textAlignment w:val="baseline"/>
        <w:rPr>
          <w:rFonts w:ascii="文星标宋" w:eastAsia="文星标宋" w:hAnsi="文星标宋" w:cs="宋体"/>
          <w:color w:val="333333"/>
          <w:kern w:val="0"/>
          <w:sz w:val="44"/>
          <w:szCs w:val="44"/>
        </w:rPr>
      </w:pPr>
      <w:r w:rsidRPr="00622D3B">
        <w:rPr>
          <w:rFonts w:ascii="文星标宋" w:eastAsia="文星标宋" w:hAnsi="文星标宋" w:cs="宋体" w:hint="eastAsia"/>
          <w:color w:val="333333"/>
          <w:kern w:val="0"/>
          <w:sz w:val="44"/>
          <w:szCs w:val="44"/>
        </w:rPr>
        <w:t>梅州市</w:t>
      </w:r>
      <w:r w:rsidR="00C73469">
        <w:rPr>
          <w:rFonts w:ascii="文星标宋" w:eastAsia="文星标宋" w:hAnsi="文星标宋" w:cs="宋体" w:hint="eastAsia"/>
          <w:color w:val="333333"/>
          <w:kern w:val="0"/>
          <w:sz w:val="44"/>
          <w:szCs w:val="44"/>
        </w:rPr>
        <w:t>企业</w:t>
      </w:r>
      <w:r w:rsidRPr="00622D3B">
        <w:rPr>
          <w:rFonts w:ascii="文星标宋" w:eastAsia="文星标宋" w:hAnsi="文星标宋" w:cs="宋体" w:hint="eastAsia"/>
          <w:color w:val="333333"/>
          <w:kern w:val="0"/>
          <w:sz w:val="44"/>
          <w:szCs w:val="44"/>
        </w:rPr>
        <w:t>固定资产投资项目节能审查</w:t>
      </w:r>
    </w:p>
    <w:p w:rsidR="0071733C" w:rsidRPr="00622D3B" w:rsidRDefault="00B8246F" w:rsidP="00065B8D">
      <w:pPr>
        <w:widowControl/>
        <w:shd w:val="clear" w:color="auto" w:fill="FFFFFF"/>
        <w:spacing w:line="0" w:lineRule="atLeast"/>
        <w:jc w:val="center"/>
        <w:textAlignment w:val="baseline"/>
        <w:rPr>
          <w:rFonts w:ascii="文星标宋" w:eastAsia="文星标宋" w:hAnsi="文星标宋" w:cs="宋体"/>
          <w:color w:val="333333"/>
          <w:kern w:val="0"/>
          <w:sz w:val="44"/>
          <w:szCs w:val="44"/>
        </w:rPr>
      </w:pPr>
      <w:r w:rsidRPr="00622D3B">
        <w:rPr>
          <w:rFonts w:ascii="文星标宋" w:eastAsia="文星标宋" w:hAnsi="文星标宋" w:cs="宋体" w:hint="eastAsia"/>
          <w:color w:val="333333"/>
          <w:kern w:val="0"/>
          <w:sz w:val="44"/>
          <w:szCs w:val="44"/>
        </w:rPr>
        <w:t>实行承诺制实施</w:t>
      </w:r>
      <w:r w:rsidR="004F23DC">
        <w:rPr>
          <w:rFonts w:ascii="文星标宋" w:eastAsia="文星标宋" w:hAnsi="文星标宋" w:cs="宋体" w:hint="eastAsia"/>
          <w:color w:val="333333"/>
          <w:kern w:val="0"/>
          <w:sz w:val="44"/>
          <w:szCs w:val="44"/>
        </w:rPr>
        <w:t>方案</w:t>
      </w:r>
      <w:r w:rsidR="004D48F5">
        <w:rPr>
          <w:rFonts w:ascii="文星标宋" w:eastAsia="文星标宋" w:hAnsi="文星标宋" w:cs="宋体" w:hint="eastAsia"/>
          <w:color w:val="333333"/>
          <w:kern w:val="0"/>
          <w:sz w:val="44"/>
          <w:szCs w:val="44"/>
        </w:rPr>
        <w:t>（试行）</w:t>
      </w:r>
    </w:p>
    <w:p w:rsidR="003E31C6" w:rsidRPr="0071733C" w:rsidRDefault="0071733C" w:rsidP="00416F1A">
      <w:pPr>
        <w:widowControl/>
        <w:shd w:val="clear" w:color="auto" w:fill="FFFFFF"/>
        <w:spacing w:line="600" w:lineRule="atLeast"/>
        <w:jc w:val="center"/>
        <w:textAlignment w:val="baseline"/>
        <w:rPr>
          <w:rFonts w:ascii="方正仿宋_GBK" w:eastAsia="方正仿宋_GBK" w:hAnsi="宋体" w:cs="宋体"/>
          <w:color w:val="333333"/>
          <w:kern w:val="0"/>
          <w:sz w:val="32"/>
          <w:szCs w:val="32"/>
        </w:rPr>
      </w:pPr>
      <w:r w:rsidRPr="0071733C">
        <w:rPr>
          <w:rFonts w:ascii="方正小标宋_GBK" w:eastAsia="方正小标宋_GBK" w:hAnsi="宋体" w:cs="宋体" w:hint="eastAsia"/>
          <w:color w:val="333333"/>
          <w:kern w:val="0"/>
          <w:sz w:val="32"/>
          <w:szCs w:val="32"/>
        </w:rPr>
        <w:t>(</w:t>
      </w:r>
      <w:r w:rsidR="00B721AB">
        <w:rPr>
          <w:rFonts w:ascii="方正小标宋_GBK" w:eastAsia="方正小标宋_GBK" w:hAnsi="宋体" w:cs="宋体" w:hint="eastAsia"/>
          <w:color w:val="333333"/>
          <w:kern w:val="0"/>
          <w:sz w:val="32"/>
          <w:szCs w:val="32"/>
        </w:rPr>
        <w:t>送审</w:t>
      </w:r>
      <w:r w:rsidR="006B7503">
        <w:rPr>
          <w:rFonts w:ascii="方正小标宋_GBK" w:eastAsia="方正小标宋_GBK" w:hAnsi="宋体" w:cs="宋体" w:hint="eastAsia"/>
          <w:color w:val="333333"/>
          <w:kern w:val="0"/>
          <w:sz w:val="32"/>
          <w:szCs w:val="32"/>
        </w:rPr>
        <w:t>稿</w:t>
      </w:r>
      <w:r w:rsidRPr="0071733C">
        <w:rPr>
          <w:rFonts w:ascii="方正小标宋_GBK" w:eastAsia="方正小标宋_GBK" w:hAnsi="宋体" w:cs="宋体" w:hint="eastAsia"/>
          <w:color w:val="333333"/>
          <w:kern w:val="0"/>
          <w:sz w:val="32"/>
          <w:szCs w:val="32"/>
        </w:rPr>
        <w:t>)</w:t>
      </w:r>
    </w:p>
    <w:p w:rsidR="00B8246F" w:rsidRDefault="00B8246F" w:rsidP="00B8246F">
      <w:pPr>
        <w:widowControl/>
        <w:shd w:val="clear" w:color="auto" w:fill="FFFFFF"/>
        <w:spacing w:line="600" w:lineRule="atLeast"/>
        <w:textAlignment w:val="baseline"/>
        <w:rPr>
          <w:rFonts w:ascii="方正仿宋_GBK" w:eastAsia="方正仿宋_GBK" w:hAnsi="宋体" w:cs="宋体"/>
          <w:color w:val="333333"/>
          <w:kern w:val="0"/>
          <w:sz w:val="32"/>
          <w:szCs w:val="32"/>
        </w:rPr>
      </w:pPr>
    </w:p>
    <w:p w:rsidR="00512BA2" w:rsidRPr="004A5175" w:rsidRDefault="00CD70DD" w:rsidP="004A5175">
      <w:pPr>
        <w:pStyle w:val="a6"/>
        <w:ind w:firstLineChars="200" w:firstLine="640"/>
        <w:rPr>
          <w:rFonts w:ascii="文星仿宋" w:eastAsia="文星仿宋" w:hAnsi="文星仿宋"/>
          <w:sz w:val="32"/>
          <w:szCs w:val="32"/>
        </w:rPr>
      </w:pPr>
      <w:r w:rsidRPr="00CD70DD">
        <w:rPr>
          <w:rFonts w:ascii="文星仿宋" w:eastAsia="文星仿宋" w:hAnsi="文星仿宋" w:hint="eastAsia"/>
          <w:sz w:val="32"/>
          <w:szCs w:val="32"/>
        </w:rPr>
        <w:t>为进一步深化“放管服”改革，根据《梅州市人民政府关于印发梅州市全面开展建设项目审批制度改革方案的通知》（梅市府〔2019〕12号）和《梅州市人民政府关于印发梅州市企业投资项目承诺制实施方案（试行）的通知》（梅市府函〔2019〕233号）要求，结合我市工作实际，</w:t>
      </w:r>
      <w:r>
        <w:rPr>
          <w:rFonts w:ascii="文星仿宋" w:eastAsia="文星仿宋" w:hAnsi="文星仿宋" w:hint="eastAsia"/>
          <w:sz w:val="32"/>
          <w:szCs w:val="32"/>
        </w:rPr>
        <w:t>特</w:t>
      </w:r>
      <w:r w:rsidRPr="00CD70DD">
        <w:rPr>
          <w:rFonts w:ascii="文星仿宋" w:eastAsia="文星仿宋" w:hAnsi="文星仿宋" w:hint="eastAsia"/>
          <w:sz w:val="32"/>
          <w:szCs w:val="32"/>
        </w:rPr>
        <w:t>制定本实施办法。</w:t>
      </w:r>
    </w:p>
    <w:p w:rsidR="004F2951" w:rsidRPr="004A5175" w:rsidRDefault="004F2951" w:rsidP="006B7503">
      <w:pPr>
        <w:pStyle w:val="a6"/>
        <w:ind w:firstLineChars="200" w:firstLine="641"/>
        <w:rPr>
          <w:rFonts w:ascii="文星仿宋" w:eastAsia="文星仿宋" w:hAnsi="文星仿宋"/>
          <w:b/>
          <w:color w:val="000000"/>
          <w:sz w:val="32"/>
          <w:szCs w:val="32"/>
        </w:rPr>
      </w:pPr>
      <w:r w:rsidRPr="004A5175">
        <w:rPr>
          <w:rFonts w:ascii="文星仿宋" w:eastAsia="文星仿宋" w:hAnsi="文星仿宋"/>
          <w:b/>
          <w:color w:val="000000"/>
          <w:sz w:val="32"/>
          <w:szCs w:val="32"/>
        </w:rPr>
        <w:t>一、</w:t>
      </w:r>
      <w:r w:rsidRPr="004A5175">
        <w:rPr>
          <w:rFonts w:ascii="文星仿宋" w:eastAsia="文星仿宋" w:hAnsi="文星仿宋" w:hint="eastAsia"/>
          <w:b/>
          <w:color w:val="000000"/>
          <w:sz w:val="32"/>
          <w:szCs w:val="32"/>
        </w:rPr>
        <w:t>实施</w:t>
      </w:r>
      <w:r w:rsidR="00031413">
        <w:rPr>
          <w:rFonts w:ascii="文星仿宋" w:eastAsia="文星仿宋" w:hAnsi="文星仿宋" w:hint="eastAsia"/>
          <w:b/>
          <w:color w:val="000000"/>
          <w:sz w:val="32"/>
          <w:szCs w:val="32"/>
        </w:rPr>
        <w:t>权限</w:t>
      </w:r>
    </w:p>
    <w:p w:rsidR="00671070" w:rsidRDefault="00671070" w:rsidP="00927EB2">
      <w:pPr>
        <w:pStyle w:val="a6"/>
        <w:ind w:firstLineChars="200" w:firstLine="640"/>
        <w:rPr>
          <w:rFonts w:ascii="文星仿宋" w:eastAsia="文星仿宋" w:hAnsi="文星仿宋"/>
          <w:color w:val="000000"/>
          <w:sz w:val="32"/>
          <w:szCs w:val="32"/>
        </w:rPr>
      </w:pPr>
      <w:r w:rsidRPr="00031413">
        <w:rPr>
          <w:rFonts w:ascii="文星仿宋" w:eastAsia="文星仿宋" w:hAnsi="文星仿宋" w:hint="eastAsia"/>
          <w:color w:val="000000"/>
          <w:sz w:val="32"/>
          <w:szCs w:val="32"/>
        </w:rPr>
        <w:t>年综合能源消费量5000吨标准煤以上（含5000吨标准煤）的固定资产投资项目，</w:t>
      </w:r>
      <w:r>
        <w:rPr>
          <w:rFonts w:ascii="文星仿宋" w:eastAsia="文星仿宋" w:hAnsi="文星仿宋" w:hint="eastAsia"/>
          <w:color w:val="000000"/>
          <w:sz w:val="32"/>
          <w:szCs w:val="32"/>
        </w:rPr>
        <w:t>按程序向省级节能审查部门申请节能审查。</w:t>
      </w:r>
    </w:p>
    <w:p w:rsidR="004F2951" w:rsidRDefault="00927EB2" w:rsidP="00927EB2">
      <w:pPr>
        <w:pStyle w:val="a6"/>
        <w:ind w:firstLineChars="200" w:firstLine="640"/>
        <w:rPr>
          <w:rFonts w:ascii="文星仿宋" w:eastAsia="文星仿宋" w:hAnsi="文星仿宋"/>
          <w:color w:val="000000"/>
          <w:sz w:val="32"/>
          <w:szCs w:val="32"/>
        </w:rPr>
      </w:pPr>
      <w:r w:rsidRPr="00927EB2">
        <w:rPr>
          <w:rFonts w:ascii="文星仿宋" w:eastAsia="文星仿宋" w:hAnsi="文星仿宋" w:hint="eastAsia"/>
          <w:color w:val="000000"/>
          <w:sz w:val="32"/>
          <w:szCs w:val="32"/>
        </w:rPr>
        <w:t>项目单位及其法定代表人无违法失信行为记录，</w:t>
      </w:r>
      <w:r w:rsidR="00AA073E" w:rsidRPr="004A5175">
        <w:rPr>
          <w:rFonts w:ascii="文星仿宋" w:eastAsia="文星仿宋" w:hAnsi="文星仿宋" w:hint="eastAsia"/>
          <w:color w:val="000000"/>
          <w:sz w:val="32"/>
          <w:szCs w:val="32"/>
        </w:rPr>
        <w:t>年综合能源消费量1000吨标准煤以上、5000吨标准煤以下，或年综合能源消费量不满1000吨标准煤、但年电力消费量500万千瓦时以上</w:t>
      </w:r>
      <w:r w:rsidR="0071733C" w:rsidRPr="004A5175">
        <w:rPr>
          <w:rFonts w:ascii="文星仿宋" w:eastAsia="文星仿宋" w:hAnsi="文星仿宋" w:hint="eastAsia"/>
          <w:color w:val="000000"/>
          <w:sz w:val="32"/>
          <w:szCs w:val="32"/>
        </w:rPr>
        <w:t>，</w:t>
      </w:r>
      <w:r w:rsidR="001A5996" w:rsidRPr="004A5175">
        <w:rPr>
          <w:rFonts w:ascii="文星仿宋" w:eastAsia="文星仿宋" w:hAnsi="文星仿宋" w:hint="eastAsia"/>
          <w:color w:val="000000"/>
          <w:sz w:val="32"/>
          <w:szCs w:val="32"/>
        </w:rPr>
        <w:t>且不</w:t>
      </w:r>
      <w:r w:rsidR="0071733C" w:rsidRPr="004A5175">
        <w:rPr>
          <w:rFonts w:ascii="文星仿宋" w:eastAsia="文星仿宋" w:hAnsi="文星仿宋" w:hint="eastAsia"/>
          <w:color w:val="000000"/>
          <w:sz w:val="32"/>
          <w:szCs w:val="32"/>
        </w:rPr>
        <w:t>属于</w:t>
      </w:r>
      <w:r w:rsidR="001A5996" w:rsidRPr="004A5175">
        <w:rPr>
          <w:rFonts w:ascii="文星仿宋" w:eastAsia="文星仿宋" w:hAnsi="文星仿宋" w:hint="eastAsia"/>
          <w:sz w:val="32"/>
          <w:szCs w:val="32"/>
        </w:rPr>
        <w:t>国家发展改革委《不单独进行节能审查的行业目录》（</w:t>
      </w:r>
      <w:proofErr w:type="gramStart"/>
      <w:r w:rsidR="001A5996" w:rsidRPr="004A5175">
        <w:rPr>
          <w:rFonts w:ascii="文星仿宋" w:eastAsia="文星仿宋" w:hAnsi="文星仿宋" w:hint="eastAsia"/>
          <w:sz w:val="32"/>
          <w:szCs w:val="32"/>
        </w:rPr>
        <w:t>发改环资规</w:t>
      </w:r>
      <w:proofErr w:type="gramEnd"/>
      <w:r w:rsidR="001A5996" w:rsidRPr="004A5175">
        <w:rPr>
          <w:rFonts w:ascii="文星仿宋" w:eastAsia="文星仿宋" w:hAnsi="文星仿宋" w:hint="eastAsia"/>
          <w:sz w:val="32"/>
          <w:szCs w:val="32"/>
        </w:rPr>
        <w:t>〔2017〕1975号）</w:t>
      </w:r>
      <w:r w:rsidR="00023D1C">
        <w:rPr>
          <w:rFonts w:ascii="文星仿宋" w:eastAsia="文星仿宋" w:hAnsi="文星仿宋" w:hint="eastAsia"/>
          <w:sz w:val="32"/>
          <w:szCs w:val="32"/>
        </w:rPr>
        <w:t>规定</w:t>
      </w:r>
      <w:r w:rsidR="00CD70DD">
        <w:rPr>
          <w:rFonts w:ascii="文星仿宋" w:eastAsia="文星仿宋" w:hAnsi="文星仿宋" w:hint="eastAsia"/>
          <w:sz w:val="32"/>
          <w:szCs w:val="32"/>
        </w:rPr>
        <w:t>范围</w:t>
      </w:r>
      <w:r w:rsidR="00AA073E" w:rsidRPr="004A5175">
        <w:rPr>
          <w:rFonts w:ascii="文星仿宋" w:eastAsia="文星仿宋" w:hAnsi="文星仿宋" w:hint="eastAsia"/>
          <w:color w:val="000000"/>
          <w:sz w:val="32"/>
          <w:szCs w:val="32"/>
        </w:rPr>
        <w:t>的固定资产投资项目</w:t>
      </w:r>
      <w:r w:rsidR="00F70216">
        <w:rPr>
          <w:rFonts w:ascii="文星仿宋" w:eastAsia="文星仿宋" w:hAnsi="文星仿宋" w:hint="eastAsia"/>
          <w:color w:val="000000"/>
          <w:sz w:val="32"/>
          <w:szCs w:val="32"/>
        </w:rPr>
        <w:t>（含工业和信息化领域技改项目）</w:t>
      </w:r>
      <w:r w:rsidR="00CD70DD">
        <w:rPr>
          <w:rFonts w:ascii="文星仿宋" w:eastAsia="文星仿宋" w:hAnsi="文星仿宋" w:hint="eastAsia"/>
          <w:color w:val="000000"/>
          <w:sz w:val="32"/>
          <w:szCs w:val="32"/>
        </w:rPr>
        <w:t>，按程序向市发展</w:t>
      </w:r>
      <w:proofErr w:type="gramStart"/>
      <w:r w:rsidR="00CD70DD">
        <w:rPr>
          <w:rFonts w:ascii="文星仿宋" w:eastAsia="文星仿宋" w:hAnsi="文星仿宋" w:hint="eastAsia"/>
          <w:color w:val="000000"/>
          <w:sz w:val="32"/>
          <w:szCs w:val="32"/>
        </w:rPr>
        <w:t>改革局</w:t>
      </w:r>
      <w:proofErr w:type="gramEnd"/>
      <w:r w:rsidR="00CD70DD">
        <w:rPr>
          <w:rFonts w:ascii="文星仿宋" w:eastAsia="文星仿宋" w:hAnsi="文星仿宋" w:hint="eastAsia"/>
          <w:color w:val="000000"/>
          <w:sz w:val="32"/>
          <w:szCs w:val="32"/>
        </w:rPr>
        <w:t>申请节能审查</w:t>
      </w:r>
      <w:r w:rsidR="003A524F">
        <w:rPr>
          <w:rFonts w:ascii="文星仿宋" w:eastAsia="文星仿宋" w:hAnsi="文星仿宋" w:hint="eastAsia"/>
          <w:color w:val="000000"/>
          <w:sz w:val="32"/>
          <w:szCs w:val="32"/>
        </w:rPr>
        <w:t>。</w:t>
      </w:r>
    </w:p>
    <w:p w:rsidR="00031413" w:rsidRPr="004A5175" w:rsidRDefault="00031413" w:rsidP="00031413">
      <w:pPr>
        <w:pStyle w:val="a6"/>
        <w:ind w:firstLineChars="200" w:firstLine="640"/>
        <w:rPr>
          <w:rFonts w:ascii="文星仿宋" w:eastAsia="文星仿宋" w:hAnsi="文星仿宋"/>
          <w:color w:val="000000"/>
          <w:sz w:val="32"/>
          <w:szCs w:val="32"/>
        </w:rPr>
      </w:pPr>
      <w:r w:rsidRPr="00031413">
        <w:rPr>
          <w:rFonts w:ascii="文星仿宋" w:eastAsia="文星仿宋" w:hAnsi="文星仿宋" w:hint="eastAsia"/>
          <w:color w:val="000000"/>
          <w:sz w:val="32"/>
          <w:szCs w:val="32"/>
        </w:rPr>
        <w:t>年综合能源消费量不满1000吨标准煤，且年电力消费</w:t>
      </w:r>
      <w:r w:rsidRPr="00031413">
        <w:rPr>
          <w:rFonts w:ascii="文星仿宋" w:eastAsia="文星仿宋" w:hAnsi="文星仿宋" w:hint="eastAsia"/>
          <w:color w:val="000000"/>
          <w:sz w:val="32"/>
          <w:szCs w:val="32"/>
        </w:rPr>
        <w:lastRenderedPageBreak/>
        <w:t>量不满500万千瓦时，以及国家明确不需单独进行节能审查的行业目录中的固定资产投资项目（含工业和信息化领域技改项目），按照相关节能标准、规范建设，不单独进行节能审查</w:t>
      </w:r>
      <w:r w:rsidR="003B2D47">
        <w:rPr>
          <w:rFonts w:ascii="文星仿宋" w:eastAsia="文星仿宋" w:hAnsi="文星仿宋" w:hint="eastAsia"/>
          <w:color w:val="000000"/>
          <w:sz w:val="32"/>
          <w:szCs w:val="32"/>
        </w:rPr>
        <w:t>，由</w:t>
      </w:r>
      <w:r w:rsidR="00E67A9D">
        <w:rPr>
          <w:rFonts w:ascii="文星仿宋" w:eastAsia="文星仿宋" w:hAnsi="文星仿宋" w:hint="eastAsia"/>
          <w:color w:val="000000"/>
          <w:sz w:val="32"/>
          <w:szCs w:val="32"/>
        </w:rPr>
        <w:t>项目</w:t>
      </w:r>
      <w:r w:rsidR="003B2D47" w:rsidRPr="003B2D47">
        <w:rPr>
          <w:rFonts w:ascii="文星仿宋" w:eastAsia="文星仿宋" w:hAnsi="文星仿宋" w:hint="eastAsia"/>
          <w:color w:val="000000"/>
          <w:sz w:val="32"/>
          <w:szCs w:val="32"/>
        </w:rPr>
        <w:t>单位在项目申请报告中对拟建项目的能源消耗指标进行分析。</w:t>
      </w:r>
    </w:p>
    <w:p w:rsidR="00960B33" w:rsidRPr="004A5175" w:rsidRDefault="00960B33" w:rsidP="006B7503">
      <w:pPr>
        <w:pStyle w:val="a6"/>
        <w:ind w:firstLineChars="200" w:firstLine="641"/>
        <w:rPr>
          <w:rFonts w:ascii="文星仿宋" w:eastAsia="文星仿宋" w:hAnsi="文星仿宋"/>
          <w:b/>
          <w:sz w:val="32"/>
          <w:szCs w:val="32"/>
        </w:rPr>
      </w:pPr>
      <w:r w:rsidRPr="004A5175">
        <w:rPr>
          <w:rFonts w:ascii="文星仿宋" w:eastAsia="文星仿宋" w:hAnsi="文星仿宋" w:hint="eastAsia"/>
          <w:b/>
          <w:sz w:val="32"/>
          <w:szCs w:val="32"/>
        </w:rPr>
        <w:t>二、承诺标准</w:t>
      </w:r>
    </w:p>
    <w:p w:rsidR="00960B33" w:rsidRPr="004A5175" w:rsidRDefault="00960B33" w:rsidP="004A5175">
      <w:pPr>
        <w:pStyle w:val="a6"/>
        <w:ind w:firstLineChars="200" w:firstLine="640"/>
        <w:rPr>
          <w:rFonts w:ascii="文星仿宋" w:eastAsia="文星仿宋" w:hAnsi="文星仿宋"/>
          <w:sz w:val="32"/>
          <w:szCs w:val="32"/>
        </w:rPr>
      </w:pPr>
      <w:r w:rsidRPr="004A5175">
        <w:rPr>
          <w:rFonts w:ascii="文星仿宋" w:eastAsia="文星仿宋" w:hAnsi="文星仿宋" w:hint="eastAsia"/>
          <w:sz w:val="32"/>
          <w:szCs w:val="32"/>
        </w:rPr>
        <w:t>具体承诺内容和要求请参照附件《关于做好XXX项目节能工作的承诺书》。</w:t>
      </w:r>
    </w:p>
    <w:p w:rsidR="00623493" w:rsidRPr="004A5175" w:rsidRDefault="00623493" w:rsidP="006B7503">
      <w:pPr>
        <w:pStyle w:val="a6"/>
        <w:ind w:firstLineChars="200" w:firstLine="641"/>
        <w:rPr>
          <w:rFonts w:ascii="文星仿宋" w:eastAsia="文星仿宋" w:hAnsi="文星仿宋"/>
          <w:b/>
          <w:sz w:val="32"/>
          <w:szCs w:val="32"/>
        </w:rPr>
      </w:pPr>
      <w:r w:rsidRPr="004A5175">
        <w:rPr>
          <w:rFonts w:ascii="文星仿宋" w:eastAsia="文星仿宋" w:hAnsi="文星仿宋" w:hint="eastAsia"/>
          <w:b/>
          <w:sz w:val="32"/>
          <w:szCs w:val="32"/>
        </w:rPr>
        <w:t>三、申报材料</w:t>
      </w:r>
    </w:p>
    <w:p w:rsidR="004C320B" w:rsidRDefault="00E67A9D" w:rsidP="004A5175">
      <w:pPr>
        <w:pStyle w:val="a6"/>
        <w:ind w:firstLineChars="200" w:firstLine="640"/>
        <w:rPr>
          <w:rFonts w:ascii="文星仿宋" w:eastAsia="文星仿宋" w:hAnsi="文星仿宋"/>
          <w:sz w:val="32"/>
          <w:szCs w:val="32"/>
        </w:rPr>
      </w:pPr>
      <w:r w:rsidRPr="004844E4">
        <w:rPr>
          <w:rFonts w:ascii="文星仿宋" w:eastAsia="文星仿宋" w:hAnsi="文星仿宋" w:hint="eastAsia"/>
          <w:sz w:val="32"/>
          <w:szCs w:val="32"/>
        </w:rPr>
        <w:t>（一）</w:t>
      </w:r>
      <w:r w:rsidR="002D78D3">
        <w:rPr>
          <w:rFonts w:ascii="文星仿宋" w:eastAsia="文星仿宋" w:hAnsi="文星仿宋" w:hint="eastAsia"/>
          <w:sz w:val="32"/>
          <w:szCs w:val="32"/>
        </w:rPr>
        <w:t>项目单位</w:t>
      </w:r>
      <w:r w:rsidR="006662CD" w:rsidRPr="004A5175">
        <w:rPr>
          <w:rFonts w:ascii="文星仿宋" w:eastAsia="文星仿宋" w:hAnsi="文星仿宋" w:hint="eastAsia"/>
          <w:sz w:val="32"/>
          <w:szCs w:val="32"/>
        </w:rPr>
        <w:t>向市发展</w:t>
      </w:r>
      <w:proofErr w:type="gramStart"/>
      <w:r w:rsidR="006662CD" w:rsidRPr="004A5175">
        <w:rPr>
          <w:rFonts w:ascii="文星仿宋" w:eastAsia="文星仿宋" w:hAnsi="文星仿宋" w:hint="eastAsia"/>
          <w:sz w:val="32"/>
          <w:szCs w:val="32"/>
        </w:rPr>
        <w:t>改革局</w:t>
      </w:r>
      <w:proofErr w:type="gramEnd"/>
      <w:r w:rsidR="006662CD" w:rsidRPr="004A5175">
        <w:rPr>
          <w:rFonts w:ascii="文星仿宋" w:eastAsia="文星仿宋" w:hAnsi="文星仿宋" w:hint="eastAsia"/>
          <w:sz w:val="32"/>
          <w:szCs w:val="32"/>
        </w:rPr>
        <w:t>申请节能审查的</w:t>
      </w:r>
      <w:r w:rsidR="004C320B">
        <w:rPr>
          <w:rFonts w:ascii="文星仿宋" w:eastAsia="文星仿宋" w:hAnsi="文星仿宋" w:hint="eastAsia"/>
          <w:sz w:val="32"/>
          <w:szCs w:val="32"/>
        </w:rPr>
        <w:t>请示</w:t>
      </w:r>
      <w:r w:rsidR="0022106D">
        <w:rPr>
          <w:rFonts w:ascii="文星仿宋" w:eastAsia="文星仿宋" w:hAnsi="文星仿宋" w:hint="eastAsia"/>
          <w:sz w:val="32"/>
          <w:szCs w:val="32"/>
        </w:rPr>
        <w:t>，</w:t>
      </w:r>
    </w:p>
    <w:p w:rsidR="004C320B" w:rsidRDefault="00E67A9D" w:rsidP="004A5175">
      <w:pPr>
        <w:pStyle w:val="a6"/>
        <w:ind w:firstLineChars="200" w:firstLine="640"/>
        <w:rPr>
          <w:rFonts w:ascii="文星仿宋" w:eastAsia="文星仿宋" w:hAnsi="文星仿宋"/>
          <w:sz w:val="32"/>
          <w:szCs w:val="32"/>
        </w:rPr>
      </w:pPr>
      <w:r w:rsidRPr="004A5175">
        <w:rPr>
          <w:rFonts w:ascii="文星仿宋" w:eastAsia="文星仿宋" w:hAnsi="文星仿宋" w:hint="eastAsia"/>
          <w:sz w:val="32"/>
          <w:szCs w:val="32"/>
        </w:rPr>
        <w:t>（二）</w:t>
      </w:r>
      <w:r w:rsidR="00623493" w:rsidRPr="004A5175">
        <w:rPr>
          <w:rFonts w:ascii="文星仿宋" w:eastAsia="文星仿宋" w:hAnsi="文星仿宋" w:hint="eastAsia"/>
          <w:sz w:val="32"/>
          <w:szCs w:val="32"/>
        </w:rPr>
        <w:t>项目节能报告</w:t>
      </w:r>
      <w:r w:rsidR="0022106D">
        <w:rPr>
          <w:rFonts w:ascii="文星仿宋" w:eastAsia="文星仿宋" w:hAnsi="文星仿宋" w:hint="eastAsia"/>
          <w:sz w:val="32"/>
          <w:szCs w:val="32"/>
        </w:rPr>
        <w:t>，</w:t>
      </w:r>
    </w:p>
    <w:p w:rsidR="004C320B" w:rsidRDefault="00E67A9D" w:rsidP="004A5175">
      <w:pPr>
        <w:pStyle w:val="a6"/>
        <w:ind w:firstLineChars="200" w:firstLine="640"/>
        <w:rPr>
          <w:rFonts w:ascii="文星仿宋" w:eastAsia="文星仿宋" w:hAnsi="文星仿宋"/>
          <w:sz w:val="32"/>
          <w:szCs w:val="32"/>
        </w:rPr>
      </w:pPr>
      <w:r w:rsidRPr="004A5175">
        <w:rPr>
          <w:rFonts w:ascii="文星仿宋" w:eastAsia="文星仿宋" w:hAnsi="文星仿宋" w:hint="eastAsia"/>
          <w:sz w:val="32"/>
          <w:szCs w:val="32"/>
        </w:rPr>
        <w:t>（</w:t>
      </w:r>
      <w:r>
        <w:rPr>
          <w:rFonts w:ascii="文星仿宋" w:eastAsia="文星仿宋" w:hAnsi="文星仿宋" w:hint="eastAsia"/>
          <w:sz w:val="32"/>
          <w:szCs w:val="32"/>
        </w:rPr>
        <w:t>三</w:t>
      </w:r>
      <w:r w:rsidRPr="004A5175">
        <w:rPr>
          <w:rFonts w:ascii="文星仿宋" w:eastAsia="文星仿宋" w:hAnsi="文星仿宋" w:hint="eastAsia"/>
          <w:sz w:val="32"/>
          <w:szCs w:val="32"/>
        </w:rPr>
        <w:t>）</w:t>
      </w:r>
      <w:r w:rsidR="00623493" w:rsidRPr="004A5175">
        <w:rPr>
          <w:rFonts w:ascii="文星仿宋" w:eastAsia="文星仿宋" w:hAnsi="文星仿宋" w:hint="eastAsia"/>
          <w:sz w:val="32"/>
          <w:szCs w:val="32"/>
        </w:rPr>
        <w:t>技术评审意见</w:t>
      </w:r>
      <w:r w:rsidR="0022106D">
        <w:rPr>
          <w:rFonts w:ascii="文星仿宋" w:eastAsia="文星仿宋" w:hAnsi="文星仿宋" w:hint="eastAsia"/>
          <w:sz w:val="32"/>
          <w:szCs w:val="32"/>
        </w:rPr>
        <w:t>，</w:t>
      </w:r>
    </w:p>
    <w:p w:rsidR="00C56221" w:rsidRDefault="00E67A9D" w:rsidP="004A5175">
      <w:pPr>
        <w:pStyle w:val="a6"/>
        <w:ind w:firstLineChars="200" w:firstLine="640"/>
        <w:rPr>
          <w:rFonts w:ascii="文星仿宋" w:eastAsia="文星仿宋" w:hAnsi="文星仿宋"/>
          <w:sz w:val="32"/>
          <w:szCs w:val="32"/>
        </w:rPr>
      </w:pPr>
      <w:r w:rsidRPr="004A5175">
        <w:rPr>
          <w:rFonts w:ascii="文星仿宋" w:eastAsia="文星仿宋" w:hAnsi="文星仿宋" w:hint="eastAsia"/>
          <w:sz w:val="32"/>
          <w:szCs w:val="32"/>
        </w:rPr>
        <w:t>（</w:t>
      </w:r>
      <w:r>
        <w:rPr>
          <w:rFonts w:ascii="文星仿宋" w:eastAsia="文星仿宋" w:hAnsi="文星仿宋" w:hint="eastAsia"/>
          <w:sz w:val="32"/>
          <w:szCs w:val="32"/>
        </w:rPr>
        <w:t>四</w:t>
      </w:r>
      <w:r w:rsidRPr="004A5175">
        <w:rPr>
          <w:rFonts w:ascii="文星仿宋" w:eastAsia="文星仿宋" w:hAnsi="文星仿宋" w:hint="eastAsia"/>
          <w:sz w:val="32"/>
          <w:szCs w:val="32"/>
        </w:rPr>
        <w:t>）</w:t>
      </w:r>
      <w:r w:rsidR="0022106D">
        <w:rPr>
          <w:rFonts w:ascii="文星仿宋" w:eastAsia="文星仿宋" w:hAnsi="文星仿宋" w:hint="eastAsia"/>
          <w:sz w:val="32"/>
          <w:szCs w:val="32"/>
        </w:rPr>
        <w:t>项目单位节能承诺书</w:t>
      </w:r>
      <w:r w:rsidR="00B535A5">
        <w:rPr>
          <w:rFonts w:ascii="文星仿宋" w:eastAsia="文星仿宋" w:hAnsi="文星仿宋" w:hint="eastAsia"/>
          <w:sz w:val="32"/>
          <w:szCs w:val="32"/>
        </w:rPr>
        <w:t>。</w:t>
      </w:r>
    </w:p>
    <w:p w:rsidR="003E31C6" w:rsidRPr="004A5175" w:rsidRDefault="00623493" w:rsidP="006B7503">
      <w:pPr>
        <w:pStyle w:val="a6"/>
        <w:ind w:firstLineChars="200" w:firstLine="641"/>
        <w:rPr>
          <w:rFonts w:ascii="文星仿宋" w:eastAsia="文星仿宋" w:hAnsi="文星仿宋"/>
          <w:b/>
          <w:sz w:val="32"/>
          <w:szCs w:val="32"/>
        </w:rPr>
      </w:pPr>
      <w:r w:rsidRPr="004A5175">
        <w:rPr>
          <w:rFonts w:ascii="文星仿宋" w:eastAsia="文星仿宋" w:hAnsi="文星仿宋" w:hint="eastAsia"/>
          <w:b/>
          <w:sz w:val="32"/>
          <w:szCs w:val="32"/>
        </w:rPr>
        <w:t>四</w:t>
      </w:r>
      <w:r w:rsidR="0055611E" w:rsidRPr="004A5175">
        <w:rPr>
          <w:rFonts w:ascii="文星仿宋" w:eastAsia="文星仿宋" w:hAnsi="文星仿宋" w:hint="eastAsia"/>
          <w:b/>
          <w:sz w:val="32"/>
          <w:szCs w:val="32"/>
        </w:rPr>
        <w:t>、</w:t>
      </w:r>
      <w:r w:rsidR="008232A6" w:rsidRPr="004A5175">
        <w:rPr>
          <w:rFonts w:ascii="文星仿宋" w:eastAsia="文星仿宋" w:hAnsi="文星仿宋" w:hint="eastAsia"/>
          <w:b/>
          <w:sz w:val="32"/>
          <w:szCs w:val="32"/>
        </w:rPr>
        <w:t>办理</w:t>
      </w:r>
      <w:r w:rsidR="0055611E" w:rsidRPr="004A5175">
        <w:rPr>
          <w:rFonts w:ascii="文星仿宋" w:eastAsia="文星仿宋" w:hAnsi="文星仿宋" w:hint="eastAsia"/>
          <w:b/>
          <w:sz w:val="32"/>
          <w:szCs w:val="32"/>
        </w:rPr>
        <w:t>流程及时限</w:t>
      </w:r>
    </w:p>
    <w:p w:rsidR="004844E4" w:rsidRDefault="004844E4" w:rsidP="004844E4">
      <w:pPr>
        <w:pStyle w:val="a6"/>
        <w:ind w:firstLineChars="200" w:firstLine="640"/>
        <w:rPr>
          <w:rFonts w:ascii="文星仿宋" w:eastAsia="文星仿宋" w:hAnsi="文星仿宋"/>
          <w:sz w:val="32"/>
          <w:szCs w:val="32"/>
        </w:rPr>
      </w:pPr>
      <w:r w:rsidRPr="004844E4">
        <w:rPr>
          <w:rFonts w:ascii="文星仿宋" w:eastAsia="文星仿宋" w:hAnsi="文星仿宋" w:hint="eastAsia"/>
          <w:sz w:val="32"/>
          <w:szCs w:val="32"/>
        </w:rPr>
        <w:t>（一）申请。项目单位</w:t>
      </w:r>
      <w:r>
        <w:rPr>
          <w:rFonts w:ascii="文星仿宋" w:eastAsia="文星仿宋" w:hAnsi="文星仿宋" w:hint="eastAsia"/>
          <w:sz w:val="32"/>
          <w:szCs w:val="32"/>
        </w:rPr>
        <w:t>在广东省政务服务网梅州分厅网上提交申报材料，或</w:t>
      </w:r>
      <w:r w:rsidRPr="004844E4">
        <w:rPr>
          <w:rFonts w:ascii="文星仿宋" w:eastAsia="文星仿宋" w:hAnsi="文星仿宋" w:hint="eastAsia"/>
          <w:sz w:val="32"/>
          <w:szCs w:val="32"/>
        </w:rPr>
        <w:t>到梅州市行政服务中心市发展</w:t>
      </w:r>
      <w:proofErr w:type="gramStart"/>
      <w:r w:rsidRPr="004844E4">
        <w:rPr>
          <w:rFonts w:ascii="文星仿宋" w:eastAsia="文星仿宋" w:hAnsi="文星仿宋" w:hint="eastAsia"/>
          <w:sz w:val="32"/>
          <w:szCs w:val="32"/>
        </w:rPr>
        <w:t>改革局</w:t>
      </w:r>
      <w:proofErr w:type="gramEnd"/>
      <w:r w:rsidRPr="004844E4">
        <w:rPr>
          <w:rFonts w:ascii="文星仿宋" w:eastAsia="文星仿宋" w:hAnsi="文星仿宋" w:hint="eastAsia"/>
          <w:sz w:val="32"/>
          <w:szCs w:val="32"/>
        </w:rPr>
        <w:t>窗口提交所需</w:t>
      </w:r>
      <w:r>
        <w:rPr>
          <w:rFonts w:ascii="文星仿宋" w:eastAsia="文星仿宋" w:hAnsi="文星仿宋" w:hint="eastAsia"/>
          <w:sz w:val="32"/>
          <w:szCs w:val="32"/>
        </w:rPr>
        <w:t>纸质材料一式两份</w:t>
      </w:r>
      <w:r w:rsidRPr="004844E4">
        <w:rPr>
          <w:rFonts w:ascii="文星仿宋" w:eastAsia="文星仿宋" w:hAnsi="文星仿宋" w:hint="eastAsia"/>
          <w:sz w:val="32"/>
          <w:szCs w:val="32"/>
        </w:rPr>
        <w:t>。</w:t>
      </w:r>
    </w:p>
    <w:p w:rsidR="00FF3046" w:rsidRPr="004A5175" w:rsidRDefault="00FF3046" w:rsidP="00FF3046">
      <w:pPr>
        <w:pStyle w:val="a6"/>
        <w:ind w:firstLineChars="200" w:firstLine="640"/>
        <w:rPr>
          <w:rFonts w:ascii="文星仿宋" w:eastAsia="文星仿宋" w:hAnsi="文星仿宋"/>
          <w:sz w:val="32"/>
          <w:szCs w:val="32"/>
        </w:rPr>
      </w:pPr>
      <w:r w:rsidRPr="004A5175">
        <w:rPr>
          <w:rFonts w:ascii="文星仿宋" w:eastAsia="文星仿宋" w:hAnsi="文星仿宋" w:hint="eastAsia"/>
          <w:sz w:val="32"/>
          <w:szCs w:val="32"/>
        </w:rPr>
        <w:t>（二）受理。提交材料后2个工作日内</w:t>
      </w:r>
      <w:r>
        <w:rPr>
          <w:rFonts w:ascii="文星仿宋" w:eastAsia="文星仿宋" w:hAnsi="文星仿宋" w:hint="eastAsia"/>
          <w:sz w:val="32"/>
          <w:szCs w:val="32"/>
        </w:rPr>
        <w:t>，</w:t>
      </w:r>
      <w:r w:rsidRPr="004A5175">
        <w:rPr>
          <w:rFonts w:ascii="文星仿宋" w:eastAsia="文星仿宋" w:hAnsi="文星仿宋" w:hint="eastAsia"/>
          <w:sz w:val="32"/>
          <w:szCs w:val="32"/>
        </w:rPr>
        <w:t>市发展改革局</w:t>
      </w:r>
      <w:proofErr w:type="gramStart"/>
      <w:r w:rsidRPr="004A5175">
        <w:rPr>
          <w:rFonts w:ascii="文星仿宋" w:eastAsia="文星仿宋" w:hAnsi="文星仿宋" w:hint="eastAsia"/>
          <w:sz w:val="32"/>
          <w:szCs w:val="32"/>
        </w:rPr>
        <w:t>作出</w:t>
      </w:r>
      <w:proofErr w:type="gramEnd"/>
      <w:r w:rsidRPr="004A5175">
        <w:rPr>
          <w:rFonts w:ascii="文星仿宋" w:eastAsia="文星仿宋" w:hAnsi="文星仿宋" w:hint="eastAsia"/>
          <w:sz w:val="32"/>
          <w:szCs w:val="32"/>
        </w:rPr>
        <w:t>受理决定，材料齐全的予以受理；材料不齐的，</w:t>
      </w:r>
      <w:r>
        <w:rPr>
          <w:rFonts w:ascii="文星仿宋" w:eastAsia="文星仿宋" w:hAnsi="文星仿宋" w:hint="eastAsia"/>
          <w:sz w:val="32"/>
          <w:szCs w:val="32"/>
        </w:rPr>
        <w:t>一次性告知</w:t>
      </w:r>
      <w:r w:rsidRPr="004A5175">
        <w:rPr>
          <w:rFonts w:ascii="文星仿宋" w:eastAsia="文星仿宋" w:hAnsi="文星仿宋" w:hint="eastAsia"/>
          <w:sz w:val="32"/>
          <w:szCs w:val="32"/>
        </w:rPr>
        <w:t>项目单位补齐材料后予以受理</w:t>
      </w:r>
      <w:r>
        <w:rPr>
          <w:rFonts w:ascii="文星仿宋" w:eastAsia="文星仿宋" w:hAnsi="文星仿宋" w:hint="eastAsia"/>
          <w:sz w:val="32"/>
          <w:szCs w:val="32"/>
        </w:rPr>
        <w:t>。</w:t>
      </w:r>
      <w:r w:rsidRPr="00FF3046">
        <w:rPr>
          <w:rFonts w:ascii="文星仿宋" w:eastAsia="文星仿宋" w:hAnsi="文星仿宋" w:hint="eastAsia"/>
          <w:sz w:val="32"/>
          <w:szCs w:val="32"/>
        </w:rPr>
        <w:t>不符合条件的不予受理。</w:t>
      </w:r>
    </w:p>
    <w:p w:rsidR="00F27C98" w:rsidRPr="00ED152F" w:rsidRDefault="003E31C6" w:rsidP="004A5175">
      <w:pPr>
        <w:pStyle w:val="a6"/>
        <w:ind w:firstLineChars="200" w:firstLine="640"/>
        <w:rPr>
          <w:rFonts w:ascii="文星仿宋" w:eastAsia="文星仿宋" w:hAnsi="文星仿宋"/>
          <w:sz w:val="32"/>
          <w:szCs w:val="32"/>
        </w:rPr>
      </w:pPr>
      <w:r w:rsidRPr="00ED152F">
        <w:rPr>
          <w:rFonts w:ascii="文星仿宋" w:eastAsia="文星仿宋" w:hAnsi="文星仿宋" w:hint="eastAsia"/>
          <w:sz w:val="32"/>
          <w:szCs w:val="32"/>
        </w:rPr>
        <w:t>（三）</w:t>
      </w:r>
      <w:r w:rsidR="00ED487E" w:rsidRPr="00ED152F">
        <w:rPr>
          <w:rFonts w:ascii="文星仿宋" w:eastAsia="文星仿宋" w:hAnsi="文星仿宋" w:hint="eastAsia"/>
          <w:sz w:val="32"/>
          <w:szCs w:val="32"/>
        </w:rPr>
        <w:t>办理</w:t>
      </w:r>
      <w:r w:rsidRPr="00ED152F">
        <w:rPr>
          <w:rFonts w:ascii="文星仿宋" w:eastAsia="文星仿宋" w:hAnsi="文星仿宋" w:hint="eastAsia"/>
          <w:sz w:val="32"/>
          <w:szCs w:val="32"/>
        </w:rPr>
        <w:t>。</w:t>
      </w:r>
      <w:r w:rsidR="00E00E2F" w:rsidRPr="00ED152F">
        <w:rPr>
          <w:rFonts w:ascii="文星仿宋" w:eastAsia="文星仿宋" w:hAnsi="文星仿宋" w:hint="eastAsia"/>
          <w:sz w:val="32"/>
          <w:szCs w:val="32"/>
        </w:rPr>
        <w:t>受理后，</w:t>
      </w:r>
      <w:r w:rsidR="00142D52" w:rsidRPr="00ED152F">
        <w:rPr>
          <w:rFonts w:ascii="文星仿宋" w:eastAsia="文星仿宋" w:hAnsi="文星仿宋" w:hint="eastAsia"/>
          <w:sz w:val="32"/>
          <w:szCs w:val="32"/>
        </w:rPr>
        <w:t>市发展</w:t>
      </w:r>
      <w:proofErr w:type="gramStart"/>
      <w:r w:rsidR="00142D52" w:rsidRPr="00ED152F">
        <w:rPr>
          <w:rFonts w:ascii="文星仿宋" w:eastAsia="文星仿宋" w:hAnsi="文星仿宋" w:hint="eastAsia"/>
          <w:sz w:val="32"/>
          <w:szCs w:val="32"/>
        </w:rPr>
        <w:t>改革局</w:t>
      </w:r>
      <w:proofErr w:type="gramEnd"/>
      <w:r w:rsidR="00F26C58" w:rsidRPr="00ED152F">
        <w:rPr>
          <w:rFonts w:ascii="文星仿宋" w:eastAsia="文星仿宋" w:hAnsi="文星仿宋" w:hint="eastAsia"/>
          <w:sz w:val="32"/>
          <w:szCs w:val="32"/>
        </w:rPr>
        <w:t>参照国家和省有关评价方法，对项目建设方案、用能工艺、用能设备、单位产</w:t>
      </w:r>
      <w:r w:rsidR="00F26C58" w:rsidRPr="00ED152F">
        <w:rPr>
          <w:rFonts w:ascii="文星仿宋" w:eastAsia="文星仿宋" w:hAnsi="文星仿宋" w:hint="eastAsia"/>
          <w:sz w:val="32"/>
          <w:szCs w:val="32"/>
        </w:rPr>
        <w:lastRenderedPageBreak/>
        <w:t>品（增加值）能耗水平等进行审核</w:t>
      </w:r>
      <w:r w:rsidR="00E71E77" w:rsidRPr="00ED152F">
        <w:rPr>
          <w:rFonts w:ascii="文星仿宋" w:eastAsia="文星仿宋" w:hAnsi="文星仿宋" w:hint="eastAsia"/>
          <w:sz w:val="32"/>
          <w:szCs w:val="32"/>
        </w:rPr>
        <w:t>，</w:t>
      </w:r>
      <w:r w:rsidR="00F26C58" w:rsidRPr="00ED152F">
        <w:rPr>
          <w:rFonts w:ascii="文星仿宋" w:eastAsia="文星仿宋" w:hAnsi="文星仿宋" w:hint="eastAsia"/>
          <w:sz w:val="32"/>
          <w:szCs w:val="32"/>
        </w:rPr>
        <w:t>同时综合考虑全市和</w:t>
      </w:r>
      <w:r w:rsidR="006B7503">
        <w:rPr>
          <w:rFonts w:ascii="文星仿宋" w:eastAsia="文星仿宋" w:hAnsi="文星仿宋" w:hint="eastAsia"/>
          <w:sz w:val="32"/>
          <w:szCs w:val="32"/>
        </w:rPr>
        <w:t>各</w:t>
      </w:r>
      <w:r w:rsidR="00F26C58" w:rsidRPr="00ED152F">
        <w:rPr>
          <w:rFonts w:ascii="文星仿宋" w:eastAsia="文星仿宋" w:hAnsi="文星仿宋" w:hint="eastAsia"/>
          <w:sz w:val="32"/>
          <w:szCs w:val="32"/>
        </w:rPr>
        <w:t>县（市、区）能源消费状况，对项目投产后影响全市和所在地能源消费增量目标及单位GDP能耗下降目标的程度分别进行评价</w:t>
      </w:r>
      <w:r w:rsidR="00166132" w:rsidRPr="00ED152F">
        <w:rPr>
          <w:rFonts w:ascii="文星仿宋" w:eastAsia="文星仿宋" w:hAnsi="文星仿宋" w:hint="eastAsia"/>
          <w:sz w:val="32"/>
          <w:szCs w:val="32"/>
        </w:rPr>
        <w:t>，</w:t>
      </w:r>
      <w:r w:rsidR="00F26C58" w:rsidRPr="00ED152F">
        <w:rPr>
          <w:rFonts w:ascii="文星仿宋" w:eastAsia="文星仿宋" w:hAnsi="文星仿宋" w:hint="eastAsia"/>
          <w:sz w:val="32"/>
          <w:szCs w:val="32"/>
        </w:rPr>
        <w:t>凡有“较大影响”及以上情形</w:t>
      </w:r>
      <w:r w:rsidR="006B7503">
        <w:rPr>
          <w:rFonts w:ascii="文星仿宋" w:eastAsia="文星仿宋" w:hAnsi="文星仿宋" w:hint="eastAsia"/>
          <w:sz w:val="32"/>
          <w:szCs w:val="32"/>
        </w:rPr>
        <w:t>、且</w:t>
      </w:r>
      <w:r w:rsidR="00FF3046">
        <w:rPr>
          <w:rFonts w:ascii="文星仿宋" w:eastAsia="文星仿宋" w:hAnsi="文星仿宋" w:hint="eastAsia"/>
          <w:sz w:val="32"/>
          <w:szCs w:val="32"/>
        </w:rPr>
        <w:t>项目</w:t>
      </w:r>
      <w:r w:rsidR="00F26C58" w:rsidRPr="00ED152F">
        <w:rPr>
          <w:rFonts w:ascii="文星仿宋" w:eastAsia="文星仿宋" w:hAnsi="文星仿宋" w:hint="eastAsia"/>
          <w:sz w:val="32"/>
          <w:szCs w:val="32"/>
        </w:rPr>
        <w:t>所在地不能提供能源消费等量替代方案的，原则上暂缓进行节能审查</w:t>
      </w:r>
      <w:r w:rsidR="00FF3046">
        <w:rPr>
          <w:rFonts w:ascii="文星仿宋" w:eastAsia="文星仿宋" w:hAnsi="文星仿宋" w:hint="eastAsia"/>
          <w:sz w:val="32"/>
          <w:szCs w:val="32"/>
        </w:rPr>
        <w:t>；</w:t>
      </w:r>
      <w:r w:rsidR="00FF3046" w:rsidRPr="00FF3046">
        <w:rPr>
          <w:rFonts w:ascii="文星仿宋" w:eastAsia="文星仿宋" w:hAnsi="文星仿宋" w:hint="eastAsia"/>
          <w:sz w:val="32"/>
          <w:szCs w:val="32"/>
        </w:rPr>
        <w:t>对于内容深度不符合要求、重要章节内容缺失、能耗计算存在重大缺漏等要求的报告，</w:t>
      </w:r>
      <w:proofErr w:type="gramStart"/>
      <w:r w:rsidR="00FF3046" w:rsidRPr="00FF3046">
        <w:rPr>
          <w:rFonts w:ascii="文星仿宋" w:eastAsia="文星仿宋" w:hAnsi="文星仿宋" w:hint="eastAsia"/>
          <w:sz w:val="32"/>
          <w:szCs w:val="32"/>
        </w:rPr>
        <w:t>进行退件处理</w:t>
      </w:r>
      <w:proofErr w:type="gramEnd"/>
      <w:r w:rsidR="00914370">
        <w:rPr>
          <w:rFonts w:ascii="文星仿宋" w:eastAsia="文星仿宋" w:hAnsi="文星仿宋" w:hint="eastAsia"/>
          <w:sz w:val="32"/>
          <w:szCs w:val="32"/>
        </w:rPr>
        <w:t>；符合</w:t>
      </w:r>
      <w:r w:rsidR="00FB2610">
        <w:rPr>
          <w:rFonts w:ascii="文星仿宋" w:eastAsia="文星仿宋" w:hAnsi="文星仿宋" w:hint="eastAsia"/>
          <w:sz w:val="32"/>
          <w:szCs w:val="32"/>
        </w:rPr>
        <w:t>节能审查</w:t>
      </w:r>
      <w:r w:rsidR="00914370">
        <w:rPr>
          <w:rFonts w:ascii="文星仿宋" w:eastAsia="文星仿宋" w:hAnsi="文星仿宋" w:hint="eastAsia"/>
          <w:sz w:val="32"/>
          <w:szCs w:val="32"/>
        </w:rPr>
        <w:t>要求的出具节能审查意见。</w:t>
      </w:r>
      <w:r w:rsidR="00914370" w:rsidRPr="00ED152F">
        <w:rPr>
          <w:rFonts w:ascii="文星仿宋" w:eastAsia="文星仿宋" w:hAnsi="文星仿宋" w:hint="eastAsia"/>
          <w:sz w:val="32"/>
          <w:szCs w:val="32"/>
        </w:rPr>
        <w:t>市发展</w:t>
      </w:r>
      <w:proofErr w:type="gramStart"/>
      <w:r w:rsidR="00914370" w:rsidRPr="00ED152F">
        <w:rPr>
          <w:rFonts w:ascii="文星仿宋" w:eastAsia="文星仿宋" w:hAnsi="文星仿宋" w:hint="eastAsia"/>
          <w:sz w:val="32"/>
          <w:szCs w:val="32"/>
        </w:rPr>
        <w:t>改革局</w:t>
      </w:r>
      <w:proofErr w:type="gramEnd"/>
      <w:r w:rsidR="00914370" w:rsidRPr="00ED152F">
        <w:rPr>
          <w:rFonts w:ascii="文星仿宋" w:eastAsia="文星仿宋" w:hAnsi="文星仿宋" w:hint="eastAsia"/>
          <w:sz w:val="32"/>
          <w:szCs w:val="32"/>
        </w:rPr>
        <w:t>在受理材料3个工作日内</w:t>
      </w:r>
      <w:proofErr w:type="gramStart"/>
      <w:r w:rsidR="00914370" w:rsidRPr="00ED152F">
        <w:rPr>
          <w:rFonts w:ascii="文星仿宋" w:eastAsia="文星仿宋" w:hAnsi="文星仿宋" w:hint="eastAsia"/>
          <w:sz w:val="32"/>
          <w:szCs w:val="32"/>
        </w:rPr>
        <w:t>作出</w:t>
      </w:r>
      <w:proofErr w:type="gramEnd"/>
      <w:r w:rsidR="00914370">
        <w:rPr>
          <w:rFonts w:ascii="文星仿宋" w:eastAsia="文星仿宋" w:hAnsi="文星仿宋" w:hint="eastAsia"/>
          <w:sz w:val="32"/>
          <w:szCs w:val="32"/>
        </w:rPr>
        <w:t>许可决定</w:t>
      </w:r>
      <w:r w:rsidR="00914370" w:rsidRPr="00ED152F">
        <w:rPr>
          <w:rFonts w:ascii="文星仿宋" w:eastAsia="文星仿宋" w:hAnsi="文星仿宋" w:hint="eastAsia"/>
          <w:sz w:val="32"/>
          <w:szCs w:val="32"/>
        </w:rPr>
        <w:t>。</w:t>
      </w:r>
    </w:p>
    <w:p w:rsidR="008232A6" w:rsidRPr="00622D3B" w:rsidRDefault="00F27C98" w:rsidP="006B7503">
      <w:pPr>
        <w:pStyle w:val="a6"/>
        <w:ind w:firstLineChars="200" w:firstLine="641"/>
        <w:rPr>
          <w:rFonts w:ascii="文星仿宋" w:eastAsia="文星仿宋" w:hAnsi="文星仿宋"/>
          <w:b/>
          <w:sz w:val="32"/>
          <w:szCs w:val="32"/>
        </w:rPr>
      </w:pPr>
      <w:r w:rsidRPr="00622D3B">
        <w:rPr>
          <w:rFonts w:ascii="文星仿宋" w:eastAsia="文星仿宋" w:hAnsi="文星仿宋" w:hint="eastAsia"/>
          <w:b/>
          <w:sz w:val="32"/>
          <w:szCs w:val="32"/>
        </w:rPr>
        <w:t>五</w:t>
      </w:r>
      <w:r w:rsidR="008232A6" w:rsidRPr="00622D3B">
        <w:rPr>
          <w:rFonts w:ascii="文星仿宋" w:eastAsia="文星仿宋" w:hAnsi="文星仿宋" w:hint="eastAsia"/>
          <w:b/>
          <w:sz w:val="32"/>
          <w:szCs w:val="32"/>
        </w:rPr>
        <w:t>、加强监管</w:t>
      </w:r>
    </w:p>
    <w:p w:rsidR="00E34FF5" w:rsidRPr="004A5175" w:rsidRDefault="00E34FF5" w:rsidP="004A5175">
      <w:pPr>
        <w:pStyle w:val="a6"/>
        <w:ind w:firstLineChars="200" w:firstLine="640"/>
        <w:rPr>
          <w:rFonts w:ascii="文星仿宋" w:eastAsia="文星仿宋" w:hAnsi="文星仿宋"/>
          <w:sz w:val="32"/>
          <w:szCs w:val="32"/>
        </w:rPr>
      </w:pPr>
      <w:r w:rsidRPr="004A5175">
        <w:rPr>
          <w:rFonts w:ascii="文星仿宋" w:eastAsia="文星仿宋" w:hAnsi="文星仿宋" w:hint="eastAsia"/>
          <w:sz w:val="32"/>
          <w:szCs w:val="32"/>
        </w:rPr>
        <w:t>(</w:t>
      </w:r>
      <w:proofErr w:type="gramStart"/>
      <w:r w:rsidRPr="004A5175">
        <w:rPr>
          <w:rFonts w:ascii="文星仿宋" w:eastAsia="文星仿宋" w:hAnsi="文星仿宋" w:hint="eastAsia"/>
          <w:sz w:val="32"/>
          <w:szCs w:val="32"/>
        </w:rPr>
        <w:t>一</w:t>
      </w:r>
      <w:proofErr w:type="gramEnd"/>
      <w:r w:rsidRPr="004A5175">
        <w:rPr>
          <w:rFonts w:ascii="文星仿宋" w:eastAsia="文星仿宋" w:hAnsi="文星仿宋" w:hint="eastAsia"/>
          <w:sz w:val="32"/>
          <w:szCs w:val="32"/>
        </w:rPr>
        <w:t>)加强事前监管。</w:t>
      </w:r>
    </w:p>
    <w:p w:rsidR="00357109" w:rsidRDefault="00F27C98" w:rsidP="004A5175">
      <w:pPr>
        <w:pStyle w:val="a6"/>
        <w:ind w:firstLineChars="200" w:firstLine="640"/>
        <w:rPr>
          <w:rFonts w:ascii="文星仿宋" w:eastAsia="文星仿宋" w:hAnsi="文星仿宋"/>
          <w:sz w:val="32"/>
          <w:szCs w:val="32"/>
        </w:rPr>
      </w:pPr>
      <w:r>
        <w:rPr>
          <w:rFonts w:ascii="文星仿宋" w:eastAsia="文星仿宋" w:hAnsi="文星仿宋" w:hint="eastAsia"/>
          <w:sz w:val="32"/>
          <w:szCs w:val="32"/>
        </w:rPr>
        <w:t>梅州高新区管委会</w:t>
      </w:r>
      <w:r w:rsidR="00FE5BD6">
        <w:rPr>
          <w:rFonts w:ascii="文星仿宋" w:eastAsia="文星仿宋" w:hAnsi="文星仿宋" w:hint="eastAsia"/>
          <w:sz w:val="32"/>
          <w:szCs w:val="32"/>
        </w:rPr>
        <w:t>、市工业和信息化局</w:t>
      </w:r>
      <w:r w:rsidR="0015371B">
        <w:rPr>
          <w:rFonts w:ascii="文星仿宋" w:eastAsia="文星仿宋" w:hAnsi="文星仿宋" w:hint="eastAsia"/>
          <w:sz w:val="32"/>
          <w:szCs w:val="32"/>
        </w:rPr>
        <w:t>以及</w:t>
      </w:r>
      <w:r w:rsidR="0026105F" w:rsidRPr="004A5175">
        <w:rPr>
          <w:rFonts w:ascii="文星仿宋" w:eastAsia="文星仿宋" w:hAnsi="文星仿宋" w:hint="eastAsia"/>
          <w:sz w:val="32"/>
          <w:szCs w:val="32"/>
        </w:rPr>
        <w:t>各县（市、区）发</w:t>
      </w:r>
      <w:r w:rsidR="00293E8A">
        <w:rPr>
          <w:rFonts w:ascii="文星仿宋" w:eastAsia="文星仿宋" w:hAnsi="文星仿宋" w:hint="eastAsia"/>
          <w:sz w:val="32"/>
          <w:szCs w:val="32"/>
        </w:rPr>
        <w:t>展</w:t>
      </w:r>
      <w:r w:rsidR="0026105F" w:rsidRPr="004A5175">
        <w:rPr>
          <w:rFonts w:ascii="文星仿宋" w:eastAsia="文星仿宋" w:hAnsi="文星仿宋" w:hint="eastAsia"/>
          <w:sz w:val="32"/>
          <w:szCs w:val="32"/>
        </w:rPr>
        <w:t>改</w:t>
      </w:r>
      <w:r w:rsidR="00293E8A">
        <w:rPr>
          <w:rFonts w:ascii="文星仿宋" w:eastAsia="文星仿宋" w:hAnsi="文星仿宋" w:hint="eastAsia"/>
          <w:sz w:val="32"/>
          <w:szCs w:val="32"/>
        </w:rPr>
        <w:t>革</w:t>
      </w:r>
      <w:r w:rsidR="00FE5BD6">
        <w:rPr>
          <w:rFonts w:ascii="文星仿宋" w:eastAsia="文星仿宋" w:hAnsi="文星仿宋" w:hint="eastAsia"/>
          <w:sz w:val="32"/>
          <w:szCs w:val="32"/>
        </w:rPr>
        <w:t>、</w:t>
      </w:r>
      <w:r w:rsidR="00293E8A">
        <w:rPr>
          <w:rFonts w:ascii="文星仿宋" w:eastAsia="文星仿宋" w:hAnsi="文星仿宋" w:hint="eastAsia"/>
          <w:sz w:val="32"/>
          <w:szCs w:val="32"/>
        </w:rPr>
        <w:t>工业和信息化部门</w:t>
      </w:r>
      <w:r w:rsidR="0026105F" w:rsidRPr="004A5175">
        <w:rPr>
          <w:rFonts w:ascii="文星仿宋" w:eastAsia="文星仿宋" w:hAnsi="文星仿宋" w:hint="eastAsia"/>
          <w:sz w:val="32"/>
          <w:szCs w:val="32"/>
        </w:rPr>
        <w:t>要严把固定资产投资项目</w:t>
      </w:r>
      <w:r w:rsidR="0015371B">
        <w:rPr>
          <w:rFonts w:ascii="文星仿宋" w:eastAsia="文星仿宋" w:hAnsi="文星仿宋" w:hint="eastAsia"/>
          <w:sz w:val="32"/>
          <w:szCs w:val="32"/>
        </w:rPr>
        <w:t>审批关</w:t>
      </w:r>
      <w:r w:rsidR="00A50270">
        <w:rPr>
          <w:rFonts w:ascii="文星仿宋" w:eastAsia="文星仿宋" w:hAnsi="文星仿宋" w:hint="eastAsia"/>
          <w:sz w:val="32"/>
          <w:szCs w:val="32"/>
        </w:rPr>
        <w:t>，</w:t>
      </w:r>
      <w:r w:rsidR="00AA2155">
        <w:rPr>
          <w:rFonts w:ascii="文星仿宋" w:eastAsia="文星仿宋" w:hAnsi="文星仿宋" w:hint="eastAsia"/>
          <w:sz w:val="32"/>
          <w:szCs w:val="32"/>
        </w:rPr>
        <w:t>在</w:t>
      </w:r>
      <w:r w:rsidR="00A50270">
        <w:rPr>
          <w:rFonts w:ascii="文星仿宋" w:eastAsia="文星仿宋" w:hAnsi="文星仿宋" w:hint="eastAsia"/>
          <w:sz w:val="32"/>
          <w:szCs w:val="32"/>
        </w:rPr>
        <w:t>项目核准或备案</w:t>
      </w:r>
      <w:r w:rsidR="00AA2155">
        <w:rPr>
          <w:rFonts w:ascii="文星仿宋" w:eastAsia="文星仿宋" w:hAnsi="文星仿宋" w:hint="eastAsia"/>
          <w:sz w:val="32"/>
          <w:szCs w:val="32"/>
        </w:rPr>
        <w:t>文件中明确要求企业在</w:t>
      </w:r>
      <w:r w:rsidR="0015371B">
        <w:rPr>
          <w:rFonts w:ascii="文星仿宋" w:eastAsia="文星仿宋" w:hAnsi="文星仿宋" w:hint="eastAsia"/>
          <w:sz w:val="32"/>
          <w:szCs w:val="32"/>
        </w:rPr>
        <w:t>取得施工许可证</w:t>
      </w:r>
      <w:r w:rsidR="00AA2155">
        <w:rPr>
          <w:rFonts w:ascii="文星仿宋" w:eastAsia="文星仿宋" w:hAnsi="文星仿宋" w:hint="eastAsia"/>
          <w:sz w:val="32"/>
          <w:szCs w:val="32"/>
        </w:rPr>
        <w:t>前取得节能审查意见</w:t>
      </w:r>
      <w:r w:rsidR="0032602B" w:rsidRPr="004A5175">
        <w:rPr>
          <w:rFonts w:ascii="文星仿宋" w:eastAsia="文星仿宋" w:hAnsi="文星仿宋" w:hint="eastAsia"/>
          <w:sz w:val="32"/>
          <w:szCs w:val="32"/>
        </w:rPr>
        <w:t>。</w:t>
      </w:r>
      <w:r w:rsidR="00E34FF5" w:rsidRPr="004A5175">
        <w:rPr>
          <w:rFonts w:ascii="文星仿宋" w:eastAsia="文星仿宋" w:hAnsi="文星仿宋" w:hint="eastAsia"/>
          <w:sz w:val="32"/>
          <w:szCs w:val="32"/>
        </w:rPr>
        <w:t>未按规定进行节能审查或节能审查未通过的项目，项目</w:t>
      </w:r>
      <w:r w:rsidR="008A00A6">
        <w:rPr>
          <w:rFonts w:ascii="文星仿宋" w:eastAsia="文星仿宋" w:hAnsi="文星仿宋" w:hint="eastAsia"/>
          <w:sz w:val="32"/>
          <w:szCs w:val="32"/>
        </w:rPr>
        <w:t>不得</w:t>
      </w:r>
      <w:r w:rsidR="00E34FF5" w:rsidRPr="004A5175">
        <w:rPr>
          <w:rFonts w:ascii="文星仿宋" w:eastAsia="文星仿宋" w:hAnsi="文星仿宋" w:hint="eastAsia"/>
          <w:sz w:val="32"/>
          <w:szCs w:val="32"/>
        </w:rPr>
        <w:t>开工</w:t>
      </w:r>
      <w:r w:rsidR="008A00A6">
        <w:rPr>
          <w:rFonts w:ascii="文星仿宋" w:eastAsia="文星仿宋" w:hAnsi="文星仿宋" w:hint="eastAsia"/>
          <w:sz w:val="32"/>
          <w:szCs w:val="32"/>
        </w:rPr>
        <w:t>、建设</w:t>
      </w:r>
      <w:r w:rsidR="00E34FF5" w:rsidRPr="004A5175">
        <w:rPr>
          <w:rFonts w:ascii="文星仿宋" w:eastAsia="文星仿宋" w:hAnsi="文星仿宋" w:hint="eastAsia"/>
          <w:sz w:val="32"/>
          <w:szCs w:val="32"/>
        </w:rPr>
        <w:t>，已经建成的不得投入生产、使用。</w:t>
      </w:r>
      <w:r w:rsidR="00E6461D">
        <w:rPr>
          <w:rFonts w:ascii="文星仿宋" w:eastAsia="文星仿宋" w:hAnsi="文星仿宋" w:hint="eastAsia"/>
          <w:sz w:val="32"/>
          <w:szCs w:val="32"/>
        </w:rPr>
        <w:t>如项目建设内容、能源消费总量、能效水平等发生重大变更，项目建设单位应向</w:t>
      </w:r>
      <w:r w:rsidR="00B535A5">
        <w:rPr>
          <w:rFonts w:ascii="文星仿宋" w:eastAsia="文星仿宋" w:hAnsi="文星仿宋" w:hint="eastAsia"/>
          <w:sz w:val="32"/>
          <w:szCs w:val="32"/>
        </w:rPr>
        <w:t>市发展</w:t>
      </w:r>
      <w:proofErr w:type="gramStart"/>
      <w:r w:rsidR="00B535A5">
        <w:rPr>
          <w:rFonts w:ascii="文星仿宋" w:eastAsia="文星仿宋" w:hAnsi="文星仿宋" w:hint="eastAsia"/>
          <w:sz w:val="32"/>
          <w:szCs w:val="32"/>
        </w:rPr>
        <w:t>改革局</w:t>
      </w:r>
      <w:proofErr w:type="gramEnd"/>
      <w:r w:rsidR="00E6461D">
        <w:rPr>
          <w:rFonts w:ascii="文星仿宋" w:eastAsia="文星仿宋" w:hAnsi="文星仿宋" w:hint="eastAsia"/>
          <w:sz w:val="32"/>
          <w:szCs w:val="32"/>
        </w:rPr>
        <w:t>提出变更申请，重新进行节能审查。</w:t>
      </w:r>
    </w:p>
    <w:p w:rsidR="003E31C6" w:rsidRPr="004A5175" w:rsidRDefault="00B167C4" w:rsidP="004A5175">
      <w:pPr>
        <w:pStyle w:val="a6"/>
        <w:ind w:firstLineChars="200" w:firstLine="640"/>
        <w:rPr>
          <w:rFonts w:ascii="文星仿宋" w:eastAsia="文星仿宋" w:hAnsi="文星仿宋"/>
          <w:sz w:val="32"/>
          <w:szCs w:val="32"/>
        </w:rPr>
      </w:pPr>
      <w:r w:rsidRPr="004A5175">
        <w:rPr>
          <w:rFonts w:ascii="文星仿宋" w:eastAsia="文星仿宋" w:hAnsi="文星仿宋" w:hint="eastAsia"/>
          <w:sz w:val="32"/>
          <w:szCs w:val="32"/>
        </w:rPr>
        <w:t>（二）</w:t>
      </w:r>
      <w:r w:rsidR="003E31C6" w:rsidRPr="004A5175">
        <w:rPr>
          <w:rFonts w:ascii="文星仿宋" w:eastAsia="文星仿宋" w:hAnsi="文星仿宋" w:hint="eastAsia"/>
          <w:sz w:val="32"/>
          <w:szCs w:val="32"/>
        </w:rPr>
        <w:t>加强事中监管</w:t>
      </w:r>
      <w:r w:rsidR="004A5175" w:rsidRPr="004A5175">
        <w:rPr>
          <w:rFonts w:ascii="文星仿宋" w:eastAsia="文星仿宋" w:hAnsi="文星仿宋" w:hint="eastAsia"/>
          <w:sz w:val="32"/>
          <w:szCs w:val="32"/>
        </w:rPr>
        <w:t>。</w:t>
      </w:r>
    </w:p>
    <w:p w:rsidR="004A5175" w:rsidRPr="004A5175" w:rsidRDefault="003E31C6" w:rsidP="004A5175">
      <w:pPr>
        <w:pStyle w:val="a6"/>
        <w:ind w:firstLineChars="200" w:firstLine="672"/>
        <w:rPr>
          <w:rFonts w:ascii="文星仿宋" w:eastAsia="文星仿宋" w:hAnsi="文星仿宋"/>
          <w:spacing w:val="8"/>
          <w:sz w:val="32"/>
          <w:szCs w:val="32"/>
        </w:rPr>
      </w:pPr>
      <w:r w:rsidRPr="004A5175">
        <w:rPr>
          <w:rFonts w:ascii="文星仿宋" w:eastAsia="文星仿宋" w:hAnsi="文星仿宋" w:hint="eastAsia"/>
          <w:spacing w:val="8"/>
          <w:sz w:val="32"/>
          <w:szCs w:val="32"/>
        </w:rPr>
        <w:t>项目投入生产、使用前，项目单位应当</w:t>
      </w:r>
      <w:r w:rsidR="00FE5BD6">
        <w:rPr>
          <w:rFonts w:ascii="文星仿宋" w:eastAsia="文星仿宋" w:hAnsi="文星仿宋" w:hint="eastAsia"/>
          <w:spacing w:val="8"/>
          <w:sz w:val="32"/>
          <w:szCs w:val="32"/>
        </w:rPr>
        <w:t>申请或</w:t>
      </w:r>
      <w:r w:rsidRPr="004A5175">
        <w:rPr>
          <w:rFonts w:ascii="文星仿宋" w:eastAsia="文星仿宋" w:hAnsi="文星仿宋" w:hint="eastAsia"/>
          <w:spacing w:val="8"/>
          <w:sz w:val="32"/>
          <w:szCs w:val="32"/>
        </w:rPr>
        <w:t>自行对节能审查承诺内容的落实情况进行验收，</w:t>
      </w:r>
      <w:r w:rsidR="0032602B" w:rsidRPr="004A5175">
        <w:rPr>
          <w:rFonts w:ascii="文星仿宋" w:eastAsia="文星仿宋" w:hAnsi="文星仿宋" w:hint="eastAsia"/>
          <w:spacing w:val="8"/>
          <w:sz w:val="32"/>
          <w:szCs w:val="32"/>
        </w:rPr>
        <w:t>并将</w:t>
      </w:r>
      <w:r w:rsidRPr="004A5175">
        <w:rPr>
          <w:rFonts w:ascii="文星仿宋" w:eastAsia="文星仿宋" w:hAnsi="文星仿宋" w:hint="eastAsia"/>
          <w:spacing w:val="8"/>
          <w:sz w:val="32"/>
          <w:szCs w:val="32"/>
        </w:rPr>
        <w:t>验收报告</w:t>
      </w:r>
      <w:r w:rsidR="00B535A5">
        <w:rPr>
          <w:rFonts w:ascii="文星仿宋" w:eastAsia="文星仿宋" w:hAnsi="文星仿宋" w:hint="eastAsia"/>
          <w:spacing w:val="8"/>
          <w:sz w:val="32"/>
          <w:szCs w:val="32"/>
        </w:rPr>
        <w:t>于</w:t>
      </w:r>
      <w:r w:rsidR="00B535A5">
        <w:rPr>
          <w:rFonts w:ascii="文星仿宋" w:eastAsia="文星仿宋" w:hAnsi="文星仿宋" w:hint="eastAsia"/>
          <w:spacing w:val="8"/>
          <w:sz w:val="32"/>
          <w:szCs w:val="32"/>
        </w:rPr>
        <w:lastRenderedPageBreak/>
        <w:t>投入使用前</w:t>
      </w:r>
      <w:r w:rsidR="0032602B" w:rsidRPr="004A5175">
        <w:rPr>
          <w:rFonts w:ascii="文星仿宋" w:eastAsia="文星仿宋" w:hAnsi="文星仿宋" w:hint="eastAsia"/>
          <w:spacing w:val="8"/>
          <w:sz w:val="32"/>
          <w:szCs w:val="32"/>
        </w:rPr>
        <w:t>5个工作日内报</w:t>
      </w:r>
      <w:r w:rsidR="00142D52" w:rsidRPr="004A5175">
        <w:rPr>
          <w:rFonts w:ascii="文星仿宋" w:eastAsia="文星仿宋" w:hAnsi="文星仿宋" w:hint="eastAsia"/>
          <w:sz w:val="32"/>
          <w:szCs w:val="32"/>
        </w:rPr>
        <w:t>市发展</w:t>
      </w:r>
      <w:proofErr w:type="gramStart"/>
      <w:r w:rsidR="00142D52" w:rsidRPr="004A5175">
        <w:rPr>
          <w:rFonts w:ascii="文星仿宋" w:eastAsia="文星仿宋" w:hAnsi="文星仿宋" w:hint="eastAsia"/>
          <w:sz w:val="32"/>
          <w:szCs w:val="32"/>
        </w:rPr>
        <w:t>改革局</w:t>
      </w:r>
      <w:proofErr w:type="gramEnd"/>
      <w:r w:rsidR="00DF4D25">
        <w:rPr>
          <w:rFonts w:ascii="文星仿宋" w:eastAsia="文星仿宋" w:hAnsi="文星仿宋" w:hint="eastAsia"/>
          <w:sz w:val="32"/>
          <w:szCs w:val="32"/>
        </w:rPr>
        <w:t>和当地发展改革部门</w:t>
      </w:r>
      <w:r w:rsidR="0032602B" w:rsidRPr="004A5175">
        <w:rPr>
          <w:rFonts w:ascii="文星仿宋" w:eastAsia="文星仿宋" w:hAnsi="文星仿宋" w:hint="eastAsia"/>
          <w:spacing w:val="8"/>
          <w:sz w:val="32"/>
          <w:szCs w:val="32"/>
        </w:rPr>
        <w:t>备案</w:t>
      </w:r>
      <w:r w:rsidRPr="004A5175">
        <w:rPr>
          <w:rFonts w:ascii="文星仿宋" w:eastAsia="文星仿宋" w:hAnsi="文星仿宋" w:hint="eastAsia"/>
          <w:spacing w:val="8"/>
          <w:sz w:val="32"/>
          <w:szCs w:val="32"/>
        </w:rPr>
        <w:t>。</w:t>
      </w:r>
    </w:p>
    <w:p w:rsidR="004A5175" w:rsidRPr="004A5175" w:rsidRDefault="00B167C4" w:rsidP="004A5175">
      <w:pPr>
        <w:pStyle w:val="a6"/>
        <w:ind w:firstLineChars="200" w:firstLine="640"/>
        <w:rPr>
          <w:rFonts w:ascii="文星仿宋" w:eastAsia="文星仿宋" w:hAnsi="文星仿宋"/>
          <w:sz w:val="32"/>
          <w:szCs w:val="32"/>
        </w:rPr>
      </w:pPr>
      <w:r w:rsidRPr="004A5175">
        <w:rPr>
          <w:rFonts w:ascii="文星仿宋" w:eastAsia="文星仿宋" w:hAnsi="文星仿宋" w:hint="eastAsia"/>
          <w:sz w:val="32"/>
          <w:szCs w:val="32"/>
        </w:rPr>
        <w:t>（三）加强事后监管</w:t>
      </w:r>
      <w:r w:rsidR="004A5175" w:rsidRPr="004A5175">
        <w:rPr>
          <w:rFonts w:ascii="文星仿宋" w:eastAsia="文星仿宋" w:hAnsi="文星仿宋" w:hint="eastAsia"/>
          <w:sz w:val="32"/>
          <w:szCs w:val="32"/>
        </w:rPr>
        <w:t>。</w:t>
      </w:r>
    </w:p>
    <w:p w:rsidR="0032602B" w:rsidRDefault="008A00A6" w:rsidP="004A5175">
      <w:pPr>
        <w:pStyle w:val="a6"/>
        <w:ind w:firstLineChars="200" w:firstLine="672"/>
        <w:rPr>
          <w:rFonts w:ascii="文星仿宋" w:eastAsia="文星仿宋" w:hAnsi="文星仿宋"/>
          <w:spacing w:val="8"/>
          <w:sz w:val="32"/>
          <w:szCs w:val="32"/>
        </w:rPr>
      </w:pPr>
      <w:r>
        <w:rPr>
          <w:rFonts w:ascii="文星仿宋" w:eastAsia="文星仿宋" w:hAnsi="文星仿宋" w:hint="eastAsia"/>
          <w:spacing w:val="8"/>
          <w:sz w:val="32"/>
          <w:szCs w:val="32"/>
        </w:rPr>
        <w:t>新建</w:t>
      </w:r>
      <w:r w:rsidR="00F70216">
        <w:rPr>
          <w:rFonts w:ascii="文星仿宋" w:eastAsia="文星仿宋" w:hAnsi="文星仿宋" w:hint="eastAsia"/>
          <w:spacing w:val="8"/>
          <w:sz w:val="32"/>
          <w:szCs w:val="32"/>
        </w:rPr>
        <w:t>、</w:t>
      </w:r>
      <w:r w:rsidR="00A36734">
        <w:rPr>
          <w:rFonts w:ascii="文星仿宋" w:eastAsia="文星仿宋" w:hAnsi="文星仿宋" w:hint="eastAsia"/>
          <w:spacing w:val="8"/>
          <w:sz w:val="32"/>
          <w:szCs w:val="32"/>
        </w:rPr>
        <w:t>改扩建、</w:t>
      </w:r>
      <w:r w:rsidR="00F70216">
        <w:rPr>
          <w:rFonts w:ascii="文星仿宋" w:eastAsia="文星仿宋" w:hAnsi="文星仿宋" w:hint="eastAsia"/>
          <w:spacing w:val="8"/>
          <w:sz w:val="32"/>
          <w:szCs w:val="32"/>
        </w:rPr>
        <w:t>技改</w:t>
      </w:r>
      <w:r>
        <w:rPr>
          <w:rFonts w:ascii="文星仿宋" w:eastAsia="文星仿宋" w:hAnsi="文星仿宋" w:hint="eastAsia"/>
          <w:spacing w:val="8"/>
          <w:sz w:val="32"/>
          <w:szCs w:val="32"/>
        </w:rPr>
        <w:t>项目投产一年后，</w:t>
      </w:r>
      <w:r w:rsidR="00B535A5">
        <w:rPr>
          <w:rFonts w:ascii="文星仿宋" w:eastAsia="文星仿宋" w:hAnsi="文星仿宋" w:hint="eastAsia"/>
          <w:spacing w:val="8"/>
          <w:sz w:val="32"/>
          <w:szCs w:val="32"/>
        </w:rPr>
        <w:t>项目审批部门要督促企业在三</w:t>
      </w:r>
      <w:r>
        <w:rPr>
          <w:rFonts w:ascii="文星仿宋" w:eastAsia="文星仿宋" w:hAnsi="文星仿宋" w:hint="eastAsia"/>
          <w:spacing w:val="8"/>
          <w:sz w:val="32"/>
          <w:szCs w:val="32"/>
        </w:rPr>
        <w:t>个月内向</w:t>
      </w:r>
      <w:r w:rsidR="00DF4D25">
        <w:rPr>
          <w:rFonts w:ascii="文星仿宋" w:eastAsia="文星仿宋" w:hAnsi="文星仿宋" w:hint="eastAsia"/>
          <w:spacing w:val="8"/>
          <w:sz w:val="32"/>
          <w:szCs w:val="32"/>
        </w:rPr>
        <w:t>市发展</w:t>
      </w:r>
      <w:proofErr w:type="gramStart"/>
      <w:r w:rsidR="00DF4D25">
        <w:rPr>
          <w:rFonts w:ascii="文星仿宋" w:eastAsia="文星仿宋" w:hAnsi="文星仿宋" w:hint="eastAsia"/>
          <w:spacing w:val="8"/>
          <w:sz w:val="32"/>
          <w:szCs w:val="32"/>
        </w:rPr>
        <w:t>改革局</w:t>
      </w:r>
      <w:proofErr w:type="gramEnd"/>
      <w:r>
        <w:rPr>
          <w:rFonts w:ascii="文星仿宋" w:eastAsia="文星仿宋" w:hAnsi="文星仿宋" w:hint="eastAsia"/>
          <w:spacing w:val="8"/>
          <w:sz w:val="32"/>
          <w:szCs w:val="32"/>
        </w:rPr>
        <w:t>申请专项节能监察</w:t>
      </w:r>
      <w:r w:rsidR="003E31C6" w:rsidRPr="004A5175">
        <w:rPr>
          <w:rFonts w:ascii="文星仿宋" w:eastAsia="文星仿宋" w:hAnsi="文星仿宋" w:hint="eastAsia"/>
          <w:spacing w:val="8"/>
          <w:sz w:val="32"/>
          <w:szCs w:val="32"/>
        </w:rPr>
        <w:t>，</w:t>
      </w:r>
      <w:r>
        <w:rPr>
          <w:rFonts w:ascii="文星仿宋" w:eastAsia="文星仿宋" w:hAnsi="文星仿宋" w:hint="eastAsia"/>
          <w:spacing w:val="8"/>
          <w:sz w:val="32"/>
          <w:szCs w:val="32"/>
        </w:rPr>
        <w:t>节能审查部门</w:t>
      </w:r>
      <w:r w:rsidR="003E31C6" w:rsidRPr="004A5175">
        <w:rPr>
          <w:rFonts w:ascii="文星仿宋" w:eastAsia="文星仿宋" w:hAnsi="文星仿宋" w:hint="eastAsia"/>
          <w:spacing w:val="8"/>
          <w:sz w:val="32"/>
          <w:szCs w:val="32"/>
        </w:rPr>
        <w:t>结合节能审查承诺书、验收报告等，对项目能源消费情况、能效水平和节能措施落实情况等方面开展节能监察。</w:t>
      </w:r>
      <w:r>
        <w:rPr>
          <w:rFonts w:ascii="文星仿宋" w:eastAsia="文星仿宋" w:hAnsi="文星仿宋" w:hint="eastAsia"/>
          <w:spacing w:val="8"/>
          <w:sz w:val="32"/>
          <w:szCs w:val="32"/>
        </w:rPr>
        <w:t>市发展</w:t>
      </w:r>
      <w:proofErr w:type="gramStart"/>
      <w:r>
        <w:rPr>
          <w:rFonts w:ascii="文星仿宋" w:eastAsia="文星仿宋" w:hAnsi="文星仿宋" w:hint="eastAsia"/>
          <w:spacing w:val="8"/>
          <w:sz w:val="32"/>
          <w:szCs w:val="32"/>
        </w:rPr>
        <w:t>改革</w:t>
      </w:r>
      <w:r w:rsidR="00DD71B3">
        <w:rPr>
          <w:rFonts w:ascii="文星仿宋" w:eastAsia="文星仿宋" w:hAnsi="文星仿宋" w:hint="eastAsia"/>
          <w:spacing w:val="8"/>
          <w:sz w:val="32"/>
          <w:szCs w:val="32"/>
        </w:rPr>
        <w:t>局</w:t>
      </w:r>
      <w:proofErr w:type="gramEnd"/>
      <w:r>
        <w:rPr>
          <w:rFonts w:ascii="文星仿宋" w:eastAsia="文星仿宋" w:hAnsi="文星仿宋" w:hint="eastAsia"/>
          <w:spacing w:val="8"/>
          <w:sz w:val="32"/>
          <w:szCs w:val="32"/>
        </w:rPr>
        <w:t>实施全市节能审查信息动态监管，对各地节能审查实施情况进行不定期抽查，对能耗出现异常波动的企业进行及时节能监察、节能诊断。</w:t>
      </w:r>
    </w:p>
    <w:p w:rsidR="00542064" w:rsidRPr="00622D3B" w:rsidRDefault="00542064" w:rsidP="006B7503">
      <w:pPr>
        <w:pStyle w:val="a6"/>
        <w:ind w:firstLineChars="200" w:firstLine="673"/>
        <w:rPr>
          <w:rFonts w:ascii="文星仿宋" w:eastAsia="文星仿宋" w:hAnsi="文星仿宋"/>
          <w:b/>
          <w:spacing w:val="8"/>
          <w:sz w:val="32"/>
          <w:szCs w:val="32"/>
        </w:rPr>
      </w:pPr>
      <w:r w:rsidRPr="00622D3B">
        <w:rPr>
          <w:rFonts w:ascii="文星仿宋" w:eastAsia="文星仿宋" w:hAnsi="文星仿宋" w:hint="eastAsia"/>
          <w:b/>
          <w:spacing w:val="8"/>
          <w:sz w:val="32"/>
          <w:szCs w:val="32"/>
        </w:rPr>
        <w:t>六、强化问责</w:t>
      </w:r>
    </w:p>
    <w:p w:rsidR="00D27C60" w:rsidRPr="00D27C60" w:rsidRDefault="00D27C60" w:rsidP="00D27C60">
      <w:pPr>
        <w:pStyle w:val="a6"/>
        <w:ind w:firstLineChars="200" w:firstLine="672"/>
        <w:rPr>
          <w:rFonts w:ascii="文星仿宋" w:eastAsia="文星仿宋" w:hAnsi="文星仿宋"/>
          <w:spacing w:val="8"/>
          <w:sz w:val="32"/>
          <w:szCs w:val="32"/>
        </w:rPr>
      </w:pPr>
      <w:r w:rsidRPr="00D27C60">
        <w:rPr>
          <w:rFonts w:ascii="文星仿宋" w:eastAsia="文星仿宋" w:hAnsi="文星仿宋" w:hint="eastAsia"/>
          <w:spacing w:val="8"/>
          <w:sz w:val="32"/>
          <w:szCs w:val="32"/>
        </w:rPr>
        <w:t>对未按</w:t>
      </w:r>
      <w:r w:rsidR="00622D3B">
        <w:rPr>
          <w:rFonts w:ascii="文星仿宋" w:eastAsia="文星仿宋" w:hAnsi="文星仿宋" w:hint="eastAsia"/>
          <w:spacing w:val="8"/>
          <w:sz w:val="32"/>
          <w:szCs w:val="32"/>
        </w:rPr>
        <w:t>有关</w:t>
      </w:r>
      <w:r w:rsidRPr="00D27C60">
        <w:rPr>
          <w:rFonts w:ascii="文星仿宋" w:eastAsia="文星仿宋" w:hAnsi="文星仿宋" w:hint="eastAsia"/>
          <w:spacing w:val="8"/>
          <w:sz w:val="32"/>
          <w:szCs w:val="32"/>
        </w:rPr>
        <w:t>规定进行节能审查，或节能审查未通过，擅自开工建设或擅自投入生产、使用的固定资产投资项目，由</w:t>
      </w:r>
      <w:r w:rsidR="00A345EA">
        <w:rPr>
          <w:rFonts w:ascii="文星仿宋" w:eastAsia="文星仿宋" w:hAnsi="文星仿宋" w:hint="eastAsia"/>
          <w:spacing w:val="8"/>
          <w:sz w:val="32"/>
          <w:szCs w:val="32"/>
        </w:rPr>
        <w:t>当地</w:t>
      </w:r>
      <w:r w:rsidR="00F70216">
        <w:rPr>
          <w:rFonts w:ascii="文星仿宋" w:eastAsia="文星仿宋" w:hAnsi="文星仿宋" w:hint="eastAsia"/>
          <w:spacing w:val="8"/>
          <w:sz w:val="32"/>
          <w:szCs w:val="32"/>
        </w:rPr>
        <w:t>节能监察</w:t>
      </w:r>
      <w:r w:rsidR="004E027F">
        <w:rPr>
          <w:rFonts w:ascii="文星仿宋" w:eastAsia="文星仿宋" w:hAnsi="文星仿宋" w:hint="eastAsia"/>
          <w:spacing w:val="8"/>
          <w:sz w:val="32"/>
          <w:szCs w:val="32"/>
        </w:rPr>
        <w:t>部门</w:t>
      </w:r>
      <w:r w:rsidRPr="00D27C60">
        <w:rPr>
          <w:rFonts w:ascii="文星仿宋" w:eastAsia="文星仿宋" w:hAnsi="文星仿宋" w:hint="eastAsia"/>
          <w:spacing w:val="8"/>
          <w:sz w:val="32"/>
          <w:szCs w:val="32"/>
        </w:rPr>
        <w:t>责令停止建设或停止生产、使用，限期</w:t>
      </w:r>
      <w:r w:rsidR="000647B4">
        <w:rPr>
          <w:rFonts w:ascii="文星仿宋" w:eastAsia="文星仿宋" w:hAnsi="文星仿宋" w:hint="eastAsia"/>
          <w:spacing w:val="8"/>
          <w:sz w:val="32"/>
          <w:szCs w:val="32"/>
        </w:rPr>
        <w:t>整改</w:t>
      </w:r>
      <w:r w:rsidR="00622D3B">
        <w:rPr>
          <w:rFonts w:ascii="文星仿宋" w:eastAsia="文星仿宋" w:hAnsi="文星仿宋" w:hint="eastAsia"/>
          <w:spacing w:val="8"/>
          <w:sz w:val="32"/>
          <w:szCs w:val="32"/>
        </w:rPr>
        <w:t>；</w:t>
      </w:r>
      <w:r w:rsidRPr="00D27C60">
        <w:rPr>
          <w:rFonts w:ascii="文星仿宋" w:eastAsia="文星仿宋" w:hAnsi="文星仿宋" w:hint="eastAsia"/>
          <w:spacing w:val="8"/>
          <w:sz w:val="32"/>
          <w:szCs w:val="32"/>
        </w:rPr>
        <w:t>不能</w:t>
      </w:r>
      <w:r w:rsidR="000647B4">
        <w:rPr>
          <w:rFonts w:ascii="文星仿宋" w:eastAsia="文星仿宋" w:hAnsi="文星仿宋" w:hint="eastAsia"/>
          <w:spacing w:val="8"/>
          <w:sz w:val="32"/>
          <w:szCs w:val="32"/>
        </w:rPr>
        <w:t>整改</w:t>
      </w:r>
      <w:r w:rsidRPr="00D27C60">
        <w:rPr>
          <w:rFonts w:ascii="文星仿宋" w:eastAsia="文星仿宋" w:hAnsi="文星仿宋" w:hint="eastAsia"/>
          <w:spacing w:val="8"/>
          <w:sz w:val="32"/>
          <w:szCs w:val="32"/>
        </w:rPr>
        <w:t>或逾期不</w:t>
      </w:r>
      <w:r w:rsidR="000647B4">
        <w:rPr>
          <w:rFonts w:ascii="文星仿宋" w:eastAsia="文星仿宋" w:hAnsi="文星仿宋" w:hint="eastAsia"/>
          <w:spacing w:val="8"/>
          <w:sz w:val="32"/>
          <w:szCs w:val="32"/>
        </w:rPr>
        <w:t>整改</w:t>
      </w:r>
      <w:r w:rsidRPr="00D27C60">
        <w:rPr>
          <w:rFonts w:ascii="文星仿宋" w:eastAsia="文星仿宋" w:hAnsi="文星仿宋" w:hint="eastAsia"/>
          <w:spacing w:val="8"/>
          <w:sz w:val="32"/>
          <w:szCs w:val="32"/>
        </w:rPr>
        <w:t>的生产性项目，</w:t>
      </w:r>
      <w:r w:rsidR="00DD71B3" w:rsidRPr="004A5175">
        <w:rPr>
          <w:rFonts w:ascii="文星仿宋" w:eastAsia="文星仿宋" w:hAnsi="文星仿宋" w:hint="eastAsia"/>
          <w:spacing w:val="8"/>
          <w:sz w:val="32"/>
          <w:szCs w:val="32"/>
        </w:rPr>
        <w:t>按照法律法规有关规定进行</w:t>
      </w:r>
      <w:r w:rsidR="00DD71B3">
        <w:rPr>
          <w:rFonts w:ascii="文星仿宋" w:eastAsia="文星仿宋" w:hAnsi="文星仿宋" w:hint="eastAsia"/>
          <w:spacing w:val="8"/>
          <w:sz w:val="32"/>
          <w:szCs w:val="32"/>
        </w:rPr>
        <w:t>行政</w:t>
      </w:r>
      <w:r w:rsidR="00DD71B3" w:rsidRPr="004A5175">
        <w:rPr>
          <w:rFonts w:ascii="文星仿宋" w:eastAsia="文星仿宋" w:hAnsi="文星仿宋" w:hint="eastAsia"/>
          <w:spacing w:val="8"/>
          <w:sz w:val="32"/>
          <w:szCs w:val="32"/>
        </w:rPr>
        <w:t>处罚</w:t>
      </w:r>
      <w:r w:rsidR="00DD71B3">
        <w:rPr>
          <w:rFonts w:ascii="文星仿宋" w:eastAsia="文星仿宋" w:hAnsi="文星仿宋" w:hint="eastAsia"/>
          <w:spacing w:val="8"/>
          <w:sz w:val="32"/>
          <w:szCs w:val="32"/>
        </w:rPr>
        <w:t>和失信惩戒</w:t>
      </w:r>
      <w:r w:rsidR="00DD71B3" w:rsidRPr="004A5175">
        <w:rPr>
          <w:rFonts w:ascii="文星仿宋" w:eastAsia="文星仿宋" w:hAnsi="文星仿宋" w:hint="eastAsia"/>
          <w:spacing w:val="8"/>
          <w:sz w:val="32"/>
          <w:szCs w:val="32"/>
        </w:rPr>
        <w:t>。</w:t>
      </w:r>
    </w:p>
    <w:p w:rsidR="0032602B" w:rsidRPr="004A5175" w:rsidRDefault="00D27C60" w:rsidP="004A5175">
      <w:pPr>
        <w:pStyle w:val="a6"/>
        <w:ind w:firstLineChars="200" w:firstLine="672"/>
        <w:rPr>
          <w:rFonts w:ascii="文星仿宋" w:eastAsia="文星仿宋" w:hAnsi="文星仿宋"/>
          <w:spacing w:val="8"/>
          <w:sz w:val="32"/>
          <w:szCs w:val="32"/>
        </w:rPr>
      </w:pPr>
      <w:r w:rsidRPr="00D27C60">
        <w:rPr>
          <w:rFonts w:ascii="文星仿宋" w:eastAsia="文星仿宋" w:hAnsi="文星仿宋" w:hint="eastAsia"/>
          <w:spacing w:val="8"/>
          <w:sz w:val="32"/>
          <w:szCs w:val="32"/>
        </w:rPr>
        <w:t>以拆分项目、提供虚假材料等不正当手段通过节能审查的固定资产投资项目，由</w:t>
      </w:r>
      <w:r w:rsidR="006B54F4">
        <w:rPr>
          <w:rFonts w:ascii="文星仿宋" w:eastAsia="文星仿宋" w:hAnsi="文星仿宋" w:hint="eastAsia"/>
          <w:spacing w:val="8"/>
          <w:sz w:val="32"/>
          <w:szCs w:val="32"/>
        </w:rPr>
        <w:t>市发展</w:t>
      </w:r>
      <w:proofErr w:type="gramStart"/>
      <w:r w:rsidR="006B54F4">
        <w:rPr>
          <w:rFonts w:ascii="文星仿宋" w:eastAsia="文星仿宋" w:hAnsi="文星仿宋" w:hint="eastAsia"/>
          <w:spacing w:val="8"/>
          <w:sz w:val="32"/>
          <w:szCs w:val="32"/>
        </w:rPr>
        <w:t>改革局</w:t>
      </w:r>
      <w:proofErr w:type="gramEnd"/>
      <w:r w:rsidRPr="00D27C60">
        <w:rPr>
          <w:rFonts w:ascii="文星仿宋" w:eastAsia="文星仿宋" w:hAnsi="文星仿宋" w:hint="eastAsia"/>
          <w:spacing w:val="8"/>
          <w:sz w:val="32"/>
          <w:szCs w:val="32"/>
        </w:rPr>
        <w:t>撤销项目的节能审查意见。</w:t>
      </w:r>
    </w:p>
    <w:p w:rsidR="00F70216" w:rsidRDefault="006B54F4" w:rsidP="00F70216">
      <w:pPr>
        <w:pStyle w:val="a6"/>
        <w:ind w:firstLineChars="200" w:firstLine="672"/>
        <w:rPr>
          <w:rFonts w:ascii="文星仿宋" w:eastAsia="文星仿宋" w:hAnsi="文星仿宋"/>
          <w:sz w:val="32"/>
          <w:szCs w:val="32"/>
        </w:rPr>
      </w:pPr>
      <w:r>
        <w:rPr>
          <w:rFonts w:ascii="文星仿宋" w:eastAsia="文星仿宋" w:hAnsi="文星仿宋" w:hint="eastAsia"/>
          <w:spacing w:val="8"/>
          <w:sz w:val="32"/>
          <w:szCs w:val="32"/>
        </w:rPr>
        <w:t>附件:</w:t>
      </w:r>
      <w:r w:rsidRPr="004A5175">
        <w:rPr>
          <w:rFonts w:ascii="文星仿宋" w:eastAsia="文星仿宋" w:hAnsi="文星仿宋" w:hint="eastAsia"/>
          <w:sz w:val="32"/>
          <w:szCs w:val="32"/>
        </w:rPr>
        <w:t>关于做好XXX项目节能工作的承诺书</w:t>
      </w:r>
    </w:p>
    <w:p w:rsidR="008D0C84" w:rsidRDefault="008D0C84" w:rsidP="00D5347B">
      <w:pPr>
        <w:pStyle w:val="a8"/>
        <w:kinsoku w:val="0"/>
        <w:overflowPunct w:val="0"/>
        <w:spacing w:before="7"/>
        <w:ind w:left="161"/>
        <w:rPr>
          <w:rFonts w:ascii="Times New Roman" w:eastAsia="文星仿宋"/>
          <w:sz w:val="32"/>
          <w:szCs w:val="30"/>
        </w:rPr>
      </w:pPr>
    </w:p>
    <w:p w:rsidR="008D0C84" w:rsidRPr="008D0C84" w:rsidRDefault="008D0C84" w:rsidP="00D5347B">
      <w:pPr>
        <w:pStyle w:val="a8"/>
        <w:kinsoku w:val="0"/>
        <w:overflowPunct w:val="0"/>
        <w:spacing w:before="7"/>
        <w:ind w:left="161"/>
        <w:rPr>
          <w:rFonts w:ascii="Times New Roman" w:eastAsia="文星仿宋"/>
          <w:sz w:val="32"/>
          <w:szCs w:val="30"/>
        </w:rPr>
      </w:pPr>
    </w:p>
    <w:p w:rsidR="00D5347B" w:rsidRPr="00817CDC" w:rsidRDefault="00D5347B" w:rsidP="00D5347B">
      <w:pPr>
        <w:pStyle w:val="a8"/>
        <w:kinsoku w:val="0"/>
        <w:overflowPunct w:val="0"/>
        <w:spacing w:before="7"/>
        <w:ind w:left="161"/>
        <w:rPr>
          <w:rFonts w:ascii="Times New Roman" w:eastAsia="文星仿宋"/>
          <w:sz w:val="32"/>
          <w:szCs w:val="30"/>
        </w:rPr>
      </w:pPr>
      <w:r w:rsidRPr="00817CDC">
        <w:rPr>
          <w:rFonts w:ascii="Times New Roman" w:eastAsia="文星仿宋" w:hint="eastAsia"/>
          <w:sz w:val="32"/>
          <w:szCs w:val="30"/>
        </w:rPr>
        <w:lastRenderedPageBreak/>
        <w:t>附件</w:t>
      </w:r>
      <w:r>
        <w:rPr>
          <w:rFonts w:ascii="Times New Roman" w:eastAsia="文星仿宋" w:hint="eastAsia"/>
          <w:sz w:val="32"/>
          <w:szCs w:val="30"/>
        </w:rPr>
        <w:t>：</w:t>
      </w:r>
    </w:p>
    <w:p w:rsidR="00D5347B" w:rsidRDefault="00D5347B" w:rsidP="00D5347B">
      <w:pPr>
        <w:jc w:val="center"/>
        <w:rPr>
          <w:rFonts w:eastAsia="文星仿宋"/>
          <w:sz w:val="32"/>
        </w:rPr>
      </w:pPr>
    </w:p>
    <w:p w:rsidR="00D5347B" w:rsidRPr="00B858A4" w:rsidRDefault="00D5347B" w:rsidP="00D5347B">
      <w:pPr>
        <w:jc w:val="center"/>
        <w:rPr>
          <w:rFonts w:ascii="文星标宋" w:eastAsia="文星标宋"/>
          <w:sz w:val="44"/>
          <w:szCs w:val="44"/>
        </w:rPr>
      </w:pPr>
      <w:r w:rsidRPr="00B858A4">
        <w:rPr>
          <w:rFonts w:ascii="文星标宋" w:eastAsia="文星标宋" w:hint="eastAsia"/>
          <w:sz w:val="44"/>
          <w:szCs w:val="44"/>
        </w:rPr>
        <w:t>关于做好 xxx 项目节能工作的承诺书</w:t>
      </w:r>
    </w:p>
    <w:p w:rsidR="00D5347B" w:rsidRPr="00B858A4" w:rsidRDefault="00D5347B" w:rsidP="00D5347B">
      <w:pPr>
        <w:jc w:val="center"/>
        <w:rPr>
          <w:rFonts w:ascii="文星楷体" w:eastAsia="文星楷体"/>
          <w:sz w:val="32"/>
        </w:rPr>
      </w:pPr>
      <w:r w:rsidRPr="00B858A4">
        <w:rPr>
          <w:rFonts w:ascii="文星楷体" w:eastAsia="文星楷体" w:hint="eastAsia"/>
          <w:sz w:val="32"/>
        </w:rPr>
        <w:t>（样式）</w:t>
      </w:r>
    </w:p>
    <w:p w:rsidR="00D5347B" w:rsidRDefault="00D5347B" w:rsidP="00D5347B">
      <w:pPr>
        <w:rPr>
          <w:rFonts w:eastAsia="文星仿宋"/>
          <w:sz w:val="32"/>
        </w:rPr>
      </w:pPr>
    </w:p>
    <w:p w:rsidR="00D5347B" w:rsidRPr="00817CDC" w:rsidRDefault="006C15C2" w:rsidP="00D5347B">
      <w:pPr>
        <w:rPr>
          <w:rFonts w:eastAsia="文星仿宋"/>
          <w:sz w:val="32"/>
        </w:rPr>
      </w:pPr>
      <w:r>
        <w:rPr>
          <w:rFonts w:eastAsia="文星仿宋" w:hint="eastAsia"/>
          <w:sz w:val="32"/>
        </w:rPr>
        <w:t>梅州市发展和改革局</w:t>
      </w:r>
      <w:r w:rsidR="00D5347B" w:rsidRPr="00817CDC">
        <w:rPr>
          <w:rFonts w:eastAsia="文星仿宋" w:hint="eastAsia"/>
          <w:sz w:val="32"/>
        </w:rPr>
        <w:t>：</w:t>
      </w:r>
    </w:p>
    <w:p w:rsidR="00D5347B" w:rsidRPr="00817CDC" w:rsidRDefault="00D5347B" w:rsidP="00D5347B">
      <w:pPr>
        <w:ind w:firstLineChars="200" w:firstLine="640"/>
        <w:rPr>
          <w:rFonts w:eastAsia="文星仿宋"/>
          <w:sz w:val="32"/>
        </w:rPr>
      </w:pPr>
      <w:r w:rsidRPr="00817CDC">
        <w:rPr>
          <w:rFonts w:eastAsia="文星仿宋" w:hint="eastAsia"/>
          <w:sz w:val="32"/>
        </w:rPr>
        <w:t>根据《中华人民共和国节约能源法》</w:t>
      </w:r>
      <w:r w:rsidR="00412213">
        <w:rPr>
          <w:rFonts w:eastAsia="文星仿宋" w:hint="eastAsia"/>
          <w:sz w:val="32"/>
        </w:rPr>
        <w:t>、</w:t>
      </w:r>
      <w:r w:rsidRPr="00817CDC">
        <w:rPr>
          <w:rFonts w:eastAsia="文星仿宋" w:hint="eastAsia"/>
          <w:sz w:val="32"/>
        </w:rPr>
        <w:t>《中华人民共和国行政许可法》</w:t>
      </w:r>
      <w:r w:rsidR="00412213">
        <w:rPr>
          <w:rFonts w:eastAsia="文星仿宋" w:hint="eastAsia"/>
          <w:sz w:val="32"/>
        </w:rPr>
        <w:t>、</w:t>
      </w:r>
      <w:r w:rsidRPr="00817CDC">
        <w:rPr>
          <w:rFonts w:eastAsia="文星仿宋" w:hint="eastAsia"/>
          <w:sz w:val="32"/>
        </w:rPr>
        <w:t>《广东省节约能源条例》和《广东省企业投资项目分类管理和落地便利化改革实施方案》（粤府〔</w:t>
      </w:r>
      <w:r w:rsidRPr="00817CDC">
        <w:rPr>
          <w:rFonts w:eastAsia="文星仿宋"/>
          <w:sz w:val="32"/>
        </w:rPr>
        <w:t>2018</w:t>
      </w:r>
      <w:r w:rsidRPr="00817CDC">
        <w:rPr>
          <w:rFonts w:eastAsia="文星仿宋" w:hint="eastAsia"/>
          <w:sz w:val="32"/>
        </w:rPr>
        <w:t>〕</w:t>
      </w:r>
      <w:r w:rsidRPr="00817CDC">
        <w:rPr>
          <w:rFonts w:eastAsia="文星仿宋"/>
          <w:sz w:val="32"/>
        </w:rPr>
        <w:t>127</w:t>
      </w:r>
      <w:r w:rsidRPr="00817CDC">
        <w:rPr>
          <w:rFonts w:eastAsia="文星仿宋" w:hint="eastAsia"/>
          <w:sz w:val="32"/>
        </w:rPr>
        <w:t>号）的相关要求，我单位承诺：</w:t>
      </w:r>
    </w:p>
    <w:p w:rsidR="00D5347B" w:rsidRPr="00817CDC" w:rsidRDefault="00D5347B" w:rsidP="00D5347B">
      <w:pPr>
        <w:ind w:firstLineChars="200" w:firstLine="640"/>
        <w:rPr>
          <w:rFonts w:eastAsia="文星仿宋"/>
          <w:sz w:val="32"/>
        </w:rPr>
      </w:pPr>
      <w:r w:rsidRPr="00817CDC">
        <w:rPr>
          <w:rFonts w:eastAsia="文星仿宋" w:hint="eastAsia"/>
          <w:sz w:val="32"/>
        </w:rPr>
        <w:t>一、</w:t>
      </w:r>
      <w:r w:rsidRPr="00817CDC">
        <w:rPr>
          <w:rFonts w:eastAsia="文星仿宋"/>
          <w:sz w:val="32"/>
        </w:rPr>
        <w:t>xx</w:t>
      </w:r>
      <w:r w:rsidRPr="00817CDC">
        <w:rPr>
          <w:rFonts w:eastAsia="文星仿宋" w:hint="eastAsia"/>
          <w:sz w:val="32"/>
        </w:rPr>
        <w:t>项目节能报告符合国家发展改革委编制的《固定资产投资项目节能报告编制指南》（</w:t>
      </w:r>
      <w:r w:rsidRPr="00817CDC">
        <w:rPr>
          <w:rFonts w:eastAsia="文星仿宋"/>
          <w:sz w:val="32"/>
        </w:rPr>
        <w:t>2018</w:t>
      </w:r>
      <w:r w:rsidRPr="00817CDC">
        <w:rPr>
          <w:rFonts w:eastAsia="文星仿宋" w:hint="eastAsia"/>
          <w:sz w:val="32"/>
        </w:rPr>
        <w:t>年本）有关规范要求</w:t>
      </w:r>
      <w:r>
        <w:rPr>
          <w:rFonts w:eastAsia="文星仿宋" w:hint="eastAsia"/>
          <w:sz w:val="32"/>
        </w:rPr>
        <w:t>，</w:t>
      </w:r>
      <w:r w:rsidRPr="00817CDC">
        <w:rPr>
          <w:rFonts w:eastAsia="文星仿宋" w:hint="eastAsia"/>
          <w:sz w:val="32"/>
        </w:rPr>
        <w:t>涉及的节能报告分析评价范围与投资建设范围一致</w:t>
      </w:r>
      <w:r>
        <w:rPr>
          <w:rFonts w:eastAsia="文星仿宋" w:hint="eastAsia"/>
          <w:sz w:val="32"/>
        </w:rPr>
        <w:t>，</w:t>
      </w:r>
      <w:r w:rsidRPr="00817CDC">
        <w:rPr>
          <w:rFonts w:eastAsia="文星仿宋" w:hint="eastAsia"/>
          <w:sz w:val="32"/>
        </w:rPr>
        <w:t>项目主要能效指标、综合能耗计算、能源消耗种类、用能工艺和用能设备均符合节能相关法律、法规、部门规章、行业准入标准及规范。</w:t>
      </w:r>
    </w:p>
    <w:p w:rsidR="00D5347B" w:rsidRPr="00817CDC" w:rsidRDefault="00D5347B" w:rsidP="00D5347B">
      <w:pPr>
        <w:ind w:firstLineChars="200" w:firstLine="640"/>
        <w:rPr>
          <w:rFonts w:eastAsia="文星仿宋"/>
          <w:sz w:val="32"/>
        </w:rPr>
      </w:pPr>
      <w:r w:rsidRPr="00817CDC">
        <w:rPr>
          <w:rFonts w:eastAsia="文星仿宋" w:hint="eastAsia"/>
          <w:sz w:val="32"/>
        </w:rPr>
        <w:t>二、</w:t>
      </w:r>
      <w:r w:rsidRPr="00817CDC">
        <w:rPr>
          <w:rFonts w:eastAsia="文星仿宋"/>
          <w:sz w:val="32"/>
        </w:rPr>
        <w:t>xx</w:t>
      </w:r>
      <w:r w:rsidRPr="00817CDC">
        <w:rPr>
          <w:rFonts w:eastAsia="文星仿宋" w:hint="eastAsia"/>
          <w:sz w:val="32"/>
        </w:rPr>
        <w:t>项目的主要能效指标符合国家和省要求的新上项目单位产品能源消耗准入值（如国家和省无单位产品能源消耗限额准入值可参考，项目单位应承诺项目主要能效指标达到我省同行业单位产品能源消耗先进值标准）；同时，承诺在国家和省的能耗限额标准发生变化时，按新的能耗限额标准调整主要能效指标。（项目主要能耗指标见附表）</w:t>
      </w:r>
    </w:p>
    <w:p w:rsidR="00D5347B" w:rsidRPr="00817CDC" w:rsidRDefault="00D5347B" w:rsidP="00D5347B">
      <w:pPr>
        <w:ind w:firstLineChars="200" w:firstLine="640"/>
        <w:rPr>
          <w:rFonts w:eastAsia="文星仿宋"/>
          <w:sz w:val="32"/>
        </w:rPr>
      </w:pPr>
      <w:r w:rsidRPr="00817CDC">
        <w:rPr>
          <w:rFonts w:eastAsia="文星仿宋" w:hint="eastAsia"/>
          <w:sz w:val="32"/>
        </w:rPr>
        <w:lastRenderedPageBreak/>
        <w:t>三、项目建设及运营期，我单位都将在项目建设</w:t>
      </w:r>
      <w:proofErr w:type="gramStart"/>
      <w:r w:rsidRPr="00817CDC">
        <w:rPr>
          <w:rFonts w:eastAsia="文星仿宋" w:hint="eastAsia"/>
          <w:sz w:val="32"/>
        </w:rPr>
        <w:t>地显著</w:t>
      </w:r>
      <w:proofErr w:type="gramEnd"/>
      <w:r w:rsidRPr="00817CDC">
        <w:rPr>
          <w:rFonts w:eastAsia="文星仿宋" w:hint="eastAsia"/>
          <w:sz w:val="32"/>
        </w:rPr>
        <w:t>位置张贴承诺的主要内容</w:t>
      </w:r>
      <w:r>
        <w:rPr>
          <w:rFonts w:eastAsia="文星仿宋" w:hint="eastAsia"/>
          <w:sz w:val="32"/>
        </w:rPr>
        <w:t>，</w:t>
      </w:r>
      <w:r w:rsidRPr="00817CDC">
        <w:rPr>
          <w:rFonts w:eastAsia="文星仿宋" w:hint="eastAsia"/>
          <w:sz w:val="32"/>
        </w:rPr>
        <w:t>严格按照承诺的项目能耗指标开展建设和运营</w:t>
      </w:r>
      <w:r>
        <w:rPr>
          <w:rFonts w:eastAsia="文星仿宋" w:hint="eastAsia"/>
          <w:sz w:val="32"/>
        </w:rPr>
        <w:t>，</w:t>
      </w:r>
      <w:r w:rsidRPr="00817CDC">
        <w:rPr>
          <w:rFonts w:eastAsia="文星仿宋" w:hint="eastAsia"/>
          <w:sz w:val="32"/>
        </w:rPr>
        <w:t>自觉配合相关监督检查</w:t>
      </w:r>
      <w:r>
        <w:rPr>
          <w:rFonts w:eastAsia="文星仿宋" w:hint="eastAsia"/>
          <w:sz w:val="32"/>
        </w:rPr>
        <w:t>，</w:t>
      </w:r>
      <w:r w:rsidRPr="00817CDC">
        <w:rPr>
          <w:rFonts w:eastAsia="文星仿宋" w:hint="eastAsia"/>
          <w:sz w:val="32"/>
        </w:rPr>
        <w:t>接受公众监督。</w:t>
      </w:r>
    </w:p>
    <w:p w:rsidR="00D5347B" w:rsidRPr="00817CDC" w:rsidRDefault="00D5347B" w:rsidP="00D5347B">
      <w:pPr>
        <w:ind w:firstLineChars="200" w:firstLine="640"/>
        <w:rPr>
          <w:rFonts w:eastAsia="文星仿宋"/>
          <w:sz w:val="32"/>
        </w:rPr>
      </w:pPr>
      <w:r w:rsidRPr="00817CDC">
        <w:rPr>
          <w:rFonts w:eastAsia="文星仿宋" w:hint="eastAsia"/>
          <w:sz w:val="32"/>
        </w:rPr>
        <w:t>四、我单位对所提交材料和相关数据的真实性、合法性、准确性、完整性负责</w:t>
      </w:r>
      <w:r>
        <w:rPr>
          <w:rFonts w:eastAsia="文星仿宋" w:hint="eastAsia"/>
          <w:sz w:val="32"/>
        </w:rPr>
        <w:t>，</w:t>
      </w:r>
      <w:r w:rsidRPr="00817CDC">
        <w:rPr>
          <w:rFonts w:eastAsia="文星仿宋" w:hint="eastAsia"/>
          <w:sz w:val="32"/>
        </w:rPr>
        <w:t>并自愿接受和配合节能审查机关的现场抽查。如未履行承诺</w:t>
      </w:r>
      <w:r>
        <w:rPr>
          <w:rFonts w:eastAsia="文星仿宋" w:hint="eastAsia"/>
          <w:sz w:val="32"/>
        </w:rPr>
        <w:t>，</w:t>
      </w:r>
      <w:r w:rsidRPr="00817CDC">
        <w:rPr>
          <w:rFonts w:eastAsia="文星仿宋" w:hint="eastAsia"/>
          <w:sz w:val="32"/>
        </w:rPr>
        <w:t>我单位愿意接受各级节能审查机关或节能监察部门的行政处罚和失信惩戒。</w:t>
      </w:r>
    </w:p>
    <w:p w:rsidR="00D5347B" w:rsidRPr="00817CDC" w:rsidRDefault="00D5347B" w:rsidP="00D5347B">
      <w:pPr>
        <w:ind w:firstLineChars="200" w:firstLine="640"/>
        <w:rPr>
          <w:rFonts w:eastAsia="文星仿宋"/>
          <w:sz w:val="32"/>
        </w:rPr>
      </w:pPr>
      <w:r w:rsidRPr="00817CDC">
        <w:rPr>
          <w:rFonts w:eastAsia="文星仿宋" w:hint="eastAsia"/>
          <w:sz w:val="32"/>
        </w:rPr>
        <w:t>特此承诺。</w:t>
      </w:r>
    </w:p>
    <w:p w:rsidR="00D5347B" w:rsidRPr="00817CDC" w:rsidRDefault="00D5347B" w:rsidP="00D5347B">
      <w:pPr>
        <w:ind w:firstLineChars="200" w:firstLine="640"/>
        <w:rPr>
          <w:rFonts w:eastAsia="文星仿宋"/>
          <w:sz w:val="32"/>
        </w:rPr>
      </w:pPr>
      <w:r w:rsidRPr="00817CDC">
        <w:rPr>
          <w:rFonts w:eastAsia="文星仿宋" w:hint="eastAsia"/>
          <w:sz w:val="32"/>
        </w:rPr>
        <w:t>附表</w:t>
      </w:r>
      <w:r w:rsidR="007A7279">
        <w:rPr>
          <w:rFonts w:eastAsia="文星仿宋" w:hint="eastAsia"/>
          <w:sz w:val="32"/>
        </w:rPr>
        <w:t>:</w:t>
      </w:r>
      <w:r w:rsidRPr="00817CDC">
        <w:rPr>
          <w:rFonts w:eastAsia="文星仿宋" w:hint="eastAsia"/>
          <w:sz w:val="32"/>
        </w:rPr>
        <w:t>项目主要能耗指标表</w:t>
      </w:r>
    </w:p>
    <w:p w:rsidR="00D5347B" w:rsidRPr="00817CDC" w:rsidRDefault="00D5347B" w:rsidP="00D5347B">
      <w:pPr>
        <w:pStyle w:val="a8"/>
        <w:kinsoku w:val="0"/>
        <w:overflowPunct w:val="0"/>
        <w:ind w:left="0"/>
        <w:rPr>
          <w:rFonts w:ascii="Times New Roman" w:eastAsia="文星仿宋"/>
          <w:sz w:val="32"/>
          <w:szCs w:val="30"/>
        </w:rPr>
      </w:pPr>
    </w:p>
    <w:p w:rsidR="00D5347B" w:rsidRDefault="00D5347B" w:rsidP="00D5347B">
      <w:pPr>
        <w:pStyle w:val="a8"/>
        <w:kinsoku w:val="0"/>
        <w:overflowPunct w:val="0"/>
        <w:spacing w:before="7"/>
        <w:ind w:left="113"/>
        <w:rPr>
          <w:rFonts w:ascii="Times New Roman" w:eastAsia="文星仿宋"/>
          <w:w w:val="105"/>
          <w:sz w:val="32"/>
          <w:szCs w:val="30"/>
        </w:rPr>
      </w:pPr>
    </w:p>
    <w:p w:rsidR="00D5347B" w:rsidRDefault="00D5347B" w:rsidP="00D5347B">
      <w:pPr>
        <w:pStyle w:val="a8"/>
        <w:kinsoku w:val="0"/>
        <w:overflowPunct w:val="0"/>
        <w:spacing w:before="7"/>
        <w:ind w:left="113"/>
        <w:rPr>
          <w:rFonts w:ascii="Times New Roman" w:eastAsia="文星仿宋"/>
          <w:w w:val="105"/>
          <w:sz w:val="32"/>
          <w:szCs w:val="30"/>
        </w:rPr>
      </w:pPr>
    </w:p>
    <w:p w:rsidR="00D5347B" w:rsidRPr="00E50D48" w:rsidRDefault="00D5347B" w:rsidP="00D5347B">
      <w:pPr>
        <w:ind w:firstLineChars="200" w:firstLine="640"/>
        <w:jc w:val="right"/>
        <w:rPr>
          <w:rFonts w:eastAsia="文星仿宋"/>
          <w:sz w:val="32"/>
        </w:rPr>
      </w:pPr>
      <w:r w:rsidRPr="00817CDC">
        <w:rPr>
          <w:rFonts w:eastAsia="文星仿宋"/>
          <w:sz w:val="32"/>
        </w:rPr>
        <w:t xml:space="preserve">X </w:t>
      </w:r>
      <w:proofErr w:type="spellStart"/>
      <w:r w:rsidRPr="00817CDC">
        <w:rPr>
          <w:rFonts w:eastAsia="文星仿宋"/>
          <w:sz w:val="32"/>
        </w:rPr>
        <w:t>X</w:t>
      </w:r>
      <w:proofErr w:type="spellEnd"/>
      <w:r w:rsidRPr="00E50D48">
        <w:rPr>
          <w:rFonts w:eastAsia="文星仿宋" w:hint="eastAsia"/>
          <w:sz w:val="32"/>
        </w:rPr>
        <w:t>（建设单位）（盖单位公章）</w:t>
      </w:r>
    </w:p>
    <w:p w:rsidR="00D5347B" w:rsidRPr="00E50D48" w:rsidRDefault="00D5347B" w:rsidP="00D5347B">
      <w:pPr>
        <w:wordWrap w:val="0"/>
        <w:ind w:firstLineChars="200" w:firstLine="640"/>
        <w:jc w:val="right"/>
        <w:rPr>
          <w:rFonts w:eastAsia="文星仿宋"/>
          <w:sz w:val="32"/>
        </w:rPr>
      </w:pPr>
      <w:r w:rsidRPr="00E50D48">
        <w:rPr>
          <w:rFonts w:eastAsia="文星仿宋"/>
          <w:sz w:val="32"/>
        </w:rPr>
        <w:t xml:space="preserve">x </w:t>
      </w:r>
      <w:proofErr w:type="spellStart"/>
      <w:r w:rsidRPr="00E50D48">
        <w:rPr>
          <w:rFonts w:eastAsia="文星仿宋"/>
          <w:sz w:val="32"/>
        </w:rPr>
        <w:t>x</w:t>
      </w:r>
      <w:proofErr w:type="spellEnd"/>
      <w:r w:rsidRPr="00E50D48">
        <w:rPr>
          <w:rFonts w:eastAsia="文星仿宋" w:hint="eastAsia"/>
          <w:sz w:val="32"/>
        </w:rPr>
        <w:t>年</w:t>
      </w:r>
      <w:r w:rsidRPr="00E50D48">
        <w:rPr>
          <w:rFonts w:eastAsia="文星仿宋"/>
          <w:sz w:val="32"/>
        </w:rPr>
        <w:t xml:space="preserve">x </w:t>
      </w:r>
      <w:proofErr w:type="spellStart"/>
      <w:r w:rsidRPr="00E50D48">
        <w:rPr>
          <w:rFonts w:eastAsia="文星仿宋"/>
          <w:sz w:val="32"/>
        </w:rPr>
        <w:t>x</w:t>
      </w:r>
      <w:proofErr w:type="spellEnd"/>
      <w:r w:rsidRPr="00E50D48">
        <w:rPr>
          <w:rFonts w:eastAsia="文星仿宋" w:hint="eastAsia"/>
          <w:sz w:val="32"/>
        </w:rPr>
        <w:t>月</w:t>
      </w:r>
      <w:r w:rsidRPr="00E50D48">
        <w:rPr>
          <w:rFonts w:eastAsia="文星仿宋"/>
          <w:sz w:val="32"/>
        </w:rPr>
        <w:t xml:space="preserve"> x </w:t>
      </w:r>
      <w:proofErr w:type="spellStart"/>
      <w:r w:rsidRPr="00E50D48">
        <w:rPr>
          <w:rFonts w:eastAsia="文星仿宋"/>
          <w:sz w:val="32"/>
        </w:rPr>
        <w:t>x</w:t>
      </w:r>
      <w:proofErr w:type="spellEnd"/>
      <w:r w:rsidRPr="00E50D48">
        <w:rPr>
          <w:rFonts w:eastAsia="文星仿宋"/>
          <w:sz w:val="32"/>
        </w:rPr>
        <w:t xml:space="preserve"> </w:t>
      </w:r>
      <w:r w:rsidRPr="00E50D48">
        <w:rPr>
          <w:rFonts w:eastAsia="文星仿宋" w:hint="eastAsia"/>
          <w:sz w:val="32"/>
        </w:rPr>
        <w:t>日</w:t>
      </w:r>
      <w:r>
        <w:rPr>
          <w:rFonts w:eastAsia="文星仿宋" w:hint="eastAsia"/>
          <w:sz w:val="32"/>
        </w:rPr>
        <w:t xml:space="preserve">    </w:t>
      </w:r>
    </w:p>
    <w:p w:rsidR="00D5347B" w:rsidRDefault="00D5347B" w:rsidP="00D5347B">
      <w:pPr>
        <w:pStyle w:val="a8"/>
        <w:kinsoku w:val="0"/>
        <w:overflowPunct w:val="0"/>
        <w:spacing w:before="7"/>
        <w:ind w:left="113"/>
        <w:rPr>
          <w:rFonts w:ascii="Times New Roman" w:eastAsia="文星仿宋"/>
          <w:w w:val="105"/>
          <w:sz w:val="32"/>
          <w:szCs w:val="30"/>
        </w:rPr>
      </w:pPr>
    </w:p>
    <w:p w:rsidR="00D5347B" w:rsidRDefault="00D5347B" w:rsidP="00D5347B">
      <w:pPr>
        <w:pStyle w:val="a8"/>
        <w:kinsoku w:val="0"/>
        <w:overflowPunct w:val="0"/>
        <w:spacing w:before="7"/>
        <w:ind w:left="113"/>
        <w:rPr>
          <w:rFonts w:ascii="Times New Roman" w:eastAsia="文星仿宋"/>
          <w:w w:val="105"/>
          <w:sz w:val="32"/>
          <w:szCs w:val="30"/>
        </w:rPr>
      </w:pPr>
    </w:p>
    <w:p w:rsidR="00D5347B" w:rsidRDefault="00D5347B" w:rsidP="00D5347B">
      <w:pPr>
        <w:pStyle w:val="a8"/>
        <w:kinsoku w:val="0"/>
        <w:overflowPunct w:val="0"/>
        <w:spacing w:before="7"/>
        <w:ind w:left="113"/>
        <w:rPr>
          <w:rFonts w:ascii="Times New Roman" w:eastAsia="文星仿宋"/>
          <w:w w:val="105"/>
          <w:sz w:val="32"/>
          <w:szCs w:val="30"/>
        </w:rPr>
      </w:pPr>
    </w:p>
    <w:p w:rsidR="00D5347B" w:rsidRDefault="00D5347B" w:rsidP="00D5347B">
      <w:pPr>
        <w:pStyle w:val="a8"/>
        <w:kinsoku w:val="0"/>
        <w:overflowPunct w:val="0"/>
        <w:spacing w:before="7"/>
        <w:ind w:left="113"/>
        <w:rPr>
          <w:rFonts w:ascii="Times New Roman" w:eastAsia="文星仿宋"/>
          <w:w w:val="105"/>
          <w:sz w:val="32"/>
          <w:szCs w:val="30"/>
        </w:rPr>
      </w:pPr>
    </w:p>
    <w:p w:rsidR="00D5347B" w:rsidRDefault="00D5347B" w:rsidP="00D5347B">
      <w:pPr>
        <w:pStyle w:val="a8"/>
        <w:kinsoku w:val="0"/>
        <w:overflowPunct w:val="0"/>
        <w:spacing w:before="7"/>
        <w:ind w:left="113"/>
        <w:rPr>
          <w:rFonts w:ascii="Times New Roman" w:eastAsia="文星仿宋"/>
          <w:w w:val="105"/>
          <w:sz w:val="32"/>
          <w:szCs w:val="30"/>
        </w:rPr>
      </w:pPr>
    </w:p>
    <w:p w:rsidR="00D5347B" w:rsidRDefault="00D5347B" w:rsidP="00D5347B">
      <w:pPr>
        <w:pStyle w:val="a8"/>
        <w:kinsoku w:val="0"/>
        <w:overflowPunct w:val="0"/>
        <w:spacing w:before="7"/>
        <w:ind w:left="113"/>
        <w:rPr>
          <w:rFonts w:ascii="Times New Roman" w:eastAsia="文星仿宋"/>
          <w:w w:val="105"/>
          <w:sz w:val="32"/>
          <w:szCs w:val="30"/>
        </w:rPr>
      </w:pPr>
    </w:p>
    <w:p w:rsidR="00D5347B" w:rsidRDefault="00D5347B" w:rsidP="00D5347B">
      <w:pPr>
        <w:pStyle w:val="a8"/>
        <w:kinsoku w:val="0"/>
        <w:overflowPunct w:val="0"/>
        <w:spacing w:before="7"/>
        <w:ind w:left="113"/>
        <w:rPr>
          <w:rFonts w:ascii="Times New Roman" w:eastAsia="文星仿宋" w:hint="eastAsia"/>
          <w:w w:val="105"/>
          <w:sz w:val="32"/>
          <w:szCs w:val="30"/>
        </w:rPr>
      </w:pPr>
    </w:p>
    <w:p w:rsidR="003A61B7" w:rsidRDefault="003A61B7" w:rsidP="00D5347B">
      <w:pPr>
        <w:pStyle w:val="a8"/>
        <w:kinsoku w:val="0"/>
        <w:overflowPunct w:val="0"/>
        <w:spacing w:before="7"/>
        <w:ind w:left="113"/>
        <w:rPr>
          <w:rFonts w:ascii="Times New Roman" w:eastAsia="文星仿宋"/>
          <w:w w:val="105"/>
          <w:sz w:val="32"/>
          <w:szCs w:val="30"/>
        </w:rPr>
      </w:pPr>
      <w:bookmarkStart w:id="0" w:name="_GoBack"/>
      <w:bookmarkEnd w:id="0"/>
    </w:p>
    <w:p w:rsidR="00D5347B" w:rsidRPr="00817CDC" w:rsidRDefault="00D5347B" w:rsidP="00D5347B">
      <w:pPr>
        <w:pStyle w:val="a8"/>
        <w:kinsoku w:val="0"/>
        <w:overflowPunct w:val="0"/>
        <w:spacing w:before="7"/>
        <w:ind w:left="113"/>
        <w:rPr>
          <w:rFonts w:ascii="Times New Roman" w:eastAsia="文星仿宋"/>
          <w:sz w:val="32"/>
          <w:szCs w:val="30"/>
        </w:rPr>
      </w:pPr>
      <w:r w:rsidRPr="00817CDC">
        <w:rPr>
          <w:rFonts w:ascii="Times New Roman" w:eastAsia="文星仿宋" w:hint="eastAsia"/>
          <w:w w:val="105"/>
          <w:sz w:val="32"/>
          <w:szCs w:val="30"/>
        </w:rPr>
        <w:lastRenderedPageBreak/>
        <w:t>附表</w:t>
      </w:r>
      <w:r w:rsidRPr="00817CDC">
        <w:rPr>
          <w:rFonts w:ascii="Times New Roman" w:eastAsia="文星仿宋"/>
          <w:spacing w:val="-110"/>
          <w:w w:val="105"/>
          <w:sz w:val="32"/>
          <w:szCs w:val="30"/>
        </w:rPr>
        <w:t xml:space="preserve"> </w:t>
      </w:r>
      <w:r w:rsidRPr="00817CDC">
        <w:rPr>
          <w:rFonts w:ascii="Times New Roman" w:eastAsia="文星仿宋" w:hint="eastAsia"/>
          <w:w w:val="105"/>
          <w:sz w:val="32"/>
          <w:szCs w:val="30"/>
        </w:rPr>
        <w:t>：</w:t>
      </w:r>
    </w:p>
    <w:p w:rsidR="006C15C2" w:rsidRDefault="006C15C2" w:rsidP="00D5347B">
      <w:pPr>
        <w:jc w:val="center"/>
        <w:rPr>
          <w:rFonts w:eastAsia="文星仿宋"/>
          <w:sz w:val="32"/>
        </w:rPr>
      </w:pPr>
    </w:p>
    <w:p w:rsidR="00D5347B" w:rsidRPr="006C15C2" w:rsidRDefault="00D5347B" w:rsidP="00D5347B">
      <w:pPr>
        <w:jc w:val="center"/>
        <w:rPr>
          <w:rFonts w:ascii="文星标宋" w:eastAsia="文星标宋" w:hAnsi="文星标宋"/>
          <w:sz w:val="36"/>
          <w:szCs w:val="36"/>
        </w:rPr>
      </w:pPr>
      <w:r w:rsidRPr="006C15C2">
        <w:rPr>
          <w:rFonts w:ascii="文星标宋" w:eastAsia="文星标宋" w:hAnsi="文星标宋" w:hint="eastAsia"/>
          <w:sz w:val="36"/>
          <w:szCs w:val="36"/>
        </w:rPr>
        <w:t>项目主要能</w:t>
      </w:r>
      <w:r w:rsidR="006C15C2" w:rsidRPr="006C15C2">
        <w:rPr>
          <w:rFonts w:ascii="文星标宋" w:eastAsia="文星标宋" w:hAnsi="文星标宋" w:hint="eastAsia"/>
          <w:sz w:val="36"/>
          <w:szCs w:val="36"/>
        </w:rPr>
        <w:t>效</w:t>
      </w:r>
      <w:r w:rsidRPr="006C15C2">
        <w:rPr>
          <w:rFonts w:ascii="文星标宋" w:eastAsia="文星标宋" w:hAnsi="文星标宋" w:hint="eastAsia"/>
          <w:sz w:val="36"/>
          <w:szCs w:val="36"/>
        </w:rPr>
        <w:t>指标表</w:t>
      </w:r>
    </w:p>
    <w:p w:rsidR="006C15C2" w:rsidRPr="00DD70EC" w:rsidRDefault="006C15C2" w:rsidP="00D5347B">
      <w:pPr>
        <w:jc w:val="center"/>
        <w:rPr>
          <w:rFonts w:eastAsia="文星仿宋"/>
          <w:sz w:val="32"/>
        </w:rPr>
      </w:pPr>
    </w:p>
    <w:tbl>
      <w:tblPr>
        <w:tblW w:w="8554" w:type="dxa"/>
        <w:tblInd w:w="96" w:type="dxa"/>
        <w:tblCellMar>
          <w:left w:w="0" w:type="dxa"/>
          <w:right w:w="0" w:type="dxa"/>
        </w:tblCellMar>
        <w:tblLook w:val="0000" w:firstRow="0" w:lastRow="0" w:firstColumn="0" w:lastColumn="0" w:noHBand="0" w:noVBand="0"/>
      </w:tblPr>
      <w:tblGrid>
        <w:gridCol w:w="758"/>
        <w:gridCol w:w="1701"/>
        <w:gridCol w:w="1276"/>
        <w:gridCol w:w="1275"/>
        <w:gridCol w:w="1107"/>
        <w:gridCol w:w="1276"/>
        <w:gridCol w:w="1161"/>
      </w:tblGrid>
      <w:tr w:rsidR="00D5347B" w:rsidRPr="005230C4" w:rsidTr="006C15C2">
        <w:trPr>
          <w:trHeight w:hRule="exact" w:val="770"/>
        </w:trPr>
        <w:tc>
          <w:tcPr>
            <w:tcW w:w="758" w:type="dxa"/>
            <w:vMerge w:val="restart"/>
            <w:tcBorders>
              <w:top w:val="single" w:sz="4" w:space="0" w:color="000000"/>
              <w:left w:val="single" w:sz="2"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p w:rsidR="00D5347B" w:rsidRPr="005230C4" w:rsidRDefault="00D5347B" w:rsidP="00C200FA">
            <w:pPr>
              <w:spacing w:line="360" w:lineRule="exact"/>
              <w:jc w:val="center"/>
              <w:rPr>
                <w:rFonts w:eastAsia="文星仿宋"/>
                <w:sz w:val="28"/>
              </w:rPr>
            </w:pPr>
            <w:r w:rsidRPr="005230C4">
              <w:rPr>
                <w:rFonts w:eastAsia="文星仿宋" w:hint="eastAsia"/>
                <w:sz w:val="28"/>
              </w:rPr>
              <w:t>项目</w:t>
            </w:r>
          </w:p>
          <w:p w:rsidR="00D5347B" w:rsidRPr="005230C4" w:rsidRDefault="00D5347B" w:rsidP="00C200FA">
            <w:pPr>
              <w:spacing w:line="360" w:lineRule="exact"/>
              <w:jc w:val="center"/>
              <w:rPr>
                <w:rFonts w:eastAsia="文星仿宋"/>
                <w:sz w:val="28"/>
              </w:rPr>
            </w:pPr>
            <w:r w:rsidRPr="005230C4">
              <w:rPr>
                <w:rFonts w:eastAsia="文星仿宋" w:hint="eastAsia"/>
                <w:sz w:val="28"/>
              </w:rPr>
              <w:t>主要</w:t>
            </w:r>
          </w:p>
          <w:p w:rsidR="00D5347B" w:rsidRPr="005230C4" w:rsidRDefault="00D5347B" w:rsidP="00C200FA">
            <w:pPr>
              <w:spacing w:line="360" w:lineRule="exact"/>
              <w:jc w:val="center"/>
              <w:rPr>
                <w:rFonts w:eastAsia="文星仿宋"/>
                <w:sz w:val="28"/>
              </w:rPr>
            </w:pPr>
            <w:r w:rsidRPr="005230C4">
              <w:rPr>
                <w:rFonts w:eastAsia="文星仿宋" w:hint="eastAsia"/>
                <w:sz w:val="28"/>
              </w:rPr>
              <w:t>耗能</w:t>
            </w:r>
          </w:p>
          <w:p w:rsidR="00D5347B" w:rsidRPr="005230C4" w:rsidRDefault="00D5347B" w:rsidP="00C200FA">
            <w:pPr>
              <w:spacing w:line="360" w:lineRule="exact"/>
              <w:jc w:val="center"/>
              <w:rPr>
                <w:rFonts w:eastAsia="文星仿宋"/>
                <w:sz w:val="28"/>
              </w:rPr>
            </w:pPr>
            <w:r w:rsidRPr="005230C4">
              <w:rPr>
                <w:rFonts w:eastAsia="文星仿宋" w:hint="eastAsia"/>
                <w:sz w:val="28"/>
              </w:rPr>
              <w:t>品种</w:t>
            </w:r>
          </w:p>
        </w:tc>
        <w:tc>
          <w:tcPr>
            <w:tcW w:w="1701" w:type="dxa"/>
            <w:tcBorders>
              <w:top w:val="single" w:sz="4" w:space="0" w:color="000000"/>
              <w:left w:val="single" w:sz="4" w:space="0" w:color="000000"/>
              <w:bottom w:val="single" w:sz="2"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r w:rsidRPr="005230C4">
              <w:rPr>
                <w:rFonts w:eastAsia="文星仿宋" w:hint="eastAsia"/>
                <w:sz w:val="28"/>
              </w:rPr>
              <w:t>主要能源种类</w:t>
            </w:r>
          </w:p>
        </w:tc>
        <w:tc>
          <w:tcPr>
            <w:tcW w:w="1276" w:type="dxa"/>
            <w:tcBorders>
              <w:top w:val="single" w:sz="4" w:space="0" w:color="000000"/>
              <w:left w:val="single" w:sz="4" w:space="0" w:color="000000"/>
              <w:bottom w:val="single" w:sz="2"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r w:rsidRPr="005230C4">
              <w:rPr>
                <w:rFonts w:eastAsia="文星仿宋" w:hint="eastAsia"/>
                <w:sz w:val="28"/>
              </w:rPr>
              <w:t>计量单位</w:t>
            </w:r>
          </w:p>
        </w:tc>
        <w:tc>
          <w:tcPr>
            <w:tcW w:w="1275" w:type="dxa"/>
            <w:tcBorders>
              <w:top w:val="single" w:sz="4" w:space="0" w:color="000000"/>
              <w:left w:val="single" w:sz="4" w:space="0" w:color="000000"/>
              <w:bottom w:val="single" w:sz="2" w:space="0" w:color="000000"/>
              <w:right w:val="single" w:sz="4" w:space="0" w:color="000000"/>
            </w:tcBorders>
            <w:vAlign w:val="center"/>
          </w:tcPr>
          <w:p w:rsidR="006C15C2" w:rsidRDefault="00D5347B" w:rsidP="00C200FA">
            <w:pPr>
              <w:spacing w:line="360" w:lineRule="exact"/>
              <w:jc w:val="center"/>
              <w:rPr>
                <w:rFonts w:eastAsia="文星仿宋"/>
                <w:sz w:val="28"/>
              </w:rPr>
            </w:pPr>
            <w:r w:rsidRPr="005230C4">
              <w:rPr>
                <w:rFonts w:eastAsia="文星仿宋" w:hint="eastAsia"/>
                <w:sz w:val="28"/>
              </w:rPr>
              <w:t>年需要</w:t>
            </w:r>
          </w:p>
          <w:p w:rsidR="00D5347B" w:rsidRPr="005230C4" w:rsidRDefault="00D5347B" w:rsidP="006C15C2">
            <w:pPr>
              <w:spacing w:line="360" w:lineRule="exact"/>
              <w:jc w:val="center"/>
              <w:rPr>
                <w:rFonts w:eastAsia="文星仿宋"/>
                <w:sz w:val="28"/>
              </w:rPr>
            </w:pPr>
            <w:r w:rsidRPr="005230C4">
              <w:rPr>
                <w:rFonts w:eastAsia="文星仿宋" w:hint="eastAsia"/>
                <w:sz w:val="28"/>
              </w:rPr>
              <w:t>实物量</w:t>
            </w:r>
          </w:p>
        </w:tc>
        <w:tc>
          <w:tcPr>
            <w:tcW w:w="2383" w:type="dxa"/>
            <w:gridSpan w:val="2"/>
            <w:tcBorders>
              <w:top w:val="single" w:sz="4" w:space="0" w:color="000000"/>
              <w:left w:val="single" w:sz="4" w:space="0" w:color="000000"/>
              <w:bottom w:val="single" w:sz="2"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roofErr w:type="gramStart"/>
            <w:r w:rsidRPr="005230C4">
              <w:rPr>
                <w:rFonts w:eastAsia="文星仿宋" w:hint="eastAsia"/>
                <w:sz w:val="28"/>
              </w:rPr>
              <w:t>折标系数</w:t>
            </w:r>
            <w:proofErr w:type="gramEnd"/>
          </w:p>
        </w:tc>
        <w:tc>
          <w:tcPr>
            <w:tcW w:w="1161" w:type="dxa"/>
            <w:tcBorders>
              <w:top w:val="single" w:sz="5" w:space="0" w:color="000000"/>
              <w:left w:val="single" w:sz="4" w:space="0" w:color="000000"/>
              <w:bottom w:val="single" w:sz="2"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r w:rsidRPr="005230C4">
              <w:rPr>
                <w:rFonts w:eastAsia="文星仿宋" w:hint="eastAsia"/>
                <w:sz w:val="28"/>
              </w:rPr>
              <w:t>折标煤量</w:t>
            </w:r>
            <w:r w:rsidRPr="005230C4">
              <w:rPr>
                <w:rFonts w:eastAsia="文星仿宋"/>
                <w:sz w:val="28"/>
              </w:rPr>
              <w:t xml:space="preserve"> </w:t>
            </w:r>
            <w:r w:rsidRPr="005230C4">
              <w:rPr>
                <w:rFonts w:eastAsia="文星仿宋" w:hint="eastAsia"/>
                <w:sz w:val="28"/>
              </w:rPr>
              <w:t>（</w:t>
            </w:r>
            <w:r w:rsidRPr="005230C4">
              <w:rPr>
                <w:rFonts w:eastAsia="文星仿宋"/>
                <w:sz w:val="28"/>
              </w:rPr>
              <w:t>tee )</w:t>
            </w:r>
          </w:p>
        </w:tc>
      </w:tr>
      <w:tr w:rsidR="00D5347B" w:rsidRPr="005230C4" w:rsidTr="006C15C2">
        <w:trPr>
          <w:trHeight w:hRule="exact" w:val="488"/>
        </w:trPr>
        <w:tc>
          <w:tcPr>
            <w:tcW w:w="758" w:type="dxa"/>
            <w:vMerge/>
            <w:tcBorders>
              <w:top w:val="single" w:sz="4" w:space="0" w:color="000000"/>
              <w:left w:val="single" w:sz="2"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701" w:type="dxa"/>
            <w:tcBorders>
              <w:top w:val="single" w:sz="2"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276" w:type="dxa"/>
            <w:tcBorders>
              <w:top w:val="single" w:sz="2"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275" w:type="dxa"/>
            <w:tcBorders>
              <w:top w:val="single" w:sz="2"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2383" w:type="dxa"/>
            <w:gridSpan w:val="2"/>
            <w:tcBorders>
              <w:top w:val="single" w:sz="2"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161" w:type="dxa"/>
            <w:tcBorders>
              <w:top w:val="single" w:sz="2"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r>
      <w:tr w:rsidR="00D5347B" w:rsidRPr="005230C4" w:rsidTr="006C15C2">
        <w:trPr>
          <w:trHeight w:hRule="exact" w:val="410"/>
        </w:trPr>
        <w:tc>
          <w:tcPr>
            <w:tcW w:w="758" w:type="dxa"/>
            <w:vMerge/>
            <w:tcBorders>
              <w:top w:val="single" w:sz="4" w:space="0" w:color="000000"/>
              <w:left w:val="single" w:sz="2"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2383" w:type="dxa"/>
            <w:gridSpan w:val="2"/>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r>
      <w:tr w:rsidR="00D5347B" w:rsidRPr="005230C4" w:rsidTr="006C15C2">
        <w:trPr>
          <w:trHeight w:hRule="exact" w:val="432"/>
        </w:trPr>
        <w:tc>
          <w:tcPr>
            <w:tcW w:w="758" w:type="dxa"/>
            <w:vMerge/>
            <w:tcBorders>
              <w:top w:val="single" w:sz="4" w:space="0" w:color="000000"/>
              <w:left w:val="single" w:sz="2"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pStyle w:val="TableParagraph"/>
              <w:kinsoku w:val="0"/>
              <w:overflowPunct w:val="0"/>
              <w:spacing w:before="123" w:line="360" w:lineRule="exact"/>
              <w:jc w:val="center"/>
              <w:rPr>
                <w:rFonts w:eastAsia="文星仿宋"/>
                <w:kern w:val="2"/>
                <w:sz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2383" w:type="dxa"/>
            <w:gridSpan w:val="2"/>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r>
      <w:tr w:rsidR="00D5347B" w:rsidRPr="005230C4" w:rsidTr="006C15C2">
        <w:trPr>
          <w:trHeight w:hRule="exact" w:val="487"/>
        </w:trPr>
        <w:tc>
          <w:tcPr>
            <w:tcW w:w="5010" w:type="dxa"/>
            <w:gridSpan w:val="4"/>
            <w:vMerge w:val="restart"/>
            <w:tcBorders>
              <w:top w:val="single" w:sz="4" w:space="0" w:color="000000"/>
              <w:left w:val="single" w:sz="2" w:space="0" w:color="000000"/>
              <w:bottom w:val="single" w:sz="5" w:space="0" w:color="000000"/>
              <w:right w:val="single" w:sz="7" w:space="0" w:color="000000"/>
            </w:tcBorders>
            <w:vAlign w:val="center"/>
          </w:tcPr>
          <w:p w:rsidR="00D5347B" w:rsidRPr="005230C4" w:rsidRDefault="00D5347B" w:rsidP="00C200FA">
            <w:pPr>
              <w:spacing w:line="360" w:lineRule="exact"/>
              <w:jc w:val="center"/>
              <w:rPr>
                <w:rFonts w:eastAsia="文星仿宋"/>
                <w:sz w:val="28"/>
              </w:rPr>
            </w:pPr>
            <w:r w:rsidRPr="005230C4">
              <w:rPr>
                <w:rFonts w:eastAsia="文星仿宋" w:hint="eastAsia"/>
                <w:sz w:val="28"/>
              </w:rPr>
              <w:t>项目年综合能源消费总量</w:t>
            </w:r>
            <w:r w:rsidRPr="005230C4">
              <w:rPr>
                <w:rFonts w:eastAsia="文星仿宋"/>
                <w:sz w:val="28"/>
              </w:rPr>
              <w:t xml:space="preserve"> </w:t>
            </w:r>
            <w:r w:rsidRPr="005230C4">
              <w:rPr>
                <w:rFonts w:eastAsia="文星仿宋" w:hint="eastAsia"/>
                <w:sz w:val="28"/>
              </w:rPr>
              <w:t>（</w:t>
            </w:r>
            <w:r w:rsidRPr="005230C4">
              <w:rPr>
                <w:rFonts w:eastAsia="文星仿宋"/>
                <w:sz w:val="28"/>
              </w:rPr>
              <w:t>tee )</w:t>
            </w:r>
          </w:p>
        </w:tc>
        <w:tc>
          <w:tcPr>
            <w:tcW w:w="2383" w:type="dxa"/>
            <w:gridSpan w:val="2"/>
            <w:tcBorders>
              <w:top w:val="single" w:sz="4" w:space="0" w:color="000000"/>
              <w:left w:val="single" w:sz="7" w:space="0" w:color="000000"/>
              <w:bottom w:val="single" w:sz="2"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r>
              <w:rPr>
                <w:rFonts w:eastAsia="文星仿宋" w:hint="eastAsia"/>
                <w:sz w:val="28"/>
              </w:rPr>
              <w:t>当量</w:t>
            </w:r>
            <w:r w:rsidRPr="005230C4">
              <w:rPr>
                <w:rFonts w:eastAsia="文星仿宋" w:hint="eastAsia"/>
                <w:sz w:val="28"/>
              </w:rPr>
              <w:t>值</w:t>
            </w:r>
          </w:p>
        </w:tc>
        <w:tc>
          <w:tcPr>
            <w:tcW w:w="1161" w:type="dxa"/>
            <w:tcBorders>
              <w:top w:val="single" w:sz="4" w:space="0" w:color="000000"/>
              <w:left w:val="single" w:sz="4" w:space="0" w:color="000000"/>
              <w:bottom w:val="single" w:sz="2"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r>
      <w:tr w:rsidR="00D5347B" w:rsidRPr="005230C4" w:rsidTr="006C15C2">
        <w:trPr>
          <w:trHeight w:hRule="exact" w:val="441"/>
        </w:trPr>
        <w:tc>
          <w:tcPr>
            <w:tcW w:w="5010" w:type="dxa"/>
            <w:gridSpan w:val="4"/>
            <w:vMerge/>
            <w:tcBorders>
              <w:top w:val="single" w:sz="4" w:space="0" w:color="000000"/>
              <w:left w:val="single" w:sz="2" w:space="0" w:color="000000"/>
              <w:bottom w:val="single" w:sz="5" w:space="0" w:color="000000"/>
              <w:right w:val="single" w:sz="7" w:space="0" w:color="000000"/>
            </w:tcBorders>
            <w:vAlign w:val="center"/>
          </w:tcPr>
          <w:p w:rsidR="00D5347B" w:rsidRPr="005230C4" w:rsidRDefault="00D5347B" w:rsidP="00C200FA">
            <w:pPr>
              <w:spacing w:line="360" w:lineRule="exact"/>
              <w:jc w:val="center"/>
              <w:rPr>
                <w:rFonts w:eastAsia="文星仿宋"/>
                <w:sz w:val="28"/>
              </w:rPr>
            </w:pPr>
          </w:p>
        </w:tc>
        <w:tc>
          <w:tcPr>
            <w:tcW w:w="2383" w:type="dxa"/>
            <w:gridSpan w:val="2"/>
            <w:tcBorders>
              <w:top w:val="single" w:sz="2" w:space="0" w:color="000000"/>
              <w:left w:val="single" w:sz="7" w:space="0" w:color="000000"/>
              <w:bottom w:val="single" w:sz="6" w:space="0" w:color="000000"/>
              <w:right w:val="single" w:sz="4" w:space="0" w:color="000000"/>
            </w:tcBorders>
            <w:vAlign w:val="center"/>
          </w:tcPr>
          <w:p w:rsidR="00D5347B" w:rsidRPr="005230C4" w:rsidRDefault="00D5347B" w:rsidP="00C200FA">
            <w:pPr>
              <w:pStyle w:val="TableParagraph"/>
              <w:kinsoku w:val="0"/>
              <w:overflowPunct w:val="0"/>
              <w:spacing w:line="360" w:lineRule="exact"/>
              <w:ind w:right="8"/>
              <w:jc w:val="center"/>
              <w:rPr>
                <w:rFonts w:eastAsia="文星仿宋"/>
                <w:kern w:val="2"/>
                <w:sz w:val="28"/>
              </w:rPr>
            </w:pPr>
            <w:r w:rsidRPr="005230C4">
              <w:rPr>
                <w:rFonts w:eastAsia="文星仿宋" w:hint="eastAsia"/>
                <w:kern w:val="2"/>
                <w:sz w:val="28"/>
              </w:rPr>
              <w:t>等价值</w:t>
            </w:r>
          </w:p>
        </w:tc>
        <w:tc>
          <w:tcPr>
            <w:tcW w:w="1161" w:type="dxa"/>
            <w:tcBorders>
              <w:top w:val="single" w:sz="2" w:space="0" w:color="000000"/>
              <w:left w:val="single" w:sz="4" w:space="0" w:color="000000"/>
              <w:bottom w:val="single" w:sz="5"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r>
      <w:tr w:rsidR="00D5347B" w:rsidRPr="005230C4" w:rsidTr="006C15C2">
        <w:trPr>
          <w:trHeight w:hRule="exact" w:val="1554"/>
        </w:trPr>
        <w:tc>
          <w:tcPr>
            <w:tcW w:w="758" w:type="dxa"/>
            <w:vMerge w:val="restart"/>
            <w:tcBorders>
              <w:top w:val="single" w:sz="5" w:space="0" w:color="000000"/>
              <w:left w:val="single" w:sz="5" w:space="0" w:color="000000"/>
              <w:bottom w:val="single" w:sz="2" w:space="0" w:color="000000"/>
              <w:right w:val="nil"/>
            </w:tcBorders>
            <w:vAlign w:val="center"/>
          </w:tcPr>
          <w:p w:rsidR="00D5347B" w:rsidRPr="005230C4" w:rsidRDefault="00D5347B" w:rsidP="00C200FA">
            <w:pPr>
              <w:spacing w:line="360" w:lineRule="exact"/>
              <w:jc w:val="center"/>
              <w:rPr>
                <w:rFonts w:eastAsia="文星仿宋"/>
                <w:sz w:val="28"/>
              </w:rPr>
            </w:pPr>
          </w:p>
          <w:p w:rsidR="00D5347B" w:rsidRPr="005230C4" w:rsidRDefault="00D5347B" w:rsidP="00C200FA">
            <w:pPr>
              <w:spacing w:line="360" w:lineRule="exact"/>
              <w:jc w:val="center"/>
              <w:rPr>
                <w:rFonts w:eastAsia="文星仿宋"/>
                <w:sz w:val="28"/>
              </w:rPr>
            </w:pPr>
          </w:p>
          <w:p w:rsidR="00D5347B" w:rsidRPr="005230C4" w:rsidRDefault="00D5347B" w:rsidP="00C200FA">
            <w:pPr>
              <w:spacing w:line="360" w:lineRule="exact"/>
              <w:jc w:val="center"/>
              <w:rPr>
                <w:rFonts w:eastAsia="文星仿宋"/>
                <w:sz w:val="28"/>
              </w:rPr>
            </w:pPr>
            <w:r w:rsidRPr="005230C4">
              <w:rPr>
                <w:rFonts w:eastAsia="文星仿宋" w:hint="eastAsia"/>
                <w:sz w:val="28"/>
              </w:rPr>
              <w:t>项目</w:t>
            </w:r>
          </w:p>
          <w:p w:rsidR="00D5347B" w:rsidRPr="005230C4" w:rsidRDefault="00D5347B" w:rsidP="00C200FA">
            <w:pPr>
              <w:spacing w:line="360" w:lineRule="exact"/>
              <w:jc w:val="center"/>
              <w:rPr>
                <w:rFonts w:eastAsia="文星仿宋"/>
                <w:sz w:val="28"/>
              </w:rPr>
            </w:pPr>
            <w:r w:rsidRPr="005230C4">
              <w:rPr>
                <w:rFonts w:eastAsia="文星仿宋" w:hint="eastAsia"/>
                <w:sz w:val="28"/>
              </w:rPr>
              <w:t>主要</w:t>
            </w:r>
          </w:p>
          <w:p w:rsidR="00D5347B" w:rsidRPr="005230C4" w:rsidRDefault="00D5347B" w:rsidP="00C200FA">
            <w:pPr>
              <w:spacing w:line="360" w:lineRule="exact"/>
              <w:jc w:val="center"/>
              <w:rPr>
                <w:rFonts w:eastAsia="文星仿宋"/>
                <w:sz w:val="28"/>
              </w:rPr>
            </w:pPr>
            <w:r w:rsidRPr="005230C4">
              <w:rPr>
                <w:rFonts w:eastAsia="文星仿宋" w:hint="eastAsia"/>
                <w:sz w:val="28"/>
              </w:rPr>
              <w:t>能耗</w:t>
            </w:r>
          </w:p>
          <w:p w:rsidR="00D5347B" w:rsidRPr="005230C4" w:rsidRDefault="00D5347B" w:rsidP="00C200FA">
            <w:pPr>
              <w:spacing w:line="360" w:lineRule="exact"/>
              <w:jc w:val="center"/>
              <w:rPr>
                <w:rFonts w:eastAsia="文星仿宋"/>
                <w:sz w:val="28"/>
              </w:rPr>
            </w:pPr>
            <w:r w:rsidRPr="005230C4">
              <w:rPr>
                <w:rFonts w:eastAsia="文星仿宋" w:hint="eastAsia"/>
                <w:sz w:val="28"/>
              </w:rPr>
              <w:t>指标</w:t>
            </w:r>
          </w:p>
        </w:tc>
        <w:tc>
          <w:tcPr>
            <w:tcW w:w="2977" w:type="dxa"/>
            <w:gridSpan w:val="2"/>
            <w:tcBorders>
              <w:top w:val="single" w:sz="5" w:space="0" w:color="000000"/>
              <w:left w:val="single" w:sz="4" w:space="0" w:color="000000"/>
              <w:bottom w:val="single" w:sz="2"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r w:rsidRPr="005230C4">
              <w:rPr>
                <w:rFonts w:eastAsia="文星仿宋" w:hint="eastAsia"/>
                <w:sz w:val="28"/>
              </w:rPr>
              <w:t>指标名称</w:t>
            </w:r>
          </w:p>
        </w:tc>
        <w:tc>
          <w:tcPr>
            <w:tcW w:w="1275" w:type="dxa"/>
            <w:tcBorders>
              <w:top w:val="single" w:sz="5" w:space="0" w:color="000000"/>
              <w:left w:val="single" w:sz="4" w:space="0" w:color="000000"/>
              <w:bottom w:val="single" w:sz="2" w:space="0" w:color="000000"/>
              <w:right w:val="single" w:sz="8" w:space="0" w:color="000000"/>
            </w:tcBorders>
            <w:vAlign w:val="center"/>
          </w:tcPr>
          <w:p w:rsidR="00D5347B" w:rsidRPr="005230C4" w:rsidRDefault="00D5347B" w:rsidP="00C200FA">
            <w:pPr>
              <w:spacing w:line="360" w:lineRule="exact"/>
              <w:jc w:val="center"/>
              <w:rPr>
                <w:rFonts w:eastAsia="文星仿宋"/>
                <w:sz w:val="28"/>
              </w:rPr>
            </w:pPr>
            <w:r w:rsidRPr="005230C4">
              <w:rPr>
                <w:rFonts w:eastAsia="文星仿宋" w:hint="eastAsia"/>
                <w:sz w:val="28"/>
              </w:rPr>
              <w:t>本项目</w:t>
            </w:r>
          </w:p>
        </w:tc>
        <w:tc>
          <w:tcPr>
            <w:tcW w:w="2383" w:type="dxa"/>
            <w:gridSpan w:val="2"/>
            <w:tcBorders>
              <w:top w:val="single" w:sz="6" w:space="0" w:color="000000"/>
              <w:left w:val="single" w:sz="8" w:space="0" w:color="000000"/>
              <w:bottom w:val="single" w:sz="4" w:space="0" w:color="auto"/>
              <w:right w:val="single" w:sz="4" w:space="0" w:color="000000"/>
            </w:tcBorders>
            <w:vAlign w:val="center"/>
          </w:tcPr>
          <w:p w:rsidR="00D5347B" w:rsidRPr="005230C4" w:rsidRDefault="00D5347B" w:rsidP="00C200FA">
            <w:pPr>
              <w:spacing w:line="360" w:lineRule="exact"/>
              <w:jc w:val="center"/>
              <w:rPr>
                <w:rFonts w:eastAsia="文星仿宋"/>
                <w:sz w:val="28"/>
              </w:rPr>
            </w:pPr>
            <w:r w:rsidRPr="005230C4">
              <w:rPr>
                <w:rFonts w:eastAsia="文星仿宋" w:hint="eastAsia"/>
                <w:sz w:val="28"/>
              </w:rPr>
              <w:t>同类项目水平</w:t>
            </w:r>
          </w:p>
          <w:p w:rsidR="00D5347B" w:rsidRPr="005230C4" w:rsidRDefault="00D5347B" w:rsidP="00C200FA">
            <w:pPr>
              <w:spacing w:line="360" w:lineRule="exact"/>
              <w:jc w:val="center"/>
              <w:rPr>
                <w:rFonts w:eastAsia="文星仿宋"/>
                <w:sz w:val="28"/>
              </w:rPr>
            </w:pPr>
            <w:r w:rsidRPr="005230C4">
              <w:rPr>
                <w:rFonts w:eastAsia="文星仿宋" w:hint="eastAsia"/>
                <w:sz w:val="28"/>
              </w:rPr>
              <w:t>（</w:t>
            </w:r>
            <w:r w:rsidRPr="005230C4">
              <w:rPr>
                <w:rFonts w:eastAsia="文星仿宋"/>
                <w:sz w:val="28"/>
              </w:rPr>
              <w:t xml:space="preserve"> </w:t>
            </w:r>
            <w:r w:rsidRPr="005230C4">
              <w:rPr>
                <w:rFonts w:eastAsia="文星仿宋" w:hint="eastAsia"/>
                <w:sz w:val="28"/>
              </w:rPr>
              <w:t>国家标准或我省标准或行业标准中的最高标准）</w:t>
            </w:r>
          </w:p>
        </w:tc>
        <w:tc>
          <w:tcPr>
            <w:tcW w:w="1161" w:type="dxa"/>
            <w:tcBorders>
              <w:top w:val="single" w:sz="5" w:space="0" w:color="000000"/>
              <w:left w:val="single" w:sz="4" w:space="0" w:color="000000"/>
              <w:bottom w:val="single" w:sz="2" w:space="0" w:color="000000"/>
              <w:right w:val="single" w:sz="4" w:space="0" w:color="000000"/>
            </w:tcBorders>
            <w:vAlign w:val="center"/>
          </w:tcPr>
          <w:p w:rsidR="006C15C2" w:rsidRDefault="00D5347B" w:rsidP="00C200FA">
            <w:pPr>
              <w:spacing w:line="360" w:lineRule="exact"/>
              <w:jc w:val="center"/>
              <w:rPr>
                <w:rFonts w:eastAsia="文星仿宋"/>
                <w:sz w:val="28"/>
              </w:rPr>
            </w:pPr>
            <w:r w:rsidRPr="005230C4">
              <w:rPr>
                <w:rFonts w:eastAsia="文星仿宋" w:hint="eastAsia"/>
                <w:sz w:val="28"/>
              </w:rPr>
              <w:t>对比</w:t>
            </w:r>
          </w:p>
          <w:p w:rsidR="00D5347B" w:rsidRPr="005230C4" w:rsidRDefault="00D5347B" w:rsidP="00C200FA">
            <w:pPr>
              <w:spacing w:line="360" w:lineRule="exact"/>
              <w:jc w:val="center"/>
              <w:rPr>
                <w:rFonts w:eastAsia="文星仿宋"/>
                <w:sz w:val="28"/>
              </w:rPr>
            </w:pPr>
            <w:r w:rsidRPr="005230C4">
              <w:rPr>
                <w:rFonts w:eastAsia="文星仿宋" w:hint="eastAsia"/>
                <w:sz w:val="28"/>
              </w:rPr>
              <w:t>结果</w:t>
            </w:r>
          </w:p>
        </w:tc>
      </w:tr>
      <w:tr w:rsidR="00D5347B" w:rsidRPr="005230C4" w:rsidTr="006C15C2">
        <w:trPr>
          <w:trHeight w:hRule="exact" w:val="493"/>
        </w:trPr>
        <w:tc>
          <w:tcPr>
            <w:tcW w:w="758" w:type="dxa"/>
            <w:vMerge/>
            <w:tcBorders>
              <w:top w:val="single" w:sz="5" w:space="0" w:color="000000"/>
              <w:left w:val="single" w:sz="5" w:space="0" w:color="000000"/>
              <w:bottom w:val="single" w:sz="2" w:space="0" w:color="000000"/>
              <w:right w:val="nil"/>
            </w:tcBorders>
            <w:vAlign w:val="center"/>
          </w:tcPr>
          <w:p w:rsidR="00D5347B" w:rsidRPr="005230C4" w:rsidRDefault="00D5347B" w:rsidP="00C200FA">
            <w:pPr>
              <w:spacing w:line="360" w:lineRule="exact"/>
              <w:jc w:val="center"/>
              <w:rPr>
                <w:rFonts w:eastAsia="文星仿宋"/>
                <w:sz w:val="28"/>
              </w:rPr>
            </w:pPr>
          </w:p>
        </w:tc>
        <w:tc>
          <w:tcPr>
            <w:tcW w:w="2977" w:type="dxa"/>
            <w:gridSpan w:val="2"/>
            <w:tcBorders>
              <w:top w:val="single" w:sz="4" w:space="0" w:color="auto"/>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275" w:type="dxa"/>
            <w:tcBorders>
              <w:top w:val="single" w:sz="4" w:space="0" w:color="auto"/>
              <w:left w:val="single" w:sz="4" w:space="0" w:color="000000"/>
              <w:bottom w:val="single" w:sz="4" w:space="0" w:color="000000"/>
              <w:right w:val="single" w:sz="7" w:space="0" w:color="000000"/>
            </w:tcBorders>
            <w:vAlign w:val="center"/>
          </w:tcPr>
          <w:p w:rsidR="00D5347B" w:rsidRPr="005230C4" w:rsidRDefault="00D5347B" w:rsidP="00C200FA">
            <w:pPr>
              <w:spacing w:line="360" w:lineRule="exact"/>
              <w:jc w:val="center"/>
              <w:rPr>
                <w:rFonts w:eastAsia="文星仿宋"/>
                <w:sz w:val="28"/>
              </w:rPr>
            </w:pPr>
          </w:p>
        </w:tc>
        <w:tc>
          <w:tcPr>
            <w:tcW w:w="1107" w:type="dxa"/>
            <w:tcBorders>
              <w:top w:val="single" w:sz="4" w:space="0" w:color="auto"/>
              <w:left w:val="single" w:sz="7" w:space="0" w:color="000000"/>
              <w:bottom w:val="single" w:sz="4" w:space="0" w:color="000000"/>
              <w:right w:val="nil"/>
            </w:tcBorders>
            <w:vAlign w:val="center"/>
          </w:tcPr>
          <w:p w:rsidR="00D5347B" w:rsidRPr="005230C4" w:rsidRDefault="00D5347B" w:rsidP="00C200FA">
            <w:pPr>
              <w:spacing w:line="360" w:lineRule="exact"/>
              <w:jc w:val="center"/>
              <w:rPr>
                <w:rFonts w:eastAsia="文星仿宋"/>
                <w:sz w:val="28"/>
              </w:rPr>
            </w:pPr>
          </w:p>
        </w:tc>
        <w:tc>
          <w:tcPr>
            <w:tcW w:w="0" w:type="auto"/>
            <w:tcBorders>
              <w:top w:val="single" w:sz="4" w:space="0" w:color="auto"/>
              <w:left w:val="nil"/>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161" w:type="dxa"/>
            <w:tcBorders>
              <w:top w:val="single" w:sz="2"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r>
      <w:tr w:rsidR="00D5347B" w:rsidRPr="005230C4" w:rsidTr="006C15C2">
        <w:trPr>
          <w:trHeight w:hRule="exact" w:val="410"/>
        </w:trPr>
        <w:tc>
          <w:tcPr>
            <w:tcW w:w="758" w:type="dxa"/>
            <w:vMerge/>
            <w:tcBorders>
              <w:top w:val="single" w:sz="5" w:space="0" w:color="000000"/>
              <w:left w:val="single" w:sz="5" w:space="0" w:color="000000"/>
              <w:bottom w:val="single" w:sz="2" w:space="0" w:color="000000"/>
              <w:right w:val="nil"/>
            </w:tcBorders>
            <w:vAlign w:val="center"/>
          </w:tcPr>
          <w:p w:rsidR="00D5347B" w:rsidRPr="005230C4" w:rsidRDefault="00D5347B" w:rsidP="00C200FA">
            <w:pPr>
              <w:spacing w:line="360" w:lineRule="exact"/>
              <w:jc w:val="center"/>
              <w:rPr>
                <w:rFonts w:eastAsia="文星仿宋"/>
                <w:sz w:val="28"/>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275" w:type="dxa"/>
            <w:tcBorders>
              <w:top w:val="single" w:sz="4" w:space="0" w:color="000000"/>
              <w:left w:val="single" w:sz="4" w:space="0" w:color="000000"/>
              <w:bottom w:val="single" w:sz="4" w:space="0" w:color="000000"/>
              <w:right w:val="single" w:sz="7" w:space="0" w:color="000000"/>
            </w:tcBorders>
            <w:vAlign w:val="center"/>
          </w:tcPr>
          <w:p w:rsidR="00D5347B" w:rsidRPr="005230C4" w:rsidRDefault="00D5347B" w:rsidP="00C200FA">
            <w:pPr>
              <w:spacing w:line="360" w:lineRule="exact"/>
              <w:jc w:val="center"/>
              <w:rPr>
                <w:rFonts w:eastAsia="文星仿宋"/>
                <w:sz w:val="28"/>
              </w:rPr>
            </w:pPr>
          </w:p>
        </w:tc>
        <w:tc>
          <w:tcPr>
            <w:tcW w:w="2383" w:type="dxa"/>
            <w:gridSpan w:val="2"/>
            <w:tcBorders>
              <w:top w:val="single" w:sz="4" w:space="0" w:color="000000"/>
              <w:left w:val="single" w:sz="7"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r>
      <w:tr w:rsidR="00D5347B" w:rsidRPr="005230C4" w:rsidTr="006C15C2">
        <w:trPr>
          <w:trHeight w:hRule="exact" w:val="440"/>
        </w:trPr>
        <w:tc>
          <w:tcPr>
            <w:tcW w:w="758" w:type="dxa"/>
            <w:vMerge/>
            <w:tcBorders>
              <w:top w:val="single" w:sz="5" w:space="0" w:color="000000"/>
              <w:left w:val="single" w:sz="5" w:space="0" w:color="000000"/>
              <w:bottom w:val="single" w:sz="2" w:space="0" w:color="000000"/>
              <w:right w:val="nil"/>
            </w:tcBorders>
            <w:vAlign w:val="center"/>
          </w:tcPr>
          <w:p w:rsidR="00D5347B" w:rsidRPr="005230C4" w:rsidRDefault="00D5347B" w:rsidP="00C200FA">
            <w:pPr>
              <w:spacing w:line="360" w:lineRule="exact"/>
              <w:jc w:val="center"/>
              <w:rPr>
                <w:rFonts w:eastAsia="文星仿宋"/>
                <w:sz w:val="28"/>
              </w:rPr>
            </w:pPr>
          </w:p>
        </w:tc>
        <w:tc>
          <w:tcPr>
            <w:tcW w:w="2977" w:type="dxa"/>
            <w:gridSpan w:val="2"/>
            <w:tcBorders>
              <w:top w:val="single" w:sz="4" w:space="0" w:color="000000"/>
              <w:left w:val="single" w:sz="4" w:space="0" w:color="000000"/>
              <w:bottom w:val="single" w:sz="2" w:space="0" w:color="000000"/>
              <w:right w:val="single" w:sz="4" w:space="0" w:color="000000"/>
            </w:tcBorders>
            <w:vAlign w:val="center"/>
          </w:tcPr>
          <w:p w:rsidR="00D5347B" w:rsidRPr="005230C4" w:rsidRDefault="00D5347B" w:rsidP="00C200FA">
            <w:pPr>
              <w:pStyle w:val="TableParagraph"/>
              <w:kinsoku w:val="0"/>
              <w:overflowPunct w:val="0"/>
              <w:spacing w:before="82" w:line="360" w:lineRule="exact"/>
              <w:jc w:val="center"/>
              <w:rPr>
                <w:rFonts w:eastAsia="文星仿宋"/>
                <w:kern w:val="2"/>
                <w:sz w:val="28"/>
              </w:rPr>
            </w:pPr>
          </w:p>
        </w:tc>
        <w:tc>
          <w:tcPr>
            <w:tcW w:w="1275" w:type="dxa"/>
            <w:tcBorders>
              <w:top w:val="single" w:sz="4" w:space="0" w:color="000000"/>
              <w:left w:val="single" w:sz="4" w:space="0" w:color="000000"/>
              <w:bottom w:val="single" w:sz="2" w:space="0" w:color="000000"/>
              <w:right w:val="single" w:sz="7" w:space="0" w:color="000000"/>
            </w:tcBorders>
            <w:vAlign w:val="center"/>
          </w:tcPr>
          <w:p w:rsidR="00D5347B" w:rsidRPr="005230C4" w:rsidRDefault="00D5347B" w:rsidP="00C200FA">
            <w:pPr>
              <w:spacing w:line="360" w:lineRule="exact"/>
              <w:jc w:val="center"/>
              <w:rPr>
                <w:rFonts w:eastAsia="文星仿宋"/>
                <w:sz w:val="28"/>
              </w:rPr>
            </w:pPr>
          </w:p>
        </w:tc>
        <w:tc>
          <w:tcPr>
            <w:tcW w:w="2383" w:type="dxa"/>
            <w:gridSpan w:val="2"/>
            <w:tcBorders>
              <w:top w:val="single" w:sz="4" w:space="0" w:color="000000"/>
              <w:left w:val="single" w:sz="7" w:space="0" w:color="000000"/>
              <w:bottom w:val="single" w:sz="2"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c>
          <w:tcPr>
            <w:tcW w:w="1161" w:type="dxa"/>
            <w:tcBorders>
              <w:top w:val="single" w:sz="4" w:space="0" w:color="000000"/>
              <w:left w:val="single" w:sz="4" w:space="0" w:color="000000"/>
              <w:bottom w:val="single" w:sz="2" w:space="0" w:color="000000"/>
              <w:right w:val="single" w:sz="4" w:space="0" w:color="000000"/>
            </w:tcBorders>
            <w:vAlign w:val="center"/>
          </w:tcPr>
          <w:p w:rsidR="00D5347B" w:rsidRPr="005230C4" w:rsidRDefault="00D5347B" w:rsidP="00C200FA">
            <w:pPr>
              <w:spacing w:line="360" w:lineRule="exact"/>
              <w:jc w:val="center"/>
              <w:rPr>
                <w:rFonts w:eastAsia="文星仿宋"/>
                <w:sz w:val="28"/>
              </w:rPr>
            </w:pPr>
          </w:p>
        </w:tc>
      </w:tr>
    </w:tbl>
    <w:p w:rsidR="00D5347B" w:rsidRPr="004A5175" w:rsidRDefault="00D5347B" w:rsidP="007A7279">
      <w:pPr>
        <w:pStyle w:val="a6"/>
        <w:ind w:firstLineChars="200" w:firstLine="672"/>
        <w:rPr>
          <w:rFonts w:ascii="文星仿宋" w:eastAsia="文星仿宋" w:hAnsi="文星仿宋"/>
          <w:spacing w:val="8"/>
          <w:sz w:val="32"/>
          <w:szCs w:val="32"/>
        </w:rPr>
      </w:pPr>
    </w:p>
    <w:sectPr w:rsidR="00D5347B" w:rsidRPr="004A5175" w:rsidSect="00FC3B3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C80" w:rsidRDefault="00415C80" w:rsidP="0032602B">
      <w:r>
        <w:separator/>
      </w:r>
    </w:p>
  </w:endnote>
  <w:endnote w:type="continuationSeparator" w:id="0">
    <w:p w:rsidR="00415C80" w:rsidRDefault="00415C80" w:rsidP="0032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文星仿宋">
    <w:panose1 w:val="02010604000101010101"/>
    <w:charset w:val="86"/>
    <w:family w:val="auto"/>
    <w:pitch w:val="variable"/>
    <w:sig w:usb0="00000003" w:usb1="080E0000" w:usb2="00000010" w:usb3="00000000" w:csb0="00040001" w:csb1="00000000"/>
  </w:font>
  <w:font w:name="文星楷体">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632393"/>
      <w:docPartObj>
        <w:docPartGallery w:val="Page Numbers (Bottom of Page)"/>
        <w:docPartUnique/>
      </w:docPartObj>
    </w:sdtPr>
    <w:sdtEndPr/>
    <w:sdtContent>
      <w:p w:rsidR="0032602B" w:rsidRDefault="00C56030">
        <w:pPr>
          <w:pStyle w:val="a5"/>
          <w:jc w:val="right"/>
        </w:pPr>
        <w:r>
          <w:fldChar w:fldCharType="begin"/>
        </w:r>
        <w:r w:rsidR="0032602B">
          <w:instrText>PAGE   \* MERGEFORMAT</w:instrText>
        </w:r>
        <w:r>
          <w:fldChar w:fldCharType="separate"/>
        </w:r>
        <w:r w:rsidR="003A61B7" w:rsidRPr="003A61B7">
          <w:rPr>
            <w:noProof/>
            <w:lang w:val="zh-CN"/>
          </w:rPr>
          <w:t>4</w:t>
        </w:r>
        <w:r>
          <w:fldChar w:fldCharType="end"/>
        </w:r>
      </w:p>
    </w:sdtContent>
  </w:sdt>
  <w:p w:rsidR="0032602B" w:rsidRDefault="003260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C80" w:rsidRDefault="00415C80" w:rsidP="0032602B">
      <w:r>
        <w:separator/>
      </w:r>
    </w:p>
  </w:footnote>
  <w:footnote w:type="continuationSeparator" w:id="0">
    <w:p w:rsidR="00415C80" w:rsidRDefault="00415C80" w:rsidP="0032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40832"/>
    <w:multiLevelType w:val="singleLevel"/>
    <w:tmpl w:val="59240832"/>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1C6"/>
    <w:rsid w:val="0000696C"/>
    <w:rsid w:val="0001354F"/>
    <w:rsid w:val="00023D1C"/>
    <w:rsid w:val="00031413"/>
    <w:rsid w:val="000647B4"/>
    <w:rsid w:val="00065B8D"/>
    <w:rsid w:val="00067EA9"/>
    <w:rsid w:val="00071461"/>
    <w:rsid w:val="000878DD"/>
    <w:rsid w:val="000E2C86"/>
    <w:rsid w:val="00102407"/>
    <w:rsid w:val="00103AED"/>
    <w:rsid w:val="00136CD4"/>
    <w:rsid w:val="00142D52"/>
    <w:rsid w:val="0015371B"/>
    <w:rsid w:val="00166132"/>
    <w:rsid w:val="0017559B"/>
    <w:rsid w:val="00181AA7"/>
    <w:rsid w:val="00194C6B"/>
    <w:rsid w:val="001A5996"/>
    <w:rsid w:val="001B1826"/>
    <w:rsid w:val="002032E0"/>
    <w:rsid w:val="002101F7"/>
    <w:rsid w:val="0022106D"/>
    <w:rsid w:val="002451E1"/>
    <w:rsid w:val="002453B6"/>
    <w:rsid w:val="0026105F"/>
    <w:rsid w:val="00287EED"/>
    <w:rsid w:val="00293E8A"/>
    <w:rsid w:val="002B0EA6"/>
    <w:rsid w:val="002B4CD0"/>
    <w:rsid w:val="002C245E"/>
    <w:rsid w:val="002D3795"/>
    <w:rsid w:val="002D78D3"/>
    <w:rsid w:val="002E4B6A"/>
    <w:rsid w:val="002F2127"/>
    <w:rsid w:val="003103F0"/>
    <w:rsid w:val="0032602B"/>
    <w:rsid w:val="003500FF"/>
    <w:rsid w:val="00355FC1"/>
    <w:rsid w:val="00357109"/>
    <w:rsid w:val="00366B94"/>
    <w:rsid w:val="00380E15"/>
    <w:rsid w:val="003A524F"/>
    <w:rsid w:val="003A61B7"/>
    <w:rsid w:val="003B2D47"/>
    <w:rsid w:val="003B52E3"/>
    <w:rsid w:val="003C7F1A"/>
    <w:rsid w:val="003D3336"/>
    <w:rsid w:val="003D551D"/>
    <w:rsid w:val="003E31C6"/>
    <w:rsid w:val="00412213"/>
    <w:rsid w:val="00415C80"/>
    <w:rsid w:val="00416F1A"/>
    <w:rsid w:val="004363F4"/>
    <w:rsid w:val="004844E4"/>
    <w:rsid w:val="00484A2F"/>
    <w:rsid w:val="004A3AB8"/>
    <w:rsid w:val="004A5175"/>
    <w:rsid w:val="004C320B"/>
    <w:rsid w:val="004D1C34"/>
    <w:rsid w:val="004D1DAE"/>
    <w:rsid w:val="004D48F5"/>
    <w:rsid w:val="004E027F"/>
    <w:rsid w:val="004F23DC"/>
    <w:rsid w:val="004F2951"/>
    <w:rsid w:val="00512BA2"/>
    <w:rsid w:val="00542064"/>
    <w:rsid w:val="0055611E"/>
    <w:rsid w:val="00557489"/>
    <w:rsid w:val="00572B52"/>
    <w:rsid w:val="00577A04"/>
    <w:rsid w:val="005C2A5A"/>
    <w:rsid w:val="005C7010"/>
    <w:rsid w:val="005D15EA"/>
    <w:rsid w:val="00616E84"/>
    <w:rsid w:val="00622D3B"/>
    <w:rsid w:val="00623493"/>
    <w:rsid w:val="006327DE"/>
    <w:rsid w:val="006662CD"/>
    <w:rsid w:val="00671070"/>
    <w:rsid w:val="006B54F4"/>
    <w:rsid w:val="006B7503"/>
    <w:rsid w:val="006C15C2"/>
    <w:rsid w:val="006D71A9"/>
    <w:rsid w:val="007101D9"/>
    <w:rsid w:val="0071733C"/>
    <w:rsid w:val="007216CF"/>
    <w:rsid w:val="00722495"/>
    <w:rsid w:val="0073648A"/>
    <w:rsid w:val="007427D9"/>
    <w:rsid w:val="00796C5B"/>
    <w:rsid w:val="007A7279"/>
    <w:rsid w:val="007D5845"/>
    <w:rsid w:val="008232A6"/>
    <w:rsid w:val="00827A81"/>
    <w:rsid w:val="00873C38"/>
    <w:rsid w:val="0087496B"/>
    <w:rsid w:val="008A00A6"/>
    <w:rsid w:val="008B5FD1"/>
    <w:rsid w:val="008C24E2"/>
    <w:rsid w:val="008D0C84"/>
    <w:rsid w:val="008D622D"/>
    <w:rsid w:val="00914370"/>
    <w:rsid w:val="00915917"/>
    <w:rsid w:val="00927EB2"/>
    <w:rsid w:val="00960B33"/>
    <w:rsid w:val="009640FF"/>
    <w:rsid w:val="00990595"/>
    <w:rsid w:val="009E00D1"/>
    <w:rsid w:val="00A20D36"/>
    <w:rsid w:val="00A265E8"/>
    <w:rsid w:val="00A313E7"/>
    <w:rsid w:val="00A31D35"/>
    <w:rsid w:val="00A345EA"/>
    <w:rsid w:val="00A36734"/>
    <w:rsid w:val="00A50270"/>
    <w:rsid w:val="00AA073E"/>
    <w:rsid w:val="00AA1E0C"/>
    <w:rsid w:val="00AA2155"/>
    <w:rsid w:val="00B0404B"/>
    <w:rsid w:val="00B0676A"/>
    <w:rsid w:val="00B167C4"/>
    <w:rsid w:val="00B16FB9"/>
    <w:rsid w:val="00B535A5"/>
    <w:rsid w:val="00B704D8"/>
    <w:rsid w:val="00B70C30"/>
    <w:rsid w:val="00B721AB"/>
    <w:rsid w:val="00B8246F"/>
    <w:rsid w:val="00B83352"/>
    <w:rsid w:val="00B91D28"/>
    <w:rsid w:val="00BB0270"/>
    <w:rsid w:val="00BD3C65"/>
    <w:rsid w:val="00BE2F77"/>
    <w:rsid w:val="00BF054B"/>
    <w:rsid w:val="00C34A15"/>
    <w:rsid w:val="00C37B36"/>
    <w:rsid w:val="00C44575"/>
    <w:rsid w:val="00C449E4"/>
    <w:rsid w:val="00C56030"/>
    <w:rsid w:val="00C56221"/>
    <w:rsid w:val="00C57CBA"/>
    <w:rsid w:val="00C73469"/>
    <w:rsid w:val="00C80E5F"/>
    <w:rsid w:val="00CD70DD"/>
    <w:rsid w:val="00CE37CE"/>
    <w:rsid w:val="00D01CB0"/>
    <w:rsid w:val="00D27C60"/>
    <w:rsid w:val="00D5347B"/>
    <w:rsid w:val="00DD71B3"/>
    <w:rsid w:val="00DE1071"/>
    <w:rsid w:val="00DF1747"/>
    <w:rsid w:val="00DF4D25"/>
    <w:rsid w:val="00E00E2F"/>
    <w:rsid w:val="00E33009"/>
    <w:rsid w:val="00E34FF5"/>
    <w:rsid w:val="00E46AEE"/>
    <w:rsid w:val="00E5436F"/>
    <w:rsid w:val="00E6461D"/>
    <w:rsid w:val="00E67A9D"/>
    <w:rsid w:val="00E71E77"/>
    <w:rsid w:val="00E77BE4"/>
    <w:rsid w:val="00E85D13"/>
    <w:rsid w:val="00ED152F"/>
    <w:rsid w:val="00ED487E"/>
    <w:rsid w:val="00EE1808"/>
    <w:rsid w:val="00EE2EDC"/>
    <w:rsid w:val="00F075CE"/>
    <w:rsid w:val="00F115CC"/>
    <w:rsid w:val="00F179D6"/>
    <w:rsid w:val="00F26C58"/>
    <w:rsid w:val="00F27C98"/>
    <w:rsid w:val="00F33425"/>
    <w:rsid w:val="00F70216"/>
    <w:rsid w:val="00F7395A"/>
    <w:rsid w:val="00F950B0"/>
    <w:rsid w:val="00FA60E9"/>
    <w:rsid w:val="00FB2610"/>
    <w:rsid w:val="00FC06B2"/>
    <w:rsid w:val="00FC3B3A"/>
    <w:rsid w:val="00FE5BD6"/>
    <w:rsid w:val="00FF3046"/>
    <w:rsid w:val="00FF40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1C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260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602B"/>
    <w:rPr>
      <w:sz w:val="18"/>
      <w:szCs w:val="18"/>
    </w:rPr>
  </w:style>
  <w:style w:type="paragraph" w:styleId="a5">
    <w:name w:val="footer"/>
    <w:basedOn w:val="a"/>
    <w:link w:val="Char0"/>
    <w:uiPriority w:val="99"/>
    <w:unhideWhenUsed/>
    <w:rsid w:val="0032602B"/>
    <w:pPr>
      <w:tabs>
        <w:tab w:val="center" w:pos="4153"/>
        <w:tab w:val="right" w:pos="8306"/>
      </w:tabs>
      <w:snapToGrid w:val="0"/>
      <w:jc w:val="left"/>
    </w:pPr>
    <w:rPr>
      <w:sz w:val="18"/>
      <w:szCs w:val="18"/>
    </w:rPr>
  </w:style>
  <w:style w:type="character" w:customStyle="1" w:styleId="Char0">
    <w:name w:val="页脚 Char"/>
    <w:basedOn w:val="a0"/>
    <w:link w:val="a5"/>
    <w:uiPriority w:val="99"/>
    <w:rsid w:val="0032602B"/>
    <w:rPr>
      <w:sz w:val="18"/>
      <w:szCs w:val="18"/>
    </w:rPr>
  </w:style>
  <w:style w:type="paragraph" w:styleId="a6">
    <w:name w:val="No Spacing"/>
    <w:uiPriority w:val="1"/>
    <w:qFormat/>
    <w:rsid w:val="004A5175"/>
    <w:pPr>
      <w:widowControl w:val="0"/>
      <w:jc w:val="both"/>
    </w:pPr>
  </w:style>
  <w:style w:type="paragraph" w:styleId="a7">
    <w:name w:val="Balloon Text"/>
    <w:basedOn w:val="a"/>
    <w:link w:val="Char1"/>
    <w:uiPriority w:val="99"/>
    <w:semiHidden/>
    <w:unhideWhenUsed/>
    <w:rsid w:val="00102407"/>
    <w:rPr>
      <w:sz w:val="18"/>
      <w:szCs w:val="18"/>
    </w:rPr>
  </w:style>
  <w:style w:type="character" w:customStyle="1" w:styleId="Char1">
    <w:name w:val="批注框文本 Char"/>
    <w:basedOn w:val="a0"/>
    <w:link w:val="a7"/>
    <w:uiPriority w:val="99"/>
    <w:semiHidden/>
    <w:rsid w:val="00102407"/>
    <w:rPr>
      <w:sz w:val="18"/>
      <w:szCs w:val="18"/>
    </w:rPr>
  </w:style>
  <w:style w:type="paragraph" w:styleId="a8">
    <w:name w:val="Body Text"/>
    <w:basedOn w:val="a"/>
    <w:link w:val="Char2"/>
    <w:uiPriority w:val="1"/>
    <w:qFormat/>
    <w:rsid w:val="00D5347B"/>
    <w:pPr>
      <w:autoSpaceDE w:val="0"/>
      <w:autoSpaceDN w:val="0"/>
      <w:adjustRightInd w:val="0"/>
      <w:ind w:left="139"/>
      <w:jc w:val="left"/>
    </w:pPr>
    <w:rPr>
      <w:rFonts w:ascii="宋体" w:eastAsia="宋体" w:hAnsi="Times New Roman" w:cs="宋体"/>
      <w:kern w:val="0"/>
      <w:sz w:val="31"/>
      <w:szCs w:val="31"/>
    </w:rPr>
  </w:style>
  <w:style w:type="character" w:customStyle="1" w:styleId="Char2">
    <w:name w:val="正文文本 Char"/>
    <w:basedOn w:val="a0"/>
    <w:link w:val="a8"/>
    <w:uiPriority w:val="1"/>
    <w:rsid w:val="00D5347B"/>
    <w:rPr>
      <w:rFonts w:ascii="宋体" w:eastAsia="宋体" w:hAnsi="Times New Roman" w:cs="宋体"/>
      <w:kern w:val="0"/>
      <w:sz w:val="31"/>
      <w:szCs w:val="31"/>
    </w:rPr>
  </w:style>
  <w:style w:type="paragraph" w:customStyle="1" w:styleId="TableParagraph">
    <w:name w:val="Table Paragraph"/>
    <w:basedOn w:val="a"/>
    <w:uiPriority w:val="1"/>
    <w:qFormat/>
    <w:rsid w:val="00D5347B"/>
    <w:pPr>
      <w:autoSpaceDE w:val="0"/>
      <w:autoSpaceDN w:val="0"/>
      <w:adjustRightInd w:val="0"/>
      <w:jc w:val="left"/>
    </w:pPr>
    <w:rPr>
      <w:rFonts w:ascii="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67221">
      <w:bodyDiv w:val="1"/>
      <w:marLeft w:val="0"/>
      <w:marRight w:val="0"/>
      <w:marTop w:val="0"/>
      <w:marBottom w:val="0"/>
      <w:divBdr>
        <w:top w:val="none" w:sz="0" w:space="0" w:color="auto"/>
        <w:left w:val="none" w:sz="0" w:space="0" w:color="auto"/>
        <w:bottom w:val="none" w:sz="0" w:space="0" w:color="auto"/>
        <w:right w:val="none" w:sz="0" w:space="0" w:color="auto"/>
      </w:divBdr>
    </w:div>
    <w:div w:id="17830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6838</TotalTime>
  <Pages>7</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Chinese User</cp:lastModifiedBy>
  <cp:revision>128</cp:revision>
  <cp:lastPrinted>2020-02-26T09:20:00Z</cp:lastPrinted>
  <dcterms:created xsi:type="dcterms:W3CDTF">2019-12-01T01:41:00Z</dcterms:created>
  <dcterms:modified xsi:type="dcterms:W3CDTF">2020-03-06T01:44:00Z</dcterms:modified>
</cp:coreProperties>
</file>