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EA" w:rsidRPr="003546EA" w:rsidRDefault="003546EA" w:rsidP="003546EA">
      <w:pPr>
        <w:jc w:val="left"/>
        <w:rPr>
          <w:rFonts w:asciiTheme="minorEastAsia" w:hAnsiTheme="minorEastAsia" w:hint="eastAsia"/>
          <w:sz w:val="32"/>
          <w:szCs w:val="32"/>
        </w:rPr>
      </w:pPr>
      <w:r w:rsidRPr="003546EA">
        <w:rPr>
          <w:rFonts w:asciiTheme="minorEastAsia" w:hAnsiTheme="minorEastAsia" w:hint="eastAsia"/>
          <w:sz w:val="32"/>
          <w:szCs w:val="32"/>
        </w:rPr>
        <w:t>附件2：</w:t>
      </w:r>
    </w:p>
    <w:p w:rsidR="00E537F1" w:rsidRPr="003546EA" w:rsidRDefault="003546EA" w:rsidP="003546EA">
      <w:pPr>
        <w:jc w:val="center"/>
        <w:rPr>
          <w:rFonts w:ascii="文星标宋" w:eastAsia="文星标宋" w:hint="eastAsia"/>
          <w:sz w:val="36"/>
          <w:szCs w:val="36"/>
        </w:rPr>
      </w:pPr>
      <w:r w:rsidRPr="003546EA">
        <w:rPr>
          <w:rFonts w:ascii="文星标宋" w:eastAsia="文星标宋" w:hint="eastAsia"/>
          <w:sz w:val="36"/>
          <w:szCs w:val="36"/>
        </w:rPr>
        <w:t>2020年</w:t>
      </w:r>
      <w:proofErr w:type="gramStart"/>
      <w:r w:rsidRPr="003546EA">
        <w:rPr>
          <w:rFonts w:ascii="文星标宋" w:eastAsia="文星标宋" w:hint="eastAsia"/>
          <w:sz w:val="36"/>
          <w:szCs w:val="36"/>
        </w:rPr>
        <w:t>省级促进</w:t>
      </w:r>
      <w:proofErr w:type="gramEnd"/>
      <w:r w:rsidRPr="003546EA">
        <w:rPr>
          <w:rFonts w:ascii="文星标宋" w:eastAsia="文星标宋" w:hint="eastAsia"/>
          <w:sz w:val="36"/>
          <w:szCs w:val="36"/>
        </w:rPr>
        <w:t>经济高质量发展专项资金（促进小</w:t>
      </w:r>
      <w:proofErr w:type="gramStart"/>
      <w:r w:rsidRPr="003546EA">
        <w:rPr>
          <w:rFonts w:ascii="文星标宋" w:eastAsia="文星标宋" w:hint="eastAsia"/>
          <w:sz w:val="36"/>
          <w:szCs w:val="36"/>
        </w:rPr>
        <w:t>微工业</w:t>
      </w:r>
      <w:proofErr w:type="gramEnd"/>
      <w:r w:rsidRPr="003546EA">
        <w:rPr>
          <w:rFonts w:ascii="文星标宋" w:eastAsia="文星标宋" w:hint="eastAsia"/>
          <w:sz w:val="36"/>
          <w:szCs w:val="36"/>
        </w:rPr>
        <w:t>企业上规模）-2018年“新升规”工业企业在2019年工业增加值增长超过10%（第一批）项目计划安排表</w:t>
      </w:r>
    </w:p>
    <w:p w:rsidR="003546EA" w:rsidRDefault="003546EA">
      <w:pPr>
        <w:rPr>
          <w:rFonts w:hint="eastAsia"/>
        </w:rPr>
      </w:pPr>
    </w:p>
    <w:tbl>
      <w:tblPr>
        <w:tblW w:w="9160" w:type="dxa"/>
        <w:tblInd w:w="-415" w:type="dxa"/>
        <w:tblLook w:val="04A0" w:firstRow="1" w:lastRow="0" w:firstColumn="1" w:lastColumn="0" w:noHBand="0" w:noVBand="1"/>
      </w:tblPr>
      <w:tblGrid>
        <w:gridCol w:w="1160"/>
        <w:gridCol w:w="3960"/>
        <w:gridCol w:w="2340"/>
        <w:gridCol w:w="1700"/>
      </w:tblGrid>
      <w:tr w:rsidR="003546EA" w:rsidRPr="003546EA" w:rsidTr="003546EA">
        <w:trPr>
          <w:trHeight w:val="61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EA" w:rsidRPr="003546EA" w:rsidRDefault="003546EA" w:rsidP="00354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EA" w:rsidRPr="003546EA" w:rsidRDefault="003546EA" w:rsidP="00354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EA" w:rsidRPr="003546EA" w:rsidRDefault="003546EA" w:rsidP="00354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计划每家企业奖励（万元）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6EA" w:rsidRPr="003546EA" w:rsidRDefault="003546EA" w:rsidP="00354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546EA" w:rsidRPr="003546EA" w:rsidTr="003546EA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6EA" w:rsidRPr="003546EA" w:rsidRDefault="003546EA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6EA" w:rsidRPr="003546EA" w:rsidRDefault="003546EA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梅州市鸿宇电路板有限公司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6EA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6EA" w:rsidRPr="003546EA" w:rsidRDefault="003546EA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8015F7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梅州睿杰</w:t>
            </w:r>
            <w:proofErr w:type="gramStart"/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4B07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8015F7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梅州市威华铜箔制造有限公司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4B07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8015F7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梅州金柚康健康科技有限公司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4B07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8015F7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梅州广汽华德</w:t>
            </w:r>
            <w:proofErr w:type="gramEnd"/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汽车零部件有限公司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4B07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8015F7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梅州市梅县区和安沥青混凝土有限公司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4B07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8015F7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梅州九鼎饲料科技有限公司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4B07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8015F7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梅州市梅县区润达建材有限公司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4B07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8015F7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梅州市梅县区金盘商品混凝土有限公司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4B07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8015F7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</w:t>
            </w:r>
            <w:proofErr w:type="gramStart"/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市盛富金属制品</w:t>
            </w:r>
            <w:proofErr w:type="gramEnd"/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4B07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8015F7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梅州市梅县区新源兴混凝土有限公司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4B07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8015F7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梅州市中建混凝土有限公司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4B07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8015F7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大埔森</w:t>
            </w:r>
            <w:proofErr w:type="gramStart"/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源建材有限公司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4B07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8015F7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广东裕丰陶瓷股份有限公司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4B07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8015F7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广东晏弘陶瓷股份有限公司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4B07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8015F7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大埔县合和兴陶瓷工艺厂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4B07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8015F7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大埔县发源发展有限公司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4B07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8015F7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梅州恒辉陶瓷</w:t>
            </w:r>
            <w:proofErr w:type="gramEnd"/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实业有限公司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4B07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8015F7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广东晖祥陶瓷有限公司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4B07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8015F7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梅州金源海陶瓷发展有限公司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4B07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8015F7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广东金润源陶瓷股份有限公司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4B07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8015F7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梅州大北农生物科技有限公司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4B07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8015F7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丰顺</w:t>
            </w:r>
            <w:proofErr w:type="gramStart"/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中燃城市</w:t>
            </w:r>
            <w:proofErr w:type="gramEnd"/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燃气发展有限公司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4B07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77A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丰顺县三宝轧钢厂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梅州市泰丰陶瓷有限公司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梅州昌盛钢铁有限公司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丰顺正通高分子材料有限公司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丰顺县富润投资有限公司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丰顺</w:t>
            </w:r>
            <w:proofErr w:type="gramStart"/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县锦顺科技</w:t>
            </w:r>
            <w:proofErr w:type="gramEnd"/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丰顺县玖丰实</w:t>
            </w:r>
            <w:proofErr w:type="gramEnd"/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</w:t>
            </w:r>
            <w:proofErr w:type="gramStart"/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市尤孚</w:t>
            </w:r>
            <w:proofErr w:type="gramEnd"/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五华县远信混凝土有限公司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五华县鸿基混凝土搅拌有限公司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五华奕联实业有限公司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平远县正远实业有限公司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广东佳之</w:t>
            </w:r>
            <w:proofErr w:type="gramStart"/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朋科技</w:t>
            </w:r>
            <w:proofErr w:type="gramEnd"/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平远天域冶金有限公司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广东元宝时代家居有限公司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梅州市文华新型建材科技有限公司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广东木源家具实业有限公司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梅州市五山建材实业有限公司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梅州市文华矿山有限公司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兴宁华润燃气有限公司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广东凯闻生物科技有限公司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兴宁市爱家日用品有限公司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梅州市兴林树脂有限公司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兴宁市鸿兴混凝土有限公司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  <w:bookmarkStart w:id="0" w:name="_GoBack"/>
        <w:bookmarkEnd w:id="0"/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兴宁市塔牌混凝土有限公司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兴宁市合水塑料实业有限公司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77AA1" w:rsidRPr="003546EA" w:rsidTr="00377AA1">
        <w:trPr>
          <w:trHeight w:val="44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1" w:rsidRPr="003546EA" w:rsidRDefault="00377AA1" w:rsidP="003546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梅州市纵横融通混凝土有限公司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AA1" w:rsidRDefault="00377AA1" w:rsidP="00377AA1">
            <w:pPr>
              <w:jc w:val="center"/>
            </w:pPr>
            <w:r w:rsidRPr="002D7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A1" w:rsidRDefault="00377AA1" w:rsidP="00377AA1">
            <w:pPr>
              <w:jc w:val="center"/>
            </w:pPr>
          </w:p>
        </w:tc>
      </w:tr>
      <w:tr w:rsidR="003546EA" w:rsidRPr="003546EA" w:rsidTr="00377AA1">
        <w:trPr>
          <w:trHeight w:val="447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EA" w:rsidRPr="003546EA" w:rsidRDefault="003546EA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6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   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EA" w:rsidRPr="003546EA" w:rsidRDefault="00377AA1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6EA" w:rsidRPr="003546EA" w:rsidRDefault="003546EA" w:rsidP="00354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546EA" w:rsidRDefault="003546EA"/>
    <w:sectPr w:rsidR="003546EA" w:rsidSect="003546EA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微软雅黑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EA"/>
    <w:rsid w:val="003546EA"/>
    <w:rsid w:val="00377AA1"/>
    <w:rsid w:val="00E5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1084</Characters>
  <Application>Microsoft Office Word</Application>
  <DocSecurity>0</DocSecurity>
  <Lines>9</Lines>
  <Paragraphs>2</Paragraphs>
  <ScaleCrop>false</ScaleCrop>
  <Company>P R C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黄新</dc:creator>
  <cp:lastModifiedBy>黄新</cp:lastModifiedBy>
  <cp:revision>2</cp:revision>
  <dcterms:created xsi:type="dcterms:W3CDTF">2020-03-17T02:34:00Z</dcterms:created>
  <dcterms:modified xsi:type="dcterms:W3CDTF">2020-03-17T02:38:00Z</dcterms:modified>
</cp:coreProperties>
</file>