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24" w:rsidRDefault="00D13D22">
      <w:pPr>
        <w:spacing w:line="360" w:lineRule="auto"/>
        <w:rPr>
          <w:rFonts w:ascii="黑体" w:eastAsia="黑体" w:hAnsi="黑体" w:cs="黑体"/>
          <w:sz w:val="32"/>
          <w:szCs w:val="32"/>
        </w:rPr>
      </w:pPr>
      <w:r>
        <w:rPr>
          <w:rFonts w:ascii="黑体" w:eastAsia="黑体" w:hAnsi="黑体" w:cs="黑体" w:hint="eastAsia"/>
          <w:sz w:val="32"/>
          <w:szCs w:val="32"/>
        </w:rPr>
        <w:t>附件1</w:t>
      </w:r>
    </w:p>
    <w:p w:rsidR="006C2424" w:rsidRDefault="00D13D22">
      <w:pPr>
        <w:spacing w:line="360" w:lineRule="auto"/>
        <w:ind w:firstLineChars="150" w:firstLine="480"/>
        <w:rPr>
          <w:rFonts w:ascii="仿宋_GB2312" w:eastAsia="仿宋_GB2312"/>
          <w:sz w:val="32"/>
          <w:szCs w:val="32"/>
        </w:rPr>
      </w:pPr>
      <w:r>
        <w:rPr>
          <w:rFonts w:ascii="仿宋_GB2312" w:eastAsia="仿宋_GB2312" w:hint="eastAsia"/>
          <w:sz w:val="32"/>
          <w:szCs w:val="32"/>
        </w:rPr>
        <w:t xml:space="preserve">     </w:t>
      </w:r>
    </w:p>
    <w:p w:rsidR="006C2424" w:rsidRDefault="006C2424">
      <w:pPr>
        <w:spacing w:line="360" w:lineRule="auto"/>
        <w:jc w:val="center"/>
        <w:rPr>
          <w:rFonts w:ascii="方正小标宋简体" w:eastAsia="方正小标宋简体" w:hAnsi="方正小标宋简体" w:cs="方正小标宋简体"/>
          <w:sz w:val="44"/>
          <w:szCs w:val="44"/>
        </w:rPr>
      </w:pPr>
    </w:p>
    <w:p w:rsidR="006C2424" w:rsidRDefault="006C2424">
      <w:pPr>
        <w:spacing w:line="360" w:lineRule="auto"/>
        <w:jc w:val="center"/>
        <w:rPr>
          <w:rFonts w:ascii="方正小标宋简体" w:eastAsia="方正小标宋简体" w:hAnsi="方正小标宋简体" w:cs="方正小标宋简体"/>
          <w:sz w:val="44"/>
          <w:szCs w:val="44"/>
        </w:rPr>
      </w:pPr>
    </w:p>
    <w:p w:rsidR="006C2424" w:rsidRDefault="006C2424">
      <w:pPr>
        <w:spacing w:line="360" w:lineRule="auto"/>
        <w:jc w:val="center"/>
        <w:rPr>
          <w:rFonts w:ascii="方正小标宋简体" w:eastAsia="方正小标宋简体" w:hAnsi="方正小标宋简体" w:cs="方正小标宋简体"/>
          <w:sz w:val="44"/>
          <w:szCs w:val="44"/>
        </w:rPr>
      </w:pPr>
    </w:p>
    <w:p w:rsidR="006C2424" w:rsidRDefault="00D13D22">
      <w:pPr>
        <w:spacing w:line="360" w:lineRule="auto"/>
        <w:jc w:val="center"/>
        <w:rPr>
          <w:rFonts w:ascii="仿宋_GB2312" w:eastAsia="仿宋_GB2312"/>
          <w:sz w:val="44"/>
          <w:szCs w:val="44"/>
        </w:rPr>
      </w:pPr>
      <w:r>
        <w:rPr>
          <w:rFonts w:ascii="方正小标宋简体" w:eastAsia="方正小标宋简体" w:hAnsi="方正小标宋简体" w:cs="方正小标宋简体" w:hint="eastAsia"/>
          <w:sz w:val="44"/>
          <w:szCs w:val="44"/>
        </w:rPr>
        <w:t>项目绩效自评报告</w:t>
      </w:r>
    </w:p>
    <w:p w:rsidR="006C2424" w:rsidRDefault="006C2424"/>
    <w:p w:rsidR="006C2424" w:rsidRDefault="006C2424"/>
    <w:p w:rsidR="006C2424" w:rsidRDefault="006C2424"/>
    <w:p w:rsidR="006C2424" w:rsidRDefault="006C2424"/>
    <w:p w:rsidR="006C2424" w:rsidRDefault="006C2424"/>
    <w:p w:rsidR="006C2424" w:rsidRDefault="006C2424"/>
    <w:p w:rsidR="006C2424" w:rsidRDefault="006C2424"/>
    <w:p w:rsidR="006C2424" w:rsidRDefault="006C2424"/>
    <w:p w:rsidR="006C2424" w:rsidRDefault="006C2424"/>
    <w:p w:rsidR="006C2424" w:rsidRDefault="006C2424"/>
    <w:p w:rsidR="006C2424" w:rsidRDefault="006C2424">
      <w:pPr>
        <w:snapToGrid w:val="0"/>
        <w:spacing w:line="360" w:lineRule="auto"/>
        <w:rPr>
          <w:rFonts w:ascii="仿宋_GB2312" w:eastAsia="仿宋_GB2312"/>
          <w:sz w:val="32"/>
          <w:szCs w:val="32"/>
        </w:rPr>
      </w:pPr>
    </w:p>
    <w:p w:rsidR="006C2424" w:rsidRDefault="006C2424">
      <w:pPr>
        <w:snapToGrid w:val="0"/>
        <w:spacing w:line="360" w:lineRule="auto"/>
        <w:rPr>
          <w:rFonts w:ascii="仿宋_GB2312" w:eastAsia="仿宋_GB2312"/>
          <w:sz w:val="32"/>
          <w:szCs w:val="32"/>
        </w:rPr>
      </w:pPr>
    </w:p>
    <w:p w:rsidR="006C2424" w:rsidRDefault="006C2424">
      <w:pPr>
        <w:snapToGrid w:val="0"/>
        <w:spacing w:line="360" w:lineRule="auto"/>
        <w:rPr>
          <w:rFonts w:ascii="仿宋_GB2312" w:eastAsia="仿宋_GB2312"/>
          <w:sz w:val="32"/>
          <w:szCs w:val="32"/>
        </w:rPr>
      </w:pPr>
    </w:p>
    <w:p w:rsidR="006C2424" w:rsidRDefault="006C2424">
      <w:pPr>
        <w:snapToGrid w:val="0"/>
        <w:spacing w:line="360" w:lineRule="auto"/>
        <w:rPr>
          <w:rFonts w:ascii="仿宋_GB2312" w:eastAsia="仿宋_GB2312"/>
          <w:sz w:val="32"/>
          <w:szCs w:val="32"/>
        </w:rPr>
      </w:pPr>
    </w:p>
    <w:p w:rsidR="006C2424" w:rsidRDefault="00D13D22">
      <w:pPr>
        <w:snapToGrid w:val="0"/>
        <w:spacing w:line="660" w:lineRule="exact"/>
        <w:rPr>
          <w:rFonts w:ascii="仿宋_GB2312" w:eastAsia="仿宋_GB2312"/>
          <w:sz w:val="32"/>
          <w:szCs w:val="32"/>
        </w:rPr>
      </w:pPr>
      <w:r>
        <w:rPr>
          <w:rFonts w:ascii="仿宋_GB2312" w:eastAsia="仿宋_GB2312" w:hint="eastAsia"/>
          <w:sz w:val="32"/>
          <w:szCs w:val="32"/>
        </w:rPr>
        <w:t>专项资金“财政事权”名称：强制隔离戒毒</w:t>
      </w:r>
    </w:p>
    <w:p w:rsidR="006C2424" w:rsidRDefault="00D13D22">
      <w:pPr>
        <w:snapToGrid w:val="0"/>
        <w:spacing w:line="660" w:lineRule="exact"/>
        <w:rPr>
          <w:rFonts w:ascii="仿宋_GB2312" w:eastAsia="仿宋_GB2312"/>
          <w:sz w:val="32"/>
          <w:szCs w:val="32"/>
        </w:rPr>
      </w:pPr>
      <w:r>
        <w:rPr>
          <w:rFonts w:ascii="仿宋_GB2312" w:eastAsia="仿宋_GB2312" w:hint="eastAsia"/>
          <w:sz w:val="32"/>
          <w:szCs w:val="32"/>
        </w:rPr>
        <w:t>对应“政策任务”数量：1</w:t>
      </w:r>
    </w:p>
    <w:p w:rsidR="006C2424" w:rsidRDefault="00D13D22">
      <w:pPr>
        <w:snapToGrid w:val="0"/>
        <w:spacing w:line="660" w:lineRule="exact"/>
        <w:rPr>
          <w:rFonts w:ascii="仿宋_GB2312" w:eastAsia="仿宋_GB2312"/>
          <w:sz w:val="32"/>
          <w:szCs w:val="32"/>
        </w:rPr>
      </w:pPr>
      <w:r>
        <w:rPr>
          <w:rFonts w:ascii="仿宋_GB2312" w:eastAsia="仿宋_GB2312" w:hint="eastAsia"/>
          <w:sz w:val="32"/>
          <w:szCs w:val="32"/>
        </w:rPr>
        <w:t>市级预算部门：（公章）</w:t>
      </w:r>
    </w:p>
    <w:p w:rsidR="006C2424" w:rsidRDefault="00D13D22">
      <w:pPr>
        <w:snapToGrid w:val="0"/>
        <w:spacing w:line="660" w:lineRule="exact"/>
        <w:rPr>
          <w:rFonts w:ascii="仿宋_GB2312" w:eastAsia="仿宋_GB2312"/>
          <w:sz w:val="32"/>
          <w:szCs w:val="32"/>
        </w:rPr>
      </w:pPr>
      <w:r>
        <w:rPr>
          <w:rFonts w:ascii="仿宋_GB2312" w:eastAsia="仿宋_GB2312" w:hint="eastAsia"/>
          <w:sz w:val="32"/>
          <w:szCs w:val="32"/>
        </w:rPr>
        <w:t>填报人姓名：陈春晖</w:t>
      </w:r>
    </w:p>
    <w:p w:rsidR="006C2424" w:rsidRDefault="00D13D22">
      <w:pPr>
        <w:snapToGrid w:val="0"/>
        <w:spacing w:line="660" w:lineRule="exact"/>
        <w:rPr>
          <w:rFonts w:ascii="仿宋_GB2312" w:eastAsia="仿宋_GB2312"/>
          <w:sz w:val="32"/>
          <w:szCs w:val="32"/>
        </w:rPr>
      </w:pPr>
      <w:r>
        <w:rPr>
          <w:rFonts w:ascii="仿宋_GB2312" w:eastAsia="仿宋_GB2312" w:hint="eastAsia"/>
          <w:sz w:val="32"/>
          <w:szCs w:val="32"/>
        </w:rPr>
        <w:t>联系电话：2367308</w:t>
      </w:r>
    </w:p>
    <w:p w:rsidR="006C2424" w:rsidRDefault="00D13D22">
      <w:pPr>
        <w:spacing w:line="660" w:lineRule="exact"/>
        <w:rPr>
          <w:rFonts w:ascii="仿宋_GB2312" w:eastAsia="仿宋_GB2312"/>
          <w:sz w:val="32"/>
          <w:szCs w:val="32"/>
        </w:rPr>
      </w:pPr>
      <w:r>
        <w:rPr>
          <w:rFonts w:ascii="仿宋_GB2312" w:eastAsia="仿宋_GB2312" w:hint="eastAsia"/>
          <w:sz w:val="32"/>
          <w:szCs w:val="32"/>
        </w:rPr>
        <w:t>填报日期：2020年7月22日</w:t>
      </w:r>
    </w:p>
    <w:p w:rsidR="006C2424" w:rsidRDefault="006C2424">
      <w:pPr>
        <w:rPr>
          <w:rFonts w:ascii="仿宋_GB2312" w:eastAsia="仿宋_GB2312"/>
          <w:sz w:val="32"/>
          <w:szCs w:val="32"/>
        </w:rPr>
      </w:pPr>
    </w:p>
    <w:p w:rsidR="006C2424" w:rsidRDefault="006C2424">
      <w:pPr>
        <w:rPr>
          <w:rFonts w:ascii="仿宋_GB2312" w:eastAsia="仿宋_GB2312" w:hint="eastAsia"/>
          <w:sz w:val="32"/>
          <w:szCs w:val="32"/>
        </w:rPr>
      </w:pPr>
    </w:p>
    <w:p w:rsidR="006C2424" w:rsidRDefault="00D13D22">
      <w:pPr>
        <w:snapToGrid w:val="0"/>
        <w:spacing w:line="360" w:lineRule="auto"/>
        <w:ind w:firstLineChars="200" w:firstLine="640"/>
        <w:rPr>
          <w:rFonts w:ascii="黑体" w:eastAsia="黑体"/>
          <w:sz w:val="32"/>
          <w:szCs w:val="32"/>
        </w:rPr>
      </w:pPr>
      <w:r>
        <w:rPr>
          <w:rFonts w:ascii="黑体" w:eastAsia="黑体" w:hint="eastAsia"/>
          <w:sz w:val="32"/>
          <w:szCs w:val="32"/>
        </w:rPr>
        <w:t xml:space="preserve"> 一、基本情况</w:t>
      </w:r>
    </w:p>
    <w:p w:rsidR="006C2424" w:rsidRDefault="00D13D22">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我单位2019年度</w:t>
      </w:r>
      <w:r w:rsidR="00DB1DC1">
        <w:rPr>
          <w:rFonts w:ascii="仿宋_GB2312" w:eastAsia="仿宋_GB2312" w:hint="eastAsia"/>
          <w:sz w:val="32"/>
          <w:szCs w:val="32"/>
        </w:rPr>
        <w:t>项目主要为</w:t>
      </w:r>
      <w:r>
        <w:rPr>
          <w:rFonts w:ascii="仿宋_GB2312" w:eastAsia="仿宋_GB2312" w:hint="eastAsia"/>
          <w:sz w:val="32"/>
          <w:szCs w:val="32"/>
        </w:rPr>
        <w:t>戒毒人员医疗、生活补助，</w:t>
      </w:r>
      <w:r w:rsidR="00DB1DC1">
        <w:rPr>
          <w:rFonts w:ascii="仿宋_GB2312" w:eastAsia="仿宋_GB2312" w:hint="eastAsia"/>
          <w:sz w:val="32"/>
          <w:szCs w:val="32"/>
        </w:rPr>
        <w:t>年初预算288.77万元，实际拨款</w:t>
      </w:r>
      <w:r>
        <w:rPr>
          <w:rFonts w:ascii="仿宋_GB2312" w:eastAsia="仿宋_GB2312" w:hint="eastAsia"/>
          <w:sz w:val="32"/>
          <w:szCs w:val="32"/>
        </w:rPr>
        <w:t>288.76万元。根据《中华人民共和国禁毒法》《戒毒条例》和《财政部 司法部关于制定司法行政系统强制隔离戒毒所基本支出经费标准的通知》要求，为切实保障司法行政系统强制隔离戒毒所依法履行职能，本专项资金主要用途为：强制隔离戒毒人员生活费、医疗康复费、教育经费、强制隔离戒毒业务费支出。</w:t>
      </w:r>
    </w:p>
    <w:p w:rsidR="006C2424" w:rsidRDefault="00D13D22">
      <w:pPr>
        <w:snapToGrid w:val="0"/>
        <w:spacing w:line="360" w:lineRule="auto"/>
        <w:ind w:firstLineChars="200" w:firstLine="640"/>
        <w:rPr>
          <w:rFonts w:ascii="仿宋_GB2312" w:eastAsia="仿宋_GB2312" w:hAnsi="仿宋"/>
          <w:sz w:val="32"/>
          <w:szCs w:val="32"/>
        </w:rPr>
      </w:pPr>
      <w:r>
        <w:rPr>
          <w:rFonts w:ascii="仿宋_GB2312" w:eastAsia="仿宋_GB2312" w:hint="eastAsia"/>
          <w:sz w:val="32"/>
          <w:szCs w:val="32"/>
        </w:rPr>
        <w:t>2019年度绩效目标为</w:t>
      </w:r>
      <w:r>
        <w:rPr>
          <w:rFonts w:ascii="仿宋_GB2312" w:eastAsia="仿宋_GB2312" w:hAnsi="仿宋" w:hint="eastAsia"/>
          <w:sz w:val="32"/>
          <w:szCs w:val="32"/>
        </w:rPr>
        <w:t>配合完成了市委市政府重点工作任务，全面建成“四区五中心”，不断提高强制隔离戒毒人员矫治水平，落实全国统一戒毒模式初步建设。</w:t>
      </w:r>
    </w:p>
    <w:p w:rsidR="006C2424" w:rsidRDefault="00D13D22">
      <w:pPr>
        <w:snapToGrid w:val="0"/>
        <w:spacing w:line="360" w:lineRule="auto"/>
        <w:ind w:firstLineChars="200" w:firstLine="640"/>
        <w:rPr>
          <w:rFonts w:ascii="黑体" w:eastAsia="黑体"/>
          <w:sz w:val="32"/>
          <w:szCs w:val="32"/>
        </w:rPr>
      </w:pPr>
      <w:r>
        <w:rPr>
          <w:rFonts w:ascii="黑体" w:eastAsia="黑体" w:hint="eastAsia"/>
          <w:sz w:val="32"/>
          <w:szCs w:val="32"/>
        </w:rPr>
        <w:t>二、自评情况</w:t>
      </w:r>
    </w:p>
    <w:p w:rsidR="006C2424" w:rsidRDefault="00D13D22">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（一）自评分数:</w:t>
      </w:r>
      <w:r w:rsidR="0078609B">
        <w:rPr>
          <w:rFonts w:ascii="仿宋_GB2312" w:eastAsia="仿宋_GB2312" w:hint="eastAsia"/>
          <w:sz w:val="32"/>
          <w:szCs w:val="32"/>
        </w:rPr>
        <w:t>97.8</w:t>
      </w:r>
      <w:r>
        <w:rPr>
          <w:rFonts w:ascii="仿宋_GB2312" w:eastAsia="仿宋_GB2312" w:hint="eastAsia"/>
          <w:sz w:val="32"/>
          <w:szCs w:val="32"/>
        </w:rPr>
        <w:t>分</w:t>
      </w:r>
      <w:r w:rsidR="0078609B">
        <w:rPr>
          <w:rFonts w:ascii="仿宋_GB2312" w:eastAsia="仿宋_GB2312" w:hint="eastAsia"/>
          <w:sz w:val="32"/>
          <w:szCs w:val="32"/>
        </w:rPr>
        <w:t>。</w:t>
      </w:r>
    </w:p>
    <w:p w:rsidR="006C2424" w:rsidRDefault="00D13D22">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（二）专项资金使用绩效</w:t>
      </w:r>
    </w:p>
    <w:p w:rsidR="006C2424" w:rsidRDefault="00D13D22">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1.专项资金支出情况：2</w:t>
      </w:r>
      <w:r w:rsidR="00FF152D">
        <w:rPr>
          <w:rFonts w:ascii="仿宋_GB2312" w:eastAsia="仿宋_GB2312" w:hint="eastAsia"/>
          <w:sz w:val="32"/>
          <w:szCs w:val="32"/>
        </w:rPr>
        <w:t>88.76</w:t>
      </w:r>
      <w:r>
        <w:rPr>
          <w:rFonts w:ascii="仿宋_GB2312" w:eastAsia="仿宋_GB2312" w:hint="eastAsia"/>
          <w:sz w:val="32"/>
          <w:szCs w:val="32"/>
        </w:rPr>
        <w:t>万元</w:t>
      </w:r>
      <w:r w:rsidR="00DB1DC1">
        <w:rPr>
          <w:rFonts w:ascii="仿宋_GB2312" w:eastAsia="仿宋_GB2312" w:hint="eastAsia"/>
          <w:sz w:val="32"/>
          <w:szCs w:val="32"/>
        </w:rPr>
        <w:t>（</w:t>
      </w:r>
      <w:r w:rsidR="00FF152D">
        <w:rPr>
          <w:rFonts w:ascii="仿宋_GB2312" w:eastAsia="仿宋_GB2312" w:hint="eastAsia"/>
          <w:sz w:val="32"/>
          <w:szCs w:val="32"/>
        </w:rPr>
        <w:t>含</w:t>
      </w:r>
      <w:r w:rsidR="00DB1DC1">
        <w:rPr>
          <w:rFonts w:ascii="仿宋_GB2312" w:eastAsia="仿宋_GB2312" w:hint="eastAsia"/>
          <w:sz w:val="32"/>
          <w:szCs w:val="32"/>
        </w:rPr>
        <w:t>财政收回60.1万元）</w:t>
      </w:r>
      <w:r>
        <w:rPr>
          <w:rFonts w:ascii="仿宋_GB2312" w:eastAsia="仿宋_GB2312" w:hint="eastAsia"/>
          <w:sz w:val="32"/>
          <w:szCs w:val="32"/>
        </w:rPr>
        <w:t>。</w:t>
      </w:r>
    </w:p>
    <w:p w:rsidR="006C2424" w:rsidRDefault="00D13D22">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2.专项资金完成绩效目标情况：</w:t>
      </w:r>
      <w:r>
        <w:rPr>
          <w:rFonts w:ascii="仿宋_GB2312" w:eastAsia="仿宋_GB2312" w:hAnsi="仿宋" w:hint="eastAsia"/>
          <w:sz w:val="32"/>
          <w:szCs w:val="32"/>
        </w:rPr>
        <w:t>资金到位及时，使用程序规范，社会效益良好，完成了绩效</w:t>
      </w:r>
      <w:bookmarkStart w:id="0" w:name="_GoBack"/>
      <w:bookmarkEnd w:id="0"/>
      <w:r>
        <w:rPr>
          <w:rFonts w:ascii="仿宋_GB2312" w:eastAsia="仿宋_GB2312" w:hAnsi="仿宋" w:hint="eastAsia"/>
          <w:sz w:val="32"/>
          <w:szCs w:val="32"/>
        </w:rPr>
        <w:t>目标，达到了预期效果。</w:t>
      </w:r>
    </w:p>
    <w:p w:rsidR="006C2424" w:rsidRDefault="00D13D22">
      <w:pPr>
        <w:snapToGrid w:val="0"/>
        <w:spacing w:line="360" w:lineRule="auto"/>
        <w:ind w:firstLineChars="200" w:firstLine="640"/>
        <w:rPr>
          <w:rFonts w:ascii="仿宋_GB2312" w:eastAsia="仿宋_GB2312" w:hAnsi="仿宋"/>
          <w:sz w:val="32"/>
          <w:szCs w:val="32"/>
        </w:rPr>
      </w:pPr>
      <w:r>
        <w:rPr>
          <w:rFonts w:ascii="仿宋_GB2312" w:eastAsia="仿宋_GB2312" w:hint="eastAsia"/>
          <w:sz w:val="32"/>
          <w:szCs w:val="32"/>
        </w:rPr>
        <w:t>3.专项资金分用途使用绩效：</w:t>
      </w:r>
      <w:r>
        <w:rPr>
          <w:rFonts w:ascii="仿宋_GB2312" w:eastAsia="仿宋_GB2312" w:hAnsi="仿宋" w:hint="eastAsia"/>
          <w:sz w:val="32"/>
          <w:szCs w:val="32"/>
        </w:rPr>
        <w:t>很好地配合完成了市委市政府重点工作任务，落实了全国统一戒毒模式初步建设。</w:t>
      </w:r>
    </w:p>
    <w:p w:rsidR="006C2424" w:rsidRDefault="00D13D22">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（三）专项资金使用绩效存在的问题</w:t>
      </w:r>
    </w:p>
    <w:p w:rsidR="006C2424" w:rsidRDefault="00D13D22">
      <w:pPr>
        <w:snapToGrid w:val="0"/>
        <w:spacing w:line="360" w:lineRule="auto"/>
        <w:ind w:firstLineChars="200" w:firstLine="640"/>
        <w:rPr>
          <w:rFonts w:ascii="仿宋_GB2312" w:eastAsia="仿宋_GB2312"/>
          <w:sz w:val="32"/>
          <w:szCs w:val="32"/>
        </w:rPr>
      </w:pPr>
      <w:r>
        <w:rPr>
          <w:rFonts w:ascii="仿宋_GB2312" w:eastAsia="仿宋_GB2312" w:hAnsi="仿宋" w:hint="eastAsia"/>
          <w:sz w:val="32"/>
          <w:szCs w:val="32"/>
        </w:rPr>
        <w:lastRenderedPageBreak/>
        <w:t>由于工作任务安排影响，部分资金使用进度较慢，预算执行率不高。</w:t>
      </w:r>
    </w:p>
    <w:p w:rsidR="006C2424" w:rsidRDefault="00D13D22">
      <w:pPr>
        <w:snapToGrid w:val="0"/>
        <w:spacing w:line="360" w:lineRule="auto"/>
        <w:ind w:firstLineChars="200" w:firstLine="640"/>
        <w:rPr>
          <w:rFonts w:ascii="黑体" w:eastAsia="黑体"/>
          <w:sz w:val="32"/>
          <w:szCs w:val="32"/>
        </w:rPr>
      </w:pPr>
      <w:r>
        <w:rPr>
          <w:rFonts w:ascii="黑体" w:eastAsia="黑体" w:hint="eastAsia"/>
          <w:sz w:val="32"/>
          <w:szCs w:val="32"/>
        </w:rPr>
        <w:t>三、改进意见</w:t>
      </w:r>
    </w:p>
    <w:p w:rsidR="006C2424" w:rsidRDefault="00D13D22">
      <w:pPr>
        <w:ind w:firstLineChars="200" w:firstLine="640"/>
        <w:rPr>
          <w:rFonts w:ascii="仿宋_GB2312" w:eastAsia="仿宋_GB2312" w:hAnsi="宋体"/>
          <w:sz w:val="32"/>
          <w:szCs w:val="32"/>
        </w:rPr>
      </w:pPr>
      <w:r>
        <w:rPr>
          <w:rFonts w:ascii="宋体" w:hAnsi="宋体" w:hint="eastAsia"/>
          <w:sz w:val="32"/>
          <w:szCs w:val="32"/>
        </w:rPr>
        <w:t>1.</w:t>
      </w:r>
      <w:r>
        <w:rPr>
          <w:rFonts w:ascii="仿宋_GB2312" w:eastAsia="仿宋_GB2312" w:hAnsi="宋体" w:hint="eastAsia"/>
          <w:sz w:val="32"/>
          <w:szCs w:val="32"/>
        </w:rPr>
        <w:t>统筹协调安排有关工作，加快资金使用进度，把有限的资金用好，提高资金使用效益，确保如期完成目标任务；</w:t>
      </w:r>
    </w:p>
    <w:p w:rsidR="006C2424" w:rsidRDefault="00D13D22">
      <w:pPr>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cs="楷体_GB2312" w:hint="eastAsia"/>
          <w:bCs/>
          <w:sz w:val="32"/>
          <w:szCs w:val="32"/>
        </w:rPr>
        <w:t>资金预算精细度有待提高，加强财务管理，严格财务核算。</w:t>
      </w:r>
    </w:p>
    <w:sectPr w:rsidR="006C2424" w:rsidSect="0086035B">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5B" w:rsidRDefault="0086035B" w:rsidP="0086035B">
      <w:r>
        <w:separator/>
      </w:r>
    </w:p>
  </w:endnote>
  <w:endnote w:type="continuationSeparator" w:id="0">
    <w:p w:rsidR="0086035B" w:rsidRDefault="0086035B" w:rsidP="0086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仿宋">
    <w:charset w:val="86"/>
    <w:family w:val="auto"/>
    <w:pitch w:val="default"/>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595790"/>
      <w:docPartObj>
        <w:docPartGallery w:val="Page Numbers (Bottom of Page)"/>
        <w:docPartUnique/>
      </w:docPartObj>
    </w:sdtPr>
    <w:sdtEndPr/>
    <w:sdtContent>
      <w:p w:rsidR="0086035B" w:rsidRDefault="0086035B">
        <w:pPr>
          <w:pStyle w:val="a4"/>
          <w:jc w:val="center"/>
        </w:pPr>
        <w:r>
          <w:fldChar w:fldCharType="begin"/>
        </w:r>
        <w:r>
          <w:instrText>PAGE   \* MERGEFORMAT</w:instrText>
        </w:r>
        <w:r>
          <w:fldChar w:fldCharType="separate"/>
        </w:r>
        <w:r w:rsidR="0078609B" w:rsidRPr="0078609B">
          <w:rPr>
            <w:noProof/>
            <w:lang w:val="zh-CN"/>
          </w:rPr>
          <w:t>1</w:t>
        </w:r>
        <w:r>
          <w:fldChar w:fldCharType="end"/>
        </w:r>
      </w:p>
    </w:sdtContent>
  </w:sdt>
  <w:p w:rsidR="0086035B" w:rsidRDefault="008603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5B" w:rsidRDefault="0086035B" w:rsidP="0086035B">
      <w:r>
        <w:separator/>
      </w:r>
    </w:p>
  </w:footnote>
  <w:footnote w:type="continuationSeparator" w:id="0">
    <w:p w:rsidR="0086035B" w:rsidRDefault="0086035B" w:rsidP="0086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F485D"/>
    <w:rsid w:val="00640B76"/>
    <w:rsid w:val="006C2424"/>
    <w:rsid w:val="0075645F"/>
    <w:rsid w:val="0078609B"/>
    <w:rsid w:val="0086035B"/>
    <w:rsid w:val="00CA1ED2"/>
    <w:rsid w:val="00D13D22"/>
    <w:rsid w:val="00DB1DC1"/>
    <w:rsid w:val="00F647B9"/>
    <w:rsid w:val="00FF152D"/>
    <w:rsid w:val="07074222"/>
    <w:rsid w:val="0850000B"/>
    <w:rsid w:val="11A54E8A"/>
    <w:rsid w:val="15D470D2"/>
    <w:rsid w:val="63223F86"/>
    <w:rsid w:val="6B7F485D"/>
    <w:rsid w:val="7542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0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035B"/>
    <w:rPr>
      <w:rFonts w:ascii="Times New Roman" w:eastAsia="宋体" w:hAnsi="Times New Roman" w:cs="Times New Roman"/>
      <w:kern w:val="2"/>
      <w:sz w:val="18"/>
      <w:szCs w:val="18"/>
    </w:rPr>
  </w:style>
  <w:style w:type="paragraph" w:styleId="a4">
    <w:name w:val="footer"/>
    <w:basedOn w:val="a"/>
    <w:link w:val="Char0"/>
    <w:uiPriority w:val="99"/>
    <w:rsid w:val="0086035B"/>
    <w:pPr>
      <w:tabs>
        <w:tab w:val="center" w:pos="4153"/>
        <w:tab w:val="right" w:pos="8306"/>
      </w:tabs>
      <w:snapToGrid w:val="0"/>
      <w:jc w:val="left"/>
    </w:pPr>
    <w:rPr>
      <w:sz w:val="18"/>
      <w:szCs w:val="18"/>
    </w:rPr>
  </w:style>
  <w:style w:type="character" w:customStyle="1" w:styleId="Char0">
    <w:name w:val="页脚 Char"/>
    <w:basedOn w:val="a0"/>
    <w:link w:val="a4"/>
    <w:uiPriority w:val="99"/>
    <w:rsid w:val="0086035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0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035B"/>
    <w:rPr>
      <w:rFonts w:ascii="Times New Roman" w:eastAsia="宋体" w:hAnsi="Times New Roman" w:cs="Times New Roman"/>
      <w:kern w:val="2"/>
      <w:sz w:val="18"/>
      <w:szCs w:val="18"/>
    </w:rPr>
  </w:style>
  <w:style w:type="paragraph" w:styleId="a4">
    <w:name w:val="footer"/>
    <w:basedOn w:val="a"/>
    <w:link w:val="Char0"/>
    <w:uiPriority w:val="99"/>
    <w:rsid w:val="0086035B"/>
    <w:pPr>
      <w:tabs>
        <w:tab w:val="center" w:pos="4153"/>
        <w:tab w:val="right" w:pos="8306"/>
      </w:tabs>
      <w:snapToGrid w:val="0"/>
      <w:jc w:val="left"/>
    </w:pPr>
    <w:rPr>
      <w:sz w:val="18"/>
      <w:szCs w:val="18"/>
    </w:rPr>
  </w:style>
  <w:style w:type="character" w:customStyle="1" w:styleId="Char0">
    <w:name w:val="页脚 Char"/>
    <w:basedOn w:val="a0"/>
    <w:link w:val="a4"/>
    <w:uiPriority w:val="99"/>
    <w:rsid w:val="0086035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604</Words>
  <Characters>92</Characters>
  <Application>Microsoft Office Word</Application>
  <DocSecurity>0</DocSecurity>
  <Lines>1</Lines>
  <Paragraphs>1</Paragraphs>
  <ScaleCrop>false</ScaleCrop>
  <Company>China</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chendaye</dc:creator>
  <cp:lastModifiedBy>User</cp:lastModifiedBy>
  <cp:revision>9</cp:revision>
  <cp:lastPrinted>2020-09-29T07:53:00Z</cp:lastPrinted>
  <dcterms:created xsi:type="dcterms:W3CDTF">2020-07-22T07:08:00Z</dcterms:created>
  <dcterms:modified xsi:type="dcterms:W3CDTF">2020-09-29T09:24:00Z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