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00" w:lineRule="exact"/>
        <w:ind w:firstLine="723" w:firstLineChars="200"/>
        <w:jc w:val="center"/>
        <w:rPr>
          <w:rFonts w:hint="eastAsia" w:ascii="宋体" w:hAnsi="宋体" w:eastAsia="宋体" w:cs="Calibri"/>
          <w:kern w:val="36"/>
          <w:sz w:val="24"/>
          <w:szCs w:val="24"/>
          <w:lang w:eastAsia="zh-CN"/>
        </w:rPr>
      </w:pPr>
      <w:r>
        <w:rPr>
          <w:rFonts w:hint="eastAsia" w:ascii="华文中宋" w:hAnsi="华文中宋" w:eastAsia="华文中宋" w:cs="Calibri"/>
          <w:b/>
          <w:sz w:val="36"/>
          <w:szCs w:val="36"/>
        </w:rPr>
        <w:t>1300</w:t>
      </w:r>
      <w:r>
        <w:rPr>
          <w:rFonts w:hint="eastAsia" w:ascii="华文中宋" w:hAnsi="华文中宋" w:eastAsia="华文中宋" w:cs="Calibri"/>
          <w:b/>
          <w:sz w:val="36"/>
          <w:szCs w:val="36"/>
        </w:rPr>
        <w:t>.</w:t>
      </w:r>
      <w:r>
        <w:rPr>
          <w:rFonts w:hint="eastAsia" w:ascii="华文中宋" w:hAnsi="华文中宋" w:eastAsia="华文中宋" w:cs="Calibri"/>
          <w:b/>
          <w:sz w:val="36"/>
          <w:szCs w:val="36"/>
        </w:rPr>
        <w:t>12公斤</w:t>
      </w:r>
      <w:r>
        <w:rPr>
          <w:rFonts w:hint="eastAsia" w:ascii="华文中宋" w:hAnsi="华文中宋" w:eastAsia="华文中宋" w:cs="Calibri"/>
          <w:b/>
          <w:sz w:val="36"/>
          <w:szCs w:val="36"/>
          <w:lang w:eastAsia="zh-CN"/>
        </w:rPr>
        <w:t>！</w:t>
      </w:r>
      <w:r>
        <w:rPr>
          <w:rFonts w:hint="eastAsia" w:ascii="华文中宋" w:hAnsi="华文中宋" w:eastAsia="华文中宋" w:cs="Calibri"/>
          <w:b/>
          <w:sz w:val="36"/>
          <w:szCs w:val="36"/>
        </w:rPr>
        <w:t>兴宁丝苗米</w:t>
      </w:r>
      <w:r>
        <w:rPr>
          <w:rFonts w:hint="eastAsia" w:ascii="华文中宋" w:hAnsi="华文中宋" w:eastAsia="华文中宋" w:cs="Calibri"/>
          <w:b/>
          <w:sz w:val="36"/>
          <w:szCs w:val="36"/>
        </w:rPr>
        <w:t>年</w:t>
      </w:r>
      <w:r>
        <w:rPr>
          <w:rFonts w:hint="eastAsia" w:ascii="华文中宋" w:hAnsi="华文中宋" w:eastAsia="华文中宋" w:cs="Calibri"/>
          <w:b/>
          <w:sz w:val="36"/>
          <w:szCs w:val="36"/>
        </w:rPr>
        <w:t>产</w:t>
      </w:r>
      <w:r>
        <w:rPr>
          <w:rFonts w:hint="eastAsia" w:ascii="华文中宋" w:hAnsi="华文中宋" w:eastAsia="华文中宋" w:cs="Calibri"/>
          <w:b/>
          <w:sz w:val="36"/>
          <w:szCs w:val="36"/>
        </w:rPr>
        <w:t>量</w:t>
      </w:r>
      <w:r>
        <w:rPr>
          <w:rFonts w:hint="eastAsia" w:ascii="华文中宋" w:hAnsi="华文中宋" w:eastAsia="华文中宋" w:cs="Calibri"/>
          <w:b/>
          <w:sz w:val="36"/>
          <w:szCs w:val="36"/>
        </w:rPr>
        <w:t>创世界纪录</w:t>
      </w:r>
      <w:r>
        <w:rPr>
          <w:rFonts w:hint="eastAsia" w:ascii="华文中宋" w:hAnsi="华文中宋" w:eastAsia="华文中宋" w:cs="Calibri"/>
          <w:b/>
          <w:sz w:val="36"/>
          <w:szCs w:val="36"/>
        </w:rPr>
        <w:t>！</w:t>
      </w:r>
    </w:p>
    <w:p>
      <w:pPr>
        <w:snapToGrid w:val="0"/>
        <w:spacing w:line="360" w:lineRule="exact"/>
        <w:ind w:firstLine="480" w:firstLineChars="200"/>
        <w:rPr>
          <w:rFonts w:hint="eastAsia" w:ascii="宋体" w:hAnsi="宋体" w:eastAsia="宋体" w:cs="Calibri"/>
          <w:kern w:val="36"/>
          <w:sz w:val="24"/>
          <w:szCs w:val="24"/>
        </w:rPr>
      </w:pPr>
      <w:r>
        <w:rPr>
          <w:rFonts w:hint="eastAsia" w:ascii="宋体" w:hAnsi="宋体" w:eastAsia="宋体" w:cs="Calibri"/>
          <w:kern w:val="36"/>
          <w:sz w:val="24"/>
          <w:szCs w:val="24"/>
        </w:rPr>
        <w:t>【导语】</w:t>
      </w:r>
    </w:p>
    <w:p>
      <w:pPr>
        <w:snapToGrid w:val="0"/>
        <w:spacing w:line="360" w:lineRule="exact"/>
        <w:ind w:firstLine="480" w:firstLineChars="200"/>
        <w:rPr>
          <w:rFonts w:hint="eastAsia" w:ascii="宋体" w:hAnsi="宋体" w:eastAsia="宋体" w:cs="Calibri"/>
          <w:kern w:val="36"/>
          <w:sz w:val="24"/>
          <w:szCs w:val="24"/>
        </w:rPr>
      </w:pPr>
      <w:r>
        <w:rPr>
          <w:rFonts w:hint="eastAsia" w:ascii="宋体" w:hAnsi="宋体" w:eastAsia="宋体" w:cs="Calibri"/>
          <w:kern w:val="36"/>
          <w:sz w:val="24"/>
          <w:szCs w:val="24"/>
        </w:rPr>
        <w:t>今天上午，经过省政府</w:t>
      </w:r>
      <w:bookmarkStart w:id="0" w:name="_GoBack"/>
      <w:bookmarkEnd w:id="0"/>
      <w:r>
        <w:rPr>
          <w:rFonts w:hint="eastAsia" w:ascii="宋体" w:hAnsi="宋体" w:eastAsia="宋体" w:cs="Calibri"/>
          <w:kern w:val="36"/>
          <w:sz w:val="24"/>
          <w:szCs w:val="24"/>
        </w:rPr>
        <w:t>专家组实测，兴宁市丝苗香米年亩产量达到1300.12公斤，创下世界新纪录。</w:t>
      </w:r>
    </w:p>
    <w:p>
      <w:pPr>
        <w:snapToGrid w:val="0"/>
        <w:spacing w:line="360" w:lineRule="exact"/>
        <w:ind w:firstLine="480" w:firstLineChars="200"/>
        <w:rPr>
          <w:rFonts w:hint="eastAsia" w:ascii="宋体" w:hAnsi="宋体" w:eastAsia="宋体" w:cs="Calibri"/>
          <w:kern w:val="36"/>
          <w:sz w:val="24"/>
          <w:szCs w:val="24"/>
        </w:rPr>
      </w:pPr>
      <w:r>
        <w:rPr>
          <w:rFonts w:hint="eastAsia" w:ascii="宋体" w:hAnsi="宋体" w:eastAsia="宋体" w:cs="Calibri"/>
          <w:kern w:val="36"/>
          <w:sz w:val="24"/>
          <w:szCs w:val="24"/>
        </w:rPr>
        <w:t>【正文】</w:t>
      </w:r>
    </w:p>
    <w:p>
      <w:pPr>
        <w:snapToGrid w:val="0"/>
        <w:spacing w:line="360" w:lineRule="exact"/>
        <w:ind w:firstLine="480" w:firstLineChars="200"/>
        <w:rPr>
          <w:rFonts w:hint="eastAsia" w:ascii="宋体" w:hAnsi="宋体" w:eastAsia="宋体" w:cs="Calibri"/>
          <w:kern w:val="36"/>
          <w:sz w:val="24"/>
          <w:szCs w:val="24"/>
        </w:rPr>
      </w:pPr>
      <w:r>
        <w:rPr>
          <w:rFonts w:hint="eastAsia" w:ascii="宋体" w:hAnsi="宋体" w:eastAsia="宋体" w:cs="Calibri"/>
          <w:kern w:val="36"/>
          <w:sz w:val="24"/>
          <w:szCs w:val="24"/>
        </w:rPr>
        <w:t>在兴宁市新陂镇辰兴种植合作社种植基地，由中国工程院院士罗锡文组长的验收专家组，对名为“19香”的丝苗米进行取样、收割， 最终，测得此次晚造平均亩产为665.56公斤。</w:t>
      </w:r>
    </w:p>
    <w:p>
      <w:pPr>
        <w:snapToGrid w:val="0"/>
        <w:spacing w:line="360" w:lineRule="exact"/>
        <w:ind w:firstLine="480" w:firstLineChars="200"/>
        <w:rPr>
          <w:rFonts w:hint="eastAsia" w:ascii="宋体" w:hAnsi="宋体" w:eastAsia="宋体" w:cs="Calibri"/>
          <w:kern w:val="36"/>
          <w:sz w:val="24"/>
          <w:szCs w:val="24"/>
        </w:rPr>
      </w:pPr>
      <w:r>
        <w:rPr>
          <w:rFonts w:hint="eastAsia" w:ascii="宋体" w:hAnsi="宋体" w:eastAsia="宋体" w:cs="Calibri"/>
          <w:kern w:val="36"/>
          <w:sz w:val="24"/>
          <w:szCs w:val="24"/>
        </w:rPr>
        <w:t>【现场声 中国工程院院士、验收专家组组长 罗锡文：加上今年早造634.56公斤，早晚两季合计1300.12公斤。】</w:t>
      </w:r>
    </w:p>
    <w:p>
      <w:pPr>
        <w:snapToGrid w:val="0"/>
        <w:spacing w:line="360" w:lineRule="exact"/>
        <w:ind w:firstLine="480" w:firstLineChars="200"/>
        <w:rPr>
          <w:rFonts w:hint="eastAsia" w:ascii="宋体" w:hAnsi="宋体" w:eastAsia="宋体" w:cs="Calibri"/>
          <w:kern w:val="36"/>
          <w:sz w:val="24"/>
          <w:szCs w:val="24"/>
        </w:rPr>
      </w:pPr>
      <w:r>
        <w:rPr>
          <w:rFonts w:hint="eastAsia" w:ascii="宋体" w:hAnsi="宋体" w:eastAsia="宋体" w:cs="Calibri"/>
          <w:kern w:val="36"/>
          <w:sz w:val="24"/>
          <w:szCs w:val="24"/>
        </w:rPr>
        <w:t>据了解，此次不管是晚稻平均亩产量还是两季合计亩产量，兴宁市丝苗香米均创全球优质水稻最高产纪录。</w:t>
      </w:r>
    </w:p>
    <w:p>
      <w:pPr>
        <w:snapToGrid w:val="0"/>
        <w:spacing w:line="360" w:lineRule="exact"/>
        <w:ind w:firstLine="480" w:firstLineChars="200"/>
        <w:rPr>
          <w:rFonts w:hint="eastAsia" w:ascii="宋体" w:hAnsi="宋体" w:eastAsia="宋体" w:cs="Calibri"/>
          <w:kern w:val="36"/>
          <w:sz w:val="24"/>
          <w:szCs w:val="24"/>
        </w:rPr>
      </w:pPr>
      <w:r>
        <w:rPr>
          <w:rFonts w:hint="eastAsia" w:ascii="宋体" w:hAnsi="宋体" w:eastAsia="宋体" w:cs="Calibri"/>
          <w:kern w:val="36"/>
          <w:sz w:val="24"/>
          <w:szCs w:val="24"/>
        </w:rPr>
        <w:t>“世界杂交水稻之父”、中国工程院院士袁隆平专门为测产丰收发来题词祝贺。</w:t>
      </w:r>
    </w:p>
    <w:p>
      <w:pPr>
        <w:snapToGrid w:val="0"/>
        <w:spacing w:line="360" w:lineRule="exact"/>
        <w:ind w:firstLine="480" w:firstLineChars="200"/>
        <w:rPr>
          <w:rFonts w:hint="eastAsia" w:ascii="宋体" w:hAnsi="宋体" w:eastAsia="宋体" w:cs="Calibri"/>
          <w:kern w:val="36"/>
          <w:sz w:val="24"/>
          <w:szCs w:val="24"/>
        </w:rPr>
      </w:pPr>
      <w:r>
        <w:rPr>
          <w:rFonts w:hint="eastAsia" w:ascii="宋体" w:hAnsi="宋体" w:eastAsia="宋体" w:cs="Calibri"/>
          <w:kern w:val="36"/>
          <w:sz w:val="24"/>
          <w:szCs w:val="24"/>
        </w:rPr>
        <w:t>兴宁自古是产粮大县，是广东省农业生产大县、全国粮食生产先进县。去年，兴宁丝苗米产业园入选省级现代化产业园建设名单。验收组成员、广东丝苗米联盟理事长、研究员林青山表示，兴宁大力发展优质丝苗米，将有效助力农业增产、农民增收。</w:t>
      </w:r>
    </w:p>
    <w:p>
      <w:pPr>
        <w:snapToGrid w:val="0"/>
        <w:spacing w:line="360" w:lineRule="exact"/>
        <w:ind w:firstLine="480" w:firstLineChars="200"/>
        <w:rPr>
          <w:rFonts w:hint="eastAsia" w:ascii="宋体" w:hAnsi="宋体" w:eastAsia="宋体" w:cs="Calibri"/>
          <w:kern w:val="36"/>
          <w:sz w:val="24"/>
          <w:szCs w:val="24"/>
        </w:rPr>
      </w:pPr>
      <w:r>
        <w:rPr>
          <w:rFonts w:hint="eastAsia" w:ascii="宋体" w:hAnsi="宋体" w:eastAsia="宋体" w:cs="Calibri"/>
          <w:kern w:val="36"/>
          <w:sz w:val="24"/>
          <w:szCs w:val="24"/>
          <w:lang w:eastAsia="zh-CN"/>
        </w:rPr>
        <w:t>【种植大户 罗新辉：我们有一百多户农户，都是种植这个丝苗米，目前的产能很不足，需要拓展这个高端丝苗米种植规模，满足市场的需求】</w:t>
      </w:r>
    </w:p>
    <w:p>
      <w:pPr>
        <w:snapToGrid w:val="0"/>
        <w:spacing w:line="360" w:lineRule="exact"/>
        <w:ind w:firstLine="480" w:firstLineChars="200"/>
        <w:rPr>
          <w:rFonts w:hint="eastAsia" w:ascii="宋体" w:hAnsi="宋体" w:eastAsia="宋体" w:cs="Calibri"/>
          <w:kern w:val="36"/>
          <w:sz w:val="24"/>
          <w:szCs w:val="24"/>
          <w:lang w:val="en-US" w:eastAsia="zh-CN"/>
        </w:rPr>
      </w:pPr>
      <w:r>
        <w:rPr>
          <w:rFonts w:hint="eastAsia" w:ascii="宋体" w:hAnsi="宋体" w:eastAsia="宋体" w:cs="Calibri"/>
          <w:kern w:val="36"/>
          <w:sz w:val="24"/>
          <w:szCs w:val="24"/>
        </w:rPr>
        <w:t>【验收组成员、广东丝苗米联盟理事长、研究员林青山：今天的验收意义很大。在兴宁推广“19香”，就是解决高质高产高效的问题。只有高产高质才能确保农民的效益，粮食持续的安全性得到保障。】</w:t>
      </w:r>
    </w:p>
    <w:sectPr>
      <w:pgSz w:w="11906" w:h="16838"/>
      <w:pgMar w:top="1417" w:right="1417" w:bottom="1417" w:left="1417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172A27"/>
    <w:rsid w:val="001E1FF3"/>
    <w:rsid w:val="0024516F"/>
    <w:rsid w:val="004031CB"/>
    <w:rsid w:val="00866005"/>
    <w:rsid w:val="00A32B6F"/>
    <w:rsid w:val="00AF13A0"/>
    <w:rsid w:val="00C24D78"/>
    <w:rsid w:val="00E51765"/>
    <w:rsid w:val="00ED73B5"/>
    <w:rsid w:val="00F1475B"/>
    <w:rsid w:val="04170070"/>
    <w:rsid w:val="0EF5194C"/>
    <w:rsid w:val="12963F22"/>
    <w:rsid w:val="15CC7CC0"/>
    <w:rsid w:val="1C952B71"/>
    <w:rsid w:val="28696E34"/>
    <w:rsid w:val="2D4C0CE8"/>
    <w:rsid w:val="2FE251A3"/>
    <w:rsid w:val="38FB76F6"/>
    <w:rsid w:val="3C0D6E5E"/>
    <w:rsid w:val="43670EFF"/>
    <w:rsid w:val="51BA0532"/>
    <w:rsid w:val="5FBE67DB"/>
    <w:rsid w:val="74A51909"/>
    <w:rsid w:val="BC5F25F0"/>
    <w:rsid w:val="FFE72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</w:rPr>
  </w:style>
  <w:style w:type="character" w:customStyle="1" w:styleId="7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mztv</Company>
  <Pages>1</Pages>
  <Words>479</Words>
  <Characters>47</Characters>
  <Lines>1</Lines>
  <Paragraphs>1</Paragraphs>
  <TotalTime>1</TotalTime>
  <ScaleCrop>false</ScaleCrop>
  <LinksUpToDate>false</LinksUpToDate>
  <CharactersWithSpaces>525</CharactersWithSpaces>
  <Application>WPS Office_11.1.0.9929_F1E327BC-269C-435d-A152-05C5408002CA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2020-11-11T09:42:00Z</dcterms:created>
  <dc:creator>fly</dc:creator>
  <cp:lastModifiedBy>苏书明</cp:lastModifiedBy>
  <dcterms:modified xsi:type="dcterms:W3CDTF">2020-12-30T09:23:37Z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2052-11.1.0.9929</vt:lpwstr>
  </property>
</Properties>
</file>