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spacing w:line="500" w:lineRule="exact"/>
        <w:rPr>
          <w:rFonts w:ascii="仿宋_GB2312" w:eastAsia="仿宋_GB2312"/>
          <w:sz w:val="32"/>
          <w:szCs w:val="32"/>
        </w:rPr>
      </w:pPr>
      <w:r>
        <w:rPr>
          <w:rFonts w:hint="eastAsia" w:ascii="仿宋_GB2312" w:eastAsia="仿宋_GB2312"/>
          <w:sz w:val="32"/>
          <w:szCs w:val="32"/>
        </w:rPr>
        <w:drawing>
          <wp:anchor distT="0" distB="0" distL="114300" distR="114300" simplePos="0" relativeHeight="251666432" behindDoc="1" locked="0" layoutInCell="1" allowOverlap="1">
            <wp:simplePos x="0" y="0"/>
            <wp:positionH relativeFrom="column">
              <wp:posOffset>9525</wp:posOffset>
            </wp:positionH>
            <wp:positionV relativeFrom="paragraph">
              <wp:posOffset>2540</wp:posOffset>
            </wp:positionV>
            <wp:extent cx="5534660" cy="791845"/>
            <wp:effectExtent l="0" t="0" r="0" b="8255"/>
            <wp:wrapTight wrapText="bothSides">
              <wp:wrapPolygon>
                <wp:start x="520" y="520"/>
                <wp:lineTo x="223" y="3118"/>
                <wp:lineTo x="0" y="21306"/>
                <wp:lineTo x="20222" y="21306"/>
                <wp:lineTo x="21040" y="21306"/>
                <wp:lineTo x="21337" y="19747"/>
                <wp:lineTo x="21263" y="17148"/>
                <wp:lineTo x="21560" y="12991"/>
                <wp:lineTo x="21486" y="7795"/>
                <wp:lineTo x="21263" y="520"/>
                <wp:lineTo x="19627" y="520"/>
                <wp:lineTo x="520" y="520"/>
              </wp:wrapPolygon>
            </wp:wrapTight>
            <wp:docPr id="3" name="图片 3" descr="援建局报"/>
            <wp:cNvGraphicFramePr/>
            <a:graphic xmlns:a="http://schemas.openxmlformats.org/drawingml/2006/main">
              <a:graphicData uri="http://schemas.openxmlformats.org/drawingml/2006/picture">
                <pic:pic xmlns:pic="http://schemas.openxmlformats.org/drawingml/2006/picture">
                  <pic:nvPicPr>
                    <pic:cNvPr id="3" name="图片 3" descr="援建局报"/>
                    <pic:cNvPicPr/>
                  </pic:nvPicPr>
                  <pic:blipFill>
                    <a:blip r:embed="rId6" cstate="print"/>
                    <a:srcRect l="994" t="23739" r="1656" b="19288"/>
                    <a:stretch>
                      <a:fillRect/>
                    </a:stretch>
                  </pic:blipFill>
                  <pic:spPr>
                    <a:xfrm>
                      <a:off x="0" y="0"/>
                      <a:ext cx="5534660" cy="791845"/>
                    </a:xfrm>
                    <a:prstGeom prst="rect">
                      <a:avLst/>
                    </a:prstGeom>
                  </pic:spPr>
                </pic:pic>
              </a:graphicData>
            </a:graphic>
          </wp:anchor>
        </w:drawing>
      </w:r>
    </w:p>
    <w:p>
      <w:pPr>
        <w:spacing w:line="560" w:lineRule="exact"/>
        <w:jc w:val="center"/>
        <w:rPr>
          <w:rFonts w:ascii="楷体" w:hAnsi="楷体" w:eastAsia="楷体"/>
          <w:sz w:val="32"/>
          <w:szCs w:val="32"/>
        </w:rPr>
      </w:pPr>
      <w:r>
        <w:rPr>
          <w:rFonts w:hint="eastAsia" w:ascii="仿宋_GB2312" w:eastAsia="仿宋_GB2312"/>
          <w:sz w:val="32"/>
          <w:szCs w:val="32"/>
        </w:rPr>
        <w:t>穗开援经合〔20</w:t>
      </w:r>
      <w:r>
        <w:rPr>
          <w:rFonts w:ascii="仿宋_GB2312" w:eastAsia="仿宋_GB2312"/>
          <w:sz w:val="32"/>
          <w:szCs w:val="32"/>
        </w:rPr>
        <w:t>20</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w:t>
      </w:r>
    </w:p>
    <w:p>
      <w:pPr>
        <w:spacing w:line="460" w:lineRule="exact"/>
        <w:rPr>
          <w:rFonts w:ascii="仿宋_GB2312" w:eastAsia="仿宋_GB2312"/>
          <w:sz w:val="32"/>
          <w:szCs w:val="32"/>
        </w:rPr>
      </w:pPr>
      <w:r>
        <w:rPr>
          <w:rFonts w:hint="eastAsia" w:ascii="仿宋_GB2312" w:eastAsia="仿宋_GB2312"/>
          <w:sz w:val="32"/>
          <w:szCs w:val="32"/>
        </w:rPr>
        <w:drawing>
          <wp:anchor distT="0" distB="0" distL="114300" distR="114300" simplePos="0" relativeHeight="251665408" behindDoc="1" locked="0" layoutInCell="1" allowOverlap="1">
            <wp:simplePos x="0" y="0"/>
            <wp:positionH relativeFrom="column">
              <wp:posOffset>0</wp:posOffset>
            </wp:positionH>
            <wp:positionV relativeFrom="paragraph">
              <wp:posOffset>111125</wp:posOffset>
            </wp:positionV>
            <wp:extent cx="5643245" cy="79375"/>
            <wp:effectExtent l="0" t="0" r="14605" b="17780"/>
            <wp:wrapTight wrapText="bothSides">
              <wp:wrapPolygon>
                <wp:start x="0" y="10714"/>
                <wp:lineTo x="0" y="16070"/>
                <wp:lineTo x="21510" y="16070"/>
                <wp:lineTo x="21510" y="10714"/>
                <wp:lineTo x="0" y="10714"/>
              </wp:wrapPolygon>
            </wp:wrapTight>
            <wp:docPr id="10" name="图片 10" descr="1"/>
            <wp:cNvGraphicFramePr/>
            <a:graphic xmlns:a="http://schemas.openxmlformats.org/drawingml/2006/main">
              <a:graphicData uri="http://schemas.openxmlformats.org/drawingml/2006/picture">
                <pic:pic xmlns:pic="http://schemas.openxmlformats.org/drawingml/2006/picture">
                  <pic:nvPicPr>
                    <pic:cNvPr id="10" name="图片 10" descr="1"/>
                    <pic:cNvPicPr/>
                  </pic:nvPicPr>
                  <pic:blipFill>
                    <a:blip r:embed="rId7" cstate="print"/>
                    <a:srcRect l="465" t="17479" r="1312" b="44620"/>
                    <a:stretch>
                      <a:fillRect/>
                    </a:stretch>
                  </pic:blipFill>
                  <pic:spPr>
                    <a:xfrm>
                      <a:off x="0" y="0"/>
                      <a:ext cx="5643245" cy="793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00000"/>
          <w:sz w:val="44"/>
          <w:szCs w:val="44"/>
          <w:lang w:eastAsia="zh-CN"/>
        </w:rPr>
        <w:t>关于印发《</w:t>
      </w:r>
      <w:r>
        <w:rPr>
          <w:rFonts w:hint="eastAsia" w:ascii="方正小标宋_GBK" w:hAnsi="方正小标宋_GBK" w:eastAsia="方正小标宋_GBK" w:cs="方正小标宋_GBK"/>
          <w:sz w:val="44"/>
          <w:szCs w:val="44"/>
          <w:lang w:eastAsia="zh-CN"/>
        </w:rPr>
        <w:t>广州市黄埔区</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广州开发区鼓励企业投资广州（梅州）产业转移工业园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sz w:val="44"/>
          <w:szCs w:val="44"/>
          <w:lang w:eastAsia="zh-CN"/>
        </w:rPr>
        <w:t>实施办法办事指南》的通知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黄埔区各街、镇，区府属各单位，广州开发区直属各单位，广州（梅州）产业转移工业园管理委员会：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FF"/>
          <w:sz w:val="32"/>
          <w:lang w:eastAsia="zh-CN"/>
        </w:rPr>
      </w:pPr>
      <w:r>
        <w:rPr>
          <w:rFonts w:hint="eastAsia" w:ascii="仿宋_GB2312" w:hAnsi="仿宋_GB2312" w:eastAsia="仿宋_GB2312" w:cs="仿宋_GB2312"/>
          <w:color w:val="000000"/>
          <w:sz w:val="32"/>
          <w:szCs w:val="32"/>
          <w:lang w:eastAsia="zh-CN"/>
        </w:rPr>
        <w:t>为落实兑现</w:t>
      </w:r>
      <w:r>
        <w:rPr>
          <w:rFonts w:hint="eastAsia" w:ascii="仿宋_GB2312" w:hAnsi="仿宋_GB2312" w:eastAsia="仿宋_GB2312" w:cs="仿宋_GB2312"/>
          <w:sz w:val="32"/>
          <w:szCs w:val="32"/>
        </w:rPr>
        <w:t>《广州市黄埔区 广州开发区</w:t>
      </w:r>
      <w:bookmarkStart w:id="0" w:name="_Toc3510"/>
      <w:bookmarkStart w:id="1" w:name="_Toc7871"/>
      <w:bookmarkStart w:id="2" w:name="_Toc25382"/>
      <w:bookmarkStart w:id="3" w:name="_Toc17771"/>
      <w:r>
        <w:rPr>
          <w:rFonts w:hint="eastAsia" w:ascii="仿宋_GB2312" w:hAnsi="仿宋_GB2312" w:eastAsia="仿宋_GB2312" w:cs="仿宋_GB2312"/>
          <w:sz w:val="32"/>
          <w:szCs w:val="32"/>
        </w:rPr>
        <w:t>鼓励企业投资广州（梅州）产业转移工业园实施办法</w:t>
      </w:r>
      <w:bookmarkEnd w:id="0"/>
      <w:bookmarkEnd w:id="1"/>
      <w:bookmarkEnd w:id="2"/>
      <w:bookmarkEnd w:id="3"/>
      <w:r>
        <w:rPr>
          <w:rFonts w:hint="eastAsia" w:ascii="仿宋_GB2312" w:hAnsi="仿宋_GB2312" w:eastAsia="仿宋_GB2312" w:cs="仿宋_GB2312"/>
          <w:sz w:val="32"/>
          <w:szCs w:val="32"/>
        </w:rPr>
        <w:t>》（穗埔府规〔2019〕21号）</w:t>
      </w:r>
      <w:r>
        <w:rPr>
          <w:rFonts w:hint="eastAsia" w:ascii="仿宋_GB2312" w:hAnsi="仿宋_GB2312" w:eastAsia="仿宋_GB2312" w:cs="仿宋_GB2312"/>
          <w:sz w:val="32"/>
          <w:szCs w:val="32"/>
          <w:lang w:eastAsia="zh-CN"/>
        </w:rPr>
        <w:t>相关政策</w:t>
      </w:r>
      <w:r>
        <w:rPr>
          <w:rFonts w:hint="eastAsia" w:ascii="仿宋_GB2312" w:hAnsi="仿宋_GB2312" w:eastAsia="仿宋_GB2312" w:cs="仿宋_GB2312"/>
          <w:sz w:val="32"/>
          <w:lang w:eastAsia="zh-CN"/>
        </w:rPr>
        <w:t>，在区政策研究室指导下，经多次征求相关部门意见，研究制定了《广州市黄埔区广州开发区鼓励企业投资广州（梅州）产业转移工业园实施办法办事指南》（见附件</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），并于</w:t>
      </w:r>
      <w:r>
        <w:rPr>
          <w:rFonts w:hint="eastAsia" w:ascii="仿宋_GB2312" w:hAnsi="仿宋_GB2312" w:eastAsia="仿宋_GB2312" w:cs="仿宋_GB2312"/>
          <w:sz w:val="32"/>
          <w:lang w:val="en-US" w:eastAsia="zh-CN"/>
        </w:rPr>
        <w:t>2020年12月7日-17日在黄埔区官方网站上进行了公示，无反馈意见，</w:t>
      </w:r>
      <w:r>
        <w:rPr>
          <w:rFonts w:hint="eastAsia" w:ascii="仿宋_GB2312" w:hAnsi="仿宋_GB2312" w:eastAsia="仿宋_GB2312" w:cs="仿宋_GB2312"/>
          <w:sz w:val="32"/>
          <w:lang w:eastAsia="zh-CN"/>
        </w:rPr>
        <w:t>现印发你们，请认真遵照执行。执行过程中如有问题，请径向区援建和对外经济合作局反映。</w:t>
      </w:r>
    </w:p>
    <w:p>
      <w:pPr>
        <w:keepNext w:val="0"/>
        <w:keepLines w:val="0"/>
        <w:pageBreakBefore w:val="0"/>
        <w:widowControl w:val="0"/>
        <w:kinsoku/>
        <w:wordWrap/>
        <w:overflowPunct/>
        <w:topLinePunct w:val="0"/>
        <w:autoSpaceDE/>
        <w:autoSpaceDN/>
        <w:bidi w:val="0"/>
        <w:adjustRightInd/>
        <w:snapToGrid/>
        <w:spacing w:line="560" w:lineRule="exact"/>
        <w:ind w:left="2010" w:leftChars="304" w:hanging="1280" w:hangingChars="4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附件：</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广州市黄埔区广州开发区鼓励企业投资广州（梅州）产业转移工业园实施办法办事指南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广州开发区援建和对外经济合作局</w:t>
      </w: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2020年12月30日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25"/>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（联系人：刘立久 电话：82003849）</w:t>
      </w:r>
    </w:p>
    <w:p>
      <w:pPr>
        <w:spacing w:line="460" w:lineRule="exact"/>
        <w:rPr>
          <w:rFonts w:ascii="仿宋_GB2312" w:eastAsia="仿宋_GB2312"/>
          <w:sz w:val="32"/>
          <w:szCs w:val="32"/>
        </w:rPr>
      </w:pPr>
    </w:p>
    <w:p>
      <w:pPr>
        <w:spacing w:line="560" w:lineRule="exact"/>
        <w:ind w:right="11"/>
      </w:pPr>
    </w:p>
    <w:p>
      <w:pPr>
        <w:spacing w:line="560" w:lineRule="exact"/>
        <w:ind w:right="11"/>
      </w:pPr>
    </w:p>
    <w:p>
      <w:pPr>
        <w:spacing w:line="560" w:lineRule="exact"/>
        <w:ind w:right="11"/>
      </w:pPr>
    </w:p>
    <w:p>
      <w:pPr>
        <w:spacing w:line="560" w:lineRule="exact"/>
        <w:ind w:right="11"/>
      </w:pPr>
    </w:p>
    <w:p>
      <w:pPr>
        <w:spacing w:line="560" w:lineRule="exact"/>
        <w:ind w:right="11"/>
      </w:pPr>
    </w:p>
    <w:p>
      <w:pPr>
        <w:spacing w:line="560" w:lineRule="exact"/>
        <w:ind w:right="11"/>
      </w:pPr>
    </w:p>
    <w:p>
      <w:pPr>
        <w:spacing w:line="560" w:lineRule="exact"/>
        <w:ind w:right="11"/>
      </w:pPr>
    </w:p>
    <w:p>
      <w:pPr>
        <w:spacing w:line="560" w:lineRule="exact"/>
        <w:ind w:right="11"/>
      </w:pPr>
    </w:p>
    <w:p>
      <w:pPr>
        <w:spacing w:line="560" w:lineRule="exact"/>
        <w:ind w:right="11"/>
      </w:pPr>
    </w:p>
    <w:p>
      <w:pPr>
        <w:spacing w:line="560" w:lineRule="exact"/>
        <w:ind w:right="11"/>
      </w:pPr>
    </w:p>
    <w:p>
      <w:pPr>
        <w:spacing w:line="560" w:lineRule="exact"/>
        <w:ind w:right="11"/>
      </w:pPr>
      <w:bookmarkStart w:id="4" w:name="_GoBack"/>
      <w:bookmarkEnd w:id="4"/>
    </w:p>
    <w:p>
      <w:pPr>
        <w:spacing w:line="560" w:lineRule="exact"/>
        <w:ind w:right="11"/>
      </w:pPr>
    </w:p>
    <w:p>
      <w:pPr>
        <w:spacing w:line="560" w:lineRule="exact"/>
        <w:ind w:right="11"/>
      </w:pPr>
    </w:p>
    <w:p>
      <w:pPr>
        <w:spacing w:line="560" w:lineRule="exact"/>
        <w:ind w:right="11"/>
      </w:pPr>
    </w:p>
    <w:p>
      <w:pPr>
        <w:spacing w:line="560" w:lineRule="exact"/>
        <w:ind w:right="11"/>
      </w:pPr>
    </w:p>
    <w:p>
      <w:pPr>
        <w:pStyle w:val="2"/>
        <w:autoSpaceDE w:val="0"/>
        <w:spacing w:line="540" w:lineRule="exact"/>
        <w:jc w:val="center"/>
        <w:rPr>
          <w:rFonts w:ascii="方正小标宋_GBK" w:hAnsi="方正小标宋_GBK" w:eastAsia="方正小标宋_GBK" w:cs="方正小标宋_GBK"/>
          <w:color w:val="auto"/>
        </w:rPr>
      </w:pPr>
      <w:r>
        <w:rPr>
          <w:rFonts w:hint="eastAsia" w:ascii="方正小标宋_GBK" w:hAnsi="方正小标宋_GBK" w:eastAsia="方正小标宋_GBK" w:cs="方正小标宋_GBK"/>
          <w:color w:val="auto"/>
        </w:rPr>
        <w:t>广州市黄埔区广州开发区鼓励企业投资</w:t>
      </w:r>
    </w:p>
    <w:p>
      <w:pPr>
        <w:pStyle w:val="2"/>
        <w:autoSpaceDE w:val="0"/>
        <w:spacing w:line="540" w:lineRule="exact"/>
        <w:jc w:val="center"/>
        <w:rPr>
          <w:rFonts w:ascii="方正小标宋_GBK" w:hAnsi="方正小标宋_GBK" w:eastAsia="方正小标宋_GBK" w:cs="方正小标宋_GBK"/>
          <w:color w:val="auto"/>
        </w:rPr>
      </w:pPr>
      <w:r>
        <w:rPr>
          <w:rFonts w:hint="eastAsia" w:ascii="方正小标宋_GBK" w:hAnsi="方正小标宋_GBK" w:eastAsia="方正小标宋_GBK" w:cs="方正小标宋_GBK"/>
          <w:color w:val="auto"/>
        </w:rPr>
        <w:t>广州（梅州）产业转移工业园</w:t>
      </w:r>
    </w:p>
    <w:p>
      <w:pPr>
        <w:pStyle w:val="2"/>
        <w:autoSpaceDE w:val="0"/>
        <w:spacing w:line="540" w:lineRule="exact"/>
        <w:jc w:val="center"/>
        <w:rPr>
          <w:rFonts w:hint="eastAsia" w:ascii="方正小标宋_GBK" w:hAnsi="方正小标宋_GBK" w:eastAsia="方正小标宋_GBK" w:cs="方正小标宋_GBK"/>
          <w:color w:val="auto"/>
          <w:lang w:eastAsia="zh-CN"/>
        </w:rPr>
      </w:pPr>
      <w:r>
        <w:rPr>
          <w:rFonts w:hint="eastAsia" w:ascii="方正小标宋_GBK" w:hAnsi="方正小标宋_GBK" w:eastAsia="方正小标宋_GBK" w:cs="方正小标宋_GBK"/>
          <w:color w:val="auto"/>
        </w:rPr>
        <w:t>实施办法</w:t>
      </w:r>
      <w:r>
        <w:rPr>
          <w:rFonts w:hint="eastAsia" w:ascii="方正小标宋_GBK" w:hAnsi="方正小标宋_GBK" w:eastAsia="方正小标宋_GBK" w:cs="方正小标宋_GBK"/>
          <w:color w:val="auto"/>
          <w:lang w:eastAsia="zh-CN"/>
        </w:rPr>
        <w:t>办事指南</w:t>
      </w:r>
    </w:p>
    <w:p>
      <w:pPr>
        <w:spacing w:line="540" w:lineRule="exact"/>
        <w:jc w:val="center"/>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b/>
          <w:bCs/>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ascii="仿宋_GB2312" w:hAnsi="仿宋_GB2312"/>
          <w:b/>
          <w:bCs/>
          <w:color w:val="auto"/>
          <w:sz w:val="32"/>
          <w:szCs w:val="32"/>
        </w:rPr>
        <w:t xml:space="preserve"> </w:t>
      </w:r>
      <w:r>
        <w:rPr>
          <w:rFonts w:eastAsia="黑体"/>
          <w:color w:val="auto"/>
          <w:sz w:val="32"/>
          <w:szCs w:val="32"/>
        </w:rPr>
        <w:t>一、政策依据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《广州市黄埔区广州开发区鼓励企业投资广州（梅州）产业转移工业园实施办法》(</w:t>
      </w:r>
      <w:r>
        <w:rPr>
          <w:rFonts w:eastAsia="仿宋_GB2312"/>
          <w:color w:val="auto"/>
          <w:sz w:val="32"/>
        </w:rPr>
        <w:t>穗埔府规</w:t>
      </w:r>
      <w:r>
        <w:rPr>
          <w:rFonts w:eastAsia="仿宋_GB2312"/>
          <w:color w:val="auto"/>
          <w:spacing w:val="2"/>
          <w:sz w:val="32"/>
        </w:rPr>
        <w:t>〔2019〕</w:t>
      </w:r>
      <w:r>
        <w:rPr>
          <w:rFonts w:hint="eastAsia" w:eastAsia="仿宋_GB2312"/>
          <w:color w:val="auto"/>
          <w:spacing w:val="2"/>
          <w:sz w:val="32"/>
        </w:rPr>
        <w:t>21</w:t>
      </w:r>
      <w:r>
        <w:rPr>
          <w:rFonts w:eastAsia="仿宋_GB2312"/>
          <w:color w:val="auto"/>
          <w:sz w:val="32"/>
        </w:rPr>
        <w:t>号</w:t>
      </w:r>
      <w:r>
        <w:rPr>
          <w:rFonts w:hint="eastAsia" w:eastAsia="仿宋_GB2312"/>
          <w:color w:val="auto"/>
          <w:sz w:val="32"/>
          <w:lang w:eastAsia="zh-CN"/>
        </w:rPr>
        <w:t>，以下简称“实施办法”</w:t>
      </w:r>
      <w:r>
        <w:rPr>
          <w:rFonts w:hint="eastAsia" w:ascii="仿宋_GB2312" w:hAnsi="仿宋_GB2312" w:eastAsia="仿宋_GB2312" w:cs="仿宋_GB2312"/>
          <w:color w:val="auto"/>
          <w:sz w:val="32"/>
          <w:szCs w:val="32"/>
        </w:rPr>
        <w:t>)，结合我区实际，制定本</w:t>
      </w:r>
      <w:r>
        <w:rPr>
          <w:rFonts w:hint="eastAsia" w:ascii="仿宋_GB2312" w:hAnsi="仿宋_GB2312" w:eastAsia="仿宋_GB2312" w:cs="仿宋_GB2312"/>
          <w:color w:val="auto"/>
          <w:sz w:val="32"/>
          <w:szCs w:val="32"/>
          <w:lang w:val="en-US" w:eastAsia="zh-CN"/>
        </w:rPr>
        <w:t>办事</w:t>
      </w:r>
      <w:r>
        <w:rPr>
          <w:rFonts w:hint="eastAsia" w:ascii="仿宋_GB2312" w:hAnsi="仿宋_GB2312" w:eastAsia="仿宋_GB2312" w:cs="仿宋_GB2312"/>
          <w:color w:val="auto"/>
          <w:sz w:val="32"/>
          <w:szCs w:val="32"/>
          <w:lang w:eastAsia="zh-CN"/>
        </w:rPr>
        <w:t>指南</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二、申请条件及申请材料</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2"/>
          <w:sz w:val="32"/>
          <w:szCs w:val="32"/>
          <w:lang w:val="en-US" w:eastAsia="zh-CN" w:bidi="mr-IN"/>
        </w:rPr>
        <w:t>注册登记</w:t>
      </w:r>
      <w:r>
        <w:rPr>
          <w:rFonts w:hint="eastAsia" w:ascii="仿宋_GB2312" w:hAnsi="仿宋_GB2312" w:eastAsia="仿宋_GB2312" w:cs="仿宋_GB2312"/>
          <w:color w:val="auto"/>
          <w:sz w:val="32"/>
          <w:szCs w:val="32"/>
        </w:rPr>
        <w:t>地、税务征管关系及统计关系在广州（梅州）产业转移工业园的新能源新材料及先进制造业产业园（以下简称“产业园区”</w:t>
      </w:r>
      <w:r>
        <w:rPr>
          <w:rFonts w:hint="eastAsia" w:ascii="仿宋_GB2312" w:hAnsi="仿宋_GB2312" w:eastAsia="仿宋_GB2312" w:cs="仿宋_GB2312"/>
          <w:color w:val="auto"/>
          <w:sz w:val="32"/>
          <w:szCs w:val="32"/>
          <w:lang w:eastAsia="zh-CN"/>
        </w:rPr>
        <w:t>，具体地理范围为广州（梅州）产业转移工业园</w:t>
      </w:r>
      <w:r>
        <w:rPr>
          <w:rFonts w:hint="eastAsia" w:ascii="仿宋_GB2312" w:hAnsi="仿宋_GB2312" w:eastAsia="仿宋_GB2312" w:cs="仿宋_GB2312"/>
          <w:color w:val="auto"/>
          <w:sz w:val="32"/>
          <w:szCs w:val="32"/>
        </w:rPr>
        <w:t>二期，东至科创大道（原为高新二路），西至广梅汕铁路，南至规划中心大道，北至绿创大道（原为高新四路）</w:t>
      </w:r>
      <w:r>
        <w:rPr>
          <w:rFonts w:hint="eastAsia" w:ascii="仿宋_GB2312" w:hAnsi="仿宋_GB2312" w:eastAsia="仿宋_GB2312" w:cs="仿宋_GB2312"/>
          <w:color w:val="auto"/>
          <w:sz w:val="32"/>
          <w:szCs w:val="32"/>
          <w:lang w:eastAsia="zh-CN"/>
        </w:rPr>
        <w:t>或我区指定区域范围内（须提交我区指定区域的认定文件或区下发的会议纪要）</w:t>
      </w:r>
      <w:r>
        <w:rPr>
          <w:rFonts w:hint="eastAsia" w:ascii="仿宋_GB2312" w:hAnsi="仿宋_GB2312" w:eastAsia="仿宋_GB2312" w:cs="仿宋_GB2312"/>
          <w:color w:val="auto"/>
          <w:sz w:val="32"/>
          <w:szCs w:val="32"/>
        </w:rPr>
        <w:t>，并符合产业园区产业发展规划</w:t>
      </w:r>
      <w:r>
        <w:rPr>
          <w:rFonts w:hint="eastAsia" w:ascii="仿宋_GB2312" w:hAnsi="仿宋_GB2312" w:eastAsia="仿宋_GB2312" w:cs="仿宋_GB2312"/>
          <w:color w:val="auto"/>
          <w:sz w:val="32"/>
          <w:szCs w:val="32"/>
          <w:lang w:eastAsia="zh-CN"/>
        </w:rPr>
        <w:t>（符合空间规划区域范围及产业发展规划的相关规划性文件由</w:t>
      </w:r>
      <w:r>
        <w:rPr>
          <w:rFonts w:hint="eastAsia" w:ascii="仿宋_GB2312" w:hAnsi="仿宋_GB2312" w:eastAsia="仿宋_GB2312" w:cs="仿宋_GB2312"/>
          <w:color w:val="auto"/>
          <w:sz w:val="32"/>
          <w:szCs w:val="32"/>
        </w:rPr>
        <w:t>广州（梅州）产业转移工业园管委会</w:t>
      </w:r>
      <w:r>
        <w:rPr>
          <w:rFonts w:hint="eastAsia" w:ascii="仿宋_GB2312" w:hAnsi="仿宋_GB2312" w:eastAsia="仿宋_GB2312" w:cs="仿宋_GB2312"/>
          <w:color w:val="auto"/>
          <w:sz w:val="32"/>
          <w:szCs w:val="32"/>
          <w:lang w:eastAsia="zh-CN"/>
        </w:rPr>
        <w:t>统一提供）</w:t>
      </w:r>
      <w:r>
        <w:rPr>
          <w:rFonts w:hint="eastAsia" w:ascii="仿宋_GB2312" w:hAnsi="仿宋_GB2312" w:eastAsia="仿宋_GB2312" w:cs="仿宋_GB2312"/>
          <w:color w:val="auto"/>
          <w:sz w:val="32"/>
          <w:szCs w:val="32"/>
        </w:rPr>
        <w:t>，实际固定资产投资2000万元以上，具有健全财务制度、独立法人资格、实行独立核算的企业。涉税支出由企业或个人承担。</w:t>
      </w:r>
      <w:r>
        <w:rPr>
          <w:rFonts w:hint="eastAsia" w:ascii="仿宋_GB2312" w:hAnsi="仿宋_GB2312" w:eastAsia="仿宋_GB2312" w:cs="仿宋_GB2312"/>
          <w:color w:val="auto"/>
          <w:sz w:val="32"/>
          <w:szCs w:val="32"/>
          <w:lang w:eastAsia="zh-CN"/>
        </w:rPr>
        <w:t>申请补贴的分类条件及申请材料如下：</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color w:val="auto"/>
          <w:sz w:val="32"/>
          <w:szCs w:val="32"/>
        </w:rPr>
        <w:t>对租用产业园区标准厂房且自用的企业，按实际缴付租金且每月每平方米不超过12元的标准予以补贴，每家企业累计最高补贴500万元。在享受租金优惠政策期间，厂房不得空置，不得改变用途，不得转租、分租。申请时间为企业实际租赁标准厂房（以经房管部门备案的租赁合同上时间为准）的次年。本条所租用标准厂房是企业租赁且自用的房屋，不包括附属食堂、车库、仓库。补贴时限至2020年12月31日止。符合享受</w:t>
      </w:r>
      <w:r>
        <w:rPr>
          <w:rFonts w:hint="eastAsia" w:ascii="仿宋_GB2312" w:hAnsi="仿宋_GB2312" w:eastAsia="仿宋_GB2312"/>
          <w:color w:val="auto"/>
          <w:sz w:val="32"/>
          <w:szCs w:val="32"/>
          <w:lang w:eastAsia="zh-CN"/>
        </w:rPr>
        <w:t>《实施办法》</w:t>
      </w:r>
      <w:r>
        <w:rPr>
          <w:rFonts w:hint="eastAsia" w:ascii="仿宋_GB2312" w:hAnsi="仿宋_GB2312" w:eastAsia="仿宋_GB2312" w:cs="仿宋_GB2312"/>
          <w:color w:val="auto"/>
          <w:sz w:val="32"/>
          <w:szCs w:val="32"/>
        </w:rPr>
        <w:t>条件租用标准厂房补贴的企业,需提交以下</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广州（梅州）产业转移工业园管委会加盖公章审核意见</w:t>
      </w:r>
      <w:r>
        <w:rPr>
          <w:rFonts w:hint="eastAsia" w:ascii="仿宋_GB2312" w:hAnsi="仿宋_GB2312" w:eastAsia="仿宋_GB2312" w:cs="仿宋_GB2312"/>
          <w:color w:val="auto"/>
          <w:sz w:val="32"/>
          <w:szCs w:val="32"/>
          <w:lang w:eastAsia="zh-CN"/>
        </w:rPr>
        <w:t>（核实资料并说明经营地点</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经营场地资料（包括地点、自用标准厂房面积、标准厂房用途、使用单位，以及现场前后照片）；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当年经属地房管部门备案的房屋租赁合同、租金发票，财务审计报告原件；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承租企业负责提交市一级消防验收合格资料；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法定（授权）代表人签署的申请书、法定代表人的身份</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承诺书（自获得奖励起 10 年内注册及办公地址不迁离产业园区，不改变在产业园区纳税义务，不减少注册资本，以及产业园区约定的其他经济效益承诺）；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验资报告、“一照一码”营业执照（</w:t>
      </w:r>
      <w:r>
        <w:rPr>
          <w:rFonts w:hint="eastAsia" w:ascii="仿宋_GB2312" w:hAnsi="仿宋_GB2312" w:eastAsia="仿宋_GB2312" w:cs="仿宋_GB2312"/>
          <w:color w:val="auto"/>
          <w:kern w:val="2"/>
          <w:sz w:val="32"/>
          <w:szCs w:val="32"/>
          <w:lang w:val="en-US" w:eastAsia="zh-CN" w:bidi="mr-IN"/>
        </w:rPr>
        <w:t>注册登记</w:t>
      </w:r>
      <w:r>
        <w:rPr>
          <w:rFonts w:hint="eastAsia" w:ascii="仿宋_GB2312" w:hAnsi="仿宋_GB2312" w:eastAsia="仿宋_GB2312" w:cs="仿宋_GB2312"/>
          <w:color w:val="auto"/>
          <w:sz w:val="32"/>
          <w:szCs w:val="32"/>
        </w:rPr>
        <w:t>地在产业园区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企业税务登记证、年度纳税清单或清缴</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（企业税务登记证</w:t>
      </w:r>
      <w:r>
        <w:rPr>
          <w:rFonts w:hint="eastAsia" w:ascii="仿宋_GB2312" w:hAnsi="仿宋_GB2312" w:eastAsia="仿宋_GB2312" w:cs="仿宋_GB2312"/>
          <w:color w:val="auto"/>
          <w:sz w:val="32"/>
          <w:szCs w:val="32"/>
          <w:lang w:eastAsia="zh-CN"/>
        </w:rPr>
        <w:t>地址</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统计关系</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（统计关系在广州（梅州）产业转移工业园</w:t>
      </w:r>
      <w:r>
        <w:rPr>
          <w:rFonts w:hint="eastAsia" w:ascii="仿宋_GB2312" w:hAnsi="仿宋_GB2312" w:eastAsia="仿宋_GB2312" w:cs="仿宋_GB2312"/>
          <w:color w:val="auto"/>
          <w:sz w:val="32"/>
          <w:szCs w:val="32"/>
          <w:lang w:eastAsia="zh-CN"/>
        </w:rPr>
        <w:t>，由广州（梅州）产业转移工业园管委会出具说明</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企业法人对公银行帐号；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固定资产投资2000万元以上资料；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符合产业园区环保要求的资料（请广州（梅州）产业转移工业园管委会提供</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清单）。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color w:val="auto"/>
          <w:sz w:val="32"/>
          <w:szCs w:val="32"/>
        </w:rPr>
        <w:t>对购置产业园区标准厂房且自用的企业，经有资质的第三方评估机构参照当地上一年度标准厂房交易平均价格评估后，按其购买厂房价格的20%给予补贴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有资质的第三方评估机构出具的报告内的</w:t>
      </w:r>
      <w:r>
        <w:rPr>
          <w:rFonts w:hint="eastAsia" w:ascii="仿宋_GB2312" w:hAnsi="仿宋_GB2312" w:eastAsia="仿宋_GB2312" w:cs="仿宋_GB2312"/>
          <w:color w:val="auto"/>
          <w:sz w:val="32"/>
          <w:szCs w:val="32"/>
          <w:lang w:eastAsia="zh-CN"/>
        </w:rPr>
        <w:t>评估价与</w:t>
      </w:r>
      <w:r>
        <w:rPr>
          <w:rFonts w:hint="eastAsia" w:ascii="仿宋_GB2312" w:hAnsi="仿宋_GB2312" w:eastAsia="仿宋_GB2312" w:cs="仿宋_GB2312"/>
          <w:color w:val="auto"/>
          <w:sz w:val="32"/>
          <w:szCs w:val="32"/>
          <w:lang w:val="en-US" w:eastAsia="zh-CN"/>
        </w:rPr>
        <w:t>购置标准厂房房地产权证或者房产交易管理部门备案的买卖合同购买价(并提供发票证明)存在差异的</w:t>
      </w:r>
      <w:r>
        <w:rPr>
          <w:rFonts w:hint="eastAsia" w:ascii="仿宋_GB2312" w:hAnsi="仿宋_GB2312" w:eastAsia="仿宋_GB2312" w:cs="仿宋_GB2312"/>
          <w:color w:val="auto"/>
          <w:sz w:val="32"/>
          <w:szCs w:val="32"/>
          <w:lang w:eastAsia="zh-CN"/>
        </w:rPr>
        <w:t>，以价低者为准〕</w:t>
      </w:r>
      <w:r>
        <w:rPr>
          <w:rFonts w:hint="eastAsia" w:ascii="仿宋_GB2312" w:hAnsi="仿宋_GB2312" w:eastAsia="仿宋_GB2312" w:cs="仿宋_GB2312"/>
          <w:color w:val="auto"/>
          <w:sz w:val="32"/>
          <w:szCs w:val="32"/>
        </w:rPr>
        <w:t>，每家企业累计最高补贴500万元。补贴时限至2020年12月31日止。符合享受</w:t>
      </w:r>
      <w:r>
        <w:rPr>
          <w:rFonts w:hint="eastAsia" w:ascii="仿宋_GB2312" w:hAnsi="仿宋_GB2312" w:eastAsia="仿宋_GB2312"/>
          <w:color w:val="auto"/>
          <w:sz w:val="32"/>
          <w:szCs w:val="32"/>
          <w:lang w:eastAsia="zh-CN"/>
        </w:rPr>
        <w:t>《实施办法》</w:t>
      </w:r>
      <w:r>
        <w:rPr>
          <w:rFonts w:hint="eastAsia" w:ascii="仿宋_GB2312" w:hAnsi="仿宋_GB2312" w:eastAsia="仿宋_GB2312" w:cs="仿宋_GB2312"/>
          <w:color w:val="auto"/>
          <w:sz w:val="32"/>
          <w:szCs w:val="32"/>
        </w:rPr>
        <w:t>条件的扶持企业需提交以下资料：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广州（梅州）产业转移工业园管委会加盖公章审核意见</w:t>
      </w:r>
      <w:r>
        <w:rPr>
          <w:rFonts w:hint="eastAsia" w:ascii="仿宋_GB2312" w:hAnsi="仿宋_GB2312" w:eastAsia="仿宋_GB2312" w:cs="仿宋_GB2312"/>
          <w:color w:val="auto"/>
          <w:sz w:val="32"/>
          <w:szCs w:val="32"/>
          <w:lang w:eastAsia="zh-CN"/>
        </w:rPr>
        <w:t>（核实</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并说明所购厂房</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有资质的第三方评估机构出具的报告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参照广州（梅州）产业转移工业园上一年度标准厂房交易平均价格评估</w:t>
      </w:r>
      <w:r>
        <w:rPr>
          <w:rFonts w:hint="eastAsia" w:ascii="仿宋_GB2312" w:hAnsi="仿宋_GB2312" w:eastAsia="仿宋_GB2312" w:cs="仿宋_GB2312"/>
          <w:color w:val="auto"/>
          <w:kern w:val="0"/>
          <w:sz w:val="32"/>
          <w:szCs w:val="32"/>
          <w:lang w:eastAsia="zh-CN"/>
        </w:rPr>
        <w:t>企业购买厂房价格是否真实有效）；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购置标准厂房房地产权证</w:t>
      </w:r>
      <w:r>
        <w:rPr>
          <w:rFonts w:hint="eastAsia" w:ascii="仿宋_GB2312" w:hAnsi="仿宋_GB2312" w:eastAsia="仿宋_GB2312" w:cs="仿宋_GB2312"/>
          <w:color w:val="auto"/>
          <w:kern w:val="0"/>
          <w:sz w:val="32"/>
          <w:szCs w:val="32"/>
          <w:lang w:eastAsia="zh-CN"/>
        </w:rPr>
        <w:t>或者房产交易管理部门备案的买卖合同、购买厂房发票相关材料</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法定（授权）代表人签署的申请书、法定代表人的身份资料；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承诺书（自获得奖励起 10 年内注册及办公地址不迁离产业园区，不改变在产业园区纳税义务，不减少注册资本，以及产业园区约定的其他经济效益承诺）；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验资报告、“一照一码”营业执照（</w:t>
      </w:r>
      <w:r>
        <w:rPr>
          <w:rFonts w:hint="eastAsia" w:ascii="仿宋_GB2312" w:hAnsi="仿宋_GB2312" w:eastAsia="仿宋_GB2312" w:cs="仿宋_GB2312"/>
          <w:color w:val="auto"/>
          <w:kern w:val="2"/>
          <w:sz w:val="32"/>
          <w:szCs w:val="32"/>
          <w:lang w:val="en-US" w:eastAsia="zh-CN" w:bidi="mr-IN"/>
        </w:rPr>
        <w:t>注册登记</w:t>
      </w:r>
      <w:r>
        <w:rPr>
          <w:rFonts w:hint="eastAsia" w:ascii="仿宋_GB2312" w:hAnsi="仿宋_GB2312" w:eastAsia="仿宋_GB2312" w:cs="仿宋_GB2312"/>
          <w:color w:val="auto"/>
          <w:sz w:val="32"/>
          <w:szCs w:val="32"/>
        </w:rPr>
        <w:t>地在产业园区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企业税务登记证、年度纳税清单或清缴资料（企业税务登记证</w:t>
      </w:r>
      <w:r>
        <w:rPr>
          <w:rFonts w:hint="eastAsia" w:ascii="仿宋_GB2312" w:hAnsi="仿宋_GB2312" w:eastAsia="仿宋_GB2312" w:cs="仿宋_GB2312"/>
          <w:color w:val="auto"/>
          <w:sz w:val="32"/>
          <w:szCs w:val="32"/>
          <w:lang w:eastAsia="zh-CN"/>
        </w:rPr>
        <w:t>地址</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统计关系资料（统计关系在广州（梅州）产业转移工业园</w:t>
      </w:r>
      <w:r>
        <w:rPr>
          <w:rFonts w:hint="eastAsia" w:ascii="仿宋_GB2312" w:hAnsi="仿宋_GB2312" w:eastAsia="仿宋_GB2312" w:cs="仿宋_GB2312"/>
          <w:color w:val="auto"/>
          <w:sz w:val="32"/>
          <w:szCs w:val="32"/>
          <w:lang w:eastAsia="zh-CN"/>
        </w:rPr>
        <w:t>，由广州（梅州）产业转移工业园管委会出具说明</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企业法人对公银行帐号；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固定资产投资2000万元以上资料；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符合产业园区环保要求的资料（请广州（梅州）产业转移工业园管委会提供资料清单）。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color w:val="auto"/>
          <w:sz w:val="32"/>
          <w:szCs w:val="32"/>
        </w:rPr>
        <w:t>对在产业园区购买土地自建厂房</w:t>
      </w:r>
      <w:r>
        <w:rPr>
          <w:rFonts w:hint="eastAsia" w:ascii="仿宋_GB2312" w:hAnsi="仿宋_GB2312" w:eastAsia="仿宋_GB2312" w:cs="仿宋_GB2312"/>
          <w:color w:val="auto"/>
          <w:sz w:val="32"/>
          <w:szCs w:val="32"/>
          <w:lang w:eastAsia="zh-CN"/>
        </w:rPr>
        <w:t>且自用</w:t>
      </w:r>
      <w:r>
        <w:rPr>
          <w:rFonts w:hint="eastAsia" w:ascii="仿宋_GB2312" w:hAnsi="仿宋_GB2312" w:eastAsia="仿宋_GB2312" w:cs="仿宋_GB2312"/>
          <w:color w:val="auto"/>
          <w:sz w:val="32"/>
          <w:szCs w:val="32"/>
        </w:rPr>
        <w:t>的企业，根据区财政部门审定的建筑安装工程费用（不含设备购置费）结算价的20%给予补贴，每家企业累计最高补贴500万元。补贴时限至2020年12月31日止。符合享受</w:t>
      </w:r>
      <w:r>
        <w:rPr>
          <w:rFonts w:hint="eastAsia" w:ascii="仿宋_GB2312" w:hAnsi="仿宋_GB2312" w:eastAsia="仿宋_GB2312"/>
          <w:color w:val="auto"/>
          <w:sz w:val="32"/>
          <w:szCs w:val="32"/>
          <w:lang w:eastAsia="zh-CN"/>
        </w:rPr>
        <w:t>《实施办法》</w:t>
      </w:r>
      <w:r>
        <w:rPr>
          <w:rFonts w:hint="eastAsia" w:ascii="仿宋_GB2312" w:hAnsi="仿宋_GB2312" w:eastAsia="仿宋_GB2312" w:cs="仿宋_GB2312"/>
          <w:color w:val="auto"/>
          <w:sz w:val="32"/>
          <w:szCs w:val="32"/>
        </w:rPr>
        <w:t>条件的扶持企业需提交以下</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广州（梅州）产业转移工业园管委会加盖公章审核意见</w:t>
      </w:r>
      <w:r>
        <w:rPr>
          <w:rFonts w:hint="eastAsia" w:ascii="仿宋_GB2312" w:hAnsi="仿宋_GB2312" w:eastAsia="仿宋_GB2312" w:cs="仿宋_GB2312"/>
          <w:color w:val="auto"/>
          <w:sz w:val="32"/>
          <w:szCs w:val="32"/>
          <w:lang w:eastAsia="zh-CN"/>
        </w:rPr>
        <w:t>（核实</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并说明自建厂房</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黄埔区财政部门审定的建筑安装工程费用结算报告；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法定（授权）代表人签署的申请书、法定代表人的身份</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承诺书（自获得奖励起 10 年内注册及办公地址不迁离产业园区，不改变在产业园区纳税义务，不减少注册资本，以及产业园区约定的其他经济效益承诺）；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自建厂房竣工时申请补贴应提交的材料，土地使用权出让合同、土地出让金缴费凭证、土地契税及土地使用税完税资料、土地使用权权属证书、建设用地规划许可证、建设工程施工许可证、建设工程竣工验收备案证书、不动产权证原件等</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验资报告、“一照一码”营业执照（</w:t>
      </w:r>
      <w:r>
        <w:rPr>
          <w:rFonts w:hint="eastAsia" w:ascii="仿宋_GB2312" w:hAnsi="仿宋_GB2312" w:eastAsia="仿宋_GB2312" w:cs="仿宋_GB2312"/>
          <w:color w:val="auto"/>
          <w:kern w:val="2"/>
          <w:sz w:val="32"/>
          <w:szCs w:val="32"/>
          <w:lang w:val="en-US" w:eastAsia="zh-CN" w:bidi="mr-IN"/>
        </w:rPr>
        <w:t>注册登记</w:t>
      </w:r>
      <w:r>
        <w:rPr>
          <w:rFonts w:hint="eastAsia" w:ascii="仿宋_GB2312" w:hAnsi="仿宋_GB2312" w:eastAsia="仿宋_GB2312" w:cs="仿宋_GB2312"/>
          <w:color w:val="auto"/>
          <w:sz w:val="32"/>
          <w:szCs w:val="32"/>
        </w:rPr>
        <w:t>地在产业园区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企业税务登记证、年度纳税清单或清缴资料（企业税务登记证</w:t>
      </w:r>
      <w:r>
        <w:rPr>
          <w:rFonts w:hint="eastAsia" w:ascii="仿宋_GB2312" w:hAnsi="仿宋_GB2312" w:eastAsia="仿宋_GB2312" w:cs="仿宋_GB2312"/>
          <w:color w:val="auto"/>
          <w:sz w:val="32"/>
          <w:szCs w:val="32"/>
          <w:lang w:eastAsia="zh-CN"/>
        </w:rPr>
        <w:t>地址</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统计关系资料（统计关系在广州（梅州）产业转移工业园</w:t>
      </w:r>
      <w:r>
        <w:rPr>
          <w:rFonts w:hint="eastAsia" w:ascii="仿宋_GB2312" w:hAnsi="仿宋_GB2312" w:eastAsia="仿宋_GB2312" w:cs="仿宋_GB2312"/>
          <w:color w:val="auto"/>
          <w:sz w:val="32"/>
          <w:szCs w:val="32"/>
          <w:lang w:eastAsia="zh-CN"/>
        </w:rPr>
        <w:t>，由广州（梅州）产业转移工业园管委会出具说明</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企业法人对公银行帐号;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固定资产投资2000万元以上资料；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符合产业园区环保要求的相关资料（请广州（梅州）产业转移工业园管委会提供资料清单）。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color w:val="auto"/>
          <w:sz w:val="32"/>
          <w:szCs w:val="32"/>
        </w:rPr>
        <w:t>对产业园区企业当年购置生产设备贷款金额或融资租赁租金总额达1000万元以上的，按</w:t>
      </w:r>
      <w:r>
        <w:rPr>
          <w:rFonts w:hint="eastAsia" w:ascii="仿宋_GB2312" w:hAnsi="仿宋_GB2312" w:eastAsia="仿宋_GB2312" w:cs="仿宋_GB2312"/>
          <w:color w:val="auto"/>
          <w:sz w:val="32"/>
          <w:szCs w:val="32"/>
          <w:lang w:eastAsia="zh-CN"/>
        </w:rPr>
        <w:t>购置生产设备贷款时的全国银行间同业拆借中心公布的一年期贷款市场报价利率</w:t>
      </w:r>
      <w:r>
        <w:rPr>
          <w:rFonts w:hint="eastAsia" w:ascii="仿宋_GB2312" w:hAnsi="仿宋_GB2312" w:eastAsia="仿宋_GB2312" w:cs="仿宋_GB2312"/>
          <w:color w:val="auto"/>
          <w:sz w:val="32"/>
          <w:szCs w:val="32"/>
        </w:rPr>
        <w:t>给予贴息或实际租金的5%给予补贴，每年每家企业贴息、租金补贴金额分别最高100万元。补贴时限至2020年12月31日止。符合享受</w:t>
      </w:r>
      <w:r>
        <w:rPr>
          <w:rFonts w:hint="eastAsia" w:ascii="仿宋_GB2312" w:hAnsi="仿宋_GB2312" w:eastAsia="仿宋_GB2312"/>
          <w:color w:val="auto"/>
          <w:sz w:val="32"/>
          <w:szCs w:val="32"/>
          <w:lang w:eastAsia="zh-CN"/>
        </w:rPr>
        <w:t>《实施办法》</w:t>
      </w:r>
      <w:r>
        <w:rPr>
          <w:rFonts w:hint="eastAsia" w:ascii="仿宋_GB2312" w:hAnsi="仿宋_GB2312" w:eastAsia="仿宋_GB2312" w:cs="仿宋_GB2312"/>
          <w:color w:val="auto"/>
          <w:sz w:val="32"/>
          <w:szCs w:val="32"/>
        </w:rPr>
        <w:t>条件的扶持企业需提交以下</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广州（梅州）产业转移工业园管委会加盖公章审核意见</w:t>
      </w:r>
      <w:r>
        <w:rPr>
          <w:rFonts w:hint="eastAsia" w:ascii="仿宋_GB2312" w:hAnsi="仿宋_GB2312" w:eastAsia="仿宋_GB2312" w:cs="仿宋_GB2312"/>
          <w:color w:val="auto"/>
          <w:sz w:val="32"/>
          <w:szCs w:val="32"/>
          <w:lang w:eastAsia="zh-CN"/>
        </w:rPr>
        <w:t>（核实</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并说明所购设备</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所在地理区域内使用）</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color w:val="auto"/>
          <w:sz w:val="32"/>
          <w:szCs w:val="32"/>
        </w:rPr>
        <w:t xml:space="preserve">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当年购置生产设备金额发票或融资租赁租金总额发票、合同；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法定（授权）代表人签署的申请书、法定代表人的身份资料；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承诺书（自获得奖励起 10 年内注册及办公地址不迁离产业园区，不改变在产业园区纳税义务，不减少注册资本，以及产业园区约定的其他经济效益承诺）；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购置生产设备贷款时的全国银行间同业拆借中心公布的一年期贷款市场报价利率相关</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验资报告、“一照一码”营业执照（</w:t>
      </w:r>
      <w:r>
        <w:rPr>
          <w:rFonts w:hint="eastAsia" w:ascii="仿宋_GB2312" w:hAnsi="仿宋_GB2312" w:eastAsia="仿宋_GB2312" w:cs="仿宋_GB2312"/>
          <w:color w:val="auto"/>
          <w:kern w:val="2"/>
          <w:sz w:val="32"/>
          <w:szCs w:val="32"/>
          <w:lang w:val="en-US" w:eastAsia="zh-CN" w:bidi="mr-IN"/>
        </w:rPr>
        <w:t>注册登记</w:t>
      </w:r>
      <w:r>
        <w:rPr>
          <w:rFonts w:hint="eastAsia" w:ascii="仿宋_GB2312" w:hAnsi="仿宋_GB2312" w:eastAsia="仿宋_GB2312" w:cs="仿宋_GB2312"/>
          <w:color w:val="auto"/>
          <w:sz w:val="32"/>
          <w:szCs w:val="32"/>
        </w:rPr>
        <w:t>地在产业园区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企业税务登记证、年度纳税清单或清缴资料（企业税务登记证</w:t>
      </w:r>
      <w:r>
        <w:rPr>
          <w:rFonts w:hint="eastAsia" w:ascii="仿宋_GB2312" w:hAnsi="仿宋_GB2312" w:eastAsia="仿宋_GB2312" w:cs="仿宋_GB2312"/>
          <w:color w:val="auto"/>
          <w:sz w:val="32"/>
          <w:szCs w:val="32"/>
          <w:lang w:eastAsia="zh-CN"/>
        </w:rPr>
        <w:t>地址</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统计关系资料（统计关系在广州（梅州）产业转移工业园</w:t>
      </w:r>
      <w:r>
        <w:rPr>
          <w:rFonts w:hint="eastAsia" w:ascii="仿宋_GB2312" w:hAnsi="仿宋_GB2312" w:eastAsia="仿宋_GB2312" w:cs="仿宋_GB2312"/>
          <w:color w:val="auto"/>
          <w:sz w:val="32"/>
          <w:szCs w:val="32"/>
          <w:lang w:eastAsia="zh-CN"/>
        </w:rPr>
        <w:t>，由广州（梅州）产业转移工业园管委会出具说明</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企业法人对公银行帐号；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固定资产投资2000万元以上资料；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购买或租赁设备当年的企业审计报告原件；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符合产业园区环保要求的资料（请广州（梅州）产业转移工业园管委会提供资料清单）。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color w:val="auto"/>
          <w:sz w:val="32"/>
          <w:szCs w:val="32"/>
        </w:rPr>
        <w:t>对产业园区企业的高级管理人员（包括董事长、副董事长、总经理、副总经理、总会计师（或相当层级职务的人员，每家企业不超过10名）每月给予1000元交通补贴。符合条件的企业高管人员应当提交以下</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广州（梅州）产业转移工业园管委会加盖公章审核意见</w:t>
      </w:r>
      <w:r>
        <w:rPr>
          <w:rFonts w:hint="eastAsia" w:ascii="仿宋_GB2312" w:hAnsi="仿宋_GB2312" w:eastAsia="仿宋_GB2312" w:cs="仿宋_GB2312"/>
          <w:color w:val="auto"/>
          <w:sz w:val="32"/>
          <w:szCs w:val="32"/>
          <w:lang w:eastAsia="zh-CN"/>
        </w:rPr>
        <w:t>（核实资料并说明申请员工全职上班地址</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kern w:val="2"/>
          <w:sz w:val="32"/>
          <w:szCs w:val="32"/>
          <w:lang w:val="en-US" w:eastAsia="zh-CN" w:bidi="mr-IN"/>
        </w:rPr>
        <w:t>注册登记</w:t>
      </w:r>
      <w:r>
        <w:rPr>
          <w:rFonts w:hint="eastAsia" w:ascii="仿宋_GB2312" w:hAnsi="仿宋_GB2312" w:eastAsia="仿宋_GB2312" w:cs="仿宋_GB2312"/>
          <w:color w:val="auto"/>
          <w:sz w:val="32"/>
          <w:szCs w:val="32"/>
        </w:rPr>
        <w:t>地在产业园区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企业税务登记证、年度纳税清单或清缴资料（企业税务登记证</w:t>
      </w:r>
      <w:r>
        <w:rPr>
          <w:rFonts w:hint="eastAsia" w:ascii="仿宋_GB2312" w:hAnsi="仿宋_GB2312" w:eastAsia="仿宋_GB2312" w:cs="仿宋_GB2312"/>
          <w:color w:val="auto"/>
          <w:sz w:val="32"/>
          <w:szCs w:val="32"/>
          <w:lang w:eastAsia="zh-CN"/>
        </w:rPr>
        <w:t>地址</w:t>
      </w:r>
      <w:r>
        <w:rPr>
          <w:rFonts w:hint="eastAsia" w:ascii="仿宋_GB2312" w:hAnsi="仿宋_GB2312" w:eastAsia="仿宋_GB2312" w:cs="仿宋_GB2312"/>
          <w:color w:val="auto"/>
          <w:sz w:val="32"/>
          <w:szCs w:val="32"/>
        </w:rPr>
        <w:t>在产业园区</w:t>
      </w:r>
      <w:r>
        <w:rPr>
          <w:rFonts w:hint="eastAsia" w:ascii="仿宋_GB2312" w:hAnsi="仿宋_GB2312" w:eastAsia="仿宋_GB2312" w:cs="仿宋_GB2312"/>
          <w:color w:val="auto"/>
          <w:sz w:val="32"/>
          <w:szCs w:val="32"/>
          <w:lang w:eastAsia="zh-CN"/>
        </w:rPr>
        <w:t>所在地理区域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统计关系资料（统计关系在广州（梅州）产业转移工业园</w:t>
      </w:r>
      <w:r>
        <w:rPr>
          <w:rFonts w:hint="eastAsia" w:ascii="仿宋_GB2312" w:hAnsi="仿宋_GB2312" w:eastAsia="仿宋_GB2312" w:cs="仿宋_GB2312"/>
          <w:color w:val="auto"/>
          <w:sz w:val="32"/>
          <w:szCs w:val="32"/>
          <w:lang w:eastAsia="zh-CN"/>
        </w:rPr>
        <w:t>，由广州（梅州）产业转移工业园管委会出具说明</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法定（授权）代表人签署的申请书；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高管人员的有效身份证件（加盖“与原件相符”字样）；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所在单位法定高管职务任命书</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高管人员银行帐号；</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高管人员本人申请表（高管本人签名）；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由税务部门出具的高管人员本人年度纳税清单或清缴资料；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高管人员的劳动（聘用）合同；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固定资产投资2000万元以上资料；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符合产业园区环保要求的资料（请广州（梅州）产业转移工业园管委会提供资料清单）。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三、申请时间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开始日期：2021年1月1日，截止日期：2021年2月28日，由企业</w:t>
      </w:r>
      <w:r>
        <w:rPr>
          <w:rFonts w:hint="eastAsia" w:ascii="仿宋_GB2312" w:hAnsi="仿宋_GB2312" w:eastAsia="仿宋_GB2312"/>
          <w:color w:val="auto"/>
          <w:sz w:val="32"/>
          <w:szCs w:val="32"/>
          <w:lang w:val="en-US" w:eastAsia="zh-CN"/>
        </w:rPr>
        <w:t>向</w:t>
      </w:r>
      <w:r>
        <w:rPr>
          <w:rFonts w:hint="eastAsia" w:ascii="仿宋_GB2312" w:hAnsi="仿宋_GB2312" w:eastAsia="仿宋_GB2312" w:cs="仿宋_GB2312"/>
          <w:color w:val="auto"/>
          <w:sz w:val="32"/>
          <w:szCs w:val="32"/>
        </w:rPr>
        <w:t>广州（梅州）产业转移工业园管委会</w:t>
      </w:r>
      <w:r>
        <w:rPr>
          <w:rFonts w:hint="eastAsia" w:ascii="仿宋_GB2312" w:hAnsi="仿宋_GB2312" w:eastAsia="仿宋_GB2312" w:cs="仿宋_GB2312"/>
          <w:color w:val="auto"/>
          <w:sz w:val="32"/>
          <w:szCs w:val="32"/>
          <w:lang w:eastAsia="zh-CN"/>
        </w:rPr>
        <w:t>提出申请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逾期不予受理，视为自动放弃。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四、申请流程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符合</w:t>
      </w:r>
      <w:r>
        <w:rPr>
          <w:rFonts w:hint="eastAsia" w:ascii="仿宋_GB2312" w:hAnsi="仿宋_GB2312" w:eastAsia="仿宋_GB2312"/>
          <w:color w:val="auto"/>
          <w:sz w:val="32"/>
          <w:szCs w:val="32"/>
          <w:lang w:eastAsia="zh-CN"/>
        </w:rPr>
        <w:t>《实施办法》</w:t>
      </w:r>
      <w:r>
        <w:rPr>
          <w:rFonts w:hint="eastAsia" w:ascii="仿宋_GB2312" w:hAnsi="仿宋_GB2312" w:eastAsia="仿宋_GB2312" w:cs="仿宋_GB2312"/>
          <w:color w:val="auto"/>
          <w:sz w:val="32"/>
          <w:szCs w:val="32"/>
        </w:rPr>
        <w:t>第二、四、五、六、七、八条补贴条件规定且厂房验收合格的企业,提交相关证明材料向广州（梅州）产业转移工业园管委会提出书面申请,申报扶持资金。</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广州（梅州）产业转移工业园管委会负责对企业申请情况进行真实性、合规性审核</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对项目进行全面跟踪管理，并全面负责项目审计及纠纷处理等相关工作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lang w:eastAsia="zh-CN"/>
        </w:rPr>
        <w:t>收取企业申报时已注明“与原件相符”字样的所有</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并进行审核</w:t>
      </w:r>
      <w:r>
        <w:rPr>
          <w:rFonts w:hint="eastAsia" w:ascii="仿宋_GB2312" w:hAnsi="仿宋_GB2312" w:eastAsia="仿宋_GB2312"/>
          <w:color w:val="auto"/>
          <w:sz w:val="32"/>
          <w:szCs w:val="32"/>
          <w:lang w:eastAsia="zh-CN"/>
        </w:rPr>
        <w:t>、出具审核意见，</w:t>
      </w:r>
      <w:r>
        <w:rPr>
          <w:rFonts w:hint="eastAsia" w:ascii="仿宋_GB2312" w:hAnsi="仿宋_GB2312" w:eastAsia="仿宋_GB2312" w:cs="仿宋_GB2312"/>
          <w:color w:val="auto"/>
          <w:sz w:val="32"/>
          <w:szCs w:val="32"/>
        </w:rPr>
        <w:t>汇总材料</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以正式文件形式反馈广州开发区援建和对外经济合作局</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广州开发区援建和对外经济合作局组织区内相关部门对企业申报等资料进行联合复核，并报区政府、管委会审定同意后，由区援建和对外经济合作局按照区财政支出拨付流程相关规定拨付广州（梅州）产业转移工业园管委会</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广州（梅州）产业转移工业园管委会按相关程序拨付资金。涉税支出由企业或个人承担。</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、受理</w:t>
      </w:r>
      <w:r>
        <w:rPr>
          <w:rFonts w:hint="eastAsia" w:ascii="黑体" w:hAnsi="黑体" w:eastAsia="黑体" w:cs="黑体"/>
          <w:sz w:val="32"/>
          <w:szCs w:val="32"/>
          <w:lang w:eastAsia="zh-CN"/>
        </w:rPr>
        <w:t>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广州（梅州）产业转移工业园管委会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联系电话：0753-2486066</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联系人：叶华飞</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邮箱：</w:t>
      </w:r>
      <w:r>
        <w:rPr>
          <w:rFonts w:ascii="仿宋_GB2312" w:hAnsi="仿宋_GB2312" w:eastAsia="仿宋_GB2312" w:cs="仿宋_GB2312"/>
          <w:color w:val="auto"/>
          <w:sz w:val="32"/>
          <w:szCs w:val="32"/>
          <w:u w:val="none"/>
        </w:rPr>
        <w:fldChar w:fldCharType="begin"/>
      </w:r>
      <w:r>
        <w:rPr>
          <w:rFonts w:ascii="仿宋_GB2312" w:hAnsi="仿宋_GB2312" w:eastAsia="仿宋_GB2312" w:cs="仿宋_GB2312"/>
          <w:color w:val="auto"/>
          <w:sz w:val="32"/>
          <w:szCs w:val="32"/>
          <w:u w:val="none"/>
        </w:rPr>
        <w:instrText xml:space="preserve"> HYPERLINK "mailto:mzgxqjfj@meizhou.gov.cn" </w:instrText>
      </w:r>
      <w:r>
        <w:rPr>
          <w:rFonts w:ascii="仿宋_GB2312" w:hAnsi="仿宋_GB2312" w:eastAsia="仿宋_GB2312" w:cs="仿宋_GB2312"/>
          <w:color w:val="auto"/>
          <w:sz w:val="32"/>
          <w:szCs w:val="32"/>
          <w:u w:val="none"/>
        </w:rPr>
        <w:fldChar w:fldCharType="separate"/>
      </w:r>
      <w:r>
        <w:rPr>
          <w:rStyle w:val="7"/>
          <w:rFonts w:ascii="仿宋_GB2312" w:hAnsi="仿宋_GB2312" w:eastAsia="仿宋_GB2312" w:cs="仿宋_GB2312"/>
          <w:sz w:val="32"/>
          <w:szCs w:val="32"/>
        </w:rPr>
        <w:t>mzgxqjfj@meizhou.gov.cn</w:t>
      </w:r>
      <w:r>
        <w:rPr>
          <w:rFonts w:ascii="仿宋_GB2312" w:hAnsi="仿宋_GB2312" w:eastAsia="仿宋_GB2312" w:cs="仿宋_GB2312"/>
          <w:color w:val="auto"/>
          <w:sz w:val="32"/>
          <w:szCs w:val="32"/>
          <w:u w:val="none"/>
        </w:rPr>
        <w:fldChar w:fldCharType="end"/>
      </w:r>
    </w:p>
    <w:p>
      <w:pPr>
        <w:spacing w:line="560" w:lineRule="exact"/>
        <w:ind w:firstLine="640" w:firstLineChars="200"/>
        <w:rPr>
          <w:rFonts w:ascii="仿宋_GB2312" w:hAnsi="仿宋_GB2312" w:eastAsia="仿宋_GB2312" w:cs="仿宋_GB2312"/>
          <w:color w:val="auto"/>
          <w:sz w:val="32"/>
          <w:szCs w:val="32"/>
          <w:u w:val="none"/>
        </w:rPr>
      </w:pPr>
    </w:p>
    <w:p>
      <w:p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六、业务主管部门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广州开发区援建和对外经济合作局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联系电话：</w:t>
      </w:r>
      <w:r>
        <w:rPr>
          <w:rFonts w:hint="eastAsia" w:ascii="仿宋_GB2312" w:hAnsi="仿宋_GB2312" w:eastAsia="仿宋_GB2312" w:cs="仿宋_GB2312"/>
          <w:color w:val="auto"/>
          <w:sz w:val="32"/>
          <w:szCs w:val="32"/>
          <w:lang w:val="en-US" w:eastAsia="zh-CN"/>
        </w:rPr>
        <w:t>82003849</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联系人：刘立久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邮箱：</w:t>
      </w: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"mailto:liulijiu@gdd.gov.cn" </w:instrText>
      </w:r>
      <w:r>
        <w:rPr>
          <w:rFonts w:hint="eastAsia" w:ascii="仿宋_GB2312" w:hAnsi="仿宋_GB2312" w:eastAsia="仿宋_GB2312" w:cs="仿宋_GB2312"/>
          <w:color w:val="auto"/>
          <w:sz w:val="32"/>
          <w:szCs w:val="32"/>
          <w:lang w:eastAsia="zh-CN"/>
        </w:rPr>
        <w:fldChar w:fldCharType="separate"/>
      </w:r>
      <w:r>
        <w:rPr>
          <w:rStyle w:val="7"/>
          <w:rFonts w:hint="eastAsia" w:ascii="仿宋_GB2312" w:hAnsi="仿宋_GB2312" w:eastAsia="仿宋_GB2312" w:cs="仿宋_GB2312"/>
          <w:sz w:val="32"/>
          <w:szCs w:val="32"/>
          <w:lang w:eastAsia="zh-CN"/>
        </w:rPr>
        <w:t>liulijiu@gdd.gov.cn</w:t>
      </w:r>
      <w:r>
        <w:rPr>
          <w:rFonts w:hint="eastAsia" w:ascii="仿宋_GB2312" w:hAnsi="仿宋_GB2312" w:eastAsia="仿宋_GB2312" w:cs="仿宋_GB2312"/>
          <w:color w:val="auto"/>
          <w:sz w:val="32"/>
          <w:szCs w:val="32"/>
          <w:lang w:eastAsia="zh-CN"/>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七、受理时间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周一至周五：上午：</w:t>
      </w:r>
      <w:r>
        <w:rPr>
          <w:rFonts w:hint="eastAsia" w:ascii="仿宋_GB2312" w:hAnsi="仿宋_GB2312" w:eastAsia="仿宋_GB2312" w:cs="仿宋_GB2312"/>
          <w:color w:val="auto"/>
          <w:sz w:val="32"/>
          <w:szCs w:val="32"/>
          <w:lang w:val="en-US" w:eastAsia="zh-CN"/>
        </w:rPr>
        <w:t>8：30—12:00；下午：2:00:—5:30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（国家法定节假日按有关规定另行执行）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spacing w:val="0"/>
          <w:kern w:val="0"/>
          <w:sz w:val="32"/>
          <w:szCs w:val="32"/>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八、有效期限及相关说明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操作</w:t>
      </w:r>
      <w:r>
        <w:rPr>
          <w:rFonts w:hint="eastAsia" w:ascii="仿宋_GB2312" w:hAnsi="仿宋_GB2312" w:eastAsia="仿宋_GB2312" w:cs="仿宋_GB2312"/>
          <w:color w:val="auto"/>
          <w:sz w:val="32"/>
          <w:szCs w:val="32"/>
          <w:lang w:eastAsia="zh-CN"/>
        </w:rPr>
        <w:t>指南</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之日起实行，有效期</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lang w:val="en-US" w:eastAsia="zh-CN"/>
        </w:rPr>
        <w:t>2021年1月1日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，到期自动作废</w:t>
      </w:r>
      <w:r>
        <w:rPr>
          <w:rFonts w:hint="eastAsia" w:ascii="仿宋_GB2312" w:hAnsi="仿宋_GB2312" w:eastAsia="仿宋_GB2312" w:cs="仿宋_GB2312"/>
          <w:color w:val="auto"/>
          <w:sz w:val="32"/>
          <w:szCs w:val="32"/>
        </w:rPr>
        <w:t>。</w:t>
      </w:r>
      <w:r>
        <w:rPr>
          <w:rFonts w:hint="eastAsia" w:ascii="仿宋_GB2312" w:hAnsi="仿宋_GB2312" w:eastAsia="仿宋_GB2312"/>
          <w:color w:val="auto"/>
          <w:sz w:val="32"/>
          <w:szCs w:val="32"/>
          <w:lang w:eastAsia="zh-CN"/>
        </w:rPr>
        <w:t>《实施办法》</w:t>
      </w:r>
      <w:r>
        <w:rPr>
          <w:rFonts w:hint="eastAsia" w:ascii="仿宋_GB2312" w:hAnsi="仿宋_GB2312" w:eastAsia="仿宋_GB2312" w:cs="仿宋_GB2312"/>
          <w:color w:val="auto"/>
          <w:sz w:val="32"/>
          <w:szCs w:val="32"/>
        </w:rPr>
        <w:t>提到的货币单位，均以人民币计算，</w:t>
      </w:r>
      <w:r>
        <w:rPr>
          <w:rFonts w:hint="eastAsia" w:ascii="仿宋_GB2312" w:hAnsi="仿宋_GB2312" w:eastAsia="仿宋_GB2312"/>
          <w:color w:val="auto"/>
          <w:sz w:val="32"/>
          <w:szCs w:val="32"/>
          <w:lang w:eastAsia="zh-CN"/>
        </w:rPr>
        <w:t>《实施办法》</w:t>
      </w:r>
      <w:r>
        <w:rPr>
          <w:rFonts w:hint="eastAsia" w:ascii="仿宋_GB2312" w:hAnsi="仿宋_GB2312" w:eastAsia="仿宋_GB2312" w:cs="仿宋_GB2312"/>
          <w:color w:val="auto"/>
          <w:sz w:val="32"/>
          <w:szCs w:val="32"/>
        </w:rPr>
        <w:t>中的“以上”“最高”均包含本数。</w:t>
      </w:r>
      <w:r>
        <w:rPr>
          <w:rFonts w:hint="eastAsia" w:ascii="仿宋_GB2312" w:hAnsi="仿宋_GB2312" w:eastAsia="仿宋_GB2312" w:cs="仿宋_GB2312"/>
          <w:color w:val="auto"/>
          <w:sz w:val="32"/>
          <w:szCs w:val="32"/>
          <w:lang w:eastAsia="zh-CN"/>
        </w:rPr>
        <w:t>申请材料一式四份，除特别证明需要原件的除外，其它提供复印件即可，但文件复印件需加盖单位公章并注明与原件相符。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color w:val="auto"/>
          <w:sz w:val="32"/>
          <w:szCs w:val="32"/>
        </w:rPr>
        <w:t xml:space="preserve"> 1.租用产业园区标准厂房补贴申请表（格式）</w:t>
      </w:r>
    </w:p>
    <w:p>
      <w:pPr>
        <w:keepNext w:val="0"/>
        <w:keepLines w:val="0"/>
        <w:pageBreakBefore w:val="0"/>
        <w:widowControl/>
        <w:tabs>
          <w:tab w:val="left" w:pos="1920"/>
        </w:tabs>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2.购置产业园区标准厂房且自用补贴申请表（格式）</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3.购买土地自建厂房补贴申请表（格式）</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4.购置生产设备贷款金额或融资租赁租金补贴</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申请表（格式）</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企业高管人员交通补贴申请表（格式）</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广州（梅州）产业转移工业园的新能源新材料及先</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进制造业产业园</w:t>
      </w:r>
      <w:r>
        <w:rPr>
          <w:rFonts w:hint="eastAsia" w:ascii="仿宋_GB2312" w:hAnsi="仿宋_GB2312" w:eastAsia="仿宋_GB2312" w:cs="仿宋_GB2312"/>
          <w:color w:val="auto"/>
          <w:sz w:val="32"/>
          <w:szCs w:val="32"/>
          <w:lang w:eastAsia="zh-CN"/>
        </w:rPr>
        <w:t>地理范围附图</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sectPr>
          <w:footerReference r:id="rId3" w:type="default"/>
          <w:pgSz w:w="11906" w:h="16838"/>
          <w:pgMar w:top="1587" w:right="1417" w:bottom="1440" w:left="1417" w:header="851" w:footer="992" w:gutter="0"/>
          <w:pgNumType w:fmt="numberInDash"/>
          <w:cols w:space="720" w:num="1"/>
          <w:docGrid w:type="lines" w:linePitch="312" w:charSpace="0"/>
        </w:sectPr>
      </w:pPr>
    </w:p>
    <w:p>
      <w:pPr>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auto"/>
          <w:sz w:val="32"/>
          <w:szCs w:val="32"/>
        </w:rPr>
      </w:pPr>
    </w:p>
    <w:p>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租用产业园区标准厂房</w:t>
      </w:r>
      <w:r>
        <w:rPr>
          <w:rFonts w:hint="eastAsia" w:ascii="方正小标宋_GBK" w:hAnsi="方正小标宋_GBK" w:eastAsia="方正小标宋_GBK" w:cs="方正小标宋_GBK"/>
          <w:color w:val="auto"/>
          <w:sz w:val="36"/>
          <w:szCs w:val="36"/>
          <w:lang w:eastAsia="zh-CN"/>
        </w:rPr>
        <w:t>且自用企业</w:t>
      </w:r>
      <w:r>
        <w:rPr>
          <w:rFonts w:hint="eastAsia" w:ascii="方正小标宋_GBK" w:hAnsi="方正小标宋_GBK" w:eastAsia="方正小标宋_GBK" w:cs="方正小标宋_GBK"/>
          <w:color w:val="auto"/>
          <w:sz w:val="36"/>
          <w:szCs w:val="36"/>
        </w:rPr>
        <w:t>补贴申请表（格式）</w:t>
      </w:r>
    </w:p>
    <w:tbl>
      <w:tblPr>
        <w:tblStyle w:val="8"/>
        <w:tblW w:w="97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688"/>
        <w:gridCol w:w="544"/>
        <w:gridCol w:w="679"/>
        <w:gridCol w:w="967"/>
        <w:gridCol w:w="141"/>
        <w:gridCol w:w="16"/>
        <w:gridCol w:w="975"/>
        <w:gridCol w:w="846"/>
        <w:gridCol w:w="785"/>
        <w:gridCol w:w="647"/>
        <w:gridCol w:w="103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23"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8136" w:type="dxa"/>
            <w:gridSpan w:val="11"/>
            <w:noWrap w:val="0"/>
            <w:vAlign w:val="center"/>
          </w:tcPr>
          <w:p>
            <w:pPr>
              <w:spacing w:line="560" w:lineRule="exact"/>
              <w:ind w:right="221" w:rightChars="9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623"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地    址</w:t>
            </w:r>
          </w:p>
        </w:tc>
        <w:tc>
          <w:tcPr>
            <w:tcW w:w="4168" w:type="dxa"/>
            <w:gridSpan w:val="7"/>
            <w:noWrap w:val="0"/>
            <w:vAlign w:val="center"/>
          </w:tcPr>
          <w:p>
            <w:pPr>
              <w:spacing w:line="560" w:lineRule="exact"/>
              <w:jc w:val="center"/>
              <w:rPr>
                <w:rFonts w:ascii="宋体" w:hAnsi="宋体" w:cs="宋体"/>
                <w:color w:val="auto"/>
                <w:sz w:val="24"/>
              </w:rPr>
            </w:pPr>
          </w:p>
        </w:tc>
        <w:tc>
          <w:tcPr>
            <w:tcW w:w="785"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邮编</w:t>
            </w:r>
          </w:p>
        </w:tc>
        <w:tc>
          <w:tcPr>
            <w:tcW w:w="3183"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623"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法定代表人</w:t>
            </w:r>
          </w:p>
        </w:tc>
        <w:tc>
          <w:tcPr>
            <w:tcW w:w="1223" w:type="dxa"/>
            <w:gridSpan w:val="2"/>
            <w:noWrap w:val="0"/>
            <w:vAlign w:val="center"/>
          </w:tcPr>
          <w:p>
            <w:pPr>
              <w:spacing w:line="560" w:lineRule="exact"/>
              <w:jc w:val="center"/>
              <w:rPr>
                <w:rFonts w:ascii="宋体" w:hAnsi="宋体" w:cs="宋体"/>
                <w:color w:val="auto"/>
                <w:sz w:val="24"/>
              </w:rPr>
            </w:pPr>
          </w:p>
        </w:tc>
        <w:tc>
          <w:tcPr>
            <w:tcW w:w="1124"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职务</w:t>
            </w:r>
          </w:p>
        </w:tc>
        <w:tc>
          <w:tcPr>
            <w:tcW w:w="1821" w:type="dxa"/>
            <w:gridSpan w:val="2"/>
            <w:noWrap w:val="0"/>
            <w:vAlign w:val="center"/>
          </w:tcPr>
          <w:p>
            <w:pPr>
              <w:spacing w:line="560" w:lineRule="exact"/>
              <w:jc w:val="center"/>
              <w:rPr>
                <w:rFonts w:ascii="宋体" w:hAnsi="宋体" w:cs="宋体"/>
                <w:color w:val="auto"/>
                <w:sz w:val="24"/>
              </w:rPr>
            </w:pPr>
          </w:p>
        </w:tc>
        <w:tc>
          <w:tcPr>
            <w:tcW w:w="785"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3183"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623"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2347" w:type="dxa"/>
            <w:gridSpan w:val="5"/>
            <w:noWrap w:val="0"/>
            <w:vAlign w:val="center"/>
          </w:tcPr>
          <w:p>
            <w:pPr>
              <w:spacing w:line="560" w:lineRule="exact"/>
              <w:jc w:val="center"/>
              <w:rPr>
                <w:rFonts w:ascii="宋体" w:hAnsi="宋体" w:cs="宋体"/>
                <w:color w:val="auto"/>
                <w:sz w:val="24"/>
              </w:rPr>
            </w:pPr>
          </w:p>
        </w:tc>
        <w:tc>
          <w:tcPr>
            <w:tcW w:w="1821"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开户账号</w:t>
            </w:r>
          </w:p>
        </w:tc>
        <w:tc>
          <w:tcPr>
            <w:tcW w:w="3968"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623"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经办人</w:t>
            </w:r>
          </w:p>
        </w:tc>
        <w:tc>
          <w:tcPr>
            <w:tcW w:w="2331" w:type="dxa"/>
            <w:gridSpan w:val="4"/>
            <w:noWrap w:val="0"/>
            <w:vAlign w:val="center"/>
          </w:tcPr>
          <w:p>
            <w:pPr>
              <w:spacing w:line="560" w:lineRule="exact"/>
              <w:jc w:val="center"/>
              <w:rPr>
                <w:rFonts w:ascii="宋体" w:hAnsi="宋体" w:cs="宋体"/>
                <w:color w:val="auto"/>
                <w:sz w:val="24"/>
              </w:rPr>
            </w:pPr>
          </w:p>
        </w:tc>
        <w:tc>
          <w:tcPr>
            <w:tcW w:w="1837"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3968"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5" w:hRule="atLeast"/>
        </w:trPr>
        <w:tc>
          <w:tcPr>
            <w:tcW w:w="9759" w:type="dxa"/>
            <w:gridSpan w:val="13"/>
            <w:noWrap w:val="0"/>
            <w:vAlign w:val="top"/>
          </w:tcPr>
          <w:p>
            <w:pPr>
              <w:spacing w:line="560" w:lineRule="exact"/>
              <w:ind w:left="240" w:hanging="240" w:hangingChars="100"/>
              <w:jc w:val="both"/>
              <w:rPr>
                <w:rFonts w:hint="eastAsia" w:ascii="宋体" w:hAnsi="宋体" w:cs="宋体"/>
                <w:color w:val="auto"/>
                <w:sz w:val="24"/>
              </w:rPr>
            </w:pPr>
          </w:p>
          <w:p>
            <w:pPr>
              <w:spacing w:line="560" w:lineRule="exact"/>
              <w:ind w:left="240" w:hanging="240" w:hangingChars="100"/>
              <w:jc w:val="both"/>
              <w:rPr>
                <w:rFonts w:ascii="宋体" w:hAnsi="宋体" w:cs="宋体"/>
                <w:color w:val="auto"/>
                <w:sz w:val="24"/>
              </w:rPr>
            </w:pPr>
            <w:r>
              <w:rPr>
                <w:rFonts w:hint="eastAsia" w:ascii="宋体" w:hAnsi="宋体" w:cs="宋体"/>
                <w:color w:val="auto"/>
                <w:sz w:val="24"/>
              </w:rPr>
              <w:t>申请单位声明：</w:t>
            </w:r>
          </w:p>
          <w:p>
            <w:pPr>
              <w:spacing w:line="560" w:lineRule="exact"/>
              <w:ind w:firstLine="477" w:firstLineChars="199"/>
              <w:jc w:val="both"/>
              <w:rPr>
                <w:rFonts w:ascii="宋体" w:hAnsi="宋体" w:cs="宋体"/>
                <w:color w:val="auto"/>
                <w:sz w:val="24"/>
              </w:rPr>
            </w:pPr>
            <w:r>
              <w:rPr>
                <w:rFonts w:hint="eastAsia" w:ascii="宋体" w:hAnsi="宋体" w:cs="宋体"/>
                <w:color w:val="auto"/>
                <w:sz w:val="24"/>
              </w:rPr>
              <w:t xml:space="preserve">本单位承诺所提供的申报材料真实、合法，若申请材料中有虚假、伪造等违规情况，愿意退回已补贴款项，并承担因虚报材料可能引起的一切后果。 </w:t>
            </w:r>
          </w:p>
          <w:p>
            <w:pPr>
              <w:spacing w:line="560" w:lineRule="exact"/>
              <w:ind w:firstLine="477" w:firstLineChars="199"/>
              <w:jc w:val="both"/>
              <w:rPr>
                <w:rFonts w:hint="eastAsia" w:ascii="宋体" w:hAnsi="宋体" w:cs="宋体"/>
                <w:color w:val="auto"/>
                <w:sz w:val="24"/>
              </w:rPr>
            </w:pPr>
            <w:r>
              <w:rPr>
                <w:rFonts w:hint="eastAsia" w:ascii="宋体" w:hAnsi="宋体" w:cs="宋体"/>
                <w:color w:val="auto"/>
                <w:sz w:val="24"/>
              </w:rPr>
              <w:t xml:space="preserve">                                             </w:t>
            </w:r>
          </w:p>
          <w:p>
            <w:pPr>
              <w:spacing w:line="560" w:lineRule="exact"/>
              <w:ind w:firstLine="477" w:firstLineChars="199"/>
              <w:jc w:val="both"/>
              <w:rPr>
                <w:rFonts w:hint="eastAsia" w:ascii="宋体" w:hAnsi="宋体" w:cs="宋体"/>
                <w:color w:val="auto"/>
                <w:sz w:val="24"/>
              </w:rPr>
            </w:pPr>
          </w:p>
          <w:p>
            <w:pPr>
              <w:spacing w:line="560" w:lineRule="exact"/>
              <w:ind w:firstLine="5988" w:firstLineChars="2495"/>
              <w:jc w:val="both"/>
              <w:rPr>
                <w:rFonts w:ascii="宋体" w:hAnsi="宋体" w:cs="宋体"/>
                <w:color w:val="auto"/>
                <w:sz w:val="24"/>
              </w:rPr>
            </w:pPr>
            <w:r>
              <w:rPr>
                <w:rFonts w:hint="eastAsia" w:ascii="宋体" w:hAnsi="宋体" w:cs="宋体"/>
                <w:color w:val="auto"/>
                <w:sz w:val="24"/>
              </w:rPr>
              <w:t xml:space="preserve">  单位：（盖章）</w:t>
            </w:r>
          </w:p>
          <w:p>
            <w:pPr>
              <w:spacing w:line="560" w:lineRule="exact"/>
              <w:jc w:val="both"/>
              <w:rPr>
                <w:rFonts w:hint="eastAsia" w:ascii="宋体" w:hAnsi="宋体" w:cs="宋体"/>
                <w:color w:val="auto"/>
                <w:sz w:val="24"/>
              </w:rPr>
            </w:pPr>
            <w:r>
              <w:rPr>
                <w:rFonts w:hint="eastAsia" w:ascii="宋体" w:hAnsi="宋体" w:cs="宋体"/>
                <w:color w:val="auto"/>
                <w:sz w:val="24"/>
              </w:rPr>
              <w:t xml:space="preserve">                                               </w:t>
            </w:r>
          </w:p>
          <w:p>
            <w:pPr>
              <w:spacing w:line="560" w:lineRule="exact"/>
              <w:ind w:firstLine="5760" w:firstLineChars="2400"/>
              <w:jc w:val="both"/>
              <w:rPr>
                <w:rFonts w:ascii="宋体" w:hAnsi="宋体" w:cs="宋体"/>
                <w:color w:val="auto"/>
                <w:sz w:val="24"/>
              </w:rPr>
            </w:pPr>
            <w:r>
              <w:rPr>
                <w:rFonts w:hint="eastAsia" w:ascii="宋体" w:hAnsi="宋体" w:cs="宋体"/>
                <w:color w:val="auto"/>
                <w:sz w:val="24"/>
              </w:rPr>
              <w:t xml:space="preserve">    年</w:t>
            </w:r>
            <w:r>
              <w:rPr>
                <w:rFonts w:hint="eastAsia" w:ascii="宋体" w:hAnsi="宋体" w:cs="宋体"/>
                <w:color w:val="auto"/>
                <w:sz w:val="24"/>
              </w:rPr>
              <w:tab/>
            </w:r>
            <w:r>
              <w:rPr>
                <w:rFonts w:hint="eastAsia" w:ascii="宋体" w:hAnsi="宋体" w:cs="宋体"/>
                <w:color w:val="auto"/>
                <w:sz w:val="24"/>
              </w:rPr>
              <w:t>月</w:t>
            </w:r>
            <w:r>
              <w:rPr>
                <w:rFonts w:hint="eastAsia" w:ascii="宋体" w:hAnsi="宋体" w:cs="宋体"/>
                <w:color w:val="auto"/>
                <w:sz w:val="24"/>
              </w:rPr>
              <w:tab/>
            </w:r>
            <w:r>
              <w:rPr>
                <w:rFonts w:hint="eastAsia" w:ascii="宋体" w:hAnsi="宋体" w:cs="宋体"/>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1" w:hRule="atLeast"/>
        </w:trPr>
        <w:tc>
          <w:tcPr>
            <w:tcW w:w="935" w:type="dxa"/>
            <w:noWrap w:val="0"/>
            <w:textDirection w:val="tbRlV"/>
            <w:vAlign w:val="center"/>
          </w:tcPr>
          <w:p>
            <w:pPr>
              <w:spacing w:line="560" w:lineRule="exact"/>
              <w:ind w:left="113" w:right="113"/>
              <w:jc w:val="center"/>
              <w:rPr>
                <w:rFonts w:ascii="宋体" w:hAnsi="宋体" w:cs="宋体"/>
                <w:color w:val="auto"/>
                <w:sz w:val="24"/>
              </w:rPr>
            </w:pPr>
            <w:r>
              <w:rPr>
                <w:rFonts w:hint="eastAsia" w:ascii="宋体" w:hAnsi="宋体" w:cs="宋体"/>
                <w:color w:val="auto"/>
                <w:sz w:val="24"/>
              </w:rPr>
              <w:t>提交相关验证材料</w:t>
            </w:r>
          </w:p>
        </w:tc>
        <w:tc>
          <w:tcPr>
            <w:tcW w:w="8824" w:type="dxa"/>
            <w:gridSpan w:val="12"/>
            <w:noWrap w:val="0"/>
            <w:vAlign w:val="top"/>
          </w:tcPr>
          <w:p>
            <w:pPr>
              <w:autoSpaceDE w:val="0"/>
              <w:spacing w:line="560" w:lineRule="exact"/>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广州（梅州）产业转移工业园管委会加盖公章审核意见</w:t>
            </w:r>
            <w:r>
              <w:rPr>
                <w:rFonts w:hint="eastAsia" w:ascii="宋体" w:hAnsi="宋体" w:cs="宋体"/>
                <w:color w:val="auto"/>
                <w:sz w:val="24"/>
                <w:lang w:eastAsia="zh-CN"/>
              </w:rPr>
              <w:t>（核实</w:t>
            </w:r>
            <w:r>
              <w:rPr>
                <w:rFonts w:hint="eastAsia" w:ascii="宋体" w:hAnsi="宋体" w:eastAsia="宋体" w:cs="宋体"/>
                <w:color w:val="auto"/>
                <w:sz w:val="24"/>
                <w:szCs w:val="24"/>
              </w:rPr>
              <w:t>资料</w:t>
            </w:r>
            <w:r>
              <w:rPr>
                <w:rFonts w:hint="eastAsia" w:ascii="宋体" w:hAnsi="宋体" w:eastAsia="宋体" w:cs="宋体"/>
                <w:color w:val="auto"/>
                <w:sz w:val="24"/>
                <w:szCs w:val="24"/>
                <w:lang w:eastAsia="zh-CN"/>
              </w:rPr>
              <w:t>并说明</w:t>
            </w:r>
            <w:r>
              <w:rPr>
                <w:rFonts w:hint="eastAsia" w:ascii="宋体" w:hAnsi="宋体" w:cs="宋体"/>
                <w:color w:val="auto"/>
                <w:sz w:val="24"/>
                <w:lang w:eastAsia="zh-CN"/>
              </w:rPr>
              <w:t>经营地点</w:t>
            </w:r>
            <w:r>
              <w:rPr>
                <w:rFonts w:hint="eastAsia" w:ascii="宋体" w:hAnsi="宋体" w:cs="宋体"/>
                <w:color w:val="auto"/>
                <w:sz w:val="24"/>
              </w:rPr>
              <w:t>在</w:t>
            </w:r>
            <w:r>
              <w:rPr>
                <w:rFonts w:hint="eastAsia" w:ascii="宋体" w:hAnsi="宋体" w:eastAsia="宋体" w:cs="宋体"/>
                <w:color w:val="auto"/>
                <w:sz w:val="24"/>
                <w:szCs w:val="24"/>
              </w:rPr>
              <w:t>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rPr>
                <w:rFonts w:ascii="宋体" w:hAnsi="宋体" w:cs="宋体"/>
                <w:color w:val="auto"/>
                <w:sz w:val="24"/>
              </w:rPr>
            </w:pPr>
            <w:r>
              <w:rPr>
                <w:rFonts w:hint="eastAsia" w:ascii="宋体" w:hAnsi="宋体" w:cs="宋体"/>
                <w:color w:val="auto"/>
                <w:sz w:val="24"/>
              </w:rPr>
              <w:t>2.经营场地</w:t>
            </w:r>
            <w:r>
              <w:rPr>
                <w:rFonts w:hint="eastAsia" w:ascii="宋体" w:hAnsi="宋体" w:eastAsia="宋体" w:cs="宋体"/>
                <w:color w:val="auto"/>
                <w:sz w:val="24"/>
                <w:szCs w:val="24"/>
              </w:rPr>
              <w:t>资料</w:t>
            </w:r>
            <w:r>
              <w:rPr>
                <w:rFonts w:hint="eastAsia" w:ascii="宋体" w:hAnsi="宋体" w:cs="宋体"/>
                <w:color w:val="auto"/>
                <w:sz w:val="24"/>
              </w:rPr>
              <w:t>（包括地点、自用标准厂房面积、标准厂房用途、使用单位，以及现场前后照片）；</w:t>
            </w:r>
          </w:p>
          <w:p>
            <w:pPr>
              <w:autoSpaceDE w:val="0"/>
              <w:spacing w:line="560" w:lineRule="exact"/>
              <w:rPr>
                <w:rFonts w:ascii="宋体" w:hAnsi="宋体" w:cs="宋体"/>
                <w:color w:val="auto"/>
                <w:sz w:val="24"/>
              </w:rPr>
            </w:pPr>
            <w:r>
              <w:rPr>
                <w:rFonts w:hint="eastAsia" w:ascii="宋体" w:hAnsi="宋体" w:cs="宋体"/>
                <w:color w:val="auto"/>
                <w:sz w:val="24"/>
              </w:rPr>
              <w:t>3.当年经属地房管部门备案的房屋租赁合同、租金发票，财务审计报告原件；</w:t>
            </w:r>
          </w:p>
          <w:p>
            <w:pPr>
              <w:autoSpaceDE w:val="0"/>
              <w:spacing w:line="560" w:lineRule="exact"/>
              <w:rPr>
                <w:rFonts w:ascii="宋体" w:hAnsi="宋体" w:cs="宋体"/>
                <w:color w:val="auto"/>
                <w:sz w:val="24"/>
              </w:rPr>
            </w:pPr>
            <w:r>
              <w:rPr>
                <w:rFonts w:hint="eastAsia" w:ascii="宋体" w:hAnsi="宋体" w:cs="宋体"/>
                <w:color w:val="auto"/>
                <w:sz w:val="24"/>
              </w:rPr>
              <w:t>4.承租企业负责提交市一级消防验收合格</w:t>
            </w:r>
            <w:r>
              <w:rPr>
                <w:rFonts w:hint="eastAsia" w:ascii="宋体" w:hAnsi="宋体" w:eastAsia="宋体" w:cs="宋体"/>
                <w:color w:val="auto"/>
                <w:sz w:val="24"/>
                <w:szCs w:val="24"/>
              </w:rPr>
              <w:t>资料</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rPr>
              <w:t xml:space="preserve">5.法定（授权）代表人签署的申请书、法定代表人的身份资料；   </w:t>
            </w:r>
          </w:p>
          <w:p>
            <w:pPr>
              <w:autoSpaceDE w:val="0"/>
              <w:spacing w:line="560" w:lineRule="exact"/>
              <w:rPr>
                <w:rFonts w:hint="eastAsia" w:ascii="宋体" w:hAnsi="宋体" w:cs="宋体"/>
                <w:color w:val="auto"/>
                <w:sz w:val="24"/>
              </w:rPr>
            </w:pPr>
            <w:r>
              <w:rPr>
                <w:rFonts w:hint="eastAsia" w:ascii="宋体" w:hAnsi="宋体" w:cs="宋体"/>
                <w:color w:val="auto"/>
                <w:sz w:val="24"/>
              </w:rPr>
              <w:t>6.承诺书（自获得奖励起 10 年内注册及办公地址不迁离产业园区，不改变在产业园区纳税义务，不减少注册资本，以及产业园区约定的其他经济效益承诺）；</w:t>
            </w:r>
          </w:p>
          <w:p>
            <w:pPr>
              <w:autoSpaceDE w:val="0"/>
              <w:spacing w:line="560" w:lineRule="exact"/>
              <w:rPr>
                <w:rFonts w:hint="eastAsia" w:ascii="宋体" w:hAnsi="宋体" w:cs="宋体"/>
                <w:color w:val="auto"/>
                <w:sz w:val="24"/>
              </w:rPr>
            </w:pPr>
            <w:r>
              <w:rPr>
                <w:rFonts w:hint="eastAsia" w:ascii="宋体" w:hAnsi="宋体" w:cs="宋体"/>
                <w:color w:val="auto"/>
                <w:sz w:val="24"/>
              </w:rPr>
              <w:t>7.验资报告、“一照一码”营业执照（</w:t>
            </w:r>
            <w:r>
              <w:rPr>
                <w:rFonts w:hint="eastAsia" w:ascii="宋体" w:hAnsi="宋体" w:cs="宋体"/>
                <w:color w:val="auto"/>
                <w:sz w:val="24"/>
                <w:lang w:val="en-US" w:eastAsia="zh-CN"/>
              </w:rPr>
              <w:t>注册登记</w:t>
            </w:r>
            <w:r>
              <w:rPr>
                <w:rFonts w:hint="eastAsia" w:ascii="宋体" w:hAnsi="宋体" w:cs="宋体"/>
                <w:color w:val="auto"/>
                <w:sz w:val="24"/>
              </w:rPr>
              <w:t>地在产业园区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rPr>
              <w:t>8.企业税务登记证、年度纳税清单或清缴资料（企业税务登记证</w:t>
            </w:r>
            <w:r>
              <w:rPr>
                <w:rFonts w:hint="eastAsia" w:ascii="宋体" w:hAnsi="宋体" w:cs="宋体"/>
                <w:color w:val="auto"/>
                <w:sz w:val="24"/>
                <w:lang w:eastAsia="zh-CN"/>
              </w:rPr>
              <w:t>地址</w:t>
            </w:r>
            <w:r>
              <w:rPr>
                <w:rFonts w:hint="eastAsia" w:ascii="宋体" w:hAnsi="宋体" w:cs="宋体"/>
                <w:color w:val="auto"/>
                <w:sz w:val="24"/>
              </w:rPr>
              <w:t>在产业园区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rPr>
              <w:t>9.统计关系资料（统计关系在广州（梅州）产业转移工业园，由广州（梅州）产业转移工业园管委会出具</w:t>
            </w:r>
            <w:r>
              <w:rPr>
                <w:rFonts w:hint="eastAsia" w:ascii="宋体" w:hAnsi="宋体" w:cs="宋体"/>
                <w:color w:val="auto"/>
                <w:sz w:val="24"/>
                <w:lang w:eastAsia="zh-CN"/>
              </w:rPr>
              <w:t>说</w:t>
            </w:r>
            <w:r>
              <w:rPr>
                <w:rFonts w:hint="eastAsia" w:ascii="宋体" w:hAnsi="宋体" w:cs="宋体"/>
                <w:color w:val="auto"/>
                <w:sz w:val="24"/>
              </w:rPr>
              <w:t>明）；</w:t>
            </w:r>
          </w:p>
          <w:p>
            <w:pPr>
              <w:spacing w:line="560" w:lineRule="exact"/>
              <w:jc w:val="left"/>
              <w:rPr>
                <w:rFonts w:ascii="宋体" w:hAnsi="宋体" w:cs="宋体"/>
                <w:color w:val="auto"/>
                <w:sz w:val="24"/>
              </w:rPr>
            </w:pPr>
            <w:r>
              <w:rPr>
                <w:rFonts w:hint="eastAsia" w:ascii="宋体" w:hAnsi="宋体" w:cs="宋体"/>
                <w:color w:val="auto"/>
                <w:sz w:val="24"/>
              </w:rPr>
              <w:t>10.企业法人对公银行帐号；</w:t>
            </w:r>
          </w:p>
          <w:p>
            <w:pPr>
              <w:autoSpaceDE w:val="0"/>
              <w:spacing w:line="560" w:lineRule="exact"/>
              <w:jc w:val="left"/>
              <w:rPr>
                <w:rFonts w:hint="eastAsia" w:ascii="宋体" w:hAnsi="宋体" w:eastAsia="宋体" w:cs="宋体"/>
                <w:color w:val="auto"/>
                <w:sz w:val="24"/>
                <w:lang w:eastAsia="zh-CN"/>
              </w:rPr>
            </w:pPr>
            <w:r>
              <w:rPr>
                <w:rFonts w:hint="eastAsia" w:ascii="宋体" w:hAnsi="宋体" w:cs="宋体"/>
                <w:color w:val="auto"/>
                <w:sz w:val="24"/>
              </w:rPr>
              <w:t>11.固定资产投资2000万元以上</w:t>
            </w:r>
            <w:r>
              <w:rPr>
                <w:rFonts w:hint="eastAsia" w:ascii="宋体" w:hAnsi="宋体" w:eastAsia="宋体" w:cs="宋体"/>
                <w:color w:val="auto"/>
                <w:sz w:val="24"/>
                <w:szCs w:val="24"/>
              </w:rPr>
              <w:t>资料</w:t>
            </w:r>
            <w:r>
              <w:rPr>
                <w:rFonts w:hint="eastAsia" w:ascii="宋体" w:hAnsi="宋体" w:cs="宋体"/>
                <w:color w:val="auto"/>
                <w:sz w:val="24"/>
                <w:lang w:eastAsia="zh-CN"/>
              </w:rPr>
              <w:t>；</w:t>
            </w:r>
          </w:p>
          <w:p>
            <w:pPr>
              <w:autoSpaceDE w:val="0"/>
              <w:spacing w:line="560" w:lineRule="exact"/>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12.符合产业园区环保要求的</w:t>
            </w:r>
            <w:r>
              <w:rPr>
                <w:rFonts w:hint="eastAsia" w:ascii="宋体" w:hAnsi="宋体" w:eastAsia="宋体" w:cs="宋体"/>
                <w:color w:val="auto"/>
                <w:sz w:val="24"/>
                <w:szCs w:val="24"/>
              </w:rPr>
              <w:t>资料</w:t>
            </w:r>
            <w:r>
              <w:rPr>
                <w:rFonts w:hint="eastAsia" w:ascii="宋体" w:hAnsi="宋体" w:cs="宋体"/>
                <w:color w:val="auto"/>
                <w:sz w:val="24"/>
                <w:lang w:val="en-US" w:eastAsia="zh-CN"/>
              </w:rPr>
              <w:t>（请广州（梅州）产业转移工业园管委会提供</w:t>
            </w:r>
            <w:r>
              <w:rPr>
                <w:rFonts w:hint="eastAsia" w:ascii="宋体" w:hAnsi="宋体" w:eastAsia="宋体" w:cs="宋体"/>
                <w:color w:val="auto"/>
                <w:sz w:val="24"/>
                <w:szCs w:val="24"/>
              </w:rPr>
              <w:t>资料</w:t>
            </w:r>
            <w:r>
              <w:rPr>
                <w:rFonts w:hint="eastAsia" w:ascii="宋体" w:hAnsi="宋体" w:cs="宋体"/>
                <w:color w:val="auto"/>
                <w:sz w:val="24"/>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trPr>
        <w:tc>
          <w:tcPr>
            <w:tcW w:w="216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cs="宋体"/>
                <w:bCs/>
                <w:color w:val="auto"/>
                <w:sz w:val="24"/>
              </w:rPr>
            </w:pPr>
            <w:r>
              <w:rPr>
                <w:rFonts w:hint="eastAsia" w:ascii="宋体" w:hAnsi="宋体" w:cs="宋体"/>
                <w:bCs/>
                <w:color w:val="auto"/>
                <w:sz w:val="24"/>
              </w:rPr>
              <w:t>租用厂房地址</w:t>
            </w:r>
          </w:p>
        </w:tc>
        <w:tc>
          <w:tcPr>
            <w:tcW w:w="2778"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rPr>
            </w:pPr>
          </w:p>
        </w:tc>
        <w:tc>
          <w:tcPr>
            <w:tcW w:w="227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是否自用</w:t>
            </w:r>
          </w:p>
        </w:tc>
        <w:tc>
          <w:tcPr>
            <w:tcW w:w="253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trPr>
        <w:tc>
          <w:tcPr>
            <w:tcW w:w="216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租用厂房面积</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 xml:space="preserve">    平方米</w:t>
            </w:r>
          </w:p>
        </w:tc>
        <w:tc>
          <w:tcPr>
            <w:tcW w:w="11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补贴</w:t>
            </w:r>
          </w:p>
          <w:p>
            <w:pPr>
              <w:spacing w:line="560" w:lineRule="exact"/>
              <w:jc w:val="center"/>
              <w:rPr>
                <w:rFonts w:ascii="宋体" w:hAnsi="宋体" w:cs="宋体"/>
                <w:bCs/>
                <w:color w:val="auto"/>
                <w:sz w:val="24"/>
              </w:rPr>
            </w:pPr>
            <w:r>
              <w:rPr>
                <w:rFonts w:hint="eastAsia" w:ascii="宋体" w:hAnsi="宋体" w:cs="宋体"/>
                <w:bCs/>
                <w:color w:val="auto"/>
                <w:sz w:val="24"/>
              </w:rPr>
              <w:t>标准</w:t>
            </w:r>
          </w:p>
        </w:tc>
        <w:tc>
          <w:tcPr>
            <w:tcW w:w="2278"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每月12元/平方米</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合计</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167"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补贴时间</w:t>
            </w:r>
          </w:p>
        </w:tc>
        <w:tc>
          <w:tcPr>
            <w:tcW w:w="7592" w:type="dxa"/>
            <w:gridSpan w:val="10"/>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年   月至   月，共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8" w:hRule="atLeast"/>
        </w:trPr>
        <w:tc>
          <w:tcPr>
            <w:tcW w:w="2167" w:type="dxa"/>
            <w:gridSpan w:val="3"/>
            <w:noWrap w:val="0"/>
            <w:vAlign w:val="center"/>
          </w:tcPr>
          <w:p>
            <w:pPr>
              <w:spacing w:line="560" w:lineRule="exact"/>
              <w:ind w:left="240" w:hanging="240" w:hangingChars="100"/>
              <w:jc w:val="center"/>
              <w:rPr>
                <w:rFonts w:ascii="宋体" w:hAnsi="宋体" w:cs="宋体"/>
                <w:color w:val="auto"/>
              </w:rPr>
            </w:pPr>
            <w:r>
              <w:rPr>
                <w:rFonts w:hint="eastAsia" w:ascii="宋体" w:hAnsi="宋体" w:cs="宋体"/>
                <w:color w:val="auto"/>
                <w:sz w:val="24"/>
              </w:rPr>
              <w:t>申请补贴金额</w:t>
            </w:r>
          </w:p>
        </w:tc>
        <w:tc>
          <w:tcPr>
            <w:tcW w:w="7592" w:type="dxa"/>
            <w:gridSpan w:val="10"/>
            <w:noWrap w:val="0"/>
            <w:vAlign w:val="center"/>
          </w:tcPr>
          <w:p>
            <w:pPr>
              <w:spacing w:line="560" w:lineRule="exact"/>
              <w:ind w:firstLine="480" w:firstLineChars="200"/>
              <w:jc w:val="left"/>
              <w:rPr>
                <w:rFonts w:ascii="宋体" w:hAnsi="宋体" w:cs="宋体"/>
                <w:color w:val="auto"/>
              </w:rPr>
            </w:pPr>
            <w:r>
              <w:rPr>
                <w:rFonts w:hint="eastAsia" w:ascii="宋体" w:hAnsi="宋体" w:cs="宋体"/>
                <w:color w:val="auto"/>
                <w:sz w:val="24"/>
              </w:rPr>
              <w:t>佰   拾  万   仟   佰   拾   元 （￥_____________）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9" w:hRule="atLeast"/>
        </w:trPr>
        <w:tc>
          <w:tcPr>
            <w:tcW w:w="2167"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广州（梅州）产业转移工业园管委会审核意见</w:t>
            </w:r>
          </w:p>
        </w:tc>
        <w:tc>
          <w:tcPr>
            <w:tcW w:w="7592" w:type="dxa"/>
            <w:gridSpan w:val="10"/>
            <w:noWrap w:val="0"/>
            <w:vAlign w:val="center"/>
          </w:tcPr>
          <w:p>
            <w:pPr>
              <w:spacing w:line="560" w:lineRule="exact"/>
              <w:rPr>
                <w:rFonts w:hint="eastAsia" w:ascii="宋体" w:hAnsi="宋体" w:cs="宋体"/>
                <w:color w:val="auto"/>
                <w:sz w:val="24"/>
              </w:rPr>
            </w:pPr>
            <w:r>
              <w:rPr>
                <w:rFonts w:hint="eastAsia" w:ascii="宋体" w:hAnsi="宋体" w:cs="宋体"/>
                <w:color w:val="auto"/>
                <w:sz w:val="24"/>
              </w:rPr>
              <w:t xml:space="preserve">                                   </w:t>
            </w:r>
          </w:p>
          <w:p>
            <w:pPr>
              <w:spacing w:line="560" w:lineRule="exact"/>
              <w:rPr>
                <w:rFonts w:hint="eastAsia" w:ascii="宋体" w:hAnsi="宋体" w:cs="宋体"/>
                <w:color w:val="auto"/>
                <w:sz w:val="24"/>
              </w:rPr>
            </w:pPr>
          </w:p>
          <w:p>
            <w:pPr>
              <w:spacing w:line="560" w:lineRule="exact"/>
              <w:rPr>
                <w:rFonts w:hint="eastAsia" w:ascii="宋体" w:hAnsi="宋体" w:cs="宋体"/>
                <w:color w:val="auto"/>
                <w:sz w:val="24"/>
              </w:rPr>
            </w:pPr>
          </w:p>
          <w:p>
            <w:pPr>
              <w:spacing w:line="560" w:lineRule="exact"/>
              <w:rPr>
                <w:rFonts w:hint="eastAsia" w:ascii="宋体" w:hAnsi="宋体" w:cs="宋体"/>
                <w:color w:val="auto"/>
                <w:sz w:val="24"/>
              </w:rPr>
            </w:pPr>
          </w:p>
          <w:p>
            <w:pPr>
              <w:spacing w:line="560" w:lineRule="exact"/>
              <w:ind w:firstLine="4320" w:firstLineChars="1800"/>
              <w:rPr>
                <w:rFonts w:ascii="宋体" w:hAnsi="宋体" w:cs="宋体"/>
                <w:color w:val="auto"/>
                <w:sz w:val="24"/>
              </w:rPr>
            </w:pPr>
            <w:r>
              <w:rPr>
                <w:rFonts w:hint="eastAsia" w:ascii="宋体" w:hAnsi="宋体" w:cs="宋体"/>
                <w:color w:val="auto"/>
                <w:sz w:val="24"/>
              </w:rPr>
              <w:t xml:space="preserve">    单位：（盖章）</w:t>
            </w:r>
          </w:p>
          <w:p>
            <w:pPr>
              <w:spacing w:line="560" w:lineRule="exact"/>
              <w:rPr>
                <w:rFonts w:ascii="宋体" w:hAnsi="宋体" w:cs="宋体"/>
                <w:color w:val="auto"/>
                <w:sz w:val="24"/>
              </w:rPr>
            </w:pPr>
          </w:p>
          <w:p>
            <w:pPr>
              <w:spacing w:line="560" w:lineRule="exact"/>
              <w:ind w:firstLine="2880" w:firstLineChars="1200"/>
              <w:rPr>
                <w:rFonts w:ascii="宋体" w:hAnsi="宋体" w:cs="宋体"/>
                <w:color w:val="auto"/>
                <w:sz w:val="24"/>
              </w:rPr>
            </w:pPr>
            <w:r>
              <w:rPr>
                <w:rFonts w:hint="eastAsia" w:ascii="宋体" w:hAnsi="宋体" w:cs="宋体"/>
                <w:color w:val="auto"/>
                <w:sz w:val="24"/>
              </w:rPr>
              <w:t xml:space="preserve">          </w:t>
            </w:r>
            <w:r>
              <w:rPr>
                <w:rFonts w:hint="eastAsia" w:cs="宋体"/>
                <w:color w:val="auto"/>
                <w:sz w:val="24"/>
                <w:lang w:val="en-US" w:eastAsia="zh-CN"/>
              </w:rPr>
              <w:t xml:space="preserve"> </w:t>
            </w:r>
            <w:r>
              <w:rPr>
                <w:rFonts w:hint="eastAsia" w:ascii="宋体" w:hAnsi="宋体" w:cs="宋体"/>
                <w:color w:val="auto"/>
                <w:sz w:val="24"/>
              </w:rPr>
              <w:t xml:space="preserve">     年   月   日 </w:t>
            </w:r>
          </w:p>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3" w:hRule="atLeast"/>
        </w:trPr>
        <w:tc>
          <w:tcPr>
            <w:tcW w:w="2167"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广州开发区援建和对外经济合作局复核意见</w:t>
            </w:r>
          </w:p>
        </w:tc>
        <w:tc>
          <w:tcPr>
            <w:tcW w:w="7592" w:type="dxa"/>
            <w:gridSpan w:val="10"/>
            <w:noWrap w:val="0"/>
            <w:vAlign w:val="top"/>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ind w:firstLine="4560" w:firstLineChars="1900"/>
              <w:rPr>
                <w:rFonts w:hint="eastAsia" w:ascii="宋体" w:hAnsi="宋体" w:cs="宋体"/>
                <w:color w:val="auto"/>
                <w:sz w:val="24"/>
              </w:rPr>
            </w:pPr>
          </w:p>
          <w:p>
            <w:pPr>
              <w:spacing w:line="560" w:lineRule="exact"/>
              <w:ind w:firstLine="4560" w:firstLineChars="1900"/>
              <w:rPr>
                <w:rFonts w:ascii="宋体" w:hAnsi="宋体" w:cs="宋体"/>
                <w:color w:val="auto"/>
                <w:sz w:val="24"/>
              </w:rPr>
            </w:pPr>
            <w:r>
              <w:rPr>
                <w:rFonts w:hint="eastAsia" w:ascii="宋体" w:hAnsi="宋体" w:cs="宋体"/>
                <w:color w:val="auto"/>
                <w:sz w:val="24"/>
              </w:rPr>
              <w:t>单位：（盖章）</w:t>
            </w:r>
          </w:p>
          <w:p>
            <w:pPr>
              <w:spacing w:line="560" w:lineRule="exact"/>
              <w:rPr>
                <w:rFonts w:ascii="宋体" w:hAnsi="宋体" w:cs="宋体"/>
                <w:color w:val="auto"/>
                <w:sz w:val="24"/>
              </w:rPr>
            </w:pPr>
          </w:p>
          <w:p>
            <w:pPr>
              <w:spacing w:line="560" w:lineRule="exact"/>
              <w:ind w:firstLine="3120" w:firstLineChars="1300"/>
              <w:rPr>
                <w:rFonts w:ascii="宋体" w:hAnsi="宋体" w:cs="宋体"/>
                <w:color w:val="auto"/>
                <w:sz w:val="24"/>
              </w:rPr>
            </w:pPr>
            <w:r>
              <w:rPr>
                <w:rFonts w:hint="eastAsia" w:ascii="宋体" w:hAnsi="宋体" w:cs="宋体"/>
                <w:color w:val="auto"/>
                <w:sz w:val="24"/>
              </w:rPr>
              <w:t xml:space="preserve">       </w:t>
            </w:r>
            <w:r>
              <w:rPr>
                <w:rFonts w:hint="eastAsia" w:cs="宋体"/>
                <w:color w:val="auto"/>
                <w:sz w:val="24"/>
                <w:lang w:val="en-US" w:eastAsia="zh-CN"/>
              </w:rPr>
              <w:t xml:space="preserve"> </w:t>
            </w:r>
            <w:r>
              <w:rPr>
                <w:rFonts w:hint="eastAsia" w:ascii="宋体" w:hAnsi="宋体" w:cs="宋体"/>
                <w:color w:val="auto"/>
                <w:sz w:val="24"/>
              </w:rPr>
              <w:t xml:space="preserve">    年   月   日 </w:t>
            </w:r>
          </w:p>
        </w:tc>
      </w:tr>
    </w:tbl>
    <w:p>
      <w:pPr>
        <w:spacing w:line="560" w:lineRule="exact"/>
        <w:jc w:val="left"/>
        <w:rPr>
          <w:rFonts w:hint="eastAsia" w:ascii="仿宋_GB2312" w:hAnsi="仿宋_GB2312" w:eastAsia="仿宋_GB2312" w:cs="仿宋_GB2312"/>
          <w:color w:val="auto"/>
          <w:sz w:val="32"/>
          <w:szCs w:val="32"/>
        </w:rPr>
        <w:sectPr>
          <w:pgSz w:w="11906" w:h="16838"/>
          <w:pgMar w:top="1587" w:right="1417" w:bottom="1440" w:left="1417" w:header="851" w:footer="992" w:gutter="0"/>
          <w:pgNumType w:fmt="numberInDash"/>
          <w:cols w:space="720" w:num="1"/>
          <w:docGrid w:type="lines" w:linePitch="312" w:charSpace="0"/>
        </w:sect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spacing w:line="560" w:lineRule="exact"/>
        <w:jc w:val="left"/>
        <w:rPr>
          <w:rFonts w:ascii="仿宋_GB2312" w:hAnsi="仿宋_GB2312" w:eastAsia="仿宋_GB2312" w:cs="仿宋_GB2312"/>
          <w:color w:val="auto"/>
          <w:sz w:val="32"/>
          <w:szCs w:val="32"/>
        </w:rPr>
      </w:pPr>
    </w:p>
    <w:p>
      <w:pPr>
        <w:spacing w:line="560" w:lineRule="exact"/>
        <w:jc w:val="center"/>
        <w:rPr>
          <w:rFonts w:ascii="方正小标宋_GBK" w:hAnsi="方正小标宋_GBK" w:eastAsia="方正小标宋_GBK" w:cs="方正小标宋_GBK"/>
          <w:color w:val="auto"/>
          <w:sz w:val="10"/>
          <w:szCs w:val="10"/>
        </w:rPr>
      </w:pPr>
      <w:r>
        <w:rPr>
          <w:rFonts w:hint="eastAsia" w:ascii="方正小标宋_GBK" w:hAnsi="方正小标宋_GBK" w:eastAsia="方正小标宋_GBK" w:cs="方正小标宋_GBK"/>
          <w:color w:val="auto"/>
          <w:sz w:val="36"/>
          <w:szCs w:val="36"/>
        </w:rPr>
        <w:t>购置产业园区标准厂房且自用</w:t>
      </w:r>
      <w:r>
        <w:rPr>
          <w:rFonts w:hint="eastAsia" w:ascii="方正小标宋_GBK" w:hAnsi="方正小标宋_GBK" w:eastAsia="方正小标宋_GBK" w:cs="方正小标宋_GBK"/>
          <w:color w:val="auto"/>
          <w:sz w:val="36"/>
          <w:szCs w:val="36"/>
          <w:lang w:eastAsia="zh-CN"/>
        </w:rPr>
        <w:t>企业</w:t>
      </w:r>
      <w:r>
        <w:rPr>
          <w:rFonts w:hint="eastAsia" w:ascii="方正小标宋_GBK" w:hAnsi="方正小标宋_GBK" w:eastAsia="方正小标宋_GBK" w:cs="方正小标宋_GBK"/>
          <w:color w:val="auto"/>
          <w:sz w:val="36"/>
          <w:szCs w:val="36"/>
        </w:rPr>
        <w:t>补贴申请表（格式）</w:t>
      </w:r>
    </w:p>
    <w:tbl>
      <w:tblPr>
        <w:tblStyle w:val="8"/>
        <w:tblW w:w="95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581"/>
        <w:gridCol w:w="535"/>
        <w:gridCol w:w="669"/>
        <w:gridCol w:w="951"/>
        <w:gridCol w:w="154"/>
        <w:gridCol w:w="959"/>
        <w:gridCol w:w="833"/>
        <w:gridCol w:w="772"/>
        <w:gridCol w:w="635"/>
        <w:gridCol w:w="1014"/>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97"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8002" w:type="dxa"/>
            <w:gridSpan w:val="10"/>
            <w:noWrap w:val="0"/>
            <w:vAlign w:val="center"/>
          </w:tcPr>
          <w:p>
            <w:pPr>
              <w:spacing w:line="560" w:lineRule="exact"/>
              <w:ind w:right="221" w:rightChars="9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97"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地    址</w:t>
            </w:r>
          </w:p>
        </w:tc>
        <w:tc>
          <w:tcPr>
            <w:tcW w:w="4101" w:type="dxa"/>
            <w:gridSpan w:val="6"/>
            <w:noWrap w:val="0"/>
            <w:vAlign w:val="center"/>
          </w:tcPr>
          <w:p>
            <w:pPr>
              <w:spacing w:line="560" w:lineRule="exact"/>
              <w:jc w:val="center"/>
              <w:rPr>
                <w:rFonts w:ascii="宋体" w:hAnsi="宋体" w:cs="宋体"/>
                <w:color w:val="auto"/>
                <w:sz w:val="24"/>
              </w:rPr>
            </w:pPr>
          </w:p>
        </w:tc>
        <w:tc>
          <w:tcPr>
            <w:tcW w:w="772"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邮编</w:t>
            </w:r>
          </w:p>
        </w:tc>
        <w:tc>
          <w:tcPr>
            <w:tcW w:w="3129"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97"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法定代表人</w:t>
            </w:r>
          </w:p>
        </w:tc>
        <w:tc>
          <w:tcPr>
            <w:tcW w:w="1204" w:type="dxa"/>
            <w:gridSpan w:val="2"/>
            <w:noWrap w:val="0"/>
            <w:vAlign w:val="center"/>
          </w:tcPr>
          <w:p>
            <w:pPr>
              <w:spacing w:line="560" w:lineRule="exact"/>
              <w:jc w:val="center"/>
              <w:rPr>
                <w:rFonts w:ascii="宋体" w:hAnsi="宋体" w:cs="宋体"/>
                <w:color w:val="auto"/>
                <w:sz w:val="24"/>
              </w:rPr>
            </w:pPr>
          </w:p>
        </w:tc>
        <w:tc>
          <w:tcPr>
            <w:tcW w:w="1105"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职务</w:t>
            </w:r>
          </w:p>
        </w:tc>
        <w:tc>
          <w:tcPr>
            <w:tcW w:w="1792" w:type="dxa"/>
            <w:gridSpan w:val="2"/>
            <w:noWrap w:val="0"/>
            <w:vAlign w:val="center"/>
          </w:tcPr>
          <w:p>
            <w:pPr>
              <w:spacing w:line="560" w:lineRule="exact"/>
              <w:jc w:val="center"/>
              <w:rPr>
                <w:rFonts w:ascii="宋体" w:hAnsi="宋体" w:cs="宋体"/>
                <w:color w:val="auto"/>
                <w:sz w:val="24"/>
              </w:rPr>
            </w:pPr>
          </w:p>
        </w:tc>
        <w:tc>
          <w:tcPr>
            <w:tcW w:w="772"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3129"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97"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2309" w:type="dxa"/>
            <w:gridSpan w:val="4"/>
            <w:noWrap w:val="0"/>
            <w:vAlign w:val="center"/>
          </w:tcPr>
          <w:p>
            <w:pPr>
              <w:spacing w:line="560" w:lineRule="exact"/>
              <w:jc w:val="center"/>
              <w:rPr>
                <w:rFonts w:ascii="宋体" w:hAnsi="宋体" w:cs="宋体"/>
                <w:color w:val="auto"/>
                <w:sz w:val="24"/>
              </w:rPr>
            </w:pPr>
          </w:p>
        </w:tc>
        <w:tc>
          <w:tcPr>
            <w:tcW w:w="1792"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开户账号</w:t>
            </w:r>
          </w:p>
        </w:tc>
        <w:tc>
          <w:tcPr>
            <w:tcW w:w="3901"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97"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经办人</w:t>
            </w:r>
          </w:p>
        </w:tc>
        <w:tc>
          <w:tcPr>
            <w:tcW w:w="2309" w:type="dxa"/>
            <w:gridSpan w:val="4"/>
            <w:noWrap w:val="0"/>
            <w:vAlign w:val="center"/>
          </w:tcPr>
          <w:p>
            <w:pPr>
              <w:spacing w:line="560" w:lineRule="exact"/>
              <w:jc w:val="center"/>
              <w:rPr>
                <w:rFonts w:ascii="宋体" w:hAnsi="宋体" w:cs="宋体"/>
                <w:color w:val="auto"/>
                <w:sz w:val="24"/>
              </w:rPr>
            </w:pPr>
          </w:p>
        </w:tc>
        <w:tc>
          <w:tcPr>
            <w:tcW w:w="1792"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3901"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0" w:hRule="atLeast"/>
        </w:trPr>
        <w:tc>
          <w:tcPr>
            <w:tcW w:w="9599" w:type="dxa"/>
            <w:gridSpan w:val="12"/>
            <w:noWrap w:val="0"/>
            <w:vAlign w:val="top"/>
          </w:tcPr>
          <w:p>
            <w:pPr>
              <w:spacing w:line="560" w:lineRule="exact"/>
              <w:ind w:left="240" w:hanging="240" w:hangingChars="100"/>
              <w:jc w:val="both"/>
              <w:rPr>
                <w:rFonts w:hint="eastAsia" w:ascii="宋体" w:hAnsi="宋体" w:cs="宋体"/>
                <w:color w:val="auto"/>
                <w:sz w:val="24"/>
              </w:rPr>
            </w:pPr>
          </w:p>
          <w:p>
            <w:pPr>
              <w:spacing w:line="560" w:lineRule="exact"/>
              <w:ind w:left="240" w:hanging="240" w:hangingChars="100"/>
              <w:jc w:val="both"/>
              <w:rPr>
                <w:rFonts w:ascii="宋体" w:hAnsi="宋体" w:cs="宋体"/>
                <w:color w:val="auto"/>
                <w:sz w:val="24"/>
              </w:rPr>
            </w:pPr>
            <w:r>
              <w:rPr>
                <w:rFonts w:hint="eastAsia" w:ascii="宋体" w:hAnsi="宋体" w:cs="宋体"/>
                <w:color w:val="auto"/>
                <w:sz w:val="24"/>
              </w:rPr>
              <w:t>申请单位声明：</w:t>
            </w:r>
          </w:p>
          <w:p>
            <w:pPr>
              <w:spacing w:line="560" w:lineRule="exact"/>
              <w:ind w:firstLine="477" w:firstLineChars="199"/>
              <w:jc w:val="both"/>
              <w:rPr>
                <w:rFonts w:ascii="宋体" w:hAnsi="宋体" w:cs="宋体"/>
                <w:color w:val="auto"/>
                <w:sz w:val="24"/>
              </w:rPr>
            </w:pPr>
            <w:r>
              <w:rPr>
                <w:rFonts w:hint="eastAsia" w:ascii="宋体" w:hAnsi="宋体" w:cs="宋体"/>
                <w:color w:val="auto"/>
                <w:sz w:val="24"/>
              </w:rPr>
              <w:t>本单位承诺所提供的申报材料真实、合法，若申请材料中有虚假、伪造等违规情况，愿意退回已补贴款项，并承担因虚报材料可能引起的一切后果。</w:t>
            </w:r>
          </w:p>
          <w:p>
            <w:pPr>
              <w:spacing w:line="560" w:lineRule="exact"/>
              <w:ind w:left="240" w:hanging="240" w:hangingChars="100"/>
              <w:jc w:val="both"/>
              <w:rPr>
                <w:rFonts w:ascii="宋体" w:hAnsi="宋体" w:cs="宋体"/>
                <w:color w:val="auto"/>
                <w:sz w:val="24"/>
              </w:rPr>
            </w:pPr>
          </w:p>
          <w:p>
            <w:pPr>
              <w:spacing w:line="560" w:lineRule="exact"/>
              <w:ind w:left="240" w:hanging="240" w:hangingChars="100"/>
              <w:jc w:val="both"/>
              <w:rPr>
                <w:rFonts w:hint="eastAsia" w:ascii="宋体" w:hAnsi="宋体" w:cs="宋体"/>
                <w:color w:val="auto"/>
                <w:sz w:val="24"/>
              </w:rPr>
            </w:pPr>
            <w:r>
              <w:rPr>
                <w:rFonts w:hint="eastAsia" w:ascii="宋体" w:hAnsi="宋体" w:cs="宋体"/>
                <w:color w:val="auto"/>
                <w:sz w:val="24"/>
              </w:rPr>
              <w:t xml:space="preserve">                                 </w:t>
            </w:r>
          </w:p>
          <w:p>
            <w:pPr>
              <w:spacing w:line="560" w:lineRule="exact"/>
              <w:ind w:left="240" w:leftChars="100" w:firstLine="4560" w:firstLineChars="1900"/>
              <w:jc w:val="both"/>
              <w:rPr>
                <w:rFonts w:ascii="宋体" w:hAnsi="宋体" w:cs="宋体"/>
                <w:color w:val="auto"/>
                <w:sz w:val="24"/>
              </w:rPr>
            </w:pPr>
            <w:r>
              <w:rPr>
                <w:rFonts w:hint="eastAsia" w:ascii="宋体" w:hAnsi="宋体" w:cs="宋体"/>
                <w:color w:val="auto"/>
                <w:sz w:val="24"/>
              </w:rPr>
              <w:t xml:space="preserve">        单位：（盖章）</w:t>
            </w:r>
          </w:p>
          <w:p>
            <w:pPr>
              <w:spacing w:line="560" w:lineRule="exact"/>
              <w:jc w:val="both"/>
              <w:rPr>
                <w:rFonts w:hint="eastAsia" w:ascii="宋体" w:hAnsi="宋体" w:cs="宋体"/>
                <w:color w:val="auto"/>
                <w:sz w:val="24"/>
              </w:rPr>
            </w:pPr>
            <w:r>
              <w:rPr>
                <w:rFonts w:hint="eastAsia" w:ascii="宋体" w:hAnsi="宋体" w:cs="宋体"/>
                <w:color w:val="auto"/>
                <w:sz w:val="24"/>
              </w:rPr>
              <w:t xml:space="preserve">                                      </w:t>
            </w:r>
          </w:p>
          <w:p>
            <w:pPr>
              <w:spacing w:line="560" w:lineRule="exact"/>
              <w:ind w:firstLine="4080" w:firstLineChars="1700"/>
              <w:jc w:val="both"/>
              <w:rPr>
                <w:rFonts w:ascii="宋体" w:hAnsi="宋体" w:cs="宋体"/>
                <w:color w:val="auto"/>
                <w:sz w:val="24"/>
              </w:rPr>
            </w:pPr>
            <w:r>
              <w:rPr>
                <w:rFonts w:hint="eastAsia" w:ascii="宋体" w:hAnsi="宋体" w:cs="宋体"/>
                <w:color w:val="auto"/>
                <w:sz w:val="24"/>
              </w:rPr>
              <w:t xml:space="preserve">            年</w:t>
            </w:r>
            <w:r>
              <w:rPr>
                <w:rFonts w:hint="eastAsia" w:ascii="宋体" w:hAnsi="宋体" w:cs="宋体"/>
                <w:color w:val="auto"/>
                <w:sz w:val="24"/>
              </w:rPr>
              <w:tab/>
            </w:r>
            <w:r>
              <w:rPr>
                <w:rFonts w:hint="eastAsia" w:ascii="宋体" w:hAnsi="宋体" w:cs="宋体"/>
                <w:color w:val="auto"/>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4" w:hRule="atLeast"/>
        </w:trPr>
        <w:tc>
          <w:tcPr>
            <w:tcW w:w="1016" w:type="dxa"/>
            <w:noWrap w:val="0"/>
            <w:textDirection w:val="tbRlV"/>
            <w:vAlign w:val="center"/>
          </w:tcPr>
          <w:p>
            <w:pPr>
              <w:spacing w:line="560" w:lineRule="exact"/>
              <w:ind w:left="113" w:right="113"/>
              <w:jc w:val="center"/>
              <w:rPr>
                <w:rFonts w:ascii="宋体" w:hAnsi="宋体" w:cs="宋体"/>
                <w:color w:val="auto"/>
                <w:sz w:val="24"/>
              </w:rPr>
            </w:pPr>
            <w:r>
              <w:rPr>
                <w:rFonts w:hint="eastAsia" w:ascii="宋体" w:hAnsi="宋体" w:cs="宋体"/>
                <w:color w:val="auto"/>
                <w:sz w:val="24"/>
              </w:rPr>
              <w:t>提交相关验证材料</w:t>
            </w:r>
          </w:p>
        </w:tc>
        <w:tc>
          <w:tcPr>
            <w:tcW w:w="8583" w:type="dxa"/>
            <w:gridSpan w:val="11"/>
            <w:noWrap w:val="0"/>
            <w:vAlign w:val="top"/>
          </w:tcPr>
          <w:p>
            <w:pPr>
              <w:autoSpaceDE w:val="0"/>
              <w:spacing w:line="5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1.广州（梅州）产业转移工业园管委会加盖公章审核意见（核实</w:t>
            </w:r>
            <w:r>
              <w:rPr>
                <w:rFonts w:hint="eastAsia" w:ascii="宋体" w:hAnsi="宋体" w:eastAsia="宋体" w:cs="宋体"/>
                <w:color w:val="auto"/>
                <w:sz w:val="24"/>
                <w:szCs w:val="24"/>
              </w:rPr>
              <w:t>资料</w:t>
            </w:r>
            <w:r>
              <w:rPr>
                <w:rFonts w:hint="eastAsia" w:ascii="宋体" w:hAnsi="宋体" w:eastAsia="宋体" w:cs="宋体"/>
                <w:color w:val="auto"/>
                <w:sz w:val="24"/>
                <w:szCs w:val="24"/>
                <w:lang w:eastAsia="zh-CN"/>
              </w:rPr>
              <w:t>并说</w:t>
            </w:r>
            <w:r>
              <w:rPr>
                <w:rFonts w:hint="eastAsia" w:ascii="宋体" w:hAnsi="宋体" w:cs="宋体"/>
                <w:color w:val="auto"/>
                <w:sz w:val="24"/>
                <w:lang w:val="en-US" w:eastAsia="zh-CN"/>
              </w:rPr>
              <w:t>明所购厂房在</w:t>
            </w:r>
            <w:r>
              <w:rPr>
                <w:rFonts w:hint="eastAsia" w:ascii="宋体" w:hAnsi="宋体" w:eastAsia="宋体" w:cs="宋体"/>
                <w:color w:val="auto"/>
                <w:sz w:val="24"/>
                <w:szCs w:val="24"/>
              </w:rPr>
              <w:t>产业园区</w:t>
            </w:r>
            <w:r>
              <w:rPr>
                <w:rFonts w:hint="eastAsia" w:ascii="宋体" w:hAnsi="宋体" w:cs="宋体"/>
                <w:color w:val="auto"/>
                <w:sz w:val="24"/>
                <w:lang w:val="en-US" w:eastAsia="zh-CN"/>
              </w:rPr>
              <w:t>所在地理区域）</w:t>
            </w:r>
            <w:r>
              <w:rPr>
                <w:rFonts w:hint="eastAsia" w:ascii="宋体" w:hAnsi="宋体" w:cs="宋体"/>
                <w:color w:val="auto"/>
                <w:sz w:val="24"/>
              </w:rPr>
              <w:t>；</w:t>
            </w:r>
          </w:p>
          <w:p>
            <w:pPr>
              <w:autoSpaceDE w:val="0"/>
              <w:spacing w:line="5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2.有资质的第三方评估机构出具的报告（参照广州（梅州）产业转移工业园上一年度标准厂房交易平均价格评估企业购买厂房价格是否真实有效）；</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3.购置标准厂房房地产权证或者房产交易管理部门备案的买卖合同、购买厂房发票相关材料；</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.法定（授权）代表人签署的申请书、法定代表人的身份</w:t>
            </w:r>
            <w:r>
              <w:rPr>
                <w:rFonts w:hint="eastAsia" w:ascii="宋体" w:hAnsi="宋体" w:cs="宋体"/>
                <w:color w:val="auto"/>
                <w:sz w:val="24"/>
                <w:lang w:eastAsia="zh-CN"/>
              </w:rPr>
              <w:t>资料</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.承诺书（自获得奖励起 10 年内注册及办公地址不迁离产业园区，不改变在产业园区纳税义务，不减少注册资本，以及产业园区约定的其他经济效益承诺）；</w:t>
            </w:r>
          </w:p>
          <w:p>
            <w:pPr>
              <w:autoSpaceDE w:val="0"/>
              <w:spacing w:line="560" w:lineRule="exact"/>
              <w:rPr>
                <w:rFonts w:hint="eastAsia" w:ascii="宋体" w:hAnsi="宋体" w:cs="宋体"/>
                <w:color w:val="auto"/>
                <w:sz w:val="24"/>
                <w:lang w:val="en-US" w:eastAsia="zh-CN"/>
              </w:rPr>
            </w:pPr>
            <w:r>
              <w:rPr>
                <w:rFonts w:hint="eastAsia" w:ascii="宋体" w:hAnsi="宋体" w:cs="宋体"/>
                <w:color w:val="auto"/>
                <w:sz w:val="24"/>
                <w:lang w:val="en-US" w:eastAsia="zh-CN"/>
              </w:rPr>
              <w:t>6</w:t>
            </w:r>
            <w:r>
              <w:rPr>
                <w:rFonts w:hint="eastAsia" w:ascii="宋体" w:hAnsi="宋体" w:cs="宋体"/>
                <w:color w:val="auto"/>
                <w:sz w:val="24"/>
              </w:rPr>
              <w:t>.验资报告、“一照一码”营业执照（</w:t>
            </w:r>
            <w:r>
              <w:rPr>
                <w:rFonts w:hint="eastAsia" w:ascii="宋体" w:hAnsi="宋体" w:cs="宋体"/>
                <w:color w:val="auto"/>
                <w:sz w:val="24"/>
                <w:lang w:val="en-US" w:eastAsia="zh-CN"/>
              </w:rPr>
              <w:t>注册登记</w:t>
            </w:r>
            <w:r>
              <w:rPr>
                <w:rFonts w:hint="eastAsia" w:ascii="宋体" w:hAnsi="宋体" w:cs="宋体"/>
                <w:color w:val="auto"/>
                <w:sz w:val="24"/>
              </w:rPr>
              <w:t>地在产业园区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.企业税务登记证、年度纳税清单或清缴资料（企业税务登记证</w:t>
            </w:r>
            <w:r>
              <w:rPr>
                <w:rFonts w:hint="eastAsia" w:ascii="宋体" w:hAnsi="宋体" w:cs="宋体"/>
                <w:color w:val="auto"/>
                <w:sz w:val="24"/>
                <w:lang w:eastAsia="zh-CN"/>
              </w:rPr>
              <w:t>地址</w:t>
            </w:r>
            <w:r>
              <w:rPr>
                <w:rFonts w:hint="eastAsia" w:ascii="宋体" w:hAnsi="宋体" w:cs="宋体"/>
                <w:color w:val="auto"/>
                <w:sz w:val="24"/>
              </w:rPr>
              <w:t>在产业园区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.统计关系资料（统计关系在广州（梅州）产业转移工业园，由广州（梅州）产业转移工业园管委会出具</w:t>
            </w:r>
            <w:r>
              <w:rPr>
                <w:rFonts w:hint="eastAsia" w:ascii="宋体" w:hAnsi="宋体" w:cs="宋体"/>
                <w:color w:val="auto"/>
                <w:sz w:val="24"/>
                <w:lang w:eastAsia="zh-CN"/>
              </w:rPr>
              <w:t>说</w:t>
            </w:r>
            <w:r>
              <w:rPr>
                <w:rFonts w:hint="eastAsia" w:ascii="宋体" w:hAnsi="宋体" w:cs="宋体"/>
                <w:color w:val="auto"/>
                <w:sz w:val="24"/>
              </w:rPr>
              <w:t>明）；</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.企业法人对公银行帐号；</w:t>
            </w:r>
          </w:p>
          <w:p>
            <w:pPr>
              <w:autoSpaceDE w:val="0"/>
              <w:spacing w:line="560" w:lineRule="exact"/>
              <w:jc w:val="left"/>
              <w:rPr>
                <w:rFonts w:hint="eastAsia" w:ascii="宋体" w:hAnsi="宋体" w:eastAsia="宋体" w:cs="宋体"/>
                <w:color w:val="auto"/>
                <w:sz w:val="24"/>
                <w:lang w:eastAsia="zh-CN"/>
              </w:rPr>
            </w:pPr>
            <w:r>
              <w:rPr>
                <w:rFonts w:hint="eastAsia" w:ascii="宋体" w:hAnsi="宋体" w:cs="宋体"/>
                <w:color w:val="auto"/>
                <w:sz w:val="24"/>
                <w:lang w:val="en-US" w:eastAsia="zh-CN"/>
              </w:rPr>
              <w:t>10</w:t>
            </w:r>
            <w:r>
              <w:rPr>
                <w:rFonts w:hint="eastAsia" w:ascii="宋体" w:hAnsi="宋体" w:cs="宋体"/>
                <w:color w:val="auto"/>
                <w:sz w:val="24"/>
              </w:rPr>
              <w:t>.固定资产投资2000万元以上</w:t>
            </w:r>
            <w:r>
              <w:rPr>
                <w:rFonts w:hint="eastAsia" w:ascii="宋体" w:hAnsi="宋体" w:eastAsia="宋体" w:cs="宋体"/>
                <w:color w:val="auto"/>
                <w:sz w:val="24"/>
                <w:szCs w:val="24"/>
              </w:rPr>
              <w:t>资料</w:t>
            </w:r>
            <w:r>
              <w:rPr>
                <w:rFonts w:hint="eastAsia" w:ascii="宋体" w:hAnsi="宋体" w:cs="宋体"/>
                <w:color w:val="auto"/>
                <w:sz w:val="24"/>
                <w:lang w:eastAsia="zh-CN"/>
              </w:rPr>
              <w:t>；</w:t>
            </w:r>
          </w:p>
          <w:p>
            <w:pPr>
              <w:autoSpaceDE w:val="0"/>
              <w:spacing w:line="560" w:lineRule="exact"/>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11.符合产业园区环保要求的</w:t>
            </w:r>
            <w:r>
              <w:rPr>
                <w:rFonts w:hint="eastAsia" w:ascii="宋体" w:hAnsi="宋体" w:eastAsia="宋体" w:cs="宋体"/>
                <w:color w:val="auto"/>
                <w:sz w:val="24"/>
                <w:szCs w:val="24"/>
              </w:rPr>
              <w:t>资料</w:t>
            </w:r>
            <w:r>
              <w:rPr>
                <w:rFonts w:hint="eastAsia" w:ascii="宋体" w:hAnsi="宋体" w:cs="宋体"/>
                <w:color w:val="auto"/>
                <w:sz w:val="24"/>
                <w:lang w:val="en-US" w:eastAsia="zh-CN"/>
              </w:rPr>
              <w:t>（请广州（梅州）产业转移工业园管委会提供</w:t>
            </w:r>
            <w:r>
              <w:rPr>
                <w:rFonts w:hint="eastAsia" w:ascii="宋体" w:hAnsi="宋体" w:eastAsia="宋体" w:cs="宋体"/>
                <w:color w:val="auto"/>
                <w:sz w:val="24"/>
                <w:szCs w:val="24"/>
              </w:rPr>
              <w:t>资料</w:t>
            </w:r>
            <w:r>
              <w:rPr>
                <w:rFonts w:hint="eastAsia" w:ascii="宋体" w:hAnsi="宋体" w:cs="宋体"/>
                <w:color w:val="auto"/>
                <w:sz w:val="24"/>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21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租用厂房地址</w:t>
            </w:r>
          </w:p>
        </w:tc>
        <w:tc>
          <w:tcPr>
            <w:tcW w:w="2733"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2240"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是否自用</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21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购买厂房价格</w:t>
            </w:r>
          </w:p>
          <w:p>
            <w:pPr>
              <w:spacing w:line="560" w:lineRule="exact"/>
              <w:jc w:val="center"/>
              <w:rPr>
                <w:rFonts w:ascii="宋体" w:hAnsi="宋体" w:cs="宋体"/>
                <w:bCs/>
                <w:color w:val="auto"/>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 xml:space="preserve">        元 </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补贴</w:t>
            </w:r>
          </w:p>
          <w:p>
            <w:pPr>
              <w:spacing w:line="560" w:lineRule="exact"/>
              <w:jc w:val="center"/>
              <w:rPr>
                <w:rFonts w:ascii="宋体" w:hAnsi="宋体" w:cs="宋体"/>
                <w:bCs/>
                <w:color w:val="auto"/>
                <w:sz w:val="24"/>
              </w:rPr>
            </w:pPr>
            <w:r>
              <w:rPr>
                <w:rFonts w:hint="eastAsia" w:ascii="宋体" w:hAnsi="宋体" w:cs="宋体"/>
                <w:bCs/>
                <w:color w:val="auto"/>
                <w:sz w:val="24"/>
              </w:rPr>
              <w:t>标准</w:t>
            </w:r>
          </w:p>
        </w:tc>
        <w:tc>
          <w:tcPr>
            <w:tcW w:w="2240"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购买厂房价格的20%</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合计</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2132" w:type="dxa"/>
            <w:gridSpan w:val="3"/>
            <w:noWrap w:val="0"/>
            <w:vAlign w:val="center"/>
          </w:tcPr>
          <w:p>
            <w:pPr>
              <w:spacing w:line="560" w:lineRule="exact"/>
              <w:ind w:left="240" w:hanging="240" w:hangingChars="100"/>
              <w:jc w:val="center"/>
              <w:rPr>
                <w:rFonts w:ascii="宋体" w:hAnsi="宋体" w:cs="宋体"/>
                <w:color w:val="auto"/>
              </w:rPr>
            </w:pPr>
            <w:r>
              <w:rPr>
                <w:rFonts w:hint="eastAsia" w:ascii="宋体" w:hAnsi="宋体" w:cs="宋体"/>
                <w:color w:val="auto"/>
                <w:sz w:val="24"/>
              </w:rPr>
              <w:t>申请补贴金额</w:t>
            </w:r>
          </w:p>
        </w:tc>
        <w:tc>
          <w:tcPr>
            <w:tcW w:w="7467" w:type="dxa"/>
            <w:gridSpan w:val="9"/>
            <w:noWrap w:val="0"/>
            <w:vAlign w:val="center"/>
          </w:tcPr>
          <w:p>
            <w:pPr>
              <w:spacing w:line="560" w:lineRule="exact"/>
              <w:ind w:firstLine="480" w:firstLineChars="200"/>
              <w:rPr>
                <w:rFonts w:ascii="宋体" w:hAnsi="宋体" w:cs="宋体"/>
                <w:color w:val="auto"/>
              </w:rPr>
            </w:pPr>
            <w:r>
              <w:rPr>
                <w:rFonts w:hint="eastAsia" w:ascii="宋体" w:hAnsi="宋体" w:cs="宋体"/>
                <w:color w:val="auto"/>
                <w:sz w:val="24"/>
              </w:rPr>
              <w:t>佰   拾  万   仟   佰   拾   元 （￥_____________）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6" w:hRule="atLeast"/>
        </w:trPr>
        <w:tc>
          <w:tcPr>
            <w:tcW w:w="2132"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广州（梅州）产业转移工业园管委会审核意见</w:t>
            </w:r>
          </w:p>
        </w:tc>
        <w:tc>
          <w:tcPr>
            <w:tcW w:w="7467" w:type="dxa"/>
            <w:gridSpan w:val="9"/>
            <w:noWrap w:val="0"/>
            <w:vAlign w:val="center"/>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spacing w:line="560" w:lineRule="exact"/>
              <w:rPr>
                <w:rFonts w:ascii="宋体" w:hAnsi="宋体" w:cs="宋体"/>
                <w:color w:val="auto"/>
                <w:sz w:val="24"/>
              </w:rPr>
            </w:pPr>
          </w:p>
          <w:p>
            <w:pPr>
              <w:spacing w:line="560" w:lineRule="exact"/>
              <w:ind w:firstLine="3120" w:firstLineChars="1300"/>
              <w:rPr>
                <w:rFonts w:ascii="宋体" w:hAnsi="宋体" w:cs="宋体"/>
                <w:color w:val="auto"/>
                <w:sz w:val="24"/>
              </w:rPr>
            </w:pPr>
            <w:r>
              <w:rPr>
                <w:rFonts w:hint="eastAsia" w:ascii="宋体" w:hAnsi="宋体" w:cs="宋体"/>
                <w:color w:val="auto"/>
                <w:sz w:val="24"/>
              </w:rPr>
              <w:t xml:space="preserve">              年   月   日 </w:t>
            </w:r>
          </w:p>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3" w:hRule="atLeast"/>
        </w:trPr>
        <w:tc>
          <w:tcPr>
            <w:tcW w:w="2132"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广州开发区援建和对外经济合作局复核意见</w:t>
            </w:r>
          </w:p>
        </w:tc>
        <w:tc>
          <w:tcPr>
            <w:tcW w:w="7467" w:type="dxa"/>
            <w:gridSpan w:val="9"/>
            <w:noWrap w:val="0"/>
            <w:vAlign w:val="top"/>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ind w:firstLine="4560" w:firstLineChars="1900"/>
              <w:rPr>
                <w:rFonts w:ascii="宋体" w:hAnsi="宋体" w:cs="宋体"/>
                <w:color w:val="auto"/>
                <w:sz w:val="24"/>
              </w:rPr>
            </w:pPr>
            <w:r>
              <w:rPr>
                <w:rFonts w:hint="eastAsia" w:ascii="宋体" w:hAnsi="宋体" w:cs="宋体"/>
                <w:color w:val="auto"/>
                <w:sz w:val="24"/>
              </w:rPr>
              <w:t>单位：（盖章）</w:t>
            </w:r>
          </w:p>
          <w:p>
            <w:pPr>
              <w:spacing w:line="560" w:lineRule="exact"/>
              <w:rPr>
                <w:rFonts w:ascii="宋体" w:hAnsi="宋体" w:cs="宋体"/>
                <w:color w:val="auto"/>
                <w:sz w:val="24"/>
              </w:rPr>
            </w:pPr>
          </w:p>
          <w:p>
            <w:pPr>
              <w:spacing w:line="560" w:lineRule="exact"/>
              <w:ind w:firstLine="3840" w:firstLineChars="1600"/>
              <w:rPr>
                <w:rFonts w:ascii="宋体" w:hAnsi="宋体" w:cs="宋体"/>
                <w:color w:val="auto"/>
                <w:sz w:val="24"/>
              </w:rPr>
            </w:pPr>
            <w:r>
              <w:rPr>
                <w:rFonts w:hint="eastAsia" w:ascii="宋体" w:hAnsi="宋体" w:cs="宋体"/>
                <w:color w:val="auto"/>
                <w:sz w:val="24"/>
              </w:rPr>
              <w:t xml:space="preserve">        年   月   日 </w:t>
            </w:r>
          </w:p>
        </w:tc>
      </w:tr>
    </w:tbl>
    <w:p>
      <w:pPr>
        <w:widowControl/>
        <w:spacing w:line="560" w:lineRule="exact"/>
        <w:jc w:val="left"/>
        <w:rPr>
          <w:rFonts w:ascii="宋体" w:hAnsi="宋体" w:cs="宋体"/>
          <w:color w:val="auto"/>
        </w:rPr>
      </w:pPr>
    </w:p>
    <w:p>
      <w:pPr>
        <w:widowControl/>
        <w:spacing w:line="560" w:lineRule="exact"/>
        <w:jc w:val="left"/>
        <w:rPr>
          <w:rFonts w:ascii="宋体" w:hAnsi="宋体" w:cs="宋体"/>
          <w:color w:val="auto"/>
        </w:rPr>
      </w:pPr>
    </w:p>
    <w:p>
      <w:pPr>
        <w:widowControl/>
        <w:spacing w:line="560" w:lineRule="exact"/>
        <w:jc w:val="left"/>
        <w:rPr>
          <w:rFonts w:ascii="宋体" w:hAnsi="宋体" w:cs="宋体"/>
          <w:color w:val="auto"/>
        </w:rPr>
      </w:pPr>
    </w:p>
    <w:p>
      <w:pPr>
        <w:spacing w:line="560" w:lineRule="exact"/>
        <w:jc w:val="left"/>
        <w:rPr>
          <w:rFonts w:ascii="仿宋_GB2312" w:hAnsi="仿宋_GB2312" w:eastAsia="仿宋_GB2312" w:cs="仿宋_GB2312"/>
          <w:color w:val="auto"/>
          <w:sz w:val="32"/>
          <w:szCs w:val="32"/>
        </w:r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spacing w:line="560" w:lineRule="exact"/>
        <w:jc w:val="center"/>
        <w:rPr>
          <w:rFonts w:hint="eastAsia" w:ascii="方正小标宋_GBK" w:hAnsi="方正小标宋_GBK" w:eastAsia="方正小标宋_GBK" w:cs="方正小标宋_GBK"/>
          <w:color w:val="auto"/>
          <w:sz w:val="36"/>
          <w:szCs w:val="36"/>
        </w:rPr>
      </w:pPr>
    </w:p>
    <w:p>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购买土地自建厂房</w:t>
      </w:r>
      <w:r>
        <w:rPr>
          <w:rFonts w:hint="eastAsia" w:ascii="方正小标宋_GBK" w:hAnsi="方正小标宋_GBK" w:eastAsia="方正小标宋_GBK" w:cs="方正小标宋_GBK"/>
          <w:color w:val="auto"/>
          <w:sz w:val="36"/>
          <w:szCs w:val="36"/>
          <w:lang w:eastAsia="zh-CN"/>
        </w:rPr>
        <w:t>且自用企业</w:t>
      </w:r>
      <w:r>
        <w:rPr>
          <w:rFonts w:hint="eastAsia" w:ascii="方正小标宋_GBK" w:hAnsi="方正小标宋_GBK" w:eastAsia="方正小标宋_GBK" w:cs="方正小标宋_GBK"/>
          <w:color w:val="auto"/>
          <w:sz w:val="36"/>
          <w:szCs w:val="36"/>
        </w:rPr>
        <w:t>补贴申请表（格式）</w:t>
      </w:r>
    </w:p>
    <w:tbl>
      <w:tblPr>
        <w:tblStyle w:val="8"/>
        <w:tblW w:w="937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39"/>
        <w:gridCol w:w="498"/>
        <w:gridCol w:w="623"/>
        <w:gridCol w:w="885"/>
        <w:gridCol w:w="144"/>
        <w:gridCol w:w="891"/>
        <w:gridCol w:w="774"/>
        <w:gridCol w:w="720"/>
        <w:gridCol w:w="591"/>
        <w:gridCol w:w="94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7885" w:type="dxa"/>
            <w:gridSpan w:val="10"/>
            <w:noWrap w:val="0"/>
            <w:vAlign w:val="center"/>
          </w:tcPr>
          <w:p>
            <w:pPr>
              <w:spacing w:line="560" w:lineRule="exact"/>
              <w:ind w:right="221" w:rightChars="9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地    址</w:t>
            </w:r>
          </w:p>
        </w:tc>
        <w:tc>
          <w:tcPr>
            <w:tcW w:w="3815" w:type="dxa"/>
            <w:gridSpan w:val="6"/>
            <w:noWrap w:val="0"/>
            <w:vAlign w:val="center"/>
          </w:tcPr>
          <w:p>
            <w:pPr>
              <w:spacing w:line="560" w:lineRule="exact"/>
              <w:jc w:val="center"/>
              <w:rPr>
                <w:rFonts w:ascii="宋体" w:hAnsi="宋体" w:cs="宋体"/>
                <w:color w:val="auto"/>
                <w:sz w:val="24"/>
              </w:rPr>
            </w:pPr>
          </w:p>
        </w:tc>
        <w:tc>
          <w:tcPr>
            <w:tcW w:w="720"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邮编</w:t>
            </w:r>
          </w:p>
        </w:tc>
        <w:tc>
          <w:tcPr>
            <w:tcW w:w="3350"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法定代表人</w:t>
            </w:r>
          </w:p>
        </w:tc>
        <w:tc>
          <w:tcPr>
            <w:tcW w:w="1121" w:type="dxa"/>
            <w:gridSpan w:val="2"/>
            <w:noWrap w:val="0"/>
            <w:vAlign w:val="center"/>
          </w:tcPr>
          <w:p>
            <w:pPr>
              <w:spacing w:line="560" w:lineRule="exact"/>
              <w:jc w:val="center"/>
              <w:rPr>
                <w:rFonts w:ascii="宋体" w:hAnsi="宋体" w:cs="宋体"/>
                <w:color w:val="auto"/>
                <w:sz w:val="24"/>
              </w:rPr>
            </w:pPr>
          </w:p>
        </w:tc>
        <w:tc>
          <w:tcPr>
            <w:tcW w:w="1029"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职务</w:t>
            </w:r>
          </w:p>
        </w:tc>
        <w:tc>
          <w:tcPr>
            <w:tcW w:w="1665" w:type="dxa"/>
            <w:gridSpan w:val="2"/>
            <w:noWrap w:val="0"/>
            <w:vAlign w:val="center"/>
          </w:tcPr>
          <w:p>
            <w:pPr>
              <w:spacing w:line="560" w:lineRule="exact"/>
              <w:jc w:val="center"/>
              <w:rPr>
                <w:rFonts w:ascii="宋体" w:hAnsi="宋体" w:cs="宋体"/>
                <w:color w:val="auto"/>
                <w:sz w:val="24"/>
              </w:rPr>
            </w:pPr>
          </w:p>
        </w:tc>
        <w:tc>
          <w:tcPr>
            <w:tcW w:w="720"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3350"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2150" w:type="dxa"/>
            <w:gridSpan w:val="4"/>
            <w:noWrap w:val="0"/>
            <w:vAlign w:val="center"/>
          </w:tcPr>
          <w:p>
            <w:pPr>
              <w:spacing w:line="560" w:lineRule="exact"/>
              <w:jc w:val="center"/>
              <w:rPr>
                <w:rFonts w:ascii="宋体" w:hAnsi="宋体" w:cs="宋体"/>
                <w:color w:val="auto"/>
                <w:sz w:val="24"/>
              </w:rPr>
            </w:pPr>
          </w:p>
        </w:tc>
        <w:tc>
          <w:tcPr>
            <w:tcW w:w="1665"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开户账号</w:t>
            </w:r>
          </w:p>
        </w:tc>
        <w:tc>
          <w:tcPr>
            <w:tcW w:w="4070"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经办人</w:t>
            </w:r>
          </w:p>
        </w:tc>
        <w:tc>
          <w:tcPr>
            <w:tcW w:w="2150" w:type="dxa"/>
            <w:gridSpan w:val="4"/>
            <w:noWrap w:val="0"/>
            <w:vAlign w:val="center"/>
          </w:tcPr>
          <w:p>
            <w:pPr>
              <w:spacing w:line="560" w:lineRule="exact"/>
              <w:jc w:val="center"/>
              <w:rPr>
                <w:rFonts w:ascii="宋体" w:hAnsi="宋体" w:cs="宋体"/>
                <w:color w:val="auto"/>
                <w:sz w:val="24"/>
              </w:rPr>
            </w:pPr>
          </w:p>
        </w:tc>
        <w:tc>
          <w:tcPr>
            <w:tcW w:w="1665"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4070"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6" w:hRule="atLeast"/>
        </w:trPr>
        <w:tc>
          <w:tcPr>
            <w:tcW w:w="9371" w:type="dxa"/>
            <w:gridSpan w:val="12"/>
            <w:noWrap w:val="0"/>
            <w:vAlign w:val="center"/>
          </w:tcPr>
          <w:p>
            <w:pPr>
              <w:spacing w:line="560" w:lineRule="exact"/>
              <w:ind w:left="240" w:hanging="240" w:hangingChars="100"/>
              <w:rPr>
                <w:rFonts w:ascii="宋体" w:hAnsi="宋体" w:cs="宋体"/>
                <w:color w:val="auto"/>
                <w:sz w:val="24"/>
              </w:rPr>
            </w:pPr>
            <w:r>
              <w:rPr>
                <w:rFonts w:hint="eastAsia" w:ascii="宋体" w:hAnsi="宋体" w:cs="宋体"/>
                <w:color w:val="auto"/>
                <w:sz w:val="24"/>
              </w:rPr>
              <w:t>申请单位声明：</w:t>
            </w:r>
          </w:p>
          <w:p>
            <w:pPr>
              <w:spacing w:line="560" w:lineRule="exact"/>
              <w:ind w:firstLine="477" w:firstLineChars="199"/>
              <w:rPr>
                <w:rFonts w:ascii="宋体" w:hAnsi="宋体" w:cs="宋体"/>
                <w:color w:val="auto"/>
                <w:sz w:val="24"/>
              </w:rPr>
            </w:pPr>
            <w:r>
              <w:rPr>
                <w:rFonts w:hint="eastAsia" w:ascii="宋体" w:hAnsi="宋体" w:cs="宋体"/>
                <w:color w:val="auto"/>
                <w:sz w:val="24"/>
              </w:rPr>
              <w:t>本单位承诺所提供的申报材料真实、合法，若申请材料中有虚假、伪造等违规情况，愿意退回已补贴款项，并承担因虚报材料可能引起的一切后果。</w:t>
            </w:r>
          </w:p>
          <w:p>
            <w:pPr>
              <w:spacing w:line="560" w:lineRule="exact"/>
              <w:ind w:left="240" w:hanging="240" w:hangingChars="100"/>
              <w:jc w:val="left"/>
              <w:rPr>
                <w:rFonts w:ascii="宋体" w:hAnsi="宋体" w:cs="宋体"/>
                <w:color w:val="auto"/>
                <w:sz w:val="24"/>
              </w:rPr>
            </w:pPr>
          </w:p>
          <w:p>
            <w:pPr>
              <w:spacing w:line="560" w:lineRule="exact"/>
              <w:ind w:left="240" w:hanging="240" w:hangingChars="100"/>
              <w:jc w:val="center"/>
              <w:rPr>
                <w:rFonts w:ascii="宋体" w:hAnsi="宋体" w:cs="宋体"/>
                <w:color w:val="auto"/>
                <w:sz w:val="24"/>
              </w:rPr>
            </w:pPr>
            <w:r>
              <w:rPr>
                <w:rFonts w:hint="eastAsia" w:ascii="宋体" w:hAnsi="宋体" w:cs="宋体"/>
                <w:color w:val="auto"/>
                <w:sz w:val="24"/>
              </w:rPr>
              <w:t xml:space="preserve">                                         单位：（盖章）</w:t>
            </w:r>
          </w:p>
          <w:p>
            <w:pPr>
              <w:spacing w:line="560" w:lineRule="exact"/>
              <w:jc w:val="left"/>
              <w:rPr>
                <w:rFonts w:ascii="宋体" w:hAnsi="宋体" w:cs="宋体"/>
                <w:color w:val="auto"/>
                <w:sz w:val="24"/>
              </w:rPr>
            </w:pPr>
            <w:r>
              <w:rPr>
                <w:rFonts w:hint="eastAsia" w:ascii="宋体" w:hAnsi="宋体" w:cs="宋体"/>
                <w:color w:val="auto"/>
                <w:sz w:val="24"/>
              </w:rPr>
              <w:t xml:space="preserve">                                                   年</w:t>
            </w:r>
            <w:r>
              <w:rPr>
                <w:rFonts w:hint="eastAsia" w:ascii="宋体" w:hAnsi="宋体" w:cs="宋体"/>
                <w:color w:val="auto"/>
                <w:sz w:val="24"/>
              </w:rPr>
              <w:tab/>
            </w:r>
            <w:r>
              <w:rPr>
                <w:rFonts w:hint="eastAsia" w:ascii="宋体" w:hAnsi="宋体" w:cs="宋体"/>
                <w:color w:val="auto"/>
                <w:sz w:val="24"/>
              </w:rPr>
              <w:t xml:space="preserve"> 月</w:t>
            </w:r>
            <w:r>
              <w:rPr>
                <w:rFonts w:hint="eastAsia" w:ascii="宋体" w:hAnsi="宋体" w:cs="宋体"/>
                <w:color w:val="auto"/>
                <w:sz w:val="24"/>
              </w:rPr>
              <w:tab/>
            </w:r>
            <w:r>
              <w:rPr>
                <w:rFonts w:hint="eastAsia" w:ascii="宋体" w:hAnsi="宋体" w:cs="宋体"/>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4" w:hRule="atLeast"/>
        </w:trPr>
        <w:tc>
          <w:tcPr>
            <w:tcW w:w="947" w:type="dxa"/>
            <w:noWrap w:val="0"/>
            <w:textDirection w:val="tbRlV"/>
            <w:vAlign w:val="center"/>
          </w:tcPr>
          <w:p>
            <w:pPr>
              <w:spacing w:line="560" w:lineRule="exact"/>
              <w:ind w:left="113" w:right="113"/>
              <w:jc w:val="center"/>
              <w:rPr>
                <w:rFonts w:ascii="宋体" w:hAnsi="宋体" w:cs="宋体"/>
                <w:color w:val="auto"/>
                <w:sz w:val="24"/>
              </w:rPr>
            </w:pPr>
            <w:r>
              <w:rPr>
                <w:rFonts w:hint="eastAsia" w:ascii="宋体" w:hAnsi="宋体" w:cs="宋体"/>
                <w:color w:val="auto"/>
                <w:sz w:val="24"/>
              </w:rPr>
              <w:t>提交相关验证材料</w:t>
            </w:r>
          </w:p>
        </w:tc>
        <w:tc>
          <w:tcPr>
            <w:tcW w:w="8424" w:type="dxa"/>
            <w:gridSpan w:val="11"/>
            <w:vMerge w:val="restart"/>
            <w:noWrap w:val="0"/>
            <w:vAlign w:val="top"/>
          </w:tcPr>
          <w:p>
            <w:pPr>
              <w:autoSpaceDE w:val="0"/>
              <w:spacing w:line="560" w:lineRule="exact"/>
              <w:jc w:val="left"/>
              <w:rPr>
                <w:rFonts w:ascii="宋体" w:hAnsi="宋体" w:cs="宋体"/>
                <w:color w:val="auto"/>
                <w:sz w:val="24"/>
              </w:rPr>
            </w:pPr>
            <w:r>
              <w:rPr>
                <w:rFonts w:hint="eastAsia" w:ascii="宋体" w:hAnsi="宋体" w:cs="宋体"/>
                <w:color w:val="auto"/>
                <w:sz w:val="24"/>
              </w:rPr>
              <w:t>1广州（梅州）产业转移工业园管委会加盖公章审核意见</w:t>
            </w:r>
            <w:r>
              <w:rPr>
                <w:rFonts w:hint="eastAsia" w:ascii="宋体" w:hAnsi="宋体" w:cs="宋体"/>
                <w:color w:val="auto"/>
                <w:sz w:val="24"/>
                <w:lang w:eastAsia="zh-CN"/>
              </w:rPr>
              <w:t>（核实</w:t>
            </w:r>
            <w:r>
              <w:rPr>
                <w:rFonts w:hint="eastAsia" w:ascii="宋体" w:hAnsi="宋体" w:eastAsia="宋体" w:cs="宋体"/>
                <w:color w:val="auto"/>
                <w:sz w:val="24"/>
                <w:szCs w:val="24"/>
              </w:rPr>
              <w:t>资料</w:t>
            </w:r>
            <w:r>
              <w:rPr>
                <w:rFonts w:hint="eastAsia" w:ascii="宋体" w:hAnsi="宋体" w:cs="宋体"/>
                <w:color w:val="auto"/>
                <w:sz w:val="24"/>
                <w:lang w:eastAsia="zh-CN"/>
              </w:rPr>
              <w:t>并说明自建厂房</w:t>
            </w:r>
            <w:r>
              <w:rPr>
                <w:rFonts w:hint="eastAsia" w:ascii="宋体" w:hAnsi="宋体" w:cs="宋体"/>
                <w:color w:val="auto"/>
                <w:sz w:val="24"/>
              </w:rPr>
              <w:t>在</w:t>
            </w:r>
            <w:r>
              <w:rPr>
                <w:rFonts w:hint="eastAsia" w:ascii="宋体" w:hAnsi="宋体" w:eastAsia="宋体" w:cs="宋体"/>
                <w:color w:val="auto"/>
                <w:sz w:val="24"/>
                <w:szCs w:val="24"/>
              </w:rPr>
              <w:t>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jc w:val="left"/>
              <w:rPr>
                <w:rFonts w:ascii="宋体" w:hAnsi="宋体" w:cs="宋体"/>
                <w:color w:val="auto"/>
                <w:sz w:val="24"/>
              </w:rPr>
            </w:pPr>
            <w:r>
              <w:rPr>
                <w:rFonts w:hint="eastAsia" w:ascii="宋体" w:hAnsi="宋体" w:cs="宋体"/>
                <w:color w:val="auto"/>
                <w:sz w:val="24"/>
              </w:rPr>
              <w:t>2.黄埔区财政部门审定的建筑安装工程费用结算报告；</w:t>
            </w:r>
          </w:p>
          <w:p>
            <w:pPr>
              <w:autoSpaceDE w:val="0"/>
              <w:spacing w:line="560" w:lineRule="exact"/>
              <w:jc w:val="left"/>
              <w:rPr>
                <w:rFonts w:ascii="宋体" w:hAnsi="宋体" w:cs="宋体"/>
                <w:color w:val="auto"/>
                <w:sz w:val="24"/>
              </w:rPr>
            </w:pPr>
            <w:r>
              <w:rPr>
                <w:rFonts w:hint="eastAsia" w:ascii="宋体" w:hAnsi="宋体" w:cs="宋体"/>
                <w:color w:val="auto"/>
                <w:sz w:val="24"/>
              </w:rPr>
              <w:t>3.法定（授权）代表人签署的申请书、法定代表人的身份</w:t>
            </w:r>
            <w:r>
              <w:rPr>
                <w:rFonts w:hint="eastAsia" w:ascii="宋体" w:hAnsi="宋体" w:eastAsia="宋体" w:cs="宋体"/>
                <w:color w:val="auto"/>
                <w:sz w:val="24"/>
                <w:szCs w:val="24"/>
              </w:rPr>
              <w:t>资料</w:t>
            </w:r>
            <w:r>
              <w:rPr>
                <w:rFonts w:hint="eastAsia" w:ascii="宋体" w:hAnsi="宋体" w:cs="宋体"/>
                <w:color w:val="auto"/>
                <w:sz w:val="24"/>
              </w:rPr>
              <w:t>；</w:t>
            </w:r>
          </w:p>
          <w:p>
            <w:pPr>
              <w:autoSpaceDE w:val="0"/>
              <w:spacing w:line="560" w:lineRule="exact"/>
              <w:jc w:val="left"/>
              <w:rPr>
                <w:rFonts w:hint="eastAsia" w:ascii="宋体" w:hAnsi="宋体" w:cs="宋体"/>
                <w:color w:val="auto"/>
                <w:sz w:val="24"/>
                <w:lang w:eastAsia="zh-CN"/>
              </w:rPr>
            </w:pPr>
            <w:r>
              <w:rPr>
                <w:rFonts w:hint="eastAsia" w:ascii="宋体" w:hAnsi="宋体" w:cs="宋体"/>
                <w:color w:val="auto"/>
                <w:sz w:val="24"/>
              </w:rPr>
              <w:t>4.承诺</w:t>
            </w:r>
            <w:r>
              <w:rPr>
                <w:rFonts w:hint="eastAsia" w:ascii="宋体" w:hAnsi="宋体" w:cs="宋体"/>
                <w:color w:val="auto"/>
                <w:sz w:val="24"/>
                <w:lang w:eastAsia="zh-CN"/>
              </w:rPr>
              <w:t>书（自获得奖励起 10 年内注册及办公地址不迁离产业园区，不改变在产业园区纳税义务，不减少注册资本，以及产业园区约定的其他经济效益承诺）；</w:t>
            </w:r>
          </w:p>
          <w:p>
            <w:pPr>
              <w:autoSpaceDE w:val="0"/>
              <w:spacing w:line="560" w:lineRule="exact"/>
              <w:jc w:val="left"/>
              <w:rPr>
                <w:rFonts w:hint="eastAsia" w:ascii="宋体" w:hAnsi="宋体" w:cs="宋体"/>
                <w:color w:val="auto"/>
                <w:sz w:val="24"/>
                <w:lang w:eastAsia="zh-CN"/>
              </w:rPr>
            </w:pPr>
            <w:r>
              <w:rPr>
                <w:rFonts w:hint="eastAsia" w:ascii="宋体" w:hAnsi="宋体" w:cs="宋体"/>
                <w:color w:val="auto"/>
                <w:sz w:val="24"/>
                <w:lang w:eastAsia="zh-CN"/>
              </w:rPr>
              <w:t>5.自建厂房竣工时申请补贴应提交的材料，土地使用权出让合同、土地出让金缴费凭证、土地契税及土地使用税完税资料、土地使用权权属证书、建设用地规划许可证、建设工程施工许可证、建设工程竣工验收备案证书、不动产权证原件等；</w:t>
            </w:r>
          </w:p>
          <w:p>
            <w:pPr>
              <w:autoSpaceDE w:val="0"/>
              <w:spacing w:line="560" w:lineRule="exact"/>
              <w:jc w:val="left"/>
              <w:rPr>
                <w:rFonts w:hint="eastAsia" w:ascii="宋体" w:hAnsi="宋体" w:cs="宋体"/>
                <w:color w:val="auto"/>
                <w:sz w:val="24"/>
                <w:lang w:eastAsia="zh-CN"/>
              </w:rPr>
            </w:pPr>
            <w:r>
              <w:rPr>
                <w:rFonts w:hint="eastAsia" w:ascii="宋体" w:hAnsi="宋体" w:cs="宋体"/>
                <w:color w:val="auto"/>
                <w:sz w:val="24"/>
                <w:lang w:eastAsia="zh-CN"/>
              </w:rPr>
              <w:t>6.验资报告、“一照一码”营业执照（</w:t>
            </w:r>
            <w:r>
              <w:rPr>
                <w:rFonts w:hint="eastAsia" w:ascii="宋体" w:hAnsi="宋体" w:cs="宋体"/>
                <w:color w:val="auto"/>
                <w:sz w:val="24"/>
                <w:lang w:val="en-US" w:eastAsia="zh-CN"/>
              </w:rPr>
              <w:t>注册登记</w:t>
            </w:r>
            <w:r>
              <w:rPr>
                <w:rFonts w:hint="eastAsia" w:ascii="宋体" w:hAnsi="宋体" w:cs="宋体"/>
                <w:color w:val="auto"/>
                <w:sz w:val="24"/>
                <w:lang w:eastAsia="zh-CN"/>
              </w:rPr>
              <w:t>地在产业园区所在地理区域）；</w:t>
            </w:r>
          </w:p>
          <w:p>
            <w:pPr>
              <w:autoSpaceDE w:val="0"/>
              <w:spacing w:line="560" w:lineRule="exact"/>
              <w:jc w:val="left"/>
              <w:rPr>
                <w:rFonts w:hint="eastAsia" w:ascii="宋体" w:hAnsi="宋体" w:cs="宋体"/>
                <w:color w:val="auto"/>
                <w:sz w:val="24"/>
                <w:lang w:eastAsia="zh-CN"/>
              </w:rPr>
            </w:pPr>
            <w:r>
              <w:rPr>
                <w:rFonts w:hint="eastAsia" w:ascii="宋体" w:hAnsi="宋体" w:cs="宋体"/>
                <w:color w:val="auto"/>
                <w:sz w:val="24"/>
                <w:lang w:eastAsia="zh-CN"/>
              </w:rPr>
              <w:t>7.企业税务登记证、年度纳税清单或清缴资料（企业税务登记证地址在产业园区所在地理区域）；</w:t>
            </w:r>
          </w:p>
          <w:p>
            <w:pPr>
              <w:autoSpaceDE w:val="0"/>
              <w:spacing w:line="560" w:lineRule="exact"/>
              <w:jc w:val="left"/>
              <w:rPr>
                <w:rFonts w:hint="eastAsia" w:ascii="宋体" w:hAnsi="宋体" w:cs="宋体"/>
                <w:color w:val="auto"/>
                <w:sz w:val="24"/>
                <w:lang w:eastAsia="zh-CN"/>
              </w:rPr>
            </w:pPr>
            <w:r>
              <w:rPr>
                <w:rFonts w:hint="eastAsia" w:ascii="宋体" w:hAnsi="宋体" w:cs="宋体"/>
                <w:color w:val="auto"/>
                <w:sz w:val="24"/>
                <w:lang w:eastAsia="zh-CN"/>
              </w:rPr>
              <w:t>8.统计关系资料（统计关系在广州（梅州）产业转移工业园，由广州（梅州）产业转移工业园管委会出具说明）；</w:t>
            </w:r>
          </w:p>
          <w:p>
            <w:pPr>
              <w:autoSpaceDE w:val="0"/>
              <w:spacing w:line="560" w:lineRule="exact"/>
              <w:jc w:val="left"/>
              <w:rPr>
                <w:rFonts w:hint="eastAsia" w:ascii="宋体" w:hAnsi="宋体" w:eastAsia="宋体" w:cs="宋体"/>
                <w:color w:val="auto"/>
                <w:sz w:val="24"/>
                <w:lang w:eastAsia="zh-CN"/>
              </w:rPr>
            </w:pPr>
            <w:r>
              <w:rPr>
                <w:rFonts w:hint="eastAsia" w:ascii="宋体" w:hAnsi="宋体" w:cs="宋体"/>
                <w:color w:val="auto"/>
                <w:sz w:val="24"/>
              </w:rPr>
              <w:t>9.企业法人对公银行帐号</w:t>
            </w:r>
            <w:r>
              <w:rPr>
                <w:rFonts w:hint="eastAsia" w:ascii="宋体" w:hAnsi="宋体" w:cs="宋体"/>
                <w:color w:val="auto"/>
                <w:sz w:val="24"/>
                <w:lang w:eastAsia="zh-CN"/>
              </w:rPr>
              <w:t>；</w:t>
            </w:r>
          </w:p>
          <w:p>
            <w:pPr>
              <w:autoSpaceDE w:val="0"/>
              <w:spacing w:line="560" w:lineRule="exact"/>
              <w:jc w:val="left"/>
              <w:rPr>
                <w:rFonts w:hint="eastAsia" w:ascii="宋体" w:hAnsi="宋体" w:cs="宋体"/>
                <w:color w:val="auto"/>
                <w:sz w:val="24"/>
                <w:lang w:eastAsia="zh-CN"/>
              </w:rPr>
            </w:pPr>
            <w:r>
              <w:rPr>
                <w:rFonts w:hint="eastAsia" w:ascii="宋体" w:hAnsi="宋体" w:cs="宋体"/>
                <w:color w:val="auto"/>
                <w:sz w:val="24"/>
              </w:rPr>
              <w:t>10.固定资产投资2000万元以上</w:t>
            </w:r>
            <w:r>
              <w:rPr>
                <w:rFonts w:hint="eastAsia" w:ascii="宋体" w:hAnsi="宋体" w:eastAsia="宋体" w:cs="宋体"/>
                <w:color w:val="auto"/>
                <w:sz w:val="24"/>
                <w:szCs w:val="24"/>
              </w:rPr>
              <w:t>资料</w:t>
            </w:r>
            <w:r>
              <w:rPr>
                <w:rFonts w:hint="eastAsia" w:ascii="宋体" w:hAnsi="宋体" w:cs="宋体"/>
                <w:color w:val="auto"/>
                <w:sz w:val="24"/>
                <w:lang w:eastAsia="zh-CN"/>
              </w:rPr>
              <w:t>；</w:t>
            </w:r>
          </w:p>
          <w:p>
            <w:pPr>
              <w:autoSpaceDE w:val="0"/>
              <w:spacing w:line="560" w:lineRule="exact"/>
              <w:jc w:val="left"/>
              <w:rPr>
                <w:rFonts w:hint="eastAsia" w:ascii="宋体" w:hAnsi="宋体" w:cs="宋体"/>
                <w:color w:val="auto"/>
                <w:sz w:val="24"/>
                <w:lang w:eastAsia="zh-CN"/>
              </w:rPr>
            </w:pPr>
            <w:r>
              <w:rPr>
                <w:rFonts w:hint="eastAsia" w:ascii="宋体" w:hAnsi="宋体" w:cs="宋体"/>
                <w:color w:val="auto"/>
                <w:sz w:val="24"/>
                <w:lang w:val="en-US" w:eastAsia="zh-CN"/>
              </w:rPr>
              <w:t>11.符合产业园区环保要求的</w:t>
            </w:r>
            <w:r>
              <w:rPr>
                <w:rFonts w:hint="eastAsia" w:ascii="宋体" w:hAnsi="宋体" w:eastAsia="宋体" w:cs="宋体"/>
                <w:color w:val="auto"/>
                <w:sz w:val="24"/>
                <w:szCs w:val="24"/>
              </w:rPr>
              <w:t>资料</w:t>
            </w:r>
            <w:r>
              <w:rPr>
                <w:rFonts w:hint="eastAsia" w:ascii="宋体" w:hAnsi="宋体" w:cs="宋体"/>
                <w:color w:val="auto"/>
                <w:sz w:val="24"/>
                <w:lang w:val="en-US" w:eastAsia="zh-CN"/>
              </w:rPr>
              <w:t>（请广州（梅州）产业转移工业园管委会提</w:t>
            </w:r>
            <w:r>
              <w:rPr>
                <w:rFonts w:hint="eastAsia" w:ascii="宋体" w:hAnsi="宋体" w:eastAsia="宋体" w:cs="宋体"/>
                <w:color w:val="auto"/>
                <w:sz w:val="24"/>
                <w:szCs w:val="24"/>
              </w:rPr>
              <w:t>资料</w:t>
            </w:r>
            <w:r>
              <w:rPr>
                <w:rFonts w:hint="eastAsia" w:ascii="宋体" w:hAnsi="宋体" w:cs="宋体"/>
                <w:color w:val="auto"/>
                <w:sz w:val="24"/>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4" w:hRule="atLeast"/>
        </w:trPr>
        <w:tc>
          <w:tcPr>
            <w:tcW w:w="947" w:type="dxa"/>
            <w:noWrap w:val="0"/>
            <w:textDirection w:val="tbRlV"/>
            <w:vAlign w:val="center"/>
          </w:tcPr>
          <w:p>
            <w:pPr>
              <w:spacing w:line="560" w:lineRule="exact"/>
              <w:ind w:left="113" w:right="113"/>
              <w:jc w:val="center"/>
              <w:rPr>
                <w:rFonts w:ascii="宋体" w:hAnsi="宋体" w:cs="宋体"/>
                <w:color w:val="auto"/>
                <w:sz w:val="24"/>
              </w:rPr>
            </w:pPr>
            <w:r>
              <w:rPr>
                <w:rFonts w:hint="eastAsia" w:ascii="宋体" w:hAnsi="宋体" w:cs="宋体"/>
                <w:color w:val="auto"/>
                <w:sz w:val="24"/>
              </w:rPr>
              <w:t>提交相关验证材料</w:t>
            </w:r>
          </w:p>
        </w:tc>
        <w:tc>
          <w:tcPr>
            <w:tcW w:w="8424" w:type="dxa"/>
            <w:gridSpan w:val="11"/>
            <w:vMerge w:val="continue"/>
            <w:noWrap w:val="0"/>
            <w:vAlign w:val="top"/>
          </w:tcPr>
          <w:p>
            <w:pPr>
              <w:autoSpaceDE w:val="0"/>
              <w:spacing w:line="560" w:lineRule="exact"/>
              <w:jc w:val="left"/>
              <w:rPr>
                <w:rFonts w:hint="eastAsia" w:ascii="宋体" w:hAnsi="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购买土地自建厂房地址</w:t>
            </w:r>
          </w:p>
        </w:tc>
        <w:tc>
          <w:tcPr>
            <w:tcW w:w="2543"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208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是否自用</w:t>
            </w:r>
          </w:p>
        </w:tc>
        <w:tc>
          <w:tcPr>
            <w:tcW w:w="275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建筑物安装工程费用结算价</w:t>
            </w:r>
          </w:p>
        </w:tc>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 xml:space="preserve">        元 </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补贴</w:t>
            </w:r>
          </w:p>
          <w:p>
            <w:pPr>
              <w:spacing w:line="560" w:lineRule="exact"/>
              <w:jc w:val="center"/>
              <w:rPr>
                <w:rFonts w:ascii="宋体" w:hAnsi="宋体" w:cs="宋体"/>
                <w:bCs/>
                <w:color w:val="auto"/>
                <w:sz w:val="24"/>
              </w:rPr>
            </w:pPr>
            <w:r>
              <w:rPr>
                <w:rFonts w:hint="eastAsia" w:ascii="宋体" w:hAnsi="宋体" w:cs="宋体"/>
                <w:bCs/>
                <w:color w:val="auto"/>
                <w:sz w:val="24"/>
              </w:rPr>
              <w:t>标准</w:t>
            </w:r>
          </w:p>
        </w:tc>
        <w:tc>
          <w:tcPr>
            <w:tcW w:w="208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建筑物安装工程费用结算价的20%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合计</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984" w:type="dxa"/>
            <w:gridSpan w:val="3"/>
            <w:noWrap w:val="0"/>
            <w:vAlign w:val="center"/>
          </w:tcPr>
          <w:p>
            <w:pPr>
              <w:spacing w:line="560" w:lineRule="exact"/>
              <w:ind w:left="240" w:hanging="240" w:hangingChars="100"/>
              <w:jc w:val="center"/>
              <w:rPr>
                <w:rFonts w:ascii="宋体" w:hAnsi="宋体" w:cs="宋体"/>
                <w:color w:val="auto"/>
              </w:rPr>
            </w:pPr>
            <w:r>
              <w:rPr>
                <w:rFonts w:hint="eastAsia" w:ascii="宋体" w:hAnsi="宋体" w:cs="宋体"/>
                <w:color w:val="auto"/>
                <w:sz w:val="24"/>
              </w:rPr>
              <w:t>申请补贴金额</w:t>
            </w:r>
          </w:p>
        </w:tc>
        <w:tc>
          <w:tcPr>
            <w:tcW w:w="7387" w:type="dxa"/>
            <w:gridSpan w:val="9"/>
            <w:noWrap w:val="0"/>
            <w:vAlign w:val="center"/>
          </w:tcPr>
          <w:p>
            <w:pPr>
              <w:spacing w:line="560" w:lineRule="exact"/>
              <w:ind w:firstLine="480" w:firstLineChars="200"/>
              <w:jc w:val="left"/>
              <w:rPr>
                <w:rFonts w:ascii="宋体" w:hAnsi="宋体" w:cs="宋体"/>
                <w:color w:val="auto"/>
              </w:rPr>
            </w:pPr>
            <w:r>
              <w:rPr>
                <w:rFonts w:hint="eastAsia" w:ascii="宋体" w:hAnsi="宋体" w:cs="宋体"/>
                <w:color w:val="auto"/>
                <w:sz w:val="24"/>
              </w:rPr>
              <w:t>佰   拾  万   仟   佰   拾   元 （￥_____________）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9" w:hRule="atLeast"/>
        </w:trPr>
        <w:tc>
          <w:tcPr>
            <w:tcW w:w="1984"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广州（梅州）产业转移工业园管委会审核意见</w:t>
            </w:r>
          </w:p>
        </w:tc>
        <w:tc>
          <w:tcPr>
            <w:tcW w:w="7387" w:type="dxa"/>
            <w:gridSpan w:val="9"/>
            <w:noWrap w:val="0"/>
            <w:vAlign w:val="center"/>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spacing w:line="560" w:lineRule="exact"/>
              <w:rPr>
                <w:rFonts w:ascii="宋体" w:hAnsi="宋体" w:cs="宋体"/>
                <w:color w:val="auto"/>
                <w:sz w:val="24"/>
              </w:rPr>
            </w:pPr>
          </w:p>
          <w:p>
            <w:pPr>
              <w:spacing w:line="560" w:lineRule="exact"/>
              <w:ind w:firstLine="3120" w:firstLineChars="1300"/>
              <w:rPr>
                <w:rFonts w:ascii="宋体" w:hAnsi="宋体" w:cs="宋体"/>
                <w:color w:val="auto"/>
                <w:sz w:val="24"/>
              </w:rPr>
            </w:pPr>
            <w:r>
              <w:rPr>
                <w:rFonts w:hint="eastAsia" w:ascii="宋体" w:hAnsi="宋体" w:cs="宋体"/>
                <w:color w:val="auto"/>
                <w:sz w:val="24"/>
              </w:rPr>
              <w:t xml:space="preserve">             年   月   日 </w:t>
            </w:r>
          </w:p>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2" w:hRule="atLeast"/>
        </w:trPr>
        <w:tc>
          <w:tcPr>
            <w:tcW w:w="1984"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广州开发区援建和对外经济合作局复核意见</w:t>
            </w:r>
          </w:p>
        </w:tc>
        <w:tc>
          <w:tcPr>
            <w:tcW w:w="7387" w:type="dxa"/>
            <w:gridSpan w:val="9"/>
            <w:noWrap w:val="0"/>
            <w:vAlign w:val="top"/>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ind w:firstLine="4800" w:firstLineChars="2000"/>
              <w:rPr>
                <w:rFonts w:ascii="宋体" w:hAnsi="宋体" w:cs="宋体"/>
                <w:color w:val="auto"/>
                <w:sz w:val="24"/>
              </w:rPr>
            </w:pPr>
            <w:r>
              <w:rPr>
                <w:rFonts w:hint="eastAsia" w:ascii="宋体" w:hAnsi="宋体" w:cs="宋体"/>
                <w:color w:val="auto"/>
                <w:sz w:val="24"/>
              </w:rPr>
              <w:t>单位：（盖章）</w:t>
            </w:r>
          </w:p>
          <w:p>
            <w:pPr>
              <w:spacing w:line="560" w:lineRule="exact"/>
              <w:rPr>
                <w:rFonts w:ascii="宋体" w:hAnsi="宋体" w:cs="宋体"/>
                <w:color w:val="auto"/>
                <w:sz w:val="24"/>
              </w:rPr>
            </w:pPr>
            <w:r>
              <w:rPr>
                <w:rFonts w:hint="eastAsia" w:ascii="宋体" w:hAnsi="宋体" w:cs="宋体"/>
                <w:color w:val="auto"/>
                <w:sz w:val="24"/>
              </w:rPr>
              <w:t xml:space="preserve"> </w:t>
            </w:r>
          </w:p>
          <w:p>
            <w:pPr>
              <w:spacing w:line="560" w:lineRule="exact"/>
              <w:rPr>
                <w:rFonts w:ascii="宋体" w:hAnsi="宋体" w:cs="宋体"/>
                <w:color w:val="auto"/>
                <w:sz w:val="24"/>
              </w:rPr>
            </w:pPr>
            <w:r>
              <w:rPr>
                <w:rFonts w:hint="eastAsia" w:ascii="宋体" w:hAnsi="宋体" w:cs="宋体"/>
                <w:color w:val="auto"/>
                <w:sz w:val="24"/>
              </w:rPr>
              <w:t xml:space="preserve">                                       年   月   日 </w:t>
            </w:r>
          </w:p>
        </w:tc>
      </w:tr>
    </w:tbl>
    <w:p>
      <w:pPr>
        <w:widowControl/>
        <w:spacing w:line="560" w:lineRule="exact"/>
        <w:jc w:val="left"/>
        <w:rPr>
          <w:rFonts w:ascii="宋体" w:hAnsi="宋体" w:cs="宋体"/>
          <w:color w:val="auto"/>
        </w:rPr>
      </w:pPr>
    </w:p>
    <w:p>
      <w:pPr>
        <w:widowControl/>
        <w:spacing w:line="560" w:lineRule="exact"/>
        <w:jc w:val="left"/>
        <w:rPr>
          <w:rFonts w:ascii="宋体" w:hAnsi="宋体" w:cs="宋体"/>
          <w:color w:val="auto"/>
        </w:rPr>
      </w:pPr>
    </w:p>
    <w:p>
      <w:pPr>
        <w:widowControl/>
        <w:spacing w:line="560" w:lineRule="exact"/>
        <w:jc w:val="left"/>
        <w:rPr>
          <w:rFonts w:ascii="宋体" w:hAnsi="宋体" w:cs="宋体"/>
          <w:color w:val="auto"/>
        </w:rPr>
      </w:pPr>
    </w:p>
    <w:p>
      <w:pPr>
        <w:spacing w:line="560" w:lineRule="exact"/>
        <w:jc w:val="left"/>
        <w:rPr>
          <w:rFonts w:hint="eastAsia" w:ascii="仿宋_GB2312" w:hAnsi="仿宋_GB2312" w:eastAsia="仿宋_GB2312" w:cs="仿宋_GB2312"/>
          <w:color w:val="auto"/>
          <w:sz w:val="32"/>
          <w:szCs w:val="32"/>
        </w:rPr>
        <w:sectPr>
          <w:pgSz w:w="11906" w:h="16838"/>
          <w:pgMar w:top="1587" w:right="1417" w:bottom="1440" w:left="1417" w:header="851" w:footer="992" w:gutter="0"/>
          <w:pgNumType w:fmt="numberInDash"/>
          <w:cols w:space="720" w:num="1"/>
          <w:docGrid w:type="lines" w:linePitch="312" w:charSpace="0"/>
        </w:sect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附件4.</w:t>
      </w:r>
    </w:p>
    <w:p>
      <w:pPr>
        <w:spacing w:line="560" w:lineRule="exact"/>
        <w:jc w:val="left"/>
        <w:rPr>
          <w:rFonts w:ascii="仿宋_GB2312" w:hAnsi="仿宋_GB2312" w:eastAsia="仿宋_GB2312" w:cs="仿宋_GB2312"/>
          <w:color w:val="auto"/>
          <w:sz w:val="32"/>
          <w:szCs w:val="32"/>
        </w:rPr>
      </w:pPr>
    </w:p>
    <w:p>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购置生产设备贷款金额或融资租赁租金补贴</w:t>
      </w:r>
    </w:p>
    <w:p>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申请表（格式）</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39"/>
        <w:gridCol w:w="498"/>
        <w:gridCol w:w="623"/>
        <w:gridCol w:w="885"/>
        <w:gridCol w:w="144"/>
        <w:gridCol w:w="891"/>
        <w:gridCol w:w="774"/>
        <w:gridCol w:w="720"/>
        <w:gridCol w:w="591"/>
        <w:gridCol w:w="94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7445" w:type="dxa"/>
            <w:gridSpan w:val="10"/>
            <w:noWrap w:val="0"/>
            <w:vAlign w:val="center"/>
          </w:tcPr>
          <w:p>
            <w:pPr>
              <w:spacing w:line="560" w:lineRule="exact"/>
              <w:ind w:right="221" w:rightChars="9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地    址</w:t>
            </w:r>
          </w:p>
        </w:tc>
        <w:tc>
          <w:tcPr>
            <w:tcW w:w="3815" w:type="dxa"/>
            <w:gridSpan w:val="6"/>
            <w:noWrap w:val="0"/>
            <w:vAlign w:val="center"/>
          </w:tcPr>
          <w:p>
            <w:pPr>
              <w:spacing w:line="560" w:lineRule="exact"/>
              <w:jc w:val="center"/>
              <w:rPr>
                <w:rFonts w:ascii="宋体" w:hAnsi="宋体" w:cs="宋体"/>
                <w:color w:val="auto"/>
                <w:sz w:val="24"/>
              </w:rPr>
            </w:pPr>
          </w:p>
        </w:tc>
        <w:tc>
          <w:tcPr>
            <w:tcW w:w="720"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邮编</w:t>
            </w:r>
          </w:p>
        </w:tc>
        <w:tc>
          <w:tcPr>
            <w:tcW w:w="2910"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法定代表人</w:t>
            </w:r>
          </w:p>
        </w:tc>
        <w:tc>
          <w:tcPr>
            <w:tcW w:w="1121" w:type="dxa"/>
            <w:gridSpan w:val="2"/>
            <w:noWrap w:val="0"/>
            <w:vAlign w:val="center"/>
          </w:tcPr>
          <w:p>
            <w:pPr>
              <w:spacing w:line="560" w:lineRule="exact"/>
              <w:jc w:val="center"/>
              <w:rPr>
                <w:rFonts w:ascii="宋体" w:hAnsi="宋体" w:cs="宋体"/>
                <w:color w:val="auto"/>
                <w:sz w:val="24"/>
              </w:rPr>
            </w:pPr>
          </w:p>
        </w:tc>
        <w:tc>
          <w:tcPr>
            <w:tcW w:w="1029"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职务</w:t>
            </w:r>
          </w:p>
        </w:tc>
        <w:tc>
          <w:tcPr>
            <w:tcW w:w="1665" w:type="dxa"/>
            <w:gridSpan w:val="2"/>
            <w:noWrap w:val="0"/>
            <w:vAlign w:val="center"/>
          </w:tcPr>
          <w:p>
            <w:pPr>
              <w:spacing w:line="560" w:lineRule="exact"/>
              <w:jc w:val="center"/>
              <w:rPr>
                <w:rFonts w:ascii="宋体" w:hAnsi="宋体" w:cs="宋体"/>
                <w:color w:val="auto"/>
                <w:sz w:val="24"/>
              </w:rPr>
            </w:pPr>
          </w:p>
        </w:tc>
        <w:tc>
          <w:tcPr>
            <w:tcW w:w="720"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2910" w:type="dxa"/>
            <w:gridSpan w:val="3"/>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2150" w:type="dxa"/>
            <w:gridSpan w:val="4"/>
            <w:noWrap w:val="0"/>
            <w:vAlign w:val="center"/>
          </w:tcPr>
          <w:p>
            <w:pPr>
              <w:spacing w:line="560" w:lineRule="exact"/>
              <w:jc w:val="center"/>
              <w:rPr>
                <w:rFonts w:ascii="宋体" w:hAnsi="宋体" w:cs="宋体"/>
                <w:color w:val="auto"/>
                <w:sz w:val="24"/>
              </w:rPr>
            </w:pPr>
          </w:p>
        </w:tc>
        <w:tc>
          <w:tcPr>
            <w:tcW w:w="1665"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开户名</w:t>
            </w:r>
          </w:p>
        </w:tc>
        <w:tc>
          <w:tcPr>
            <w:tcW w:w="3630"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经办人</w:t>
            </w:r>
          </w:p>
        </w:tc>
        <w:tc>
          <w:tcPr>
            <w:tcW w:w="2150" w:type="dxa"/>
            <w:gridSpan w:val="4"/>
            <w:noWrap w:val="0"/>
            <w:vAlign w:val="center"/>
          </w:tcPr>
          <w:p>
            <w:pPr>
              <w:spacing w:line="560" w:lineRule="exact"/>
              <w:jc w:val="center"/>
              <w:rPr>
                <w:rFonts w:ascii="宋体" w:hAnsi="宋体" w:cs="宋体"/>
                <w:color w:val="auto"/>
                <w:sz w:val="24"/>
              </w:rPr>
            </w:pPr>
          </w:p>
        </w:tc>
        <w:tc>
          <w:tcPr>
            <w:tcW w:w="1665"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3630" w:type="dxa"/>
            <w:gridSpan w:val="4"/>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8931" w:type="dxa"/>
            <w:gridSpan w:val="12"/>
            <w:noWrap w:val="0"/>
            <w:vAlign w:val="center"/>
          </w:tcPr>
          <w:p>
            <w:pPr>
              <w:spacing w:line="560" w:lineRule="exact"/>
              <w:ind w:left="240" w:hanging="240" w:hangingChars="100"/>
              <w:rPr>
                <w:rFonts w:ascii="宋体" w:hAnsi="宋体" w:cs="宋体"/>
                <w:color w:val="auto"/>
                <w:sz w:val="24"/>
              </w:rPr>
            </w:pPr>
            <w:r>
              <w:rPr>
                <w:rFonts w:hint="eastAsia" w:ascii="宋体" w:hAnsi="宋体" w:cs="宋体"/>
                <w:color w:val="auto"/>
                <w:sz w:val="24"/>
              </w:rPr>
              <w:t>申请单位声明：</w:t>
            </w:r>
          </w:p>
          <w:p>
            <w:pPr>
              <w:spacing w:line="560" w:lineRule="exact"/>
              <w:ind w:firstLine="477" w:firstLineChars="199"/>
              <w:rPr>
                <w:rFonts w:ascii="宋体" w:hAnsi="宋体" w:cs="宋体"/>
                <w:color w:val="auto"/>
                <w:sz w:val="24"/>
              </w:rPr>
            </w:pPr>
            <w:r>
              <w:rPr>
                <w:rFonts w:hint="eastAsia" w:ascii="宋体" w:hAnsi="宋体" w:cs="宋体"/>
                <w:color w:val="auto"/>
                <w:sz w:val="24"/>
              </w:rPr>
              <w:t>本单位承诺所提供的申报材料真实、合法，若申请材料中有虚假、伪造等违规情况，愿意退回已补贴款项，并承担因虚报材料可能引起的一切后果。</w:t>
            </w:r>
          </w:p>
          <w:p>
            <w:pPr>
              <w:spacing w:line="560" w:lineRule="exact"/>
              <w:ind w:left="240" w:hanging="240" w:hangingChars="100"/>
              <w:jc w:val="left"/>
              <w:rPr>
                <w:rFonts w:ascii="宋体" w:hAnsi="宋体" w:cs="宋体"/>
                <w:color w:val="auto"/>
                <w:sz w:val="24"/>
              </w:rPr>
            </w:pPr>
          </w:p>
          <w:p>
            <w:pPr>
              <w:spacing w:line="560" w:lineRule="exact"/>
              <w:ind w:left="240" w:hanging="240" w:hangingChars="100"/>
              <w:jc w:val="center"/>
              <w:rPr>
                <w:rFonts w:ascii="宋体" w:hAnsi="宋体" w:cs="宋体"/>
                <w:color w:val="auto"/>
                <w:sz w:val="24"/>
              </w:rPr>
            </w:pPr>
            <w:r>
              <w:rPr>
                <w:rFonts w:hint="eastAsia" w:ascii="宋体" w:hAnsi="宋体" w:cs="宋体"/>
                <w:color w:val="auto"/>
                <w:sz w:val="24"/>
              </w:rPr>
              <w:t xml:space="preserve">                                         单位：（盖章）</w:t>
            </w:r>
          </w:p>
          <w:p>
            <w:pPr>
              <w:spacing w:line="560" w:lineRule="exact"/>
              <w:jc w:val="center"/>
              <w:rPr>
                <w:rFonts w:ascii="宋体" w:hAnsi="宋体" w:cs="宋体"/>
                <w:color w:val="auto"/>
                <w:sz w:val="24"/>
              </w:rPr>
            </w:pPr>
            <w:r>
              <w:rPr>
                <w:rFonts w:hint="eastAsia" w:ascii="宋体" w:hAnsi="宋体" w:cs="宋体"/>
                <w:color w:val="auto"/>
                <w:sz w:val="24"/>
              </w:rPr>
              <w:t xml:space="preserve">                                      年</w:t>
            </w:r>
            <w:r>
              <w:rPr>
                <w:rFonts w:hint="eastAsia" w:ascii="宋体" w:hAnsi="宋体" w:cs="宋体"/>
                <w:color w:val="auto"/>
                <w:sz w:val="24"/>
              </w:rPr>
              <w:tab/>
            </w:r>
            <w:r>
              <w:rPr>
                <w:rFonts w:hint="eastAsia" w:ascii="宋体" w:hAnsi="宋体" w:cs="宋体"/>
                <w:color w:val="auto"/>
                <w:sz w:val="24"/>
              </w:rPr>
              <w:t xml:space="preserve"> 月</w:t>
            </w:r>
            <w:r>
              <w:rPr>
                <w:rFonts w:hint="eastAsia" w:ascii="宋体" w:hAnsi="宋体" w:cs="宋体"/>
                <w:color w:val="auto"/>
                <w:sz w:val="24"/>
              </w:rPr>
              <w:tab/>
            </w:r>
            <w:r>
              <w:rPr>
                <w:rFonts w:hint="eastAsia" w:ascii="宋体" w:hAnsi="宋体" w:cs="宋体"/>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4" w:hRule="atLeast"/>
        </w:trPr>
        <w:tc>
          <w:tcPr>
            <w:tcW w:w="947" w:type="dxa"/>
            <w:noWrap w:val="0"/>
            <w:textDirection w:val="tbRlV"/>
            <w:vAlign w:val="center"/>
          </w:tcPr>
          <w:p>
            <w:pPr>
              <w:spacing w:line="560" w:lineRule="exact"/>
              <w:ind w:left="113" w:right="113"/>
              <w:jc w:val="center"/>
              <w:rPr>
                <w:rFonts w:ascii="宋体" w:hAnsi="宋体" w:cs="宋体"/>
                <w:color w:val="auto"/>
                <w:sz w:val="24"/>
              </w:rPr>
            </w:pPr>
            <w:r>
              <w:rPr>
                <w:rFonts w:hint="eastAsia" w:ascii="宋体" w:hAnsi="宋体" w:cs="宋体"/>
                <w:color w:val="auto"/>
                <w:sz w:val="24"/>
              </w:rPr>
              <w:t>提交相关验证材料</w:t>
            </w:r>
          </w:p>
        </w:tc>
        <w:tc>
          <w:tcPr>
            <w:tcW w:w="7984" w:type="dxa"/>
            <w:gridSpan w:val="11"/>
            <w:vMerge w:val="restart"/>
            <w:noWrap w:val="0"/>
            <w:vAlign w:val="top"/>
          </w:tcPr>
          <w:p>
            <w:pPr>
              <w:autoSpaceDE w:val="0"/>
              <w:spacing w:line="560" w:lineRule="exact"/>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广州（梅州）产业转移工业园管委会加盖公章审核意见</w:t>
            </w:r>
            <w:r>
              <w:rPr>
                <w:rFonts w:hint="eastAsia" w:ascii="宋体" w:hAnsi="宋体" w:cs="宋体"/>
                <w:color w:val="auto"/>
                <w:sz w:val="24"/>
                <w:lang w:eastAsia="zh-CN"/>
              </w:rPr>
              <w:t>（核实</w:t>
            </w:r>
            <w:r>
              <w:rPr>
                <w:rFonts w:hint="eastAsia" w:ascii="宋体" w:hAnsi="宋体" w:eastAsia="宋体" w:cs="宋体"/>
                <w:color w:val="auto"/>
                <w:sz w:val="24"/>
                <w:szCs w:val="24"/>
              </w:rPr>
              <w:t>资料</w:t>
            </w:r>
            <w:r>
              <w:rPr>
                <w:rFonts w:hint="eastAsia" w:ascii="宋体" w:hAnsi="宋体" w:cs="宋体"/>
                <w:color w:val="auto"/>
                <w:sz w:val="24"/>
                <w:lang w:eastAsia="zh-CN"/>
              </w:rPr>
              <w:t>并说明所购设备</w:t>
            </w:r>
            <w:r>
              <w:rPr>
                <w:rFonts w:hint="eastAsia" w:ascii="宋体" w:hAnsi="宋体" w:cs="宋体"/>
                <w:color w:val="auto"/>
                <w:sz w:val="24"/>
              </w:rPr>
              <w:t>在</w:t>
            </w:r>
            <w:r>
              <w:rPr>
                <w:rFonts w:hint="eastAsia" w:ascii="宋体" w:hAnsi="宋体" w:eastAsia="宋体" w:cs="宋体"/>
                <w:color w:val="auto"/>
                <w:sz w:val="24"/>
                <w:szCs w:val="24"/>
              </w:rPr>
              <w:t>产业园区</w:t>
            </w:r>
            <w:r>
              <w:rPr>
                <w:rFonts w:hint="eastAsia" w:ascii="宋体" w:hAnsi="宋体" w:cs="宋体"/>
                <w:color w:val="auto"/>
                <w:sz w:val="24"/>
                <w:lang w:eastAsia="zh-CN"/>
              </w:rPr>
              <w:t>所在地理区域内使用）</w:t>
            </w:r>
            <w:r>
              <w:rPr>
                <w:rFonts w:hint="eastAsia" w:ascii="宋体" w:hAnsi="宋体" w:cs="宋体"/>
                <w:color w:val="auto"/>
                <w:sz w:val="24"/>
              </w:rPr>
              <w:t>;</w:t>
            </w:r>
          </w:p>
          <w:p>
            <w:pPr>
              <w:autoSpaceDE w:val="0"/>
              <w:spacing w:line="560" w:lineRule="exact"/>
              <w:rPr>
                <w:rFonts w:ascii="宋体" w:hAnsi="宋体" w:cs="宋体"/>
                <w:color w:val="auto"/>
                <w:sz w:val="24"/>
              </w:rPr>
            </w:pPr>
            <w:r>
              <w:rPr>
                <w:rFonts w:hint="eastAsia" w:ascii="宋体" w:hAnsi="宋体" w:cs="宋体"/>
                <w:color w:val="auto"/>
                <w:sz w:val="24"/>
              </w:rPr>
              <w:t>2.当年购置生产设备金额发票或融资租赁租金总额发票、合同；</w:t>
            </w:r>
          </w:p>
          <w:p>
            <w:pPr>
              <w:autoSpaceDE w:val="0"/>
              <w:spacing w:line="560" w:lineRule="exact"/>
              <w:rPr>
                <w:rFonts w:ascii="宋体" w:hAnsi="宋体" w:cs="宋体"/>
                <w:color w:val="auto"/>
                <w:sz w:val="24"/>
              </w:rPr>
            </w:pPr>
            <w:r>
              <w:rPr>
                <w:rFonts w:hint="eastAsia" w:ascii="宋体" w:hAnsi="宋体" w:cs="宋体"/>
                <w:color w:val="auto"/>
                <w:sz w:val="24"/>
              </w:rPr>
              <w:t>3.法定（授权）代表人签署的申请书、法定代表人的身份</w:t>
            </w:r>
            <w:r>
              <w:rPr>
                <w:rFonts w:hint="eastAsia" w:ascii="宋体" w:hAnsi="宋体" w:eastAsia="宋体" w:cs="宋体"/>
                <w:color w:val="auto"/>
                <w:sz w:val="24"/>
                <w:szCs w:val="24"/>
              </w:rPr>
              <w:t>资料</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rPr>
              <w:t>4.承诺书（自获得奖励起 10 年内注册及办公地址不迁离产业园区，不改变在产业园区纳税义务，不减少注册资本，以及产业园区约定的其他经济效益承诺）；</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按</w:t>
            </w:r>
            <w:r>
              <w:rPr>
                <w:rFonts w:hint="eastAsia" w:ascii="宋体" w:hAnsi="宋体" w:cs="宋体"/>
                <w:color w:val="auto"/>
                <w:sz w:val="24"/>
                <w:lang w:eastAsia="zh-CN"/>
              </w:rPr>
              <w:t>购置生产设备贷款时的全国银行间同业拆借中心公布的一年期贷款市场报价利率</w:t>
            </w:r>
            <w:r>
              <w:rPr>
                <w:rFonts w:hint="eastAsia" w:ascii="宋体" w:hAnsi="宋体" w:cs="宋体"/>
                <w:color w:val="auto"/>
                <w:sz w:val="24"/>
              </w:rPr>
              <w:t>资料</w:t>
            </w:r>
            <w:r>
              <w:rPr>
                <w:rFonts w:hint="eastAsia" w:ascii="宋体" w:hAnsi="宋体" w:cs="宋体"/>
                <w:color w:val="auto"/>
                <w:sz w:val="24"/>
                <w:lang w:eastAsia="zh-CN"/>
              </w:rPr>
              <w:t>；</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.验资报告、“一照一码”营业执照（</w:t>
            </w:r>
            <w:r>
              <w:rPr>
                <w:rFonts w:hint="eastAsia" w:ascii="宋体" w:hAnsi="宋体" w:cs="宋体"/>
                <w:color w:val="auto"/>
                <w:sz w:val="24"/>
                <w:lang w:val="en-US" w:eastAsia="zh-CN"/>
              </w:rPr>
              <w:t>注册登记</w:t>
            </w:r>
            <w:r>
              <w:rPr>
                <w:rFonts w:hint="eastAsia" w:ascii="宋体" w:hAnsi="宋体" w:cs="宋体"/>
                <w:color w:val="auto"/>
                <w:sz w:val="24"/>
              </w:rPr>
              <w:t>地在产业园区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.企业税务登记证、年度纳税清单或清缴</w:t>
            </w:r>
            <w:r>
              <w:rPr>
                <w:rFonts w:hint="eastAsia" w:ascii="宋体" w:hAnsi="宋体" w:cs="宋体"/>
                <w:color w:val="auto"/>
                <w:sz w:val="24"/>
                <w:lang w:eastAsia="zh-CN"/>
              </w:rPr>
              <w:t>资料</w:t>
            </w:r>
            <w:r>
              <w:rPr>
                <w:rFonts w:hint="eastAsia" w:ascii="宋体" w:hAnsi="宋体" w:cs="宋体"/>
                <w:color w:val="auto"/>
                <w:sz w:val="24"/>
              </w:rPr>
              <w:t>（企业税务登记证</w:t>
            </w:r>
            <w:r>
              <w:rPr>
                <w:rFonts w:hint="eastAsia" w:ascii="宋体" w:hAnsi="宋体" w:cs="宋体"/>
                <w:color w:val="auto"/>
                <w:sz w:val="24"/>
                <w:lang w:eastAsia="zh-CN"/>
              </w:rPr>
              <w:t>地址</w:t>
            </w:r>
            <w:r>
              <w:rPr>
                <w:rFonts w:hint="eastAsia" w:ascii="宋体" w:hAnsi="宋体" w:cs="宋体"/>
                <w:color w:val="auto"/>
                <w:sz w:val="24"/>
              </w:rPr>
              <w:t>在产业园区</w:t>
            </w:r>
            <w:r>
              <w:rPr>
                <w:rFonts w:hint="eastAsia" w:ascii="宋体" w:hAnsi="宋体" w:cs="宋体"/>
                <w:color w:val="auto"/>
                <w:sz w:val="24"/>
                <w:lang w:eastAsia="zh-CN"/>
              </w:rPr>
              <w:t>所在地理区域）</w:t>
            </w:r>
            <w:r>
              <w:rPr>
                <w:rFonts w:hint="eastAsia" w:ascii="宋体" w:hAnsi="宋体" w:cs="宋体"/>
                <w:color w:val="auto"/>
                <w:sz w:val="24"/>
              </w:rPr>
              <w:t>；</w:t>
            </w:r>
          </w:p>
          <w:p>
            <w:pPr>
              <w:autoSpaceDE w:val="0"/>
              <w:spacing w:line="560" w:lineRule="exact"/>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.统计关系资料（统计关系在广州（梅州）产业转移工业园，由广州（梅州）产业转移工业园管委会出具</w:t>
            </w:r>
            <w:r>
              <w:rPr>
                <w:rFonts w:hint="eastAsia" w:ascii="宋体" w:hAnsi="宋体" w:cs="宋体"/>
                <w:color w:val="auto"/>
                <w:sz w:val="24"/>
                <w:lang w:eastAsia="zh-CN"/>
              </w:rPr>
              <w:t>说明</w:t>
            </w:r>
            <w:r>
              <w:rPr>
                <w:rFonts w:hint="eastAsia" w:ascii="宋体" w:hAnsi="宋体" w:cs="宋体"/>
                <w:color w:val="auto"/>
                <w:sz w:val="24"/>
              </w:rPr>
              <w:t>）；</w:t>
            </w:r>
          </w:p>
          <w:p>
            <w:pPr>
              <w:autoSpaceDE w:val="0"/>
              <w:spacing w:line="560" w:lineRule="exac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.企业法人对公银行帐号；</w:t>
            </w:r>
          </w:p>
          <w:p>
            <w:pPr>
              <w:autoSpaceDE w:val="0"/>
              <w:spacing w:line="560" w:lineRule="exact"/>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.固定资产投资2000万元以上</w:t>
            </w:r>
            <w:r>
              <w:rPr>
                <w:rFonts w:hint="eastAsia" w:ascii="宋体" w:hAnsi="宋体" w:eastAsia="宋体" w:cs="宋体"/>
                <w:color w:val="auto"/>
                <w:sz w:val="24"/>
                <w:szCs w:val="24"/>
              </w:rPr>
              <w:t>资料</w:t>
            </w:r>
            <w:r>
              <w:rPr>
                <w:rFonts w:hint="eastAsia" w:ascii="宋体" w:hAnsi="宋体" w:cs="宋体"/>
                <w:color w:val="auto"/>
                <w:sz w:val="24"/>
              </w:rPr>
              <w:t>；</w:t>
            </w:r>
          </w:p>
          <w:p>
            <w:pPr>
              <w:autoSpaceDE w:val="0"/>
              <w:spacing w:line="560" w:lineRule="exact"/>
              <w:rPr>
                <w:rFonts w:hint="eastAsia" w:ascii="宋体" w:hAnsi="宋体" w:cs="宋体"/>
                <w:color w:val="auto"/>
                <w:sz w:val="24"/>
                <w:lang w:eastAsia="zh-CN"/>
              </w:rPr>
            </w:pPr>
            <w:r>
              <w:rPr>
                <w:rFonts w:hint="eastAsia" w:ascii="宋体" w:hAnsi="宋体" w:cs="宋体"/>
                <w:color w:val="auto"/>
                <w:sz w:val="24"/>
                <w:lang w:val="en-US" w:eastAsia="zh-CN"/>
              </w:rPr>
              <w:t>11</w:t>
            </w:r>
            <w:r>
              <w:rPr>
                <w:rFonts w:hint="eastAsia" w:ascii="宋体" w:hAnsi="宋体" w:cs="宋体"/>
                <w:color w:val="auto"/>
                <w:sz w:val="24"/>
              </w:rPr>
              <w:t>.购买或租赁设备当年的企业审计报告原件</w:t>
            </w:r>
            <w:r>
              <w:rPr>
                <w:rFonts w:hint="eastAsia" w:ascii="宋体" w:hAnsi="宋体" w:cs="宋体"/>
                <w:color w:val="auto"/>
                <w:sz w:val="24"/>
                <w:lang w:eastAsia="zh-CN"/>
              </w:rPr>
              <w:t>；</w:t>
            </w:r>
          </w:p>
          <w:p>
            <w:pPr>
              <w:autoSpaceDE w:val="0"/>
              <w:spacing w:line="560" w:lineRule="exact"/>
              <w:rPr>
                <w:rFonts w:ascii="宋体" w:hAnsi="宋体" w:cs="宋体"/>
                <w:color w:val="auto"/>
                <w:sz w:val="24"/>
              </w:rPr>
            </w:pPr>
            <w:r>
              <w:rPr>
                <w:rFonts w:hint="eastAsia" w:ascii="宋体" w:hAnsi="宋体" w:cs="宋体"/>
                <w:color w:val="auto"/>
                <w:sz w:val="24"/>
                <w:lang w:val="en-US" w:eastAsia="zh-CN"/>
              </w:rPr>
              <w:t>12.符合产业园区环保要求的</w:t>
            </w:r>
            <w:r>
              <w:rPr>
                <w:rFonts w:hint="eastAsia" w:ascii="宋体" w:hAnsi="宋体" w:eastAsia="宋体" w:cs="宋体"/>
                <w:color w:val="auto"/>
                <w:sz w:val="24"/>
                <w:szCs w:val="24"/>
              </w:rPr>
              <w:t>资料</w:t>
            </w:r>
            <w:r>
              <w:rPr>
                <w:rFonts w:hint="eastAsia" w:ascii="宋体" w:hAnsi="宋体" w:cs="宋体"/>
                <w:color w:val="auto"/>
                <w:sz w:val="24"/>
                <w:lang w:val="en-US" w:eastAsia="zh-CN"/>
              </w:rPr>
              <w:t>（请广州（梅州）产业转移工业园管委会提供</w:t>
            </w:r>
            <w:r>
              <w:rPr>
                <w:rFonts w:hint="eastAsia" w:ascii="宋体" w:hAnsi="宋体" w:eastAsia="宋体" w:cs="宋体"/>
                <w:color w:val="auto"/>
                <w:sz w:val="24"/>
                <w:szCs w:val="24"/>
              </w:rPr>
              <w:t>资料</w:t>
            </w:r>
            <w:r>
              <w:rPr>
                <w:rFonts w:hint="eastAsia" w:ascii="宋体" w:hAnsi="宋体" w:cs="宋体"/>
                <w:color w:val="auto"/>
                <w:sz w:val="24"/>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76" w:hRule="atLeast"/>
        </w:trPr>
        <w:tc>
          <w:tcPr>
            <w:tcW w:w="947" w:type="dxa"/>
            <w:noWrap w:val="0"/>
            <w:textDirection w:val="tbRlV"/>
            <w:vAlign w:val="center"/>
          </w:tcPr>
          <w:p>
            <w:pPr>
              <w:spacing w:line="560" w:lineRule="exact"/>
              <w:ind w:left="113" w:right="113"/>
              <w:jc w:val="center"/>
              <w:rPr>
                <w:rFonts w:ascii="宋体" w:hAnsi="宋体" w:cs="宋体"/>
                <w:color w:val="auto"/>
                <w:sz w:val="24"/>
              </w:rPr>
            </w:pPr>
            <w:r>
              <w:rPr>
                <w:rFonts w:hint="eastAsia" w:ascii="宋体" w:hAnsi="宋体" w:cs="宋体"/>
                <w:color w:val="auto"/>
                <w:sz w:val="24"/>
              </w:rPr>
              <w:t>提交相关验证材料</w:t>
            </w:r>
          </w:p>
        </w:tc>
        <w:tc>
          <w:tcPr>
            <w:tcW w:w="7984" w:type="dxa"/>
            <w:gridSpan w:val="11"/>
            <w:vMerge w:val="continue"/>
            <w:noWrap w:val="0"/>
            <w:vAlign w:val="top"/>
          </w:tcPr>
          <w:p>
            <w:pPr>
              <w:autoSpaceDE w:val="0"/>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当年中国人民银行一年起贷款基准利率</w:t>
            </w:r>
          </w:p>
        </w:tc>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 xml:space="preserve">         </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补贴</w:t>
            </w:r>
          </w:p>
          <w:p>
            <w:pPr>
              <w:spacing w:line="560" w:lineRule="exact"/>
              <w:jc w:val="center"/>
              <w:rPr>
                <w:rFonts w:ascii="宋体" w:hAnsi="宋体" w:cs="宋体"/>
                <w:bCs/>
                <w:color w:val="auto"/>
                <w:sz w:val="24"/>
              </w:rPr>
            </w:pPr>
            <w:r>
              <w:rPr>
                <w:rFonts w:hint="eastAsia" w:ascii="宋体" w:hAnsi="宋体" w:cs="宋体"/>
                <w:bCs/>
                <w:color w:val="auto"/>
                <w:sz w:val="24"/>
              </w:rPr>
              <w:t>标准</w:t>
            </w:r>
          </w:p>
        </w:tc>
        <w:tc>
          <w:tcPr>
            <w:tcW w:w="208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贴息</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合计</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融资租金</w:t>
            </w:r>
          </w:p>
        </w:tc>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补贴</w:t>
            </w:r>
          </w:p>
          <w:p>
            <w:pPr>
              <w:spacing w:line="560" w:lineRule="exact"/>
              <w:jc w:val="center"/>
              <w:rPr>
                <w:rFonts w:ascii="宋体" w:hAnsi="宋体" w:cs="宋体"/>
                <w:bCs/>
                <w:color w:val="auto"/>
                <w:sz w:val="24"/>
              </w:rPr>
            </w:pPr>
            <w:r>
              <w:rPr>
                <w:rFonts w:hint="eastAsia" w:ascii="宋体" w:hAnsi="宋体" w:cs="宋体"/>
                <w:bCs/>
                <w:color w:val="auto"/>
                <w:sz w:val="24"/>
              </w:rPr>
              <w:t>标准</w:t>
            </w:r>
          </w:p>
        </w:tc>
        <w:tc>
          <w:tcPr>
            <w:tcW w:w="2085"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实际租金的5%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合计</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984" w:type="dxa"/>
            <w:gridSpan w:val="3"/>
            <w:noWrap w:val="0"/>
            <w:vAlign w:val="center"/>
          </w:tcPr>
          <w:p>
            <w:pPr>
              <w:spacing w:line="560" w:lineRule="exact"/>
              <w:ind w:left="240" w:hanging="240" w:hangingChars="100"/>
              <w:jc w:val="center"/>
              <w:rPr>
                <w:rFonts w:ascii="宋体" w:hAnsi="宋体" w:cs="宋体"/>
                <w:color w:val="auto"/>
              </w:rPr>
            </w:pPr>
            <w:r>
              <w:rPr>
                <w:rFonts w:hint="eastAsia" w:ascii="宋体" w:hAnsi="宋体" w:cs="宋体"/>
                <w:color w:val="auto"/>
                <w:sz w:val="24"/>
              </w:rPr>
              <w:t>申请补贴金额</w:t>
            </w:r>
          </w:p>
        </w:tc>
        <w:tc>
          <w:tcPr>
            <w:tcW w:w="6947" w:type="dxa"/>
            <w:gridSpan w:val="9"/>
            <w:noWrap w:val="0"/>
            <w:vAlign w:val="center"/>
          </w:tcPr>
          <w:p>
            <w:pPr>
              <w:spacing w:line="560" w:lineRule="exact"/>
              <w:ind w:firstLine="480" w:firstLineChars="200"/>
              <w:jc w:val="left"/>
              <w:rPr>
                <w:rFonts w:ascii="宋体" w:hAnsi="宋体" w:cs="宋体"/>
                <w:color w:val="auto"/>
              </w:rPr>
            </w:pPr>
            <w:r>
              <w:rPr>
                <w:rFonts w:hint="eastAsia" w:ascii="宋体" w:hAnsi="宋体" w:cs="宋体"/>
                <w:color w:val="auto"/>
                <w:sz w:val="24"/>
              </w:rPr>
              <w:t>佰   拾  万   仟   佰   拾   元 （￥_____________）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8" w:hRule="atLeast"/>
        </w:trPr>
        <w:tc>
          <w:tcPr>
            <w:tcW w:w="1984"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广州（梅州）产业转移工业园管委会审核意见</w:t>
            </w:r>
          </w:p>
        </w:tc>
        <w:tc>
          <w:tcPr>
            <w:tcW w:w="6947" w:type="dxa"/>
            <w:gridSpan w:val="9"/>
            <w:noWrap w:val="0"/>
            <w:vAlign w:val="center"/>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spacing w:line="560" w:lineRule="exact"/>
              <w:rPr>
                <w:rFonts w:ascii="宋体" w:hAnsi="宋体" w:cs="宋体"/>
                <w:color w:val="auto"/>
                <w:sz w:val="24"/>
              </w:rPr>
            </w:pPr>
          </w:p>
          <w:p>
            <w:pPr>
              <w:spacing w:line="560" w:lineRule="exact"/>
              <w:ind w:firstLine="3600" w:firstLineChars="1500"/>
              <w:rPr>
                <w:rFonts w:ascii="宋体" w:hAnsi="宋体" w:cs="宋体"/>
                <w:color w:val="auto"/>
                <w:sz w:val="24"/>
              </w:rPr>
            </w:pPr>
            <w:r>
              <w:rPr>
                <w:rFonts w:hint="eastAsia" w:ascii="宋体" w:hAnsi="宋体" w:cs="宋体"/>
                <w:color w:val="auto"/>
                <w:sz w:val="24"/>
              </w:rPr>
              <w:t xml:space="preserve">         年   月   日 </w:t>
            </w:r>
          </w:p>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0" w:hRule="atLeast"/>
        </w:trPr>
        <w:tc>
          <w:tcPr>
            <w:tcW w:w="1984" w:type="dxa"/>
            <w:gridSpan w:val="3"/>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广州开发区援建和对外经济合作局复核意见</w:t>
            </w:r>
          </w:p>
        </w:tc>
        <w:tc>
          <w:tcPr>
            <w:tcW w:w="6947" w:type="dxa"/>
            <w:gridSpan w:val="9"/>
            <w:noWrap w:val="0"/>
            <w:vAlign w:val="top"/>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ind w:firstLine="4560" w:firstLineChars="1900"/>
              <w:rPr>
                <w:rFonts w:hint="eastAsia" w:ascii="宋体" w:hAnsi="宋体" w:cs="宋体"/>
                <w:color w:val="auto"/>
                <w:sz w:val="24"/>
              </w:rPr>
            </w:pPr>
          </w:p>
          <w:p>
            <w:pPr>
              <w:spacing w:line="560" w:lineRule="exact"/>
              <w:ind w:firstLine="4560" w:firstLineChars="1900"/>
              <w:rPr>
                <w:rFonts w:ascii="宋体" w:hAnsi="宋体" w:cs="宋体"/>
                <w:color w:val="auto"/>
                <w:sz w:val="24"/>
              </w:rPr>
            </w:pPr>
            <w:r>
              <w:rPr>
                <w:rFonts w:hint="eastAsia" w:ascii="宋体" w:hAnsi="宋体" w:cs="宋体"/>
                <w:color w:val="auto"/>
                <w:sz w:val="24"/>
              </w:rPr>
              <w:t>单位：（盖章）</w:t>
            </w:r>
          </w:p>
          <w:p>
            <w:pPr>
              <w:spacing w:line="560" w:lineRule="exact"/>
              <w:rPr>
                <w:rFonts w:ascii="宋体" w:hAnsi="宋体" w:cs="宋体"/>
                <w:color w:val="auto"/>
                <w:sz w:val="24"/>
              </w:rPr>
            </w:pPr>
          </w:p>
          <w:p>
            <w:pPr>
              <w:spacing w:line="560" w:lineRule="exact"/>
              <w:ind w:firstLine="2880" w:firstLineChars="1200"/>
              <w:rPr>
                <w:rFonts w:hint="eastAsia" w:ascii="宋体" w:hAnsi="宋体" w:cs="宋体"/>
                <w:color w:val="auto"/>
                <w:sz w:val="24"/>
              </w:rPr>
            </w:pPr>
            <w:r>
              <w:rPr>
                <w:rFonts w:hint="eastAsia" w:ascii="宋体" w:hAnsi="宋体" w:cs="宋体"/>
                <w:color w:val="auto"/>
                <w:sz w:val="24"/>
              </w:rPr>
              <w:t xml:space="preserve">             年   月   日 </w:t>
            </w:r>
          </w:p>
          <w:p>
            <w:pPr>
              <w:spacing w:line="560" w:lineRule="exact"/>
              <w:ind w:firstLine="2880" w:firstLineChars="1200"/>
              <w:rPr>
                <w:rFonts w:hint="eastAsia" w:ascii="宋体" w:hAnsi="宋体" w:cs="宋体"/>
                <w:color w:val="auto"/>
                <w:sz w:val="24"/>
              </w:rPr>
            </w:pPr>
          </w:p>
          <w:p>
            <w:pPr>
              <w:spacing w:line="560" w:lineRule="exact"/>
              <w:ind w:firstLine="2880" w:firstLineChars="1200"/>
              <w:rPr>
                <w:rFonts w:hint="eastAsia" w:ascii="宋体" w:hAnsi="宋体" w:cs="宋体"/>
                <w:color w:val="auto"/>
                <w:sz w:val="24"/>
              </w:rPr>
            </w:pPr>
          </w:p>
        </w:tc>
      </w:tr>
    </w:tbl>
    <w:p>
      <w:pPr>
        <w:widowControl/>
        <w:spacing w:line="560" w:lineRule="exact"/>
        <w:jc w:val="left"/>
        <w:rPr>
          <w:rFonts w:ascii="宋体" w:hAnsi="宋体" w:cs="宋体"/>
          <w:color w:val="auto"/>
        </w:rPr>
      </w:pPr>
    </w:p>
    <w:p>
      <w:pPr>
        <w:spacing w:line="560" w:lineRule="exact"/>
        <w:jc w:val="left"/>
        <w:rPr>
          <w:rFonts w:hint="eastAsia" w:ascii="仿宋_GB2312" w:hAnsi="仿宋_GB2312" w:eastAsia="仿宋_GB2312" w:cs="仿宋_GB2312"/>
          <w:color w:val="auto"/>
          <w:sz w:val="32"/>
          <w:szCs w:val="32"/>
        </w:rPr>
      </w:pPr>
    </w:p>
    <w:p>
      <w:pPr>
        <w:spacing w:line="560" w:lineRule="exact"/>
        <w:jc w:val="left"/>
        <w:rPr>
          <w:rFonts w:hint="eastAsia" w:ascii="仿宋_GB2312" w:hAnsi="仿宋_GB2312" w:eastAsia="仿宋_GB2312" w:cs="仿宋_GB2312"/>
          <w:color w:val="auto"/>
          <w:sz w:val="32"/>
          <w:szCs w:val="32"/>
        </w:r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附件5</w:t>
      </w:r>
    </w:p>
    <w:p>
      <w:pPr>
        <w:spacing w:line="560" w:lineRule="exact"/>
        <w:jc w:val="left"/>
        <w:rPr>
          <w:rFonts w:ascii="仿宋_GB2312" w:hAnsi="仿宋_GB2312" w:eastAsia="仿宋_GB2312" w:cs="仿宋_GB2312"/>
          <w:color w:val="auto"/>
          <w:sz w:val="32"/>
          <w:szCs w:val="32"/>
        </w:rPr>
      </w:pPr>
    </w:p>
    <w:p>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企业高管人员交通补贴申请表（格式）</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39"/>
        <w:gridCol w:w="265"/>
        <w:gridCol w:w="856"/>
        <w:gridCol w:w="399"/>
        <w:gridCol w:w="630"/>
        <w:gridCol w:w="788"/>
        <w:gridCol w:w="877"/>
        <w:gridCol w:w="720"/>
        <w:gridCol w:w="145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7445" w:type="dxa"/>
            <w:gridSpan w:val="9"/>
            <w:noWrap w:val="0"/>
            <w:vAlign w:val="center"/>
          </w:tcPr>
          <w:p>
            <w:pPr>
              <w:spacing w:line="560" w:lineRule="exact"/>
              <w:ind w:right="221" w:rightChars="92"/>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地    址</w:t>
            </w:r>
          </w:p>
        </w:tc>
        <w:tc>
          <w:tcPr>
            <w:tcW w:w="3815" w:type="dxa"/>
            <w:gridSpan w:val="6"/>
            <w:noWrap w:val="0"/>
            <w:vAlign w:val="center"/>
          </w:tcPr>
          <w:p>
            <w:pPr>
              <w:spacing w:line="560" w:lineRule="exact"/>
              <w:jc w:val="center"/>
              <w:rPr>
                <w:rFonts w:ascii="宋体" w:hAnsi="宋体" w:cs="宋体"/>
                <w:color w:val="auto"/>
                <w:sz w:val="24"/>
              </w:rPr>
            </w:pPr>
          </w:p>
        </w:tc>
        <w:tc>
          <w:tcPr>
            <w:tcW w:w="720"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邮编</w:t>
            </w:r>
          </w:p>
        </w:tc>
        <w:tc>
          <w:tcPr>
            <w:tcW w:w="2910" w:type="dxa"/>
            <w:gridSpan w:val="2"/>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法定代表人</w:t>
            </w:r>
          </w:p>
        </w:tc>
        <w:tc>
          <w:tcPr>
            <w:tcW w:w="1121" w:type="dxa"/>
            <w:gridSpan w:val="2"/>
            <w:noWrap w:val="0"/>
            <w:vAlign w:val="center"/>
          </w:tcPr>
          <w:p>
            <w:pPr>
              <w:spacing w:line="560" w:lineRule="exact"/>
              <w:jc w:val="center"/>
              <w:rPr>
                <w:rFonts w:ascii="宋体" w:hAnsi="宋体" w:cs="宋体"/>
                <w:color w:val="auto"/>
                <w:sz w:val="24"/>
              </w:rPr>
            </w:pPr>
          </w:p>
        </w:tc>
        <w:tc>
          <w:tcPr>
            <w:tcW w:w="1029"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职务</w:t>
            </w:r>
          </w:p>
        </w:tc>
        <w:tc>
          <w:tcPr>
            <w:tcW w:w="1665" w:type="dxa"/>
            <w:gridSpan w:val="2"/>
            <w:noWrap w:val="0"/>
            <w:vAlign w:val="center"/>
          </w:tcPr>
          <w:p>
            <w:pPr>
              <w:spacing w:line="560" w:lineRule="exact"/>
              <w:jc w:val="center"/>
              <w:rPr>
                <w:rFonts w:ascii="宋体" w:hAnsi="宋体" w:cs="宋体"/>
                <w:color w:val="auto"/>
                <w:sz w:val="24"/>
              </w:rPr>
            </w:pPr>
          </w:p>
        </w:tc>
        <w:tc>
          <w:tcPr>
            <w:tcW w:w="720"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2910" w:type="dxa"/>
            <w:gridSpan w:val="2"/>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6" w:type="dxa"/>
            <w:gridSpan w:val="2"/>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经办人</w:t>
            </w:r>
          </w:p>
        </w:tc>
        <w:tc>
          <w:tcPr>
            <w:tcW w:w="3815" w:type="dxa"/>
            <w:gridSpan w:val="6"/>
            <w:noWrap w:val="0"/>
            <w:vAlign w:val="center"/>
          </w:tcPr>
          <w:p>
            <w:pPr>
              <w:spacing w:line="560" w:lineRule="exact"/>
              <w:jc w:val="center"/>
              <w:rPr>
                <w:rFonts w:ascii="宋体" w:hAnsi="宋体" w:cs="宋体"/>
                <w:color w:val="auto"/>
                <w:sz w:val="24"/>
              </w:rPr>
            </w:pPr>
          </w:p>
        </w:tc>
        <w:tc>
          <w:tcPr>
            <w:tcW w:w="720" w:type="dxa"/>
            <w:noWrap w:val="0"/>
            <w:vAlign w:val="center"/>
          </w:tcPr>
          <w:p>
            <w:pPr>
              <w:spacing w:line="560" w:lineRule="exact"/>
              <w:jc w:val="center"/>
              <w:rPr>
                <w:rFonts w:ascii="宋体" w:hAnsi="宋体" w:cs="宋体"/>
                <w:color w:val="auto"/>
                <w:sz w:val="24"/>
              </w:rPr>
            </w:pPr>
            <w:r>
              <w:rPr>
                <w:rFonts w:hint="eastAsia" w:ascii="宋体" w:hAnsi="宋体" w:cs="宋体"/>
                <w:color w:val="auto"/>
                <w:sz w:val="24"/>
              </w:rPr>
              <w:t>电话</w:t>
            </w:r>
          </w:p>
        </w:tc>
        <w:tc>
          <w:tcPr>
            <w:tcW w:w="2910" w:type="dxa"/>
            <w:gridSpan w:val="2"/>
            <w:noWrap w:val="0"/>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2" w:hRule="atLeast"/>
        </w:trPr>
        <w:tc>
          <w:tcPr>
            <w:tcW w:w="8931" w:type="dxa"/>
            <w:gridSpan w:val="11"/>
            <w:noWrap w:val="0"/>
            <w:vAlign w:val="top"/>
          </w:tcPr>
          <w:p>
            <w:pPr>
              <w:spacing w:line="560" w:lineRule="exact"/>
              <w:ind w:left="240" w:leftChars="100" w:firstLine="0" w:firstLineChars="0"/>
              <w:jc w:val="both"/>
              <w:rPr>
                <w:rFonts w:hint="eastAsia" w:ascii="宋体" w:hAnsi="宋体" w:cs="宋体"/>
                <w:color w:val="auto"/>
                <w:sz w:val="24"/>
              </w:rPr>
            </w:pPr>
          </w:p>
          <w:p>
            <w:pPr>
              <w:spacing w:line="560" w:lineRule="exact"/>
              <w:jc w:val="both"/>
              <w:rPr>
                <w:rFonts w:ascii="宋体" w:hAnsi="宋体" w:cs="宋体"/>
                <w:color w:val="auto"/>
                <w:sz w:val="24"/>
              </w:rPr>
            </w:pPr>
            <w:r>
              <w:rPr>
                <w:rFonts w:hint="eastAsia" w:ascii="宋体" w:hAnsi="宋体" w:cs="宋体"/>
                <w:color w:val="auto"/>
                <w:sz w:val="24"/>
              </w:rPr>
              <w:t>申请单位声明：</w:t>
            </w:r>
          </w:p>
          <w:p>
            <w:pPr>
              <w:spacing w:line="560" w:lineRule="exact"/>
              <w:ind w:firstLine="477" w:firstLineChars="199"/>
              <w:jc w:val="both"/>
              <w:rPr>
                <w:rFonts w:ascii="宋体" w:hAnsi="宋体" w:cs="宋体"/>
                <w:color w:val="auto"/>
                <w:sz w:val="24"/>
              </w:rPr>
            </w:pPr>
            <w:r>
              <w:rPr>
                <w:rFonts w:hint="eastAsia" w:ascii="宋体" w:hAnsi="宋体" w:cs="宋体"/>
                <w:color w:val="auto"/>
                <w:sz w:val="24"/>
              </w:rPr>
              <w:t>本单位承诺所提供的申报材料真实、合法，若申请材料中有虚假、伪造等违规情况，愿意退回已补贴款项，并承担因虚报材料可能引起的一切后果。</w:t>
            </w:r>
          </w:p>
          <w:p>
            <w:pPr>
              <w:spacing w:line="560" w:lineRule="exact"/>
              <w:jc w:val="both"/>
              <w:rPr>
                <w:rFonts w:hint="eastAsia" w:ascii="宋体" w:hAnsi="宋体" w:cs="宋体"/>
                <w:color w:val="auto"/>
                <w:sz w:val="24"/>
              </w:rPr>
            </w:pPr>
            <w:r>
              <w:rPr>
                <w:rFonts w:hint="eastAsia" w:ascii="宋体" w:hAnsi="宋体" w:cs="宋体"/>
                <w:color w:val="auto"/>
                <w:sz w:val="24"/>
              </w:rPr>
              <w:t xml:space="preserve">                                          </w:t>
            </w:r>
          </w:p>
          <w:p>
            <w:pPr>
              <w:spacing w:line="560" w:lineRule="exact"/>
              <w:jc w:val="both"/>
              <w:rPr>
                <w:rFonts w:hint="eastAsia" w:ascii="宋体" w:hAnsi="宋体" w:cs="宋体"/>
                <w:color w:val="auto"/>
                <w:sz w:val="24"/>
              </w:rPr>
            </w:pPr>
            <w:r>
              <w:rPr>
                <w:rFonts w:hint="eastAsia" w:ascii="宋体" w:hAnsi="宋体" w:cs="宋体"/>
                <w:color w:val="auto"/>
                <w:sz w:val="24"/>
              </w:rPr>
              <w:t xml:space="preserve"> </w:t>
            </w:r>
          </w:p>
          <w:p>
            <w:pPr>
              <w:spacing w:line="560" w:lineRule="exact"/>
              <w:ind w:firstLine="4560" w:firstLineChars="1900"/>
              <w:jc w:val="both"/>
              <w:rPr>
                <w:rFonts w:ascii="宋体" w:hAnsi="宋体" w:cs="宋体"/>
                <w:color w:val="auto"/>
                <w:sz w:val="24"/>
              </w:rPr>
            </w:pPr>
            <w:r>
              <w:rPr>
                <w:rFonts w:hint="eastAsia" w:ascii="宋体" w:hAnsi="宋体" w:cs="宋体"/>
                <w:color w:val="auto"/>
                <w:sz w:val="24"/>
              </w:rPr>
              <w:t xml:space="preserve">  </w:t>
            </w:r>
            <w:r>
              <w:rPr>
                <w:rFonts w:hint="eastAsia" w:cs="宋体"/>
                <w:color w:val="auto"/>
                <w:sz w:val="24"/>
                <w:lang w:val="en-US" w:eastAsia="zh-CN"/>
              </w:rPr>
              <w:t xml:space="preserve"> </w:t>
            </w:r>
            <w:r>
              <w:rPr>
                <w:rFonts w:hint="eastAsia" w:ascii="宋体" w:hAnsi="宋体" w:cs="宋体"/>
                <w:color w:val="auto"/>
                <w:sz w:val="24"/>
              </w:rPr>
              <w:t xml:space="preserve">      单位：（盖章）</w:t>
            </w:r>
          </w:p>
          <w:p>
            <w:pPr>
              <w:spacing w:line="560" w:lineRule="exact"/>
              <w:jc w:val="both"/>
              <w:rPr>
                <w:rFonts w:hint="eastAsia" w:ascii="宋体" w:hAnsi="宋体" w:cs="宋体"/>
                <w:color w:val="auto"/>
                <w:sz w:val="24"/>
              </w:rPr>
            </w:pPr>
            <w:r>
              <w:rPr>
                <w:rFonts w:hint="eastAsia" w:ascii="宋体" w:hAnsi="宋体" w:cs="宋体"/>
                <w:color w:val="auto"/>
                <w:sz w:val="24"/>
              </w:rPr>
              <w:t xml:space="preserve">                                        </w:t>
            </w:r>
          </w:p>
          <w:p>
            <w:pPr>
              <w:spacing w:line="560" w:lineRule="exact"/>
              <w:ind w:firstLine="4320" w:firstLineChars="1800"/>
              <w:jc w:val="both"/>
              <w:rPr>
                <w:rFonts w:ascii="宋体" w:hAnsi="宋体" w:cs="宋体"/>
                <w:color w:val="auto"/>
                <w:sz w:val="24"/>
              </w:rPr>
            </w:pPr>
            <w:r>
              <w:rPr>
                <w:rFonts w:hint="eastAsia" w:ascii="宋体" w:hAnsi="宋体" w:cs="宋体"/>
                <w:color w:val="auto"/>
                <w:sz w:val="24"/>
              </w:rPr>
              <w:t xml:space="preserve">           年</w:t>
            </w:r>
            <w:r>
              <w:rPr>
                <w:rFonts w:hint="eastAsia" w:ascii="宋体" w:hAnsi="宋体" w:cs="宋体"/>
                <w:color w:val="auto"/>
                <w:sz w:val="24"/>
              </w:rPr>
              <w:tab/>
            </w:r>
            <w:r>
              <w:rPr>
                <w:rFonts w:hint="eastAsia" w:ascii="宋体" w:hAnsi="宋体" w:cs="宋体"/>
                <w:color w:val="auto"/>
                <w:sz w:val="24"/>
              </w:rPr>
              <w:t xml:space="preserve"> 月</w:t>
            </w:r>
            <w:r>
              <w:rPr>
                <w:rFonts w:hint="eastAsia" w:ascii="宋体" w:hAnsi="宋体" w:cs="宋体"/>
                <w:color w:val="auto"/>
                <w:sz w:val="24"/>
              </w:rPr>
              <w:tab/>
            </w:r>
            <w:r>
              <w:rPr>
                <w:rFonts w:hint="eastAsia" w:ascii="宋体" w:hAnsi="宋体" w:cs="宋体"/>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4" w:hRule="atLeast"/>
        </w:trPr>
        <w:tc>
          <w:tcPr>
            <w:tcW w:w="947" w:type="dxa"/>
            <w:noWrap w:val="0"/>
            <w:textDirection w:val="tbRlV"/>
            <w:vAlign w:val="center"/>
          </w:tcPr>
          <w:p>
            <w:pPr>
              <w:spacing w:line="560" w:lineRule="exact"/>
              <w:ind w:left="113" w:right="113"/>
              <w:jc w:val="center"/>
              <w:rPr>
                <w:rFonts w:ascii="宋体" w:hAnsi="宋体" w:cs="宋体"/>
                <w:color w:val="auto"/>
                <w:sz w:val="24"/>
              </w:rPr>
            </w:pPr>
            <w:r>
              <w:rPr>
                <w:rFonts w:hint="eastAsia" w:ascii="宋体" w:hAnsi="宋体" w:cs="宋体"/>
                <w:color w:val="auto"/>
                <w:sz w:val="24"/>
              </w:rPr>
              <w:t>提交相关验证材料</w:t>
            </w:r>
          </w:p>
        </w:tc>
        <w:tc>
          <w:tcPr>
            <w:tcW w:w="7984" w:type="dxa"/>
            <w:gridSpan w:val="10"/>
            <w:noWrap w:val="0"/>
            <w:vAlign w:val="top"/>
          </w:tcPr>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广州（梅州）产业转移工业园管委会加盖公章审核意见</w:t>
            </w:r>
            <w:r>
              <w:rPr>
                <w:rFonts w:hint="eastAsia" w:ascii="宋体" w:hAnsi="宋体" w:eastAsia="宋体" w:cs="宋体"/>
                <w:color w:val="auto"/>
                <w:sz w:val="24"/>
                <w:szCs w:val="24"/>
                <w:lang w:eastAsia="zh-CN"/>
              </w:rPr>
              <w:t>（核实</w:t>
            </w:r>
            <w:r>
              <w:rPr>
                <w:rFonts w:hint="eastAsia" w:ascii="宋体" w:hAnsi="宋体" w:eastAsia="宋体" w:cs="宋体"/>
                <w:color w:val="auto"/>
                <w:sz w:val="24"/>
                <w:szCs w:val="24"/>
              </w:rPr>
              <w:t>资料</w:t>
            </w:r>
            <w:r>
              <w:rPr>
                <w:rFonts w:hint="eastAsia" w:ascii="宋体" w:hAnsi="宋体" w:eastAsia="宋体" w:cs="宋体"/>
                <w:color w:val="auto"/>
                <w:sz w:val="24"/>
                <w:szCs w:val="24"/>
                <w:lang w:eastAsia="zh-CN"/>
              </w:rPr>
              <w:t>并</w:t>
            </w:r>
            <w:r>
              <w:rPr>
                <w:rFonts w:hint="eastAsia" w:ascii="宋体" w:hAnsi="宋体" w:cs="宋体"/>
                <w:color w:val="auto"/>
                <w:sz w:val="24"/>
                <w:szCs w:val="24"/>
                <w:lang w:eastAsia="zh-CN"/>
              </w:rPr>
              <w:t>说</w:t>
            </w:r>
            <w:r>
              <w:rPr>
                <w:rFonts w:hint="eastAsia" w:ascii="宋体" w:hAnsi="宋体" w:eastAsia="宋体" w:cs="宋体"/>
                <w:color w:val="auto"/>
                <w:sz w:val="24"/>
                <w:szCs w:val="24"/>
                <w:lang w:eastAsia="zh-CN"/>
              </w:rPr>
              <w:t>明申请员工全职上班地址</w:t>
            </w:r>
            <w:r>
              <w:rPr>
                <w:rFonts w:hint="eastAsia" w:ascii="宋体" w:hAnsi="宋体" w:eastAsia="宋体" w:cs="宋体"/>
                <w:color w:val="auto"/>
                <w:sz w:val="24"/>
                <w:szCs w:val="24"/>
              </w:rPr>
              <w:t>在产业园区</w:t>
            </w:r>
            <w:r>
              <w:rPr>
                <w:rFonts w:hint="eastAsia" w:ascii="宋体" w:hAnsi="宋体" w:eastAsia="宋体" w:cs="宋体"/>
                <w:color w:val="auto"/>
                <w:sz w:val="24"/>
                <w:szCs w:val="24"/>
                <w:lang w:eastAsia="zh-CN"/>
              </w:rPr>
              <w:t>所在地理区域）</w:t>
            </w:r>
            <w:r>
              <w:rPr>
                <w:rFonts w:hint="eastAsia" w:ascii="宋体" w:hAnsi="宋体" w:eastAsia="宋体" w:cs="宋体"/>
                <w:color w:val="auto"/>
                <w:sz w:val="24"/>
                <w:szCs w:val="24"/>
              </w:rPr>
              <w:t>；</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val="en-US" w:eastAsia="zh-CN"/>
              </w:rPr>
              <w:t>注册登记</w:t>
            </w:r>
            <w:r>
              <w:rPr>
                <w:rFonts w:hint="eastAsia" w:ascii="宋体" w:hAnsi="宋体" w:eastAsia="宋体" w:cs="宋体"/>
                <w:color w:val="auto"/>
                <w:sz w:val="24"/>
                <w:szCs w:val="24"/>
              </w:rPr>
              <w:t>地在产业园区</w:t>
            </w:r>
            <w:r>
              <w:rPr>
                <w:rFonts w:hint="eastAsia" w:ascii="宋体" w:hAnsi="宋体" w:eastAsia="宋体" w:cs="宋体"/>
                <w:color w:val="auto"/>
                <w:sz w:val="24"/>
                <w:szCs w:val="24"/>
                <w:lang w:eastAsia="zh-CN"/>
              </w:rPr>
              <w:t>所在地理区域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企业税务登记证、年度纳税清单或清缴资料（企业税务登记证</w:t>
            </w:r>
            <w:r>
              <w:rPr>
                <w:rFonts w:hint="eastAsia" w:ascii="宋体" w:hAnsi="宋体" w:eastAsia="宋体" w:cs="宋体"/>
                <w:color w:val="auto"/>
                <w:sz w:val="24"/>
                <w:szCs w:val="24"/>
                <w:lang w:eastAsia="zh-CN"/>
              </w:rPr>
              <w:t>地址</w:t>
            </w:r>
            <w:r>
              <w:rPr>
                <w:rFonts w:hint="eastAsia" w:ascii="宋体" w:hAnsi="宋体" w:eastAsia="宋体" w:cs="宋体"/>
                <w:color w:val="auto"/>
                <w:sz w:val="24"/>
                <w:szCs w:val="24"/>
              </w:rPr>
              <w:t>在产业园区</w:t>
            </w:r>
            <w:r>
              <w:rPr>
                <w:rFonts w:hint="eastAsia" w:ascii="宋体" w:hAnsi="宋体" w:eastAsia="宋体" w:cs="宋体"/>
                <w:color w:val="auto"/>
                <w:sz w:val="24"/>
                <w:szCs w:val="24"/>
                <w:lang w:eastAsia="zh-CN"/>
              </w:rPr>
              <w:t>所在地理区域）</w:t>
            </w:r>
            <w:r>
              <w:rPr>
                <w:rFonts w:hint="eastAsia" w:ascii="宋体" w:hAnsi="宋体" w:eastAsia="宋体" w:cs="宋体"/>
                <w:color w:val="auto"/>
                <w:sz w:val="24"/>
                <w:szCs w:val="24"/>
              </w:rPr>
              <w:t>；</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统计关系资料（统计关系在广州（梅州）产业转移工业园</w:t>
            </w:r>
            <w:r>
              <w:rPr>
                <w:rFonts w:hint="eastAsia" w:ascii="宋体" w:hAnsi="宋体" w:eastAsia="宋体" w:cs="宋体"/>
                <w:color w:val="auto"/>
                <w:sz w:val="24"/>
                <w:szCs w:val="24"/>
                <w:lang w:eastAsia="zh-CN"/>
              </w:rPr>
              <w:t>，由广州（梅州）产业转移工业园管委会出具说明</w:t>
            </w:r>
            <w:r>
              <w:rPr>
                <w:rFonts w:hint="eastAsia" w:ascii="宋体" w:hAnsi="宋体" w:eastAsia="宋体" w:cs="宋体"/>
                <w:color w:val="auto"/>
                <w:sz w:val="24"/>
                <w:szCs w:val="24"/>
              </w:rPr>
              <w:t>）；</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法定（授权）代表人签署的申请书；</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高管人员的有效身份证件（加盖“与原件相符”字样）；   </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所在单位法定高管职务任命书；</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高管人员银行帐号；</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高管人员本人申请表（高管本人签名）；</w:t>
            </w:r>
          </w:p>
          <w:p>
            <w:pPr>
              <w:numPr>
                <w:ilvl w:val="0"/>
                <w:numId w:val="0"/>
              </w:numPr>
              <w:spacing w:line="54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由税务部门出具的高管人员本人年度纳税清单或清缴资料；</w:t>
            </w:r>
          </w:p>
          <w:p>
            <w:pPr>
              <w:numPr>
                <w:ilvl w:val="0"/>
                <w:numId w:val="0"/>
              </w:numPr>
              <w:spacing w:line="540" w:lineRule="exact"/>
              <w:jc w:val="left"/>
              <w:rPr>
                <w:rFonts w:hint="eastAsia" w:ascii="宋体" w:hAnsi="宋体" w:cs="宋体"/>
                <w:color w:val="auto"/>
                <w:sz w:val="32"/>
                <w:szCs w:val="32"/>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高管人员的劳动（聘用）合同；</w:t>
            </w:r>
          </w:p>
          <w:p>
            <w:pPr>
              <w:numPr>
                <w:ilvl w:val="0"/>
                <w:numId w:val="0"/>
              </w:numPr>
              <w:spacing w:line="540" w:lineRule="exact"/>
              <w:jc w:val="left"/>
              <w:rPr>
                <w:rFonts w:hint="eastAsia" w:ascii="宋体" w:hAnsi="宋体" w:cs="宋体"/>
                <w:color w:val="auto"/>
                <w:sz w:val="32"/>
                <w:szCs w:val="32"/>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固定资产投资2000万元以上资料；</w:t>
            </w:r>
          </w:p>
          <w:p>
            <w:pPr>
              <w:numPr>
                <w:ilvl w:val="0"/>
                <w:numId w:val="0"/>
              </w:numPr>
              <w:spacing w:line="540" w:lineRule="exact"/>
              <w:jc w:val="left"/>
              <w:rPr>
                <w:rFonts w:hint="eastAsia" w:ascii="宋体" w:hAnsi="宋体" w:cs="宋体"/>
                <w:color w:val="auto"/>
                <w:sz w:val="32"/>
                <w:szCs w:val="32"/>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符合产业园区环保要求的资料（请广州（梅州）产业转移工业园管委会提供资料清单）。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1751" w:type="dxa"/>
            <w:gridSpan w:val="3"/>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企业高管人数</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补贴标准</w:t>
            </w:r>
          </w:p>
        </w:tc>
        <w:tc>
          <w:tcPr>
            <w:tcW w:w="4507"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每人每月给予1000元补贴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947" w:type="dxa"/>
            <w:vMerge w:val="restart"/>
            <w:tcBorders>
              <w:left w:val="single" w:color="auto" w:sz="4" w:space="0"/>
              <w:bottom w:val="nil"/>
              <w:right w:val="single" w:color="auto" w:sz="4" w:space="0"/>
            </w:tcBorders>
            <w:noWrap w:val="0"/>
            <w:vAlign w:val="center"/>
          </w:tcPr>
          <w:p>
            <w:pPr>
              <w:spacing w:line="560" w:lineRule="exact"/>
              <w:jc w:val="center"/>
              <w:rPr>
                <w:rFonts w:hint="eastAsia" w:ascii="宋体" w:hAnsi="宋体" w:cs="宋体"/>
                <w:color w:val="auto"/>
                <w:sz w:val="24"/>
              </w:rPr>
            </w:pPr>
            <w:r>
              <w:rPr>
                <w:rFonts w:hint="eastAsia" w:ascii="宋体" w:hAnsi="宋体" w:cs="宋体"/>
                <w:color w:val="auto"/>
                <w:sz w:val="24"/>
              </w:rPr>
              <w:t>企业高管人员名单</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序号</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姓名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职务</w:t>
            </w: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开户银行及账号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947" w:type="dxa"/>
            <w:vMerge w:val="continue"/>
            <w:tcBorders>
              <w:top w:val="nil"/>
              <w:left w:val="single" w:color="auto" w:sz="4" w:space="0"/>
              <w:bottom w:val="nil"/>
              <w:right w:val="single" w:color="auto" w:sz="4" w:space="0"/>
            </w:tcBorders>
            <w:noWrap w:val="0"/>
            <w:vAlign w:val="center"/>
          </w:tcPr>
          <w:p>
            <w:pPr>
              <w:spacing w:line="560" w:lineRule="exact"/>
              <w:ind w:left="113" w:right="113"/>
              <w:jc w:val="center"/>
              <w:rPr>
                <w:rFonts w:hint="eastAsia" w:ascii="宋体" w:hAnsi="宋体" w:cs="宋体"/>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1</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7" w:type="dxa"/>
            <w:vMerge w:val="continue"/>
            <w:tcBorders>
              <w:top w:val="nil"/>
              <w:left w:val="single" w:color="auto" w:sz="4" w:space="0"/>
              <w:bottom w:val="nil"/>
              <w:right w:val="single" w:color="auto" w:sz="4" w:space="0"/>
            </w:tcBorders>
            <w:noWrap w:val="0"/>
            <w:vAlign w:val="center"/>
          </w:tcPr>
          <w:p>
            <w:pPr>
              <w:spacing w:line="560" w:lineRule="exact"/>
              <w:ind w:left="113" w:right="113"/>
              <w:jc w:val="center"/>
              <w:rPr>
                <w:rFonts w:hint="eastAsia" w:ascii="宋体" w:hAnsi="宋体" w:cs="宋体"/>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2</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947" w:type="dxa"/>
            <w:vMerge w:val="continue"/>
            <w:tcBorders>
              <w:top w:val="nil"/>
              <w:left w:val="single" w:color="auto" w:sz="4" w:space="0"/>
              <w:bottom w:val="nil"/>
              <w:right w:val="single" w:color="auto" w:sz="4" w:space="0"/>
            </w:tcBorders>
            <w:noWrap w:val="0"/>
            <w:vAlign w:val="center"/>
          </w:tcPr>
          <w:p>
            <w:pPr>
              <w:spacing w:line="560" w:lineRule="exact"/>
              <w:ind w:left="113" w:right="113"/>
              <w:jc w:val="center"/>
              <w:rPr>
                <w:rFonts w:hint="eastAsia" w:ascii="宋体" w:hAnsi="宋体" w:cs="宋体"/>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3</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947" w:type="dxa"/>
            <w:vMerge w:val="restart"/>
            <w:tcBorders>
              <w:top w:val="nil"/>
              <w:left w:val="single" w:color="auto" w:sz="4" w:space="0"/>
              <w:right w:val="single" w:color="auto" w:sz="4" w:space="0"/>
            </w:tcBorders>
            <w:noWrap w:val="0"/>
            <w:vAlign w:val="center"/>
          </w:tcPr>
          <w:p>
            <w:pPr>
              <w:spacing w:line="560" w:lineRule="exact"/>
              <w:ind w:right="113"/>
              <w:jc w:val="both"/>
              <w:rPr>
                <w:rFonts w:hint="eastAsia" w:ascii="宋体" w:hAnsi="宋体" w:cs="宋体"/>
                <w:color w:val="auto"/>
                <w:sz w:val="24"/>
              </w:rPr>
            </w:pPr>
            <w:r>
              <w:rPr>
                <w:rFonts w:hint="eastAsia" w:ascii="宋体" w:hAnsi="宋体" w:cs="宋体"/>
                <w:color w:val="auto"/>
                <w:sz w:val="24"/>
              </w:rPr>
              <w:t>企业高管人员名</w:t>
            </w:r>
            <w:r>
              <w:rPr>
                <w:rFonts w:hint="eastAsia" w:ascii="宋体" w:hAnsi="宋体" w:cs="宋体"/>
                <w:color w:val="auto"/>
                <w:sz w:val="24"/>
                <w:lang w:val="en-US" w:eastAsia="zh-CN"/>
              </w:rPr>
              <w:t xml:space="preserve"> </w:t>
            </w:r>
            <w:r>
              <w:rPr>
                <w:rFonts w:hint="eastAsia" w:ascii="宋体" w:hAnsi="宋体" w:cs="宋体"/>
                <w:color w:val="auto"/>
                <w:sz w:val="24"/>
              </w:rPr>
              <w:t>单</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4</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947" w:type="dxa"/>
            <w:vMerge w:val="continue"/>
            <w:tcBorders>
              <w:left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5</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947" w:type="dxa"/>
            <w:vMerge w:val="continue"/>
            <w:tcBorders>
              <w:left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6</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947" w:type="dxa"/>
            <w:vMerge w:val="continue"/>
            <w:tcBorders>
              <w:left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7</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947" w:type="dxa"/>
            <w:vMerge w:val="continue"/>
            <w:tcBorders>
              <w:left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8</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947" w:type="dxa"/>
            <w:vMerge w:val="continue"/>
            <w:tcBorders>
              <w:left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9</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947"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bCs/>
                <w:color w:val="auto"/>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1751" w:type="dxa"/>
            <w:gridSpan w:val="3"/>
            <w:tcBorders>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color w:val="auto"/>
                <w:sz w:val="24"/>
              </w:rPr>
              <w:t>申请补贴金额</w:t>
            </w:r>
          </w:p>
        </w:tc>
        <w:tc>
          <w:tcPr>
            <w:tcW w:w="7180"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rPr>
            </w:pPr>
            <w:r>
              <w:rPr>
                <w:rFonts w:hint="eastAsia" w:ascii="宋体" w:hAnsi="宋体" w:cs="宋体"/>
                <w:color w:val="auto"/>
                <w:sz w:val="24"/>
              </w:rPr>
              <w:t>佰   拾  万   仟   佰   拾   元 （￥_____________）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1" w:hRule="atLeast"/>
        </w:trPr>
        <w:tc>
          <w:tcPr>
            <w:tcW w:w="1751" w:type="dxa"/>
            <w:gridSpan w:val="3"/>
            <w:noWrap w:val="0"/>
            <w:vAlign w:val="center"/>
          </w:tcPr>
          <w:p>
            <w:pPr>
              <w:spacing w:line="560" w:lineRule="exact"/>
              <w:jc w:val="center"/>
              <w:rPr>
                <w:rFonts w:hint="eastAsia" w:ascii="宋体" w:hAnsi="宋体" w:cs="宋体"/>
                <w:color w:val="auto"/>
                <w:sz w:val="24"/>
              </w:rPr>
            </w:pPr>
            <w:r>
              <w:rPr>
                <w:rFonts w:hint="eastAsia" w:ascii="宋体" w:hAnsi="宋体" w:cs="宋体"/>
                <w:color w:val="auto"/>
                <w:sz w:val="24"/>
              </w:rPr>
              <w:t>广州（梅州）产业转移工业园管委会</w:t>
            </w:r>
          </w:p>
          <w:p>
            <w:pPr>
              <w:spacing w:line="560" w:lineRule="exact"/>
              <w:jc w:val="center"/>
              <w:rPr>
                <w:rFonts w:ascii="宋体" w:hAnsi="宋体" w:cs="宋体"/>
                <w:color w:val="auto"/>
                <w:sz w:val="24"/>
              </w:rPr>
            </w:pPr>
            <w:r>
              <w:rPr>
                <w:rFonts w:hint="eastAsia" w:ascii="宋体" w:hAnsi="宋体" w:cs="宋体"/>
                <w:color w:val="auto"/>
                <w:sz w:val="24"/>
              </w:rPr>
              <w:t>审核意见</w:t>
            </w:r>
          </w:p>
        </w:tc>
        <w:tc>
          <w:tcPr>
            <w:tcW w:w="7180" w:type="dxa"/>
            <w:gridSpan w:val="8"/>
            <w:noWrap w:val="0"/>
            <w:vAlign w:val="center"/>
          </w:tcPr>
          <w:p>
            <w:pPr>
              <w:spacing w:line="560" w:lineRule="exact"/>
              <w:rPr>
                <w:rFonts w:ascii="宋体" w:hAnsi="宋体" w:cs="宋体"/>
                <w:color w:val="auto"/>
                <w:sz w:val="24"/>
              </w:rPr>
            </w:pP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spacing w:line="560" w:lineRule="exact"/>
              <w:ind w:firstLine="3360" w:firstLineChars="1400"/>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3" w:hRule="atLeast"/>
        </w:trPr>
        <w:tc>
          <w:tcPr>
            <w:tcW w:w="1751" w:type="dxa"/>
            <w:gridSpan w:val="3"/>
            <w:noWrap w:val="0"/>
            <w:vAlign w:val="center"/>
          </w:tcPr>
          <w:p>
            <w:pPr>
              <w:spacing w:line="560" w:lineRule="exact"/>
              <w:jc w:val="center"/>
              <w:rPr>
                <w:rFonts w:hint="eastAsia" w:ascii="宋体" w:hAnsi="宋体" w:cs="宋体"/>
                <w:color w:val="auto"/>
                <w:sz w:val="24"/>
              </w:rPr>
            </w:pPr>
            <w:r>
              <w:rPr>
                <w:rFonts w:hint="eastAsia" w:ascii="宋体" w:hAnsi="宋体" w:cs="宋体"/>
                <w:color w:val="auto"/>
                <w:sz w:val="24"/>
              </w:rPr>
              <w:t>广州开发区援建和对外经济合作局</w:t>
            </w:r>
          </w:p>
          <w:p>
            <w:pPr>
              <w:spacing w:line="560" w:lineRule="exact"/>
              <w:jc w:val="center"/>
              <w:rPr>
                <w:rFonts w:ascii="宋体" w:hAnsi="宋体" w:cs="宋体"/>
                <w:color w:val="auto"/>
                <w:sz w:val="24"/>
              </w:rPr>
            </w:pPr>
            <w:r>
              <w:rPr>
                <w:rFonts w:hint="eastAsia" w:ascii="宋体" w:hAnsi="宋体" w:cs="宋体"/>
                <w:color w:val="auto"/>
                <w:sz w:val="24"/>
              </w:rPr>
              <w:t>复核意见</w:t>
            </w:r>
          </w:p>
        </w:tc>
        <w:tc>
          <w:tcPr>
            <w:tcW w:w="7180" w:type="dxa"/>
            <w:gridSpan w:val="8"/>
            <w:noWrap w:val="0"/>
            <w:vAlign w:val="top"/>
          </w:tcPr>
          <w:p>
            <w:pPr>
              <w:spacing w:line="560" w:lineRule="exact"/>
              <w:rPr>
                <w:rFonts w:ascii="宋体" w:hAnsi="宋体" w:cs="宋体"/>
                <w:color w:val="auto"/>
                <w:sz w:val="24"/>
              </w:rPr>
            </w:pPr>
          </w:p>
          <w:p>
            <w:pPr>
              <w:spacing w:line="560" w:lineRule="exact"/>
              <w:rPr>
                <w:rFonts w:ascii="宋体" w:hAnsi="宋体" w:cs="宋体"/>
                <w:color w:val="auto"/>
                <w:sz w:val="24"/>
              </w:rPr>
            </w:pPr>
          </w:p>
          <w:p>
            <w:pPr>
              <w:spacing w:line="560" w:lineRule="exact"/>
              <w:ind w:firstLine="4560" w:firstLineChars="1900"/>
              <w:rPr>
                <w:rFonts w:ascii="宋体" w:hAnsi="宋体" w:cs="宋体"/>
                <w:color w:val="auto"/>
                <w:sz w:val="24"/>
              </w:rPr>
            </w:pPr>
            <w:r>
              <w:rPr>
                <w:rFonts w:hint="eastAsia" w:ascii="宋体" w:hAnsi="宋体" w:cs="宋体"/>
                <w:color w:val="auto"/>
                <w:sz w:val="24"/>
              </w:rPr>
              <w:t>单位：（盖章）</w:t>
            </w:r>
          </w:p>
          <w:p>
            <w:pPr>
              <w:spacing w:line="560" w:lineRule="exact"/>
              <w:ind w:firstLine="2880" w:firstLineChars="1200"/>
              <w:rPr>
                <w:rFonts w:ascii="宋体" w:hAnsi="宋体" w:cs="宋体"/>
                <w:color w:val="auto"/>
                <w:sz w:val="24"/>
              </w:rPr>
            </w:pPr>
            <w:r>
              <w:rPr>
                <w:rFonts w:hint="eastAsia" w:ascii="宋体" w:hAnsi="宋体" w:cs="宋体"/>
                <w:color w:val="auto"/>
                <w:sz w:val="24"/>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i w:val="0"/>
          <w:caps w:val="0"/>
          <w:color w:val="auto"/>
          <w:spacing w:val="0"/>
          <w:kern w:val="0"/>
          <w:sz w:val="32"/>
          <w:szCs w:val="32"/>
          <w:lang w:val="en-US" w:eastAsia="zh-CN" w:bidi="ar"/>
        </w:rPr>
      </w:pPr>
    </w:p>
    <w:sectPr>
      <w:footerReference r:id="rId4" w:type="default"/>
      <w:pgSz w:w="11906" w:h="16838"/>
      <w:pgMar w:top="2098" w:right="1531" w:bottom="2041" w:left="1531" w:header="1417" w:footer="1587" w:gutter="0"/>
      <w:paperSrc w:first="7"/>
      <w:pgNumType w:fmt="numberInDash"/>
      <w:cols w:space="0" w:num="1"/>
      <w:docGrid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Batang" w:hAnsi="Batang" w:eastAsia="Batang" w:cs="Batang"/>
                    <w:sz w:val="28"/>
                    <w:szCs w:val="28"/>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- 1 -</w:t>
                </w:r>
                <w:r>
                  <w:rPr>
                    <w:rFonts w:hint="eastAsia" w:ascii="Batang" w:hAnsi="Batang" w:eastAsia="Batang" w:cs="Batang"/>
                    <w:sz w:val="28"/>
                    <w:szCs w:val="28"/>
                    <w:lang w:eastAsia="zh-CN"/>
                  </w:rPr>
                  <w:fldChar w:fldCharType="end"/>
                </w:r>
              </w:p>
            </w:txbxContent>
          </v:textbox>
        </v:shape>
      </w:pict>
    </w:r>
    <w:r>
      <w:rPr>
        <w:sz w:val="18"/>
      </w:rP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szCs w:val="28"/>
      </w:rPr>
    </w:pPr>
    <w:r>
      <w:rPr>
        <w:sz w:val="28"/>
      </w:rPr>
      <w:pict>
        <v:shape id="_x0000_s2051" o:spid="_x0000_s2051"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D3D3639"/>
    <w:rsid w:val="000248E4"/>
    <w:rsid w:val="00066204"/>
    <w:rsid w:val="000C4534"/>
    <w:rsid w:val="001855CF"/>
    <w:rsid w:val="002773D3"/>
    <w:rsid w:val="002C19D3"/>
    <w:rsid w:val="003B2332"/>
    <w:rsid w:val="003B3BFA"/>
    <w:rsid w:val="003D2E9B"/>
    <w:rsid w:val="00471F84"/>
    <w:rsid w:val="004B076E"/>
    <w:rsid w:val="006B1BDC"/>
    <w:rsid w:val="007B6345"/>
    <w:rsid w:val="007C2086"/>
    <w:rsid w:val="00812BBC"/>
    <w:rsid w:val="008132E0"/>
    <w:rsid w:val="00851C81"/>
    <w:rsid w:val="009B5236"/>
    <w:rsid w:val="00A41889"/>
    <w:rsid w:val="00BB0608"/>
    <w:rsid w:val="00CA65DA"/>
    <w:rsid w:val="04E6174F"/>
    <w:rsid w:val="0878185E"/>
    <w:rsid w:val="08D259F1"/>
    <w:rsid w:val="08E630B3"/>
    <w:rsid w:val="0BAD4575"/>
    <w:rsid w:val="129F3291"/>
    <w:rsid w:val="12D84315"/>
    <w:rsid w:val="1CD10EEE"/>
    <w:rsid w:val="21E579A7"/>
    <w:rsid w:val="22347EC9"/>
    <w:rsid w:val="23975389"/>
    <w:rsid w:val="25E06BD8"/>
    <w:rsid w:val="28C8715A"/>
    <w:rsid w:val="2AAD092B"/>
    <w:rsid w:val="2B8018F2"/>
    <w:rsid w:val="2BD151DE"/>
    <w:rsid w:val="30125DF1"/>
    <w:rsid w:val="318368B7"/>
    <w:rsid w:val="35C3015D"/>
    <w:rsid w:val="35D253AE"/>
    <w:rsid w:val="3C154746"/>
    <w:rsid w:val="3D8C48C7"/>
    <w:rsid w:val="3E520333"/>
    <w:rsid w:val="425453A4"/>
    <w:rsid w:val="446B4578"/>
    <w:rsid w:val="44913386"/>
    <w:rsid w:val="469C6DFA"/>
    <w:rsid w:val="479049DD"/>
    <w:rsid w:val="486C5F1E"/>
    <w:rsid w:val="499A2B66"/>
    <w:rsid w:val="4A6815E8"/>
    <w:rsid w:val="4C2173E0"/>
    <w:rsid w:val="4D3D3639"/>
    <w:rsid w:val="4D7B6B7B"/>
    <w:rsid w:val="4E720FAD"/>
    <w:rsid w:val="4FF2300E"/>
    <w:rsid w:val="51940285"/>
    <w:rsid w:val="576700F1"/>
    <w:rsid w:val="576708E4"/>
    <w:rsid w:val="59EC4ECA"/>
    <w:rsid w:val="5AFE6080"/>
    <w:rsid w:val="5E5409BA"/>
    <w:rsid w:val="60BA121B"/>
    <w:rsid w:val="60D14F70"/>
    <w:rsid w:val="61EA4C00"/>
    <w:rsid w:val="663C65CD"/>
    <w:rsid w:val="66877D70"/>
    <w:rsid w:val="66D70901"/>
    <w:rsid w:val="673728A8"/>
    <w:rsid w:val="6B9D6D29"/>
    <w:rsid w:val="6D944F39"/>
    <w:rsid w:val="742B59C3"/>
    <w:rsid w:val="75994006"/>
    <w:rsid w:val="77BA6DE6"/>
    <w:rsid w:val="788B7638"/>
    <w:rsid w:val="7BD53929"/>
    <w:rsid w:val="7C0418A3"/>
    <w:rsid w:val="7DC9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Calibri" w:hAnsi="Calibri" w:eastAsia="仿宋_GB2312"/>
      <w:sz w:val="44"/>
      <w:szCs w:val="44"/>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semiHidden/>
    <w:unhideWhenUsed/>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Char Char Char Char"/>
    <w:basedOn w:val="1"/>
    <w:qFormat/>
    <w:uiPriority w:val="0"/>
    <w:pPr>
      <w:spacing w:after="160" w:line="240" w:lineRule="exact"/>
    </w:pPr>
    <w:rPr>
      <w:rFonts w:hAnsi="Calibri"/>
      <w:szCs w:val="20"/>
    </w:rPr>
  </w:style>
  <w:style w:type="paragraph" w:customStyle="1" w:styleId="11">
    <w:name w:val="一级标题"/>
    <w:basedOn w:val="1"/>
    <w:qFormat/>
    <w:uiPriority w:val="0"/>
    <w:pPr>
      <w:spacing w:line="560" w:lineRule="exact"/>
      <w:ind w:firstLine="880" w:firstLineChars="200"/>
    </w:pPr>
    <w:rPr>
      <w:rFonts w:ascii="Calibri" w:hAnsi="Calibri" w:eastAsia="黑体" w:cs="Calibri"/>
      <w:sz w:val="32"/>
      <w:szCs w:val="21"/>
    </w:rPr>
  </w:style>
  <w:style w:type="paragraph" w:customStyle="1" w:styleId="12">
    <w:name w:val="一级标题2"/>
    <w:basedOn w:val="1"/>
    <w:qFormat/>
    <w:uiPriority w:val="0"/>
    <w:pPr>
      <w:spacing w:line="560" w:lineRule="exact"/>
    </w:pPr>
    <w:rPr>
      <w:rFonts w:eastAsia="黑体"/>
      <w:sz w:val="32"/>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textRotate="1"/>
    <customShpInfo spid="_x0000_s2049"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4</Words>
  <Characters>24</Characters>
  <Lines>1</Lines>
  <Paragraphs>1</Paragraphs>
  <TotalTime>0</TotalTime>
  <ScaleCrop>false</ScaleCrop>
  <LinksUpToDate>false</LinksUpToDate>
  <CharactersWithSpaces>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2020-12-25T09:10:00Z</dcterms:created>
  <dc:creator>Administrator</dc:creator>
  <cp:lastModifiedBy>HP</cp:lastModifiedBy>
  <cp:lastPrinted>2020-12-31T02:49:00Z</cp:lastPrinted>
  <dcterms:modified xsi:type="dcterms:W3CDTF">2020-12-31T03:24:49Z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SaveFontToCloudKey">
    <vt:lpwstr>350372888_cloud</vt:lpwstr>
  </property>
</Properties>
</file>