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971" w:rsidRDefault="004D7245">
      <w:pPr>
        <w:spacing w:line="0" w:lineRule="atLeast"/>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附件</w:t>
      </w:r>
    </w:p>
    <w:p w:rsidR="00063971" w:rsidRDefault="00063971">
      <w:pPr>
        <w:jc w:val="left"/>
        <w:rPr>
          <w:rFonts w:ascii="仿宋_GB2312" w:eastAsia="仿宋_GB2312"/>
          <w:color w:val="000000" w:themeColor="text1"/>
          <w:sz w:val="32"/>
          <w:szCs w:val="32"/>
        </w:rPr>
      </w:pPr>
    </w:p>
    <w:p w:rsidR="00063971" w:rsidRDefault="004D7245">
      <w:pPr>
        <w:spacing w:line="600" w:lineRule="exact"/>
        <w:jc w:val="center"/>
        <w:rPr>
          <w:rFonts w:ascii="方正小标宋简体" w:eastAsia="方正小标宋简体"/>
          <w:color w:val="000000" w:themeColor="text1"/>
          <w:kern w:val="0"/>
          <w:sz w:val="44"/>
          <w:szCs w:val="44"/>
          <w:lang w:val="zh-CN"/>
        </w:rPr>
      </w:pPr>
      <w:r>
        <w:rPr>
          <w:rFonts w:ascii="方正小标宋简体" w:eastAsia="方正小标宋简体" w:hint="eastAsia"/>
          <w:color w:val="000000" w:themeColor="text1"/>
          <w:kern w:val="0"/>
          <w:sz w:val="44"/>
          <w:szCs w:val="44"/>
          <w:lang w:val="zh-CN"/>
        </w:rPr>
        <w:t>梅州市市级体育协会评估资助办法</w:t>
      </w:r>
    </w:p>
    <w:p w:rsidR="00063971" w:rsidRDefault="001A018F">
      <w:pPr>
        <w:spacing w:line="600" w:lineRule="exact"/>
        <w:jc w:val="center"/>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w:t>
      </w:r>
      <w:r w:rsidR="002F0009">
        <w:rPr>
          <w:rFonts w:ascii="仿宋_GB2312" w:eastAsia="仿宋_GB2312" w:hAnsi="仿宋" w:hint="eastAsia"/>
          <w:color w:val="000000" w:themeColor="text1"/>
          <w:sz w:val="32"/>
          <w:szCs w:val="32"/>
        </w:rPr>
        <w:t>征求意见稿</w:t>
      </w:r>
      <w:r>
        <w:rPr>
          <w:rFonts w:ascii="仿宋_GB2312" w:eastAsia="仿宋_GB2312" w:hAnsi="仿宋" w:hint="eastAsia"/>
          <w:color w:val="000000" w:themeColor="text1"/>
          <w:sz w:val="32"/>
          <w:szCs w:val="32"/>
        </w:rPr>
        <w:t>）</w:t>
      </w:r>
    </w:p>
    <w:p w:rsidR="00063971" w:rsidRDefault="00063971">
      <w:pPr>
        <w:ind w:firstLineChars="200" w:firstLine="640"/>
        <w:jc w:val="left"/>
        <w:rPr>
          <w:rFonts w:ascii="仿宋_GB2312" w:eastAsia="仿宋_GB2312"/>
          <w:color w:val="000000" w:themeColor="text1"/>
          <w:kern w:val="0"/>
          <w:sz w:val="32"/>
          <w:szCs w:val="32"/>
          <w:lang w:val="zh-CN"/>
        </w:rPr>
      </w:pPr>
    </w:p>
    <w:p w:rsidR="00063971" w:rsidRDefault="004D7245">
      <w:pPr>
        <w:spacing w:line="600" w:lineRule="exact"/>
        <w:ind w:firstLineChars="200" w:firstLine="640"/>
        <w:jc w:val="left"/>
        <w:rPr>
          <w:rFonts w:ascii="仿宋_GB2312" w:eastAsia="仿宋_GB2312" w:hAnsi="仿宋"/>
          <w:color w:val="000000" w:themeColor="text1"/>
          <w:sz w:val="32"/>
          <w:szCs w:val="32"/>
        </w:rPr>
      </w:pPr>
      <w:r>
        <w:rPr>
          <w:rFonts w:ascii="仿宋_GB2312" w:eastAsia="仿宋_GB2312" w:hAnsi="黑体" w:hint="eastAsia"/>
          <w:color w:val="000000" w:themeColor="text1"/>
          <w:kern w:val="0"/>
          <w:sz w:val="32"/>
          <w:szCs w:val="32"/>
          <w:lang w:val="zh-CN"/>
        </w:rPr>
        <w:t>第一条</w:t>
      </w:r>
      <w:r>
        <w:rPr>
          <w:rFonts w:ascii="仿宋_GB2312" w:eastAsia="仿宋_GB2312" w:hAnsi="仿宋" w:hint="eastAsia"/>
          <w:color w:val="000000" w:themeColor="text1"/>
          <w:sz w:val="32"/>
          <w:szCs w:val="32"/>
        </w:rPr>
        <w:t>为贯彻实施《广东省全民健身条例》，进一步完善我市全民健身公共服务体系，促进群众性体育活动的开展，引导、规范各类体育协会加强内部管理，调动各类体育协会组织体育比赛和开展体育活动的主动性、积极性，根据有关法律法规和政策规定，制定本办法。</w:t>
      </w:r>
    </w:p>
    <w:p w:rsidR="00063971" w:rsidRPr="003951B7" w:rsidRDefault="004D7245">
      <w:pPr>
        <w:ind w:firstLineChars="200" w:firstLine="640"/>
        <w:jc w:val="left"/>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 xml:space="preserve">第二条 </w:t>
      </w:r>
      <w:r w:rsidRPr="003951B7">
        <w:rPr>
          <w:rFonts w:ascii="仿宋_GB2312" w:eastAsia="仿宋_GB2312" w:hAnsi="仿宋" w:hint="eastAsia"/>
          <w:color w:val="000000" w:themeColor="text1"/>
          <w:sz w:val="32"/>
          <w:szCs w:val="32"/>
        </w:rPr>
        <w:t>本办法所指市级体育协会，是指经市级民政行政部门注册</w:t>
      </w:r>
      <w:r w:rsidR="00411F7A" w:rsidRPr="003951B7">
        <w:rPr>
          <w:rFonts w:ascii="仿宋_GB2312" w:eastAsia="仿宋_GB2312" w:hAnsi="仿宋" w:hint="eastAsia"/>
          <w:color w:val="000000" w:themeColor="text1"/>
          <w:sz w:val="32"/>
          <w:szCs w:val="32"/>
        </w:rPr>
        <w:t>登记满两年的体育社会团体组织（</w:t>
      </w:r>
      <w:r w:rsidR="0049392F" w:rsidRPr="003951B7">
        <w:rPr>
          <w:rFonts w:ascii="仿宋_GB2312" w:eastAsia="仿宋_GB2312" w:hAnsi="仿宋" w:hint="eastAsia"/>
          <w:color w:val="000000" w:themeColor="text1"/>
          <w:sz w:val="32"/>
          <w:szCs w:val="32"/>
        </w:rPr>
        <w:t>从市级民政行政部门首次发证</w:t>
      </w:r>
      <w:r w:rsidR="00411F7A" w:rsidRPr="003951B7">
        <w:rPr>
          <w:rFonts w:ascii="仿宋_GB2312" w:eastAsia="仿宋_GB2312" w:hAnsi="仿宋" w:hint="eastAsia"/>
          <w:color w:val="000000" w:themeColor="text1"/>
          <w:sz w:val="32"/>
          <w:szCs w:val="32"/>
        </w:rPr>
        <w:t>之日算起）</w:t>
      </w:r>
      <w:r w:rsidRPr="003951B7">
        <w:rPr>
          <w:rFonts w:ascii="仿宋_GB2312" w:eastAsia="仿宋_GB2312" w:hAnsi="仿宋" w:hint="eastAsia"/>
          <w:color w:val="000000" w:themeColor="text1"/>
          <w:sz w:val="32"/>
          <w:szCs w:val="32"/>
        </w:rPr>
        <w:t>。</w:t>
      </w:r>
    </w:p>
    <w:p w:rsidR="00063971" w:rsidRPr="003951B7" w:rsidRDefault="004D7245">
      <w:pPr>
        <w:ind w:firstLineChars="200" w:firstLine="640"/>
        <w:jc w:val="left"/>
        <w:rPr>
          <w:rFonts w:ascii="仿宋_GB2312" w:eastAsia="仿宋_GB2312" w:hAnsi="仿宋"/>
          <w:color w:val="000000" w:themeColor="text1"/>
          <w:sz w:val="32"/>
          <w:szCs w:val="32"/>
        </w:rPr>
      </w:pPr>
      <w:r w:rsidRPr="003951B7">
        <w:rPr>
          <w:rFonts w:ascii="仿宋_GB2312" w:eastAsia="仿宋_GB2312" w:hAnsi="仿宋" w:hint="eastAsia"/>
          <w:color w:val="000000" w:themeColor="text1"/>
          <w:sz w:val="32"/>
          <w:szCs w:val="32"/>
        </w:rPr>
        <w:t>第三条 市级体育行政部门负责市级体育协会的评估资助工作。</w:t>
      </w:r>
    </w:p>
    <w:p w:rsidR="00063971" w:rsidRPr="003951B7" w:rsidRDefault="004D7245">
      <w:pPr>
        <w:ind w:firstLineChars="200" w:firstLine="640"/>
        <w:jc w:val="left"/>
        <w:rPr>
          <w:rFonts w:ascii="仿宋_GB2312" w:eastAsia="仿宋_GB2312" w:hAnsi="仿宋"/>
          <w:color w:val="000000" w:themeColor="text1"/>
          <w:kern w:val="0"/>
          <w:sz w:val="32"/>
          <w:szCs w:val="32"/>
          <w:lang w:val="zh-CN"/>
        </w:rPr>
      </w:pPr>
      <w:r w:rsidRPr="003951B7">
        <w:rPr>
          <w:rFonts w:ascii="仿宋_GB2312" w:eastAsia="仿宋_GB2312" w:hAnsi="黑体" w:hint="eastAsia"/>
          <w:color w:val="000000" w:themeColor="text1"/>
          <w:kern w:val="0"/>
          <w:sz w:val="32"/>
          <w:szCs w:val="32"/>
          <w:lang w:val="zh-CN"/>
        </w:rPr>
        <w:t>第四条</w:t>
      </w:r>
      <w:r w:rsidRPr="003951B7">
        <w:rPr>
          <w:rFonts w:ascii="仿宋_GB2312" w:eastAsia="仿宋_GB2312" w:hAnsi="仿宋" w:hint="eastAsia"/>
          <w:color w:val="000000" w:themeColor="text1"/>
          <w:kern w:val="0"/>
          <w:sz w:val="32"/>
          <w:szCs w:val="32"/>
          <w:lang w:val="zh-CN"/>
        </w:rPr>
        <w:t xml:space="preserve"> 协会评估工作遵循公开透明、客观公正、注重实效、激励先进的原则。</w:t>
      </w:r>
    </w:p>
    <w:p w:rsidR="00063971" w:rsidRPr="003951B7" w:rsidRDefault="004D7245">
      <w:pPr>
        <w:ind w:firstLineChars="200" w:firstLine="640"/>
        <w:jc w:val="left"/>
        <w:rPr>
          <w:rFonts w:ascii="仿宋_GB2312" w:eastAsia="仿宋_GB2312" w:hAnsi="仿宋"/>
          <w:color w:val="000000" w:themeColor="text1"/>
          <w:kern w:val="0"/>
          <w:sz w:val="32"/>
          <w:szCs w:val="32"/>
          <w:lang w:val="zh-CN"/>
        </w:rPr>
      </w:pPr>
      <w:r w:rsidRPr="003951B7">
        <w:rPr>
          <w:rFonts w:ascii="仿宋_GB2312" w:eastAsia="仿宋_GB2312" w:hAnsi="黑体" w:hint="eastAsia"/>
          <w:color w:val="000000" w:themeColor="text1"/>
          <w:kern w:val="0"/>
          <w:sz w:val="32"/>
          <w:szCs w:val="32"/>
          <w:lang w:val="zh-CN"/>
        </w:rPr>
        <w:t>第五条</w:t>
      </w:r>
      <w:r w:rsidRPr="003951B7">
        <w:rPr>
          <w:rFonts w:ascii="仿宋_GB2312" w:eastAsia="仿宋_GB2312" w:hAnsi="仿宋" w:hint="eastAsia"/>
          <w:color w:val="000000" w:themeColor="text1"/>
          <w:kern w:val="0"/>
          <w:sz w:val="32"/>
          <w:szCs w:val="32"/>
          <w:lang w:val="zh-CN"/>
        </w:rPr>
        <w:t xml:space="preserve"> 协会评估主要包括协会机构建设、协会管理、协会活动及绩效、综合评价四个方面，具体评估内容和标准见附表。</w:t>
      </w:r>
    </w:p>
    <w:p w:rsidR="00063971" w:rsidRPr="003951B7" w:rsidRDefault="004D7245">
      <w:pPr>
        <w:ind w:firstLineChars="200" w:firstLine="640"/>
        <w:jc w:val="left"/>
        <w:rPr>
          <w:rFonts w:ascii="仿宋_GB2312" w:eastAsia="仿宋_GB2312" w:hAnsi="仿宋"/>
          <w:color w:val="000000" w:themeColor="text1"/>
          <w:kern w:val="0"/>
          <w:sz w:val="32"/>
          <w:szCs w:val="32"/>
          <w:lang w:val="zh-CN"/>
        </w:rPr>
      </w:pPr>
      <w:r w:rsidRPr="003951B7">
        <w:rPr>
          <w:rFonts w:ascii="仿宋_GB2312" w:eastAsia="仿宋_GB2312" w:hAnsi="黑体" w:hint="eastAsia"/>
          <w:color w:val="000000" w:themeColor="text1"/>
          <w:kern w:val="0"/>
          <w:sz w:val="32"/>
          <w:szCs w:val="32"/>
          <w:lang w:val="zh-CN"/>
        </w:rPr>
        <w:t>第六条</w:t>
      </w:r>
      <w:r w:rsidRPr="003951B7">
        <w:rPr>
          <w:rFonts w:ascii="仿宋_GB2312" w:eastAsia="仿宋_GB2312" w:hAnsi="仿宋" w:hint="eastAsia"/>
          <w:color w:val="000000" w:themeColor="text1"/>
          <w:kern w:val="0"/>
          <w:sz w:val="32"/>
          <w:szCs w:val="32"/>
          <w:lang w:val="zh-CN"/>
        </w:rPr>
        <w:t xml:space="preserve"> 协会评估采用协会自评与市级体育行政部门考评相结合的方式，并通过现场评估、查阅资料等方法进行。</w:t>
      </w:r>
    </w:p>
    <w:p w:rsidR="00063971" w:rsidRPr="003951B7" w:rsidRDefault="004D7245">
      <w:pPr>
        <w:ind w:firstLineChars="200" w:firstLine="640"/>
        <w:jc w:val="left"/>
        <w:rPr>
          <w:rFonts w:ascii="仿宋_GB2312" w:eastAsia="仿宋_GB2312" w:hAnsi="仿宋"/>
          <w:color w:val="000000" w:themeColor="text1"/>
          <w:kern w:val="0"/>
          <w:sz w:val="32"/>
          <w:szCs w:val="32"/>
          <w:lang w:val="zh-CN"/>
        </w:rPr>
      </w:pPr>
      <w:r w:rsidRPr="003951B7">
        <w:rPr>
          <w:rFonts w:ascii="仿宋_GB2312" w:eastAsia="仿宋_GB2312" w:hAnsi="黑体" w:hint="eastAsia"/>
          <w:color w:val="000000" w:themeColor="text1"/>
          <w:kern w:val="0"/>
          <w:sz w:val="32"/>
          <w:szCs w:val="32"/>
          <w:lang w:val="zh-CN"/>
        </w:rPr>
        <w:t>第七条</w:t>
      </w:r>
      <w:r w:rsidRPr="003951B7">
        <w:rPr>
          <w:rFonts w:ascii="仿宋_GB2312" w:eastAsia="仿宋_GB2312" w:hAnsi="仿宋" w:hint="eastAsia"/>
          <w:color w:val="000000" w:themeColor="text1"/>
          <w:kern w:val="0"/>
          <w:sz w:val="32"/>
          <w:szCs w:val="32"/>
          <w:lang w:val="zh-CN"/>
        </w:rPr>
        <w:t xml:space="preserve"> 协会评估按年度实施，每年度组织一次。</w:t>
      </w:r>
    </w:p>
    <w:p w:rsidR="00063971" w:rsidRPr="003951B7" w:rsidRDefault="004D7245">
      <w:pPr>
        <w:ind w:firstLineChars="200" w:firstLine="640"/>
        <w:jc w:val="left"/>
        <w:rPr>
          <w:rFonts w:ascii="仿宋_GB2312" w:eastAsia="仿宋_GB2312" w:hAnsi="仿宋"/>
          <w:color w:val="000000" w:themeColor="text1"/>
          <w:kern w:val="0"/>
          <w:sz w:val="32"/>
          <w:szCs w:val="32"/>
          <w:lang w:val="zh-CN"/>
        </w:rPr>
      </w:pPr>
      <w:r w:rsidRPr="003951B7">
        <w:rPr>
          <w:rFonts w:ascii="仿宋_GB2312" w:eastAsia="仿宋_GB2312" w:hAnsi="黑体" w:hint="eastAsia"/>
          <w:color w:val="000000" w:themeColor="text1"/>
          <w:kern w:val="0"/>
          <w:sz w:val="32"/>
          <w:szCs w:val="32"/>
          <w:lang w:val="zh-CN"/>
        </w:rPr>
        <w:lastRenderedPageBreak/>
        <w:t>第八条</w:t>
      </w:r>
      <w:r w:rsidRPr="003951B7">
        <w:rPr>
          <w:rFonts w:ascii="仿宋_GB2312" w:eastAsia="仿宋_GB2312" w:hAnsi="仿宋" w:hint="eastAsia"/>
          <w:color w:val="000000" w:themeColor="text1"/>
          <w:kern w:val="0"/>
          <w:sz w:val="32"/>
          <w:szCs w:val="32"/>
          <w:lang w:val="zh-CN"/>
        </w:rPr>
        <w:t xml:space="preserve"> 评估步骤与要求：</w:t>
      </w:r>
    </w:p>
    <w:p w:rsidR="00063971" w:rsidRPr="003951B7" w:rsidRDefault="004D7245">
      <w:pPr>
        <w:ind w:firstLineChars="200" w:firstLine="640"/>
        <w:jc w:val="left"/>
        <w:rPr>
          <w:rFonts w:ascii="仿宋_GB2312" w:eastAsia="仿宋_GB2312" w:hAnsi="仿宋"/>
          <w:color w:val="000000" w:themeColor="text1"/>
          <w:kern w:val="0"/>
          <w:sz w:val="32"/>
          <w:szCs w:val="32"/>
          <w:lang w:val="zh-CN"/>
        </w:rPr>
      </w:pPr>
      <w:r w:rsidRPr="003951B7">
        <w:rPr>
          <w:rFonts w:ascii="仿宋_GB2312" w:eastAsia="仿宋_GB2312" w:hAnsi="仿宋" w:hint="eastAsia"/>
          <w:color w:val="000000" w:themeColor="text1"/>
          <w:kern w:val="0"/>
          <w:sz w:val="32"/>
          <w:szCs w:val="32"/>
          <w:lang w:val="zh-CN"/>
        </w:rPr>
        <w:t>（一）协会自评。各协会按要求对协会年度工作情况自评，撰写自评报告，填写年度评估情况表（各项数据统计时间为每年的1月1日至12月31日）。然后将自评报告、年度评估情况表及相关材料报送市级体育行政部门。各协会应对报送材料的真实性负责；</w:t>
      </w:r>
    </w:p>
    <w:p w:rsidR="00063971" w:rsidRPr="003951B7" w:rsidRDefault="004D7245">
      <w:pPr>
        <w:ind w:firstLineChars="200" w:firstLine="640"/>
        <w:jc w:val="left"/>
        <w:rPr>
          <w:rFonts w:ascii="仿宋_GB2312" w:eastAsia="仿宋_GB2312" w:hAnsi="仿宋"/>
          <w:color w:val="000000" w:themeColor="text1"/>
          <w:kern w:val="0"/>
          <w:sz w:val="32"/>
          <w:szCs w:val="32"/>
          <w:lang w:val="zh-CN"/>
        </w:rPr>
      </w:pPr>
      <w:r w:rsidRPr="003951B7">
        <w:rPr>
          <w:rFonts w:ascii="仿宋_GB2312" w:eastAsia="仿宋_GB2312" w:hAnsi="仿宋" w:hint="eastAsia"/>
          <w:color w:val="000000" w:themeColor="text1"/>
          <w:kern w:val="0"/>
          <w:sz w:val="32"/>
          <w:szCs w:val="32"/>
          <w:lang w:val="zh-CN"/>
        </w:rPr>
        <w:t>（二）市级体育行政部门成立考评组，组织开展对协会进行评估；</w:t>
      </w:r>
    </w:p>
    <w:p w:rsidR="00063971" w:rsidRPr="003951B7" w:rsidRDefault="004D7245">
      <w:pPr>
        <w:ind w:firstLineChars="200" w:firstLine="640"/>
        <w:jc w:val="left"/>
        <w:rPr>
          <w:rFonts w:ascii="仿宋_GB2312" w:eastAsia="仿宋_GB2312" w:hAnsi="仿宋"/>
          <w:color w:val="000000" w:themeColor="text1"/>
          <w:kern w:val="0"/>
          <w:sz w:val="32"/>
          <w:szCs w:val="32"/>
          <w:lang w:val="zh-CN"/>
        </w:rPr>
      </w:pPr>
      <w:r w:rsidRPr="003951B7">
        <w:rPr>
          <w:rFonts w:ascii="仿宋_GB2312" w:eastAsia="仿宋_GB2312" w:hAnsi="仿宋" w:hint="eastAsia"/>
          <w:color w:val="000000" w:themeColor="text1"/>
          <w:kern w:val="0"/>
          <w:sz w:val="32"/>
          <w:szCs w:val="32"/>
          <w:lang w:val="zh-CN"/>
        </w:rPr>
        <w:t>（三）市级体育行政部门根据考评组评估情况，初步确认评估结果并在市级体育行政部门网站公示10日；</w:t>
      </w:r>
    </w:p>
    <w:p w:rsidR="00063971" w:rsidRPr="003951B7" w:rsidRDefault="004D7245">
      <w:pPr>
        <w:ind w:firstLineChars="200" w:firstLine="640"/>
        <w:jc w:val="left"/>
        <w:rPr>
          <w:rFonts w:ascii="仿宋_GB2312" w:eastAsia="仿宋_GB2312" w:hAnsi="仿宋"/>
          <w:color w:val="000000" w:themeColor="text1"/>
          <w:kern w:val="0"/>
          <w:sz w:val="32"/>
          <w:szCs w:val="32"/>
          <w:lang w:val="zh-CN"/>
        </w:rPr>
      </w:pPr>
      <w:r w:rsidRPr="003951B7">
        <w:rPr>
          <w:rFonts w:ascii="仿宋_GB2312" w:eastAsia="仿宋_GB2312" w:hAnsi="仿宋" w:hint="eastAsia"/>
          <w:color w:val="000000" w:themeColor="text1"/>
          <w:kern w:val="0"/>
          <w:sz w:val="32"/>
          <w:szCs w:val="32"/>
          <w:lang w:val="zh-CN"/>
        </w:rPr>
        <w:t>（四）各参评协会对评估结果有异议的，可在评估结果公示期间向市级体育行政部门提出书面复核申请。市级体育行政部门收到申请5个工作日内进行复核，并将复核结果告知提出异议的协会。</w:t>
      </w:r>
    </w:p>
    <w:p w:rsidR="00063971" w:rsidRPr="003951B7" w:rsidRDefault="004D7245">
      <w:pPr>
        <w:ind w:firstLineChars="200" w:firstLine="640"/>
        <w:jc w:val="left"/>
        <w:rPr>
          <w:rFonts w:ascii="仿宋_GB2312" w:eastAsia="仿宋_GB2312" w:hAnsi="仿宋"/>
          <w:color w:val="000000" w:themeColor="text1"/>
          <w:kern w:val="0"/>
          <w:sz w:val="32"/>
          <w:szCs w:val="32"/>
          <w:lang w:val="zh-CN"/>
        </w:rPr>
      </w:pPr>
      <w:r w:rsidRPr="003951B7">
        <w:rPr>
          <w:rFonts w:ascii="仿宋_GB2312" w:eastAsia="仿宋_GB2312" w:hAnsi="黑体" w:hint="eastAsia"/>
          <w:color w:val="000000" w:themeColor="text1"/>
          <w:kern w:val="0"/>
          <w:sz w:val="32"/>
          <w:szCs w:val="32"/>
          <w:lang w:val="zh-CN"/>
        </w:rPr>
        <w:t>第九条</w:t>
      </w:r>
      <w:r w:rsidRPr="003951B7">
        <w:rPr>
          <w:rFonts w:ascii="仿宋_GB2312" w:eastAsia="仿宋_GB2312" w:hAnsi="仿宋" w:hint="eastAsia"/>
          <w:color w:val="000000" w:themeColor="text1"/>
          <w:kern w:val="0"/>
          <w:sz w:val="32"/>
          <w:szCs w:val="32"/>
          <w:lang w:val="zh-CN"/>
        </w:rPr>
        <w:t xml:space="preserve"> 评估等级与经费资助：</w:t>
      </w:r>
    </w:p>
    <w:p w:rsidR="00063971" w:rsidRPr="003951B7" w:rsidRDefault="004D7245">
      <w:pPr>
        <w:ind w:firstLineChars="200" w:firstLine="640"/>
        <w:rPr>
          <w:rFonts w:ascii="仿宋_GB2312" w:eastAsia="仿宋_GB2312" w:hAnsi="仿宋"/>
          <w:color w:val="000000" w:themeColor="text1"/>
          <w:kern w:val="0"/>
          <w:sz w:val="32"/>
          <w:szCs w:val="32"/>
          <w:lang w:val="zh-CN"/>
        </w:rPr>
      </w:pPr>
      <w:r w:rsidRPr="003951B7">
        <w:rPr>
          <w:rFonts w:ascii="仿宋_GB2312" w:eastAsia="仿宋_GB2312" w:hAnsi="仿宋" w:hint="eastAsia"/>
          <w:color w:val="000000" w:themeColor="text1"/>
          <w:kern w:val="0"/>
          <w:sz w:val="32"/>
          <w:szCs w:val="32"/>
          <w:lang w:val="zh-CN"/>
        </w:rPr>
        <w:t>（一）市级体育行政部门根据评估结果，评出年度市级五星体育协会、四星体育协会、三星体育协会若干名。其中五星体育协会数量不超过参评协会总数的20%，四星体育协会不超过参评协会总数的30%</w:t>
      </w:r>
      <w:r w:rsidR="0003620B" w:rsidRPr="003951B7">
        <w:rPr>
          <w:rFonts w:ascii="仿宋_GB2312" w:eastAsia="仿宋_GB2312" w:hAnsi="仿宋" w:hint="eastAsia"/>
          <w:color w:val="000000" w:themeColor="text1"/>
          <w:kern w:val="0"/>
          <w:sz w:val="32"/>
          <w:szCs w:val="32"/>
          <w:lang w:val="zh-CN"/>
        </w:rPr>
        <w:t>。</w:t>
      </w:r>
    </w:p>
    <w:p w:rsidR="00063971" w:rsidRDefault="004D7245">
      <w:pPr>
        <w:ind w:firstLineChars="200" w:firstLine="640"/>
        <w:jc w:val="left"/>
        <w:rPr>
          <w:rFonts w:ascii="仿宋_GB2312" w:eastAsia="仿宋_GB2312" w:hAnsi="黑体"/>
          <w:color w:val="000000" w:themeColor="text1"/>
          <w:kern w:val="0"/>
          <w:sz w:val="32"/>
          <w:szCs w:val="32"/>
          <w:lang w:val="zh-CN"/>
        </w:rPr>
      </w:pPr>
      <w:r>
        <w:rPr>
          <w:rFonts w:ascii="仿宋_GB2312" w:eastAsia="仿宋_GB2312" w:hAnsi="黑体" w:hint="eastAsia"/>
          <w:color w:val="000000" w:themeColor="text1"/>
          <w:kern w:val="0"/>
          <w:sz w:val="32"/>
          <w:szCs w:val="32"/>
          <w:lang w:val="zh-CN"/>
        </w:rPr>
        <w:t>（二）根据各协会的评估等级分别给予相应资助经费，资助费用在体彩公益金中列支出。资助经费用于各协会开展全民健身项目支出，不得挪作他用。</w:t>
      </w:r>
    </w:p>
    <w:p w:rsidR="00063971" w:rsidRDefault="004D7245">
      <w:pPr>
        <w:ind w:firstLineChars="200" w:firstLine="640"/>
        <w:jc w:val="left"/>
        <w:rPr>
          <w:rFonts w:ascii="仿宋_GB2312" w:eastAsia="仿宋_GB2312" w:hAnsi="仿宋"/>
          <w:color w:val="000000" w:themeColor="text1"/>
          <w:kern w:val="0"/>
          <w:sz w:val="32"/>
          <w:szCs w:val="32"/>
          <w:lang w:val="zh-CN"/>
        </w:rPr>
      </w:pPr>
      <w:r>
        <w:rPr>
          <w:rFonts w:ascii="仿宋_GB2312" w:eastAsia="仿宋_GB2312" w:hAnsi="黑体" w:hint="eastAsia"/>
          <w:color w:val="000000" w:themeColor="text1"/>
          <w:kern w:val="0"/>
          <w:sz w:val="32"/>
          <w:szCs w:val="32"/>
          <w:lang w:val="zh-CN"/>
        </w:rPr>
        <w:lastRenderedPageBreak/>
        <w:t>第十条</w:t>
      </w:r>
      <w:r>
        <w:rPr>
          <w:rFonts w:ascii="仿宋_GB2312" w:eastAsia="仿宋_GB2312" w:hAnsi="仿宋" w:hint="eastAsia"/>
          <w:color w:val="000000" w:themeColor="text1"/>
          <w:kern w:val="0"/>
          <w:sz w:val="32"/>
          <w:szCs w:val="32"/>
          <w:lang w:val="zh-CN"/>
        </w:rPr>
        <w:t xml:space="preserve"> 协会在举行全民健身赛事活动组织过程中出现赛风赛纪问题或安全事故造成不良影响的，取消参评资格。</w:t>
      </w:r>
    </w:p>
    <w:p w:rsidR="00063971" w:rsidRDefault="004D7245">
      <w:pPr>
        <w:ind w:firstLineChars="200" w:firstLine="640"/>
        <w:jc w:val="left"/>
        <w:rPr>
          <w:rFonts w:ascii="仿宋_GB2312" w:eastAsia="仿宋_GB2312" w:hAnsi="仿宋"/>
          <w:color w:val="000000" w:themeColor="text1"/>
          <w:kern w:val="0"/>
          <w:sz w:val="32"/>
          <w:szCs w:val="32"/>
          <w:lang w:val="zh-CN"/>
        </w:rPr>
      </w:pPr>
      <w:r>
        <w:rPr>
          <w:rFonts w:ascii="仿宋_GB2312" w:eastAsia="仿宋_GB2312" w:hAnsi="黑体" w:hint="eastAsia"/>
          <w:color w:val="000000" w:themeColor="text1"/>
          <w:kern w:val="0"/>
          <w:sz w:val="32"/>
          <w:szCs w:val="32"/>
          <w:lang w:val="zh-CN"/>
        </w:rPr>
        <w:t>第十一条</w:t>
      </w:r>
      <w:r>
        <w:rPr>
          <w:rFonts w:ascii="仿宋_GB2312" w:eastAsia="仿宋_GB2312" w:hAnsi="仿宋" w:hint="eastAsia"/>
          <w:color w:val="000000" w:themeColor="text1"/>
          <w:kern w:val="0"/>
          <w:sz w:val="32"/>
          <w:szCs w:val="32"/>
          <w:lang w:val="zh-CN"/>
        </w:rPr>
        <w:t xml:space="preserve"> 协会提供虚假情况和材料，或者与评估人员串通作弊，致使评估结果失实的，一经查实，由市级体育行政部门取消其评估等次，并给予通报批评，同时取消下两年度参加评估资格。 </w:t>
      </w:r>
    </w:p>
    <w:p w:rsidR="00063971" w:rsidRDefault="004D7245">
      <w:pPr>
        <w:ind w:firstLineChars="200" w:firstLine="640"/>
        <w:jc w:val="left"/>
        <w:rPr>
          <w:rFonts w:ascii="仿宋_GB2312" w:eastAsia="仿宋_GB2312" w:hAnsi="仿宋"/>
          <w:color w:val="000000" w:themeColor="text1"/>
          <w:kern w:val="0"/>
          <w:sz w:val="32"/>
          <w:szCs w:val="32"/>
          <w:lang w:val="zh-CN"/>
        </w:rPr>
      </w:pPr>
      <w:r>
        <w:rPr>
          <w:rFonts w:ascii="仿宋_GB2312" w:eastAsia="仿宋_GB2312" w:hAnsi="仿宋" w:hint="eastAsia"/>
          <w:color w:val="000000" w:themeColor="text1"/>
          <w:kern w:val="0"/>
          <w:sz w:val="32"/>
          <w:szCs w:val="32"/>
          <w:lang w:val="zh-CN"/>
        </w:rPr>
        <w:t>第十一条本办法由市级体育行政部门负责解释。</w:t>
      </w:r>
    </w:p>
    <w:p w:rsidR="00063971" w:rsidRDefault="004D7245">
      <w:pPr>
        <w:ind w:firstLineChars="200" w:firstLine="640"/>
        <w:jc w:val="left"/>
        <w:rPr>
          <w:rFonts w:ascii="仿宋_GB2312" w:eastAsia="仿宋_GB2312" w:hAnsi="仿宋"/>
          <w:color w:val="000000" w:themeColor="text1"/>
          <w:kern w:val="0"/>
          <w:sz w:val="32"/>
          <w:szCs w:val="32"/>
          <w:lang w:val="zh-CN"/>
        </w:rPr>
      </w:pPr>
      <w:r>
        <w:rPr>
          <w:rFonts w:ascii="仿宋_GB2312" w:eastAsia="仿宋_GB2312" w:hAnsi="黑体" w:hint="eastAsia"/>
          <w:color w:val="000000" w:themeColor="text1"/>
          <w:kern w:val="0"/>
          <w:sz w:val="32"/>
          <w:szCs w:val="32"/>
          <w:lang w:val="zh-CN"/>
        </w:rPr>
        <w:t>第十二条</w:t>
      </w:r>
      <w:r>
        <w:rPr>
          <w:rFonts w:ascii="仿宋_GB2312" w:eastAsia="仿宋_GB2312" w:hAnsi="仿宋" w:hint="eastAsia"/>
          <w:color w:val="000000" w:themeColor="text1"/>
          <w:kern w:val="0"/>
          <w:sz w:val="32"/>
          <w:szCs w:val="32"/>
          <w:lang w:val="zh-CN"/>
        </w:rPr>
        <w:t xml:space="preserve">  本办法自2021年</w:t>
      </w:r>
      <w:r w:rsidR="0006675B">
        <w:rPr>
          <w:rFonts w:ascii="仿宋_GB2312" w:eastAsia="仿宋_GB2312" w:hAnsi="仿宋" w:hint="eastAsia"/>
          <w:color w:val="000000" w:themeColor="text1"/>
          <w:kern w:val="0"/>
          <w:sz w:val="32"/>
          <w:szCs w:val="32"/>
          <w:lang w:val="zh-CN"/>
        </w:rPr>
        <w:t>3</w:t>
      </w:r>
      <w:r>
        <w:rPr>
          <w:rFonts w:ascii="仿宋_GB2312" w:eastAsia="仿宋_GB2312" w:hAnsi="仿宋" w:hint="eastAsia"/>
          <w:color w:val="000000" w:themeColor="text1"/>
          <w:kern w:val="0"/>
          <w:sz w:val="32"/>
          <w:szCs w:val="32"/>
          <w:lang w:val="zh-CN"/>
        </w:rPr>
        <w:t>月1日起施行，2016年梅州市体育局公布的《</w:t>
      </w:r>
      <w:r>
        <w:rPr>
          <w:rFonts w:ascii="仿宋_GB2312" w:eastAsia="仿宋_GB2312" w:hint="eastAsia"/>
          <w:sz w:val="32"/>
          <w:szCs w:val="32"/>
        </w:rPr>
        <w:t>梅州市市级体育协会评估资助暂行办法</w:t>
      </w:r>
      <w:r>
        <w:rPr>
          <w:rFonts w:ascii="仿宋_GB2312" w:eastAsia="仿宋_GB2312" w:hAnsi="仿宋" w:hint="eastAsia"/>
          <w:color w:val="000000" w:themeColor="text1"/>
          <w:kern w:val="0"/>
          <w:sz w:val="32"/>
          <w:szCs w:val="32"/>
          <w:lang w:val="zh-CN"/>
        </w:rPr>
        <w:t>》同时废止。</w:t>
      </w:r>
    </w:p>
    <w:p w:rsidR="00063971" w:rsidRDefault="00063971">
      <w:pPr>
        <w:ind w:firstLineChars="200" w:firstLine="640"/>
        <w:jc w:val="left"/>
        <w:rPr>
          <w:rFonts w:ascii="仿宋_GB2312" w:eastAsia="仿宋_GB2312" w:hAnsi="仿宋"/>
          <w:color w:val="000000" w:themeColor="text1"/>
          <w:kern w:val="0"/>
          <w:sz w:val="32"/>
          <w:szCs w:val="32"/>
          <w:lang w:val="zh-CN"/>
        </w:rPr>
      </w:pPr>
    </w:p>
    <w:p w:rsidR="00063971" w:rsidRDefault="00063971">
      <w:pPr>
        <w:ind w:firstLineChars="200" w:firstLine="640"/>
        <w:jc w:val="left"/>
        <w:rPr>
          <w:rFonts w:ascii="仿宋_GB2312" w:eastAsia="仿宋_GB2312" w:hAnsi="仿宋"/>
          <w:color w:val="000000" w:themeColor="text1"/>
          <w:kern w:val="0"/>
          <w:sz w:val="32"/>
          <w:szCs w:val="32"/>
          <w:lang w:val="zh-CN"/>
        </w:rPr>
      </w:pPr>
    </w:p>
    <w:p w:rsidR="00063971" w:rsidRDefault="00063971">
      <w:pPr>
        <w:ind w:firstLineChars="200" w:firstLine="640"/>
        <w:jc w:val="left"/>
        <w:rPr>
          <w:rFonts w:ascii="仿宋_GB2312" w:eastAsia="仿宋_GB2312" w:hAnsi="仿宋"/>
          <w:color w:val="000000" w:themeColor="text1"/>
          <w:kern w:val="0"/>
          <w:sz w:val="32"/>
          <w:szCs w:val="32"/>
          <w:lang w:val="zh-CN"/>
        </w:rPr>
      </w:pPr>
    </w:p>
    <w:p w:rsidR="00063971" w:rsidRDefault="00063971">
      <w:pPr>
        <w:ind w:firstLineChars="200" w:firstLine="640"/>
        <w:jc w:val="left"/>
        <w:rPr>
          <w:rFonts w:ascii="仿宋_GB2312" w:eastAsia="仿宋_GB2312" w:hAnsi="仿宋"/>
          <w:color w:val="000000" w:themeColor="text1"/>
          <w:kern w:val="0"/>
          <w:sz w:val="32"/>
          <w:szCs w:val="32"/>
          <w:lang w:val="zh-CN"/>
        </w:rPr>
      </w:pPr>
    </w:p>
    <w:p w:rsidR="00063971" w:rsidRDefault="00063971">
      <w:pPr>
        <w:ind w:firstLineChars="200" w:firstLine="640"/>
        <w:jc w:val="left"/>
        <w:rPr>
          <w:rFonts w:ascii="仿宋_GB2312" w:eastAsia="仿宋_GB2312" w:hAnsi="仿宋"/>
          <w:color w:val="000000" w:themeColor="text1"/>
          <w:kern w:val="0"/>
          <w:sz w:val="32"/>
          <w:szCs w:val="32"/>
          <w:lang w:val="zh-CN"/>
        </w:rPr>
      </w:pPr>
    </w:p>
    <w:p w:rsidR="00063971" w:rsidRDefault="00063971">
      <w:pPr>
        <w:ind w:firstLineChars="200" w:firstLine="640"/>
        <w:jc w:val="left"/>
        <w:rPr>
          <w:rFonts w:ascii="仿宋_GB2312" w:eastAsia="仿宋_GB2312" w:hAnsi="仿宋"/>
          <w:color w:val="000000" w:themeColor="text1"/>
          <w:kern w:val="0"/>
          <w:sz w:val="32"/>
          <w:szCs w:val="32"/>
          <w:lang w:val="zh-CN"/>
        </w:rPr>
      </w:pPr>
    </w:p>
    <w:p w:rsidR="00610D61" w:rsidRDefault="00610D61">
      <w:pPr>
        <w:ind w:firstLineChars="200" w:firstLine="640"/>
        <w:jc w:val="left"/>
        <w:rPr>
          <w:rFonts w:ascii="仿宋_GB2312" w:eastAsia="仿宋_GB2312" w:hAnsi="仿宋"/>
          <w:color w:val="000000" w:themeColor="text1"/>
          <w:kern w:val="0"/>
          <w:sz w:val="32"/>
          <w:szCs w:val="32"/>
          <w:lang w:val="zh-CN"/>
        </w:rPr>
      </w:pPr>
    </w:p>
    <w:p w:rsidR="00610D61" w:rsidRDefault="00610D61">
      <w:pPr>
        <w:ind w:firstLineChars="200" w:firstLine="640"/>
        <w:jc w:val="left"/>
        <w:rPr>
          <w:rFonts w:ascii="仿宋_GB2312" w:eastAsia="仿宋_GB2312" w:hAnsi="仿宋"/>
          <w:color w:val="000000" w:themeColor="text1"/>
          <w:kern w:val="0"/>
          <w:sz w:val="32"/>
          <w:szCs w:val="32"/>
          <w:lang w:val="zh-CN"/>
        </w:rPr>
      </w:pPr>
    </w:p>
    <w:p w:rsidR="00063971" w:rsidRDefault="00063971">
      <w:pPr>
        <w:ind w:firstLineChars="200" w:firstLine="640"/>
        <w:jc w:val="left"/>
        <w:rPr>
          <w:rFonts w:ascii="仿宋_GB2312" w:eastAsia="仿宋_GB2312" w:hAnsi="仿宋"/>
          <w:color w:val="000000" w:themeColor="text1"/>
          <w:kern w:val="0"/>
          <w:sz w:val="32"/>
          <w:szCs w:val="32"/>
          <w:lang w:val="zh-CN"/>
        </w:rPr>
      </w:pPr>
    </w:p>
    <w:p w:rsidR="00063971" w:rsidRDefault="00063971">
      <w:pPr>
        <w:ind w:firstLineChars="200" w:firstLine="640"/>
        <w:jc w:val="left"/>
        <w:rPr>
          <w:rFonts w:ascii="仿宋_GB2312" w:eastAsia="仿宋_GB2312" w:hAnsi="仿宋"/>
          <w:color w:val="000000" w:themeColor="text1"/>
          <w:kern w:val="0"/>
          <w:sz w:val="32"/>
          <w:szCs w:val="32"/>
          <w:lang w:val="zh-CN"/>
        </w:rPr>
      </w:pPr>
    </w:p>
    <w:p w:rsidR="00063971" w:rsidRDefault="00063971">
      <w:pPr>
        <w:ind w:firstLineChars="200" w:firstLine="640"/>
        <w:jc w:val="left"/>
        <w:rPr>
          <w:rFonts w:ascii="仿宋_GB2312" w:eastAsia="仿宋_GB2312" w:hAnsi="仿宋"/>
          <w:color w:val="000000" w:themeColor="text1"/>
          <w:kern w:val="0"/>
          <w:sz w:val="32"/>
          <w:szCs w:val="32"/>
          <w:lang w:val="zh-CN"/>
        </w:rPr>
      </w:pPr>
    </w:p>
    <w:p w:rsidR="00063971" w:rsidRDefault="00063971" w:rsidP="005A29CB">
      <w:pPr>
        <w:jc w:val="left"/>
        <w:rPr>
          <w:rFonts w:ascii="仿宋_GB2312" w:eastAsia="仿宋_GB2312" w:hAnsi="仿宋"/>
          <w:color w:val="000000" w:themeColor="text1"/>
          <w:kern w:val="0"/>
          <w:sz w:val="32"/>
          <w:szCs w:val="32"/>
          <w:lang w:val="zh-CN"/>
        </w:rPr>
      </w:pPr>
    </w:p>
    <w:p w:rsidR="00063971" w:rsidRDefault="004D7245">
      <w:pPr>
        <w:jc w:val="left"/>
        <w:rPr>
          <w:rFonts w:ascii="黑体" w:eastAsia="黑体"/>
          <w:sz w:val="32"/>
          <w:szCs w:val="32"/>
        </w:rPr>
      </w:pPr>
      <w:r>
        <w:rPr>
          <w:rFonts w:ascii="黑体" w:eastAsia="黑体" w:hint="eastAsia"/>
          <w:sz w:val="32"/>
          <w:szCs w:val="32"/>
        </w:rPr>
        <w:lastRenderedPageBreak/>
        <w:t>附件2</w:t>
      </w:r>
    </w:p>
    <w:p w:rsidR="00063971" w:rsidRDefault="004D7245">
      <w:pPr>
        <w:widowControl/>
        <w:snapToGrid w:val="0"/>
        <w:spacing w:line="500" w:lineRule="exact"/>
        <w:jc w:val="center"/>
        <w:rPr>
          <w:rFonts w:ascii="方正小标宋简体" w:eastAsia="方正小标宋简体" w:hAnsi="方正小标宋简体" w:cs="方正小标宋简体"/>
          <w:bCs/>
          <w:color w:val="222222"/>
          <w:kern w:val="0"/>
          <w:sz w:val="44"/>
          <w:szCs w:val="44"/>
        </w:rPr>
      </w:pPr>
      <w:r>
        <w:rPr>
          <w:rFonts w:ascii="方正小标宋简体" w:eastAsia="方正小标宋简体" w:hAnsi="方正小标宋简体" w:cs="方正小标宋简体" w:hint="eastAsia"/>
          <w:bCs/>
          <w:color w:val="222222"/>
          <w:kern w:val="0"/>
          <w:sz w:val="44"/>
          <w:szCs w:val="44"/>
        </w:rPr>
        <w:t>梅州市市级体育协会工作评估表</w:t>
      </w:r>
    </w:p>
    <w:p w:rsidR="00063971" w:rsidRDefault="004D7245">
      <w:pPr>
        <w:widowControl/>
        <w:spacing w:line="260" w:lineRule="atLeast"/>
        <w:jc w:val="left"/>
        <w:rPr>
          <w:rFonts w:eastAsia="仿宋_GB2312"/>
          <w:color w:val="222222"/>
          <w:kern w:val="0"/>
          <w:sz w:val="30"/>
          <w:szCs w:val="30"/>
          <w:u w:val="single" w:color="000000"/>
        </w:rPr>
      </w:pPr>
      <w:r>
        <w:rPr>
          <w:rFonts w:eastAsia="仿宋_GB2312"/>
          <w:color w:val="222222"/>
          <w:kern w:val="0"/>
          <w:sz w:val="30"/>
          <w:szCs w:val="30"/>
        </w:rPr>
        <w:t>协会（盖章）：</w:t>
      </w:r>
    </w:p>
    <w:tbl>
      <w:tblPr>
        <w:tblpPr w:leftFromText="180" w:rightFromText="180" w:vertAnchor="text" w:horzAnchor="margin" w:tblpXSpec="center" w:tblpY="152"/>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67"/>
        <w:gridCol w:w="850"/>
        <w:gridCol w:w="5387"/>
        <w:gridCol w:w="567"/>
        <w:gridCol w:w="425"/>
        <w:gridCol w:w="425"/>
        <w:gridCol w:w="2019"/>
      </w:tblGrid>
      <w:tr w:rsidR="00063971" w:rsidTr="005A29CB">
        <w:trPr>
          <w:trHeight w:val="698"/>
        </w:trPr>
        <w:tc>
          <w:tcPr>
            <w:tcW w:w="534"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200" w:lineRule="exac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项目</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200" w:lineRule="exact"/>
              <w:jc w:val="center"/>
              <w:rPr>
                <w:rFonts w:ascii="黑体" w:eastAsia="黑体" w:hAnsi="黑体" w:cs="黑体"/>
                <w:b/>
                <w:kern w:val="0"/>
                <w:szCs w:val="21"/>
              </w:rPr>
            </w:pPr>
            <w:r>
              <w:rPr>
                <w:rFonts w:ascii="黑体" w:eastAsia="黑体" w:hAnsi="黑体" w:cs="黑体" w:hint="eastAsia"/>
                <w:b/>
                <w:kern w:val="0"/>
                <w:szCs w:val="21"/>
              </w:rPr>
              <w:t>分值</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200" w:lineRule="exact"/>
              <w:jc w:val="center"/>
              <w:rPr>
                <w:rFonts w:ascii="黑体" w:eastAsia="黑体" w:hAnsi="黑体" w:cs="黑体"/>
                <w:b/>
                <w:kern w:val="0"/>
                <w:szCs w:val="21"/>
              </w:rPr>
            </w:pPr>
            <w:r>
              <w:rPr>
                <w:rFonts w:ascii="黑体" w:eastAsia="黑体" w:hAnsi="黑体" w:cs="黑体" w:hint="eastAsia"/>
                <w:b/>
                <w:kern w:val="0"/>
                <w:szCs w:val="21"/>
              </w:rPr>
              <w:t>内容与评分细则</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200" w:lineRule="exact"/>
              <w:jc w:val="center"/>
              <w:rPr>
                <w:rFonts w:ascii="黑体" w:eastAsia="黑体" w:hAnsi="黑体" w:cs="黑体"/>
                <w:b/>
                <w:kern w:val="0"/>
                <w:szCs w:val="21"/>
              </w:rPr>
            </w:pPr>
            <w:r>
              <w:rPr>
                <w:rFonts w:ascii="黑体" w:eastAsia="黑体" w:hAnsi="黑体" w:cs="黑体" w:hint="eastAsia"/>
                <w:b/>
                <w:kern w:val="0"/>
                <w:szCs w:val="21"/>
              </w:rPr>
              <w:t>最高分</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200" w:lineRule="exact"/>
              <w:jc w:val="center"/>
              <w:rPr>
                <w:rFonts w:ascii="黑体" w:eastAsia="黑体" w:hAnsi="黑体" w:cs="黑体"/>
                <w:b/>
                <w:kern w:val="0"/>
                <w:szCs w:val="21"/>
              </w:rPr>
            </w:pPr>
            <w:r>
              <w:rPr>
                <w:rFonts w:ascii="黑体" w:eastAsia="黑体" w:hAnsi="黑体" w:cs="黑体" w:hint="eastAsia"/>
                <w:b/>
                <w:kern w:val="0"/>
                <w:szCs w:val="21"/>
              </w:rPr>
              <w:t>自评分</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200" w:lineRule="exact"/>
              <w:jc w:val="center"/>
              <w:rPr>
                <w:rFonts w:ascii="黑体" w:eastAsia="黑体" w:hAnsi="黑体" w:cs="黑体"/>
                <w:b/>
                <w:kern w:val="0"/>
                <w:szCs w:val="21"/>
              </w:rPr>
            </w:pPr>
            <w:r>
              <w:rPr>
                <w:rFonts w:ascii="黑体" w:eastAsia="黑体" w:hAnsi="黑体" w:cs="黑体" w:hint="eastAsia"/>
                <w:b/>
                <w:kern w:val="0"/>
                <w:szCs w:val="21"/>
              </w:rPr>
              <w:t>考评分</w:t>
            </w: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200" w:lineRule="exact"/>
              <w:jc w:val="center"/>
              <w:rPr>
                <w:rFonts w:ascii="黑体" w:eastAsia="黑体" w:hAnsi="黑体" w:cs="黑体"/>
                <w:b/>
                <w:kern w:val="0"/>
                <w:sz w:val="15"/>
                <w:szCs w:val="15"/>
              </w:rPr>
            </w:pPr>
            <w:r>
              <w:rPr>
                <w:rFonts w:ascii="黑体" w:eastAsia="黑体" w:hAnsi="黑体" w:cs="黑体" w:hint="eastAsia"/>
                <w:b/>
                <w:kern w:val="0"/>
                <w:sz w:val="15"/>
                <w:szCs w:val="15"/>
              </w:rPr>
              <w:t>提供的佐证材料</w:t>
            </w:r>
          </w:p>
        </w:tc>
      </w:tr>
      <w:tr w:rsidR="00063971" w:rsidTr="005A29CB">
        <w:trPr>
          <w:trHeight w:val="582"/>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一、</w:t>
            </w:r>
          </w:p>
          <w:p w:rsidR="00063971" w:rsidRDefault="004D7245">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机</w:t>
            </w:r>
          </w:p>
          <w:p w:rsidR="00063971" w:rsidRDefault="004D7245">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构</w:t>
            </w:r>
          </w:p>
          <w:p w:rsidR="00063971" w:rsidRDefault="004D7245">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建</w:t>
            </w:r>
          </w:p>
          <w:p w:rsidR="00063971" w:rsidRDefault="004D7245">
            <w:pPr>
              <w:widowControl/>
              <w:spacing w:line="0" w:lineRule="atLeast"/>
              <w:ind w:left="1107" w:hangingChars="525" w:hanging="1107"/>
              <w:jc w:val="center"/>
              <w:rPr>
                <w:rFonts w:eastAsia="仿宋_GB2312"/>
                <w:b/>
                <w:kern w:val="0"/>
                <w:szCs w:val="21"/>
              </w:rPr>
            </w:pPr>
            <w:r>
              <w:rPr>
                <w:rFonts w:ascii="黑体" w:eastAsia="黑体" w:hAnsi="黑体" w:cs="黑体" w:hint="eastAsia"/>
                <w:b/>
                <w:kern w:val="0"/>
                <w:szCs w:val="21"/>
              </w:rPr>
              <w:t>设</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left"/>
              <w:rPr>
                <w:rFonts w:eastAsia="仿宋_GB2312"/>
                <w:color w:val="000000" w:themeColor="text1"/>
                <w:kern w:val="0"/>
                <w:szCs w:val="21"/>
              </w:rPr>
            </w:pPr>
            <w:r w:rsidRPr="00896395">
              <w:rPr>
                <w:rFonts w:eastAsia="仿宋_GB2312" w:hint="eastAsia"/>
                <w:color w:val="000000" w:themeColor="text1"/>
                <w:kern w:val="0"/>
                <w:szCs w:val="21"/>
              </w:rPr>
              <w:t>15</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hint="eastAsia"/>
                <w:kern w:val="0"/>
                <w:szCs w:val="21"/>
              </w:rPr>
              <w:t>1</w:t>
            </w:r>
            <w:r>
              <w:rPr>
                <w:rFonts w:eastAsia="仿宋_GB2312" w:hint="eastAsia"/>
                <w:kern w:val="0"/>
                <w:szCs w:val="21"/>
              </w:rPr>
              <w:t>、</w:t>
            </w:r>
            <w:r>
              <w:rPr>
                <w:rFonts w:eastAsia="仿宋_GB2312"/>
                <w:kern w:val="0"/>
                <w:szCs w:val="21"/>
              </w:rPr>
              <w:t>办公条件：有固定办公地点及协会牌子。</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相片、租赁合同、等证明材料</w:t>
            </w:r>
          </w:p>
        </w:tc>
      </w:tr>
      <w:tr w:rsidR="00063971" w:rsidTr="005A29CB">
        <w:trPr>
          <w:trHeight w:val="422"/>
        </w:trPr>
        <w:tc>
          <w:tcPr>
            <w:tcW w:w="534" w:type="dxa"/>
            <w:vMerge/>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ind w:left="1107" w:hangingChars="525" w:hanging="1107"/>
              <w:jc w:val="center"/>
              <w:rPr>
                <w:rFonts w:ascii="黑体" w:eastAsia="黑体" w:hAnsi="黑体" w:cs="黑体"/>
                <w:b/>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left"/>
              <w:rPr>
                <w:rFonts w:eastAsia="仿宋_GB2312"/>
                <w:color w:val="000000" w:themeColor="text1"/>
                <w:kern w:val="0"/>
                <w:szCs w:val="21"/>
              </w:rPr>
            </w:pP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hint="eastAsia"/>
                <w:kern w:val="0"/>
                <w:szCs w:val="21"/>
              </w:rPr>
              <w:t>2</w:t>
            </w:r>
            <w:r>
              <w:rPr>
                <w:rFonts w:eastAsia="仿宋_GB2312" w:hint="eastAsia"/>
                <w:kern w:val="0"/>
                <w:szCs w:val="21"/>
              </w:rPr>
              <w:t>、有自建或者租赁的体育场馆（地）。</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相片、租赁合同、等证明材料</w:t>
            </w:r>
          </w:p>
        </w:tc>
      </w:tr>
      <w:tr w:rsidR="00063971" w:rsidTr="005A29CB">
        <w:trPr>
          <w:trHeight w:val="450"/>
        </w:trPr>
        <w:tc>
          <w:tcPr>
            <w:tcW w:w="534" w:type="dxa"/>
            <w:vMerge/>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left"/>
              <w:rPr>
                <w:rFonts w:eastAsia="仿宋_GB2312"/>
                <w:b/>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left"/>
              <w:rPr>
                <w:rFonts w:eastAsia="仿宋_GB2312"/>
                <w:color w:val="000000" w:themeColor="text1"/>
                <w:kern w:val="0"/>
                <w:szCs w:val="21"/>
              </w:rPr>
            </w:pP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hint="eastAsia"/>
                <w:kern w:val="0"/>
                <w:szCs w:val="21"/>
              </w:rPr>
              <w:t>2</w:t>
            </w:r>
            <w:r>
              <w:rPr>
                <w:rFonts w:eastAsia="仿宋_GB2312" w:hint="eastAsia"/>
                <w:kern w:val="0"/>
                <w:szCs w:val="21"/>
              </w:rPr>
              <w:t>、</w:t>
            </w:r>
            <w:r>
              <w:rPr>
                <w:rFonts w:eastAsia="仿宋_GB2312"/>
                <w:kern w:val="0"/>
                <w:szCs w:val="21"/>
              </w:rPr>
              <w:t>人员配备：有专职或兼职办事人员。</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协会工作人员花名册</w:t>
            </w:r>
          </w:p>
        </w:tc>
      </w:tr>
      <w:tr w:rsidR="00063971" w:rsidTr="005A29CB">
        <w:trPr>
          <w:trHeight w:val="670"/>
        </w:trPr>
        <w:tc>
          <w:tcPr>
            <w:tcW w:w="534" w:type="dxa"/>
            <w:vMerge/>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left"/>
              <w:rPr>
                <w:rFonts w:eastAsia="仿宋_GB2312"/>
                <w:b/>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left"/>
              <w:rPr>
                <w:rFonts w:eastAsia="仿宋_GB2312"/>
                <w:color w:val="000000" w:themeColor="text1"/>
                <w:kern w:val="0"/>
                <w:szCs w:val="21"/>
              </w:rPr>
            </w:pP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hint="eastAsia"/>
                <w:kern w:val="0"/>
                <w:szCs w:val="21"/>
              </w:rPr>
              <w:t>3</w:t>
            </w:r>
            <w:r>
              <w:rPr>
                <w:rFonts w:eastAsia="仿宋_GB2312" w:hint="eastAsia"/>
                <w:kern w:val="0"/>
                <w:szCs w:val="21"/>
              </w:rPr>
              <w:t>、</w:t>
            </w:r>
            <w:r>
              <w:rPr>
                <w:rFonts w:eastAsia="仿宋_GB2312"/>
                <w:kern w:val="0"/>
                <w:szCs w:val="21"/>
              </w:rPr>
              <w:t>登记备案：</w:t>
            </w:r>
            <w:r>
              <w:rPr>
                <w:rFonts w:eastAsia="仿宋_GB2312" w:hint="eastAsia"/>
                <w:kern w:val="0"/>
                <w:szCs w:val="21"/>
              </w:rPr>
              <w:t>按章程</w:t>
            </w:r>
            <w:r>
              <w:rPr>
                <w:rFonts w:eastAsia="仿宋_GB2312"/>
                <w:kern w:val="0"/>
                <w:szCs w:val="21"/>
              </w:rPr>
              <w:t>如期办理相关</w:t>
            </w:r>
            <w:r>
              <w:rPr>
                <w:rFonts w:eastAsia="仿宋_GB2312" w:hint="eastAsia"/>
                <w:kern w:val="0"/>
                <w:szCs w:val="21"/>
              </w:rPr>
              <w:t>换届等</w:t>
            </w:r>
            <w:r>
              <w:rPr>
                <w:rFonts w:eastAsia="仿宋_GB2312"/>
                <w:kern w:val="0"/>
                <w:szCs w:val="21"/>
              </w:rPr>
              <w:t>事宜。</w:t>
            </w:r>
            <w:r>
              <w:rPr>
                <w:rFonts w:eastAsia="仿宋_GB2312" w:hint="eastAsia"/>
                <w:kern w:val="0"/>
                <w:szCs w:val="21"/>
              </w:rPr>
              <w:t>（当年无任何变更的正常得分）</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社会组织网</w:t>
            </w:r>
            <w:r>
              <w:rPr>
                <w:rFonts w:eastAsia="仿宋_GB2312" w:hint="eastAsia"/>
                <w:kern w:val="0"/>
                <w:sz w:val="15"/>
                <w:szCs w:val="15"/>
              </w:rPr>
              <w:t xml:space="preserve"> </w:t>
            </w:r>
            <w:r>
              <w:rPr>
                <w:rFonts w:eastAsia="仿宋_GB2312" w:hint="eastAsia"/>
                <w:kern w:val="0"/>
                <w:sz w:val="15"/>
                <w:szCs w:val="15"/>
              </w:rPr>
              <w:t>办理事项截图</w:t>
            </w:r>
          </w:p>
        </w:tc>
      </w:tr>
      <w:tr w:rsidR="00063971" w:rsidTr="005A29CB">
        <w:trPr>
          <w:trHeight w:val="522"/>
        </w:trPr>
        <w:tc>
          <w:tcPr>
            <w:tcW w:w="534" w:type="dxa"/>
            <w:vMerge/>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left"/>
              <w:rPr>
                <w:rFonts w:eastAsia="仿宋_GB2312"/>
                <w:b/>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left"/>
              <w:rPr>
                <w:rFonts w:eastAsia="仿宋_GB2312"/>
                <w:color w:val="000000" w:themeColor="text1"/>
                <w:kern w:val="0"/>
                <w:szCs w:val="21"/>
              </w:rPr>
            </w:pP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hint="eastAsia"/>
                <w:kern w:val="0"/>
                <w:szCs w:val="21"/>
              </w:rPr>
              <w:t>4</w:t>
            </w:r>
            <w:r>
              <w:rPr>
                <w:rFonts w:eastAsia="仿宋_GB2312" w:hint="eastAsia"/>
                <w:kern w:val="0"/>
                <w:szCs w:val="21"/>
              </w:rPr>
              <w:t>、</w:t>
            </w:r>
            <w:r>
              <w:rPr>
                <w:rFonts w:eastAsia="仿宋_GB2312"/>
                <w:kern w:val="0"/>
                <w:szCs w:val="21"/>
              </w:rPr>
              <w:t>会员管理：协会会员不断壮大。</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上年度会员名册、本年度会员名册</w:t>
            </w:r>
          </w:p>
        </w:tc>
      </w:tr>
      <w:tr w:rsidR="00063971" w:rsidTr="005A29CB">
        <w:trPr>
          <w:trHeight w:val="402"/>
        </w:trPr>
        <w:tc>
          <w:tcPr>
            <w:tcW w:w="534" w:type="dxa"/>
            <w:vMerge/>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left"/>
              <w:rPr>
                <w:rFonts w:eastAsia="仿宋_GB2312"/>
                <w:b/>
                <w:kern w:val="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left"/>
              <w:rPr>
                <w:rFonts w:eastAsia="仿宋_GB2312"/>
                <w:color w:val="000000" w:themeColor="text1"/>
                <w:kern w:val="0"/>
                <w:szCs w:val="21"/>
              </w:rPr>
            </w:pP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kern w:val="0"/>
                <w:szCs w:val="21"/>
              </w:rPr>
              <w:t>5</w:t>
            </w:r>
            <w:r>
              <w:rPr>
                <w:rFonts w:eastAsia="仿宋_GB2312" w:hint="eastAsia"/>
                <w:kern w:val="0"/>
                <w:szCs w:val="21"/>
              </w:rPr>
              <w:t>、</w:t>
            </w:r>
            <w:r>
              <w:rPr>
                <w:rFonts w:eastAsia="仿宋_GB2312"/>
                <w:kern w:val="0"/>
                <w:szCs w:val="21"/>
              </w:rPr>
              <w:t>党建工作：临时党支部开展活动，发挥作用。</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rPr>
                <w:rFonts w:eastAsia="仿宋_GB2312"/>
                <w:kern w:val="0"/>
                <w:sz w:val="15"/>
                <w:szCs w:val="15"/>
              </w:rPr>
            </w:pPr>
            <w:r>
              <w:rPr>
                <w:rFonts w:eastAsia="仿宋_GB2312" w:hint="eastAsia"/>
                <w:kern w:val="0"/>
                <w:sz w:val="15"/>
                <w:szCs w:val="15"/>
              </w:rPr>
              <w:t>党委批复文件</w:t>
            </w:r>
          </w:p>
        </w:tc>
      </w:tr>
      <w:tr w:rsidR="005A29CB" w:rsidTr="005A29CB">
        <w:trPr>
          <w:trHeight w:val="723"/>
        </w:trPr>
        <w:tc>
          <w:tcPr>
            <w:tcW w:w="534" w:type="dxa"/>
            <w:vMerge w:val="restart"/>
            <w:tcBorders>
              <w:top w:val="single" w:sz="4" w:space="0" w:color="000000"/>
              <w:left w:val="single" w:sz="4" w:space="0" w:color="000000"/>
              <w:right w:val="single" w:sz="4" w:space="0" w:color="000000"/>
            </w:tcBorders>
            <w:vAlign w:val="center"/>
          </w:tcPr>
          <w:p w:rsidR="00063971" w:rsidRDefault="004D7245" w:rsidP="005A29CB">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二、</w:t>
            </w:r>
          </w:p>
          <w:p w:rsidR="00063971" w:rsidRDefault="004D7245">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协</w:t>
            </w:r>
          </w:p>
          <w:p w:rsidR="00063971" w:rsidRDefault="004D7245">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会</w:t>
            </w:r>
          </w:p>
          <w:p w:rsidR="00063971" w:rsidRDefault="004D7245">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管</w:t>
            </w:r>
          </w:p>
          <w:p w:rsidR="00063971" w:rsidRDefault="004D7245">
            <w:pPr>
              <w:widowControl/>
              <w:spacing w:line="0" w:lineRule="atLeast"/>
              <w:ind w:left="1107" w:hangingChars="525" w:hanging="1107"/>
              <w:jc w:val="center"/>
              <w:rPr>
                <w:rFonts w:eastAsia="仿宋_GB2312"/>
                <w:b/>
                <w:kern w:val="0"/>
                <w:szCs w:val="21"/>
              </w:rPr>
            </w:pPr>
            <w:r>
              <w:rPr>
                <w:rFonts w:ascii="黑体" w:eastAsia="黑体" w:hAnsi="黑体" w:cs="黑体" w:hint="eastAsia"/>
                <w:b/>
                <w:kern w:val="0"/>
                <w:szCs w:val="21"/>
              </w:rPr>
              <w:t>理</w:t>
            </w:r>
          </w:p>
        </w:tc>
        <w:tc>
          <w:tcPr>
            <w:tcW w:w="567" w:type="dxa"/>
            <w:vMerge w:val="restart"/>
            <w:tcBorders>
              <w:top w:val="single" w:sz="4" w:space="0" w:color="000000"/>
              <w:left w:val="single" w:sz="4" w:space="0" w:color="000000"/>
              <w:right w:val="single" w:sz="4" w:space="0" w:color="000000"/>
            </w:tcBorders>
            <w:vAlign w:val="center"/>
          </w:tcPr>
          <w:p w:rsidR="00063971" w:rsidRPr="00896395" w:rsidRDefault="00DF38EB">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35</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Cs w:val="21"/>
              </w:rPr>
            </w:pPr>
            <w:r>
              <w:rPr>
                <w:rFonts w:eastAsia="仿宋_GB2312"/>
                <w:kern w:val="0"/>
                <w:szCs w:val="21"/>
              </w:rPr>
              <w:t>报告</w:t>
            </w:r>
          </w:p>
          <w:p w:rsidR="00063971" w:rsidRDefault="004D7245">
            <w:pPr>
              <w:widowControl/>
              <w:spacing w:line="0" w:lineRule="atLeast"/>
              <w:jc w:val="center"/>
              <w:rPr>
                <w:rFonts w:eastAsia="仿宋_GB2312"/>
                <w:kern w:val="0"/>
                <w:szCs w:val="21"/>
              </w:rPr>
            </w:pPr>
            <w:r>
              <w:rPr>
                <w:rFonts w:eastAsia="仿宋_GB2312"/>
                <w:kern w:val="0"/>
                <w:szCs w:val="21"/>
              </w:rPr>
              <w:t>制度</w:t>
            </w:r>
          </w:p>
        </w:tc>
        <w:tc>
          <w:tcPr>
            <w:tcW w:w="5387"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kern w:val="0"/>
                <w:szCs w:val="21"/>
              </w:rPr>
              <w:t>1</w:t>
            </w:r>
            <w:r>
              <w:rPr>
                <w:rFonts w:eastAsia="仿宋_GB2312" w:hint="eastAsia"/>
                <w:kern w:val="0"/>
                <w:szCs w:val="21"/>
              </w:rPr>
              <w:t>、</w:t>
            </w:r>
            <w:r>
              <w:rPr>
                <w:rFonts w:eastAsia="仿宋_GB2312"/>
                <w:kern w:val="0"/>
                <w:szCs w:val="21"/>
              </w:rPr>
              <w:t>主办、承办市级或市级以上比赛及活动或组队参加上级比赛、裁判员培训、出国、出访等上报群体</w:t>
            </w:r>
            <w:r>
              <w:rPr>
                <w:rFonts w:eastAsia="仿宋_GB2312" w:hint="eastAsia"/>
                <w:kern w:val="0"/>
                <w:szCs w:val="21"/>
              </w:rPr>
              <w:t>科</w:t>
            </w:r>
            <w:r>
              <w:rPr>
                <w:rFonts w:eastAsia="仿宋_GB2312"/>
                <w:kern w:val="0"/>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DF38EB">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邮箱报告截图</w:t>
            </w:r>
          </w:p>
        </w:tc>
      </w:tr>
      <w:tr w:rsidR="005A29CB" w:rsidTr="005A29CB">
        <w:trPr>
          <w:trHeight w:val="420"/>
        </w:trPr>
        <w:tc>
          <w:tcPr>
            <w:tcW w:w="534"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567"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kern w:val="0"/>
                <w:szCs w:val="21"/>
              </w:rPr>
              <w:t>2</w:t>
            </w:r>
            <w:r>
              <w:rPr>
                <w:rFonts w:eastAsia="仿宋_GB2312" w:hint="eastAsia"/>
                <w:kern w:val="0"/>
                <w:szCs w:val="21"/>
              </w:rPr>
              <w:t>、</w:t>
            </w:r>
            <w:r>
              <w:rPr>
                <w:rFonts w:eastAsia="仿宋_GB2312"/>
                <w:kern w:val="0"/>
                <w:szCs w:val="21"/>
              </w:rPr>
              <w:t>每年按时报送计划、总结及有关材料。</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DF38EB">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邮箱报告截图</w:t>
            </w:r>
          </w:p>
        </w:tc>
      </w:tr>
      <w:tr w:rsidR="005A29CB" w:rsidTr="005A29CB">
        <w:trPr>
          <w:trHeight w:val="695"/>
        </w:trPr>
        <w:tc>
          <w:tcPr>
            <w:tcW w:w="534"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567"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850" w:type="dxa"/>
            <w:vMerge w:val="restart"/>
            <w:tcBorders>
              <w:top w:val="single" w:sz="4" w:space="0" w:color="000000"/>
              <w:left w:val="single" w:sz="4" w:space="0" w:color="000000"/>
              <w:bottom w:val="single" w:sz="4" w:space="0" w:color="000000"/>
              <w:right w:val="single" w:sz="4" w:space="0" w:color="auto"/>
            </w:tcBorders>
            <w:vAlign w:val="center"/>
          </w:tcPr>
          <w:p w:rsidR="00063971" w:rsidRDefault="004D7245">
            <w:pPr>
              <w:widowControl/>
              <w:spacing w:line="0" w:lineRule="atLeast"/>
              <w:jc w:val="center"/>
              <w:rPr>
                <w:rFonts w:eastAsia="仿宋_GB2312"/>
                <w:kern w:val="0"/>
                <w:szCs w:val="21"/>
              </w:rPr>
            </w:pPr>
            <w:r>
              <w:rPr>
                <w:rFonts w:eastAsia="仿宋_GB2312"/>
                <w:kern w:val="0"/>
                <w:szCs w:val="21"/>
              </w:rPr>
              <w:t>会议</w:t>
            </w:r>
          </w:p>
          <w:p w:rsidR="00063971" w:rsidRDefault="004D7245">
            <w:pPr>
              <w:widowControl/>
              <w:spacing w:line="0" w:lineRule="atLeast"/>
              <w:jc w:val="center"/>
              <w:rPr>
                <w:rFonts w:eastAsia="仿宋_GB2312"/>
                <w:kern w:val="0"/>
                <w:szCs w:val="21"/>
              </w:rPr>
            </w:pPr>
            <w:r>
              <w:rPr>
                <w:rFonts w:eastAsia="仿宋_GB2312"/>
                <w:kern w:val="0"/>
                <w:szCs w:val="21"/>
              </w:rPr>
              <w:t>制度</w:t>
            </w: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kern w:val="0"/>
                <w:szCs w:val="21"/>
              </w:rPr>
              <w:t>1</w:t>
            </w:r>
            <w:r>
              <w:rPr>
                <w:rFonts w:eastAsia="仿宋_GB2312" w:hint="eastAsia"/>
                <w:kern w:val="0"/>
                <w:szCs w:val="21"/>
              </w:rPr>
              <w:t>、</w:t>
            </w:r>
            <w:r>
              <w:rPr>
                <w:rFonts w:eastAsia="仿宋_GB2312"/>
                <w:kern w:val="0"/>
                <w:szCs w:val="21"/>
              </w:rPr>
              <w:t>每年召开理事会或常务理事（委员）会</w:t>
            </w:r>
            <w:r>
              <w:rPr>
                <w:rFonts w:eastAsia="仿宋_GB2312"/>
                <w:kern w:val="0"/>
                <w:szCs w:val="21"/>
              </w:rPr>
              <w:t>2</w:t>
            </w:r>
            <w:r>
              <w:rPr>
                <w:rFonts w:eastAsia="仿宋_GB2312"/>
                <w:kern w:val="0"/>
                <w:szCs w:val="21"/>
              </w:rPr>
              <w:t>次（包括年终总结、表彰）。每年至少召开一次会员大会。</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会议通知、会议纪要、会议签到表、图片</w:t>
            </w:r>
          </w:p>
        </w:tc>
      </w:tr>
      <w:tr w:rsidR="005A29CB" w:rsidTr="005A29CB">
        <w:trPr>
          <w:trHeight w:val="458"/>
        </w:trPr>
        <w:tc>
          <w:tcPr>
            <w:tcW w:w="534"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567"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850" w:type="dxa"/>
            <w:vMerge/>
            <w:tcBorders>
              <w:top w:val="single" w:sz="4" w:space="0" w:color="000000"/>
              <w:left w:val="single" w:sz="4" w:space="0" w:color="000000"/>
              <w:bottom w:val="single" w:sz="4" w:space="0" w:color="000000"/>
              <w:right w:val="single" w:sz="4" w:space="0" w:color="auto"/>
            </w:tcBorders>
            <w:vAlign w:val="center"/>
          </w:tcPr>
          <w:p w:rsidR="00063971" w:rsidRDefault="00063971">
            <w:pPr>
              <w:widowControl/>
              <w:spacing w:line="0" w:lineRule="atLeast"/>
              <w:jc w:val="left"/>
              <w:rPr>
                <w:rFonts w:eastAsia="仿宋_GB2312"/>
                <w:kern w:val="0"/>
                <w:szCs w:val="21"/>
              </w:rPr>
            </w:pP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kern w:val="0"/>
                <w:szCs w:val="21"/>
              </w:rPr>
              <w:t>2</w:t>
            </w:r>
            <w:r>
              <w:rPr>
                <w:rFonts w:eastAsia="仿宋_GB2312" w:hint="eastAsia"/>
                <w:kern w:val="0"/>
                <w:szCs w:val="21"/>
              </w:rPr>
              <w:t>、</w:t>
            </w:r>
            <w:r>
              <w:rPr>
                <w:rFonts w:eastAsia="仿宋_GB2312"/>
                <w:kern w:val="0"/>
                <w:szCs w:val="21"/>
              </w:rPr>
              <w:t>积极参加</w:t>
            </w:r>
            <w:r>
              <w:rPr>
                <w:rFonts w:eastAsia="仿宋_GB2312" w:hint="eastAsia"/>
                <w:kern w:val="0"/>
                <w:szCs w:val="21"/>
              </w:rPr>
              <w:t>市体育局</w:t>
            </w:r>
            <w:r>
              <w:rPr>
                <w:rFonts w:eastAsia="仿宋_GB2312"/>
                <w:kern w:val="0"/>
                <w:szCs w:val="21"/>
              </w:rPr>
              <w:t>及</w:t>
            </w:r>
            <w:r>
              <w:rPr>
                <w:rFonts w:eastAsia="仿宋_GB2312" w:hint="eastAsia"/>
                <w:kern w:val="0"/>
                <w:szCs w:val="21"/>
              </w:rPr>
              <w:t>体育总会</w:t>
            </w:r>
            <w:r>
              <w:rPr>
                <w:rFonts w:eastAsia="仿宋_GB2312"/>
                <w:kern w:val="0"/>
                <w:szCs w:val="21"/>
              </w:rPr>
              <w:t>召开的会议</w:t>
            </w:r>
            <w:r>
              <w:rPr>
                <w:rFonts w:eastAsia="仿宋_GB2312" w:hint="eastAsia"/>
                <w:kern w:val="0"/>
                <w:szCs w:val="21"/>
              </w:rPr>
              <w:t>、活动</w:t>
            </w:r>
            <w:r>
              <w:rPr>
                <w:rFonts w:eastAsia="仿宋_GB2312"/>
                <w:kern w:val="0"/>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DF38EB">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参会报名表、参加活动相片</w:t>
            </w:r>
          </w:p>
        </w:tc>
      </w:tr>
      <w:tr w:rsidR="005A29CB" w:rsidTr="005A29CB">
        <w:trPr>
          <w:trHeight w:val="421"/>
        </w:trPr>
        <w:tc>
          <w:tcPr>
            <w:tcW w:w="534"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567"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850" w:type="dxa"/>
            <w:vMerge w:val="restart"/>
            <w:tcBorders>
              <w:top w:val="single" w:sz="4" w:space="0" w:color="000000"/>
              <w:left w:val="single" w:sz="4" w:space="0" w:color="000000"/>
              <w:right w:val="single" w:sz="4" w:space="0" w:color="auto"/>
            </w:tcBorders>
            <w:vAlign w:val="center"/>
          </w:tcPr>
          <w:p w:rsidR="00063971" w:rsidRDefault="004D7245">
            <w:pPr>
              <w:widowControl/>
              <w:spacing w:line="0" w:lineRule="atLeast"/>
              <w:jc w:val="center"/>
              <w:rPr>
                <w:rFonts w:eastAsia="仿宋_GB2312"/>
                <w:kern w:val="0"/>
                <w:szCs w:val="21"/>
              </w:rPr>
            </w:pPr>
            <w:r>
              <w:rPr>
                <w:rFonts w:eastAsia="仿宋_GB2312"/>
                <w:kern w:val="0"/>
                <w:szCs w:val="21"/>
              </w:rPr>
              <w:t>培训</w:t>
            </w:r>
          </w:p>
          <w:p w:rsidR="00063971" w:rsidRDefault="004D7245">
            <w:pPr>
              <w:widowControl/>
              <w:spacing w:line="0" w:lineRule="atLeast"/>
              <w:jc w:val="center"/>
              <w:rPr>
                <w:rFonts w:eastAsia="仿宋_GB2312"/>
                <w:kern w:val="0"/>
                <w:szCs w:val="21"/>
              </w:rPr>
            </w:pPr>
            <w:r>
              <w:rPr>
                <w:rFonts w:eastAsia="仿宋_GB2312"/>
                <w:kern w:val="0"/>
                <w:szCs w:val="21"/>
              </w:rPr>
              <w:t>制度</w:t>
            </w: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spacing w:line="0" w:lineRule="atLeast"/>
              <w:jc w:val="left"/>
              <w:rPr>
                <w:rFonts w:eastAsia="仿宋_GB2312"/>
                <w:kern w:val="0"/>
                <w:szCs w:val="21"/>
              </w:rPr>
            </w:pPr>
            <w:r>
              <w:rPr>
                <w:rFonts w:eastAsia="仿宋_GB2312" w:hint="eastAsia"/>
                <w:kern w:val="0"/>
                <w:szCs w:val="21"/>
              </w:rPr>
              <w:t>1</w:t>
            </w:r>
            <w:r>
              <w:rPr>
                <w:rFonts w:eastAsia="仿宋_GB2312" w:hint="eastAsia"/>
                <w:kern w:val="0"/>
                <w:szCs w:val="21"/>
              </w:rPr>
              <w:t>、</w:t>
            </w:r>
            <w:r>
              <w:rPr>
                <w:rFonts w:eastAsia="仿宋_GB2312"/>
                <w:kern w:val="0"/>
                <w:szCs w:val="21"/>
              </w:rPr>
              <w:t>积极</w:t>
            </w:r>
            <w:r>
              <w:rPr>
                <w:rFonts w:eastAsia="仿宋_GB2312" w:hint="eastAsia"/>
                <w:kern w:val="0"/>
                <w:szCs w:val="21"/>
              </w:rPr>
              <w:t>组织举办业务</w:t>
            </w:r>
            <w:r>
              <w:rPr>
                <w:rFonts w:eastAsia="仿宋_GB2312"/>
                <w:kern w:val="0"/>
                <w:szCs w:val="21"/>
              </w:rPr>
              <w:t>培训班。</w:t>
            </w:r>
          </w:p>
        </w:tc>
        <w:tc>
          <w:tcPr>
            <w:tcW w:w="567" w:type="dxa"/>
            <w:tcBorders>
              <w:top w:val="single" w:sz="4" w:space="0" w:color="000000"/>
              <w:left w:val="single" w:sz="4" w:space="0" w:color="000000"/>
              <w:right w:val="single" w:sz="4" w:space="0" w:color="000000"/>
            </w:tcBorders>
            <w:vAlign w:val="center"/>
          </w:tcPr>
          <w:p w:rsidR="00063971" w:rsidRPr="00896395" w:rsidRDefault="00DF38EB">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2</w:t>
            </w:r>
          </w:p>
        </w:tc>
        <w:tc>
          <w:tcPr>
            <w:tcW w:w="425" w:type="dxa"/>
            <w:tcBorders>
              <w:top w:val="single" w:sz="4" w:space="0" w:color="000000"/>
              <w:left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top w:val="single" w:sz="4" w:space="0" w:color="000000"/>
              <w:left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培训通知、培训图片</w:t>
            </w:r>
          </w:p>
        </w:tc>
      </w:tr>
      <w:tr w:rsidR="005A29CB" w:rsidTr="005A29CB">
        <w:trPr>
          <w:trHeight w:val="499"/>
        </w:trPr>
        <w:tc>
          <w:tcPr>
            <w:tcW w:w="534"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567"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850" w:type="dxa"/>
            <w:vMerge/>
            <w:tcBorders>
              <w:left w:val="single" w:sz="4" w:space="0" w:color="000000"/>
              <w:bottom w:val="single" w:sz="4" w:space="0" w:color="000000"/>
              <w:right w:val="single" w:sz="4" w:space="0" w:color="auto"/>
            </w:tcBorders>
            <w:vAlign w:val="center"/>
          </w:tcPr>
          <w:p w:rsidR="00063971" w:rsidRDefault="00063971">
            <w:pPr>
              <w:widowControl/>
              <w:spacing w:line="0" w:lineRule="atLeast"/>
              <w:jc w:val="center"/>
              <w:rPr>
                <w:rFonts w:eastAsia="仿宋_GB2312"/>
                <w:kern w:val="0"/>
                <w:szCs w:val="21"/>
              </w:rPr>
            </w:pP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spacing w:line="0" w:lineRule="atLeast"/>
              <w:jc w:val="left"/>
              <w:rPr>
                <w:rFonts w:eastAsia="仿宋_GB2312"/>
                <w:kern w:val="0"/>
                <w:szCs w:val="21"/>
              </w:rPr>
            </w:pPr>
            <w:r>
              <w:rPr>
                <w:rFonts w:eastAsia="仿宋_GB2312" w:hint="eastAsia"/>
                <w:kern w:val="0"/>
                <w:szCs w:val="21"/>
              </w:rPr>
              <w:t>2</w:t>
            </w:r>
            <w:r>
              <w:rPr>
                <w:rFonts w:eastAsia="仿宋_GB2312" w:hint="eastAsia"/>
                <w:kern w:val="0"/>
                <w:szCs w:val="21"/>
              </w:rPr>
              <w:t>、积极参加市级业务培训。</w:t>
            </w:r>
          </w:p>
        </w:tc>
        <w:tc>
          <w:tcPr>
            <w:tcW w:w="567" w:type="dxa"/>
            <w:tcBorders>
              <w:left w:val="single" w:sz="4" w:space="0" w:color="000000"/>
              <w:bottom w:val="single" w:sz="4" w:space="0" w:color="000000"/>
              <w:right w:val="single" w:sz="4" w:space="0" w:color="000000"/>
            </w:tcBorders>
            <w:vAlign w:val="center"/>
          </w:tcPr>
          <w:p w:rsidR="00063971" w:rsidRPr="00896395" w:rsidRDefault="006E3BDC">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2</w:t>
            </w:r>
          </w:p>
        </w:tc>
        <w:tc>
          <w:tcPr>
            <w:tcW w:w="425" w:type="dxa"/>
            <w:tcBorders>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参培报名表、参加培训相片</w:t>
            </w:r>
          </w:p>
        </w:tc>
      </w:tr>
      <w:tr w:rsidR="005A29CB" w:rsidTr="005A29CB">
        <w:trPr>
          <w:trHeight w:val="579"/>
        </w:trPr>
        <w:tc>
          <w:tcPr>
            <w:tcW w:w="534"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567"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850" w:type="dxa"/>
            <w:tcBorders>
              <w:top w:val="single" w:sz="4" w:space="0" w:color="000000"/>
              <w:left w:val="single" w:sz="4" w:space="0" w:color="000000"/>
              <w:bottom w:val="single" w:sz="4" w:space="0" w:color="000000"/>
              <w:right w:val="single" w:sz="4" w:space="0" w:color="auto"/>
            </w:tcBorders>
            <w:vAlign w:val="center"/>
          </w:tcPr>
          <w:p w:rsidR="00063971" w:rsidRDefault="004D7245">
            <w:pPr>
              <w:widowControl/>
              <w:spacing w:line="0" w:lineRule="atLeast"/>
              <w:jc w:val="center"/>
              <w:rPr>
                <w:rFonts w:eastAsia="仿宋_GB2312"/>
                <w:kern w:val="0"/>
                <w:szCs w:val="21"/>
              </w:rPr>
            </w:pPr>
            <w:r>
              <w:rPr>
                <w:rFonts w:eastAsia="仿宋_GB2312"/>
                <w:kern w:val="0"/>
                <w:szCs w:val="21"/>
              </w:rPr>
              <w:t>年检</w:t>
            </w:r>
          </w:p>
          <w:p w:rsidR="00063971" w:rsidRDefault="004D7245">
            <w:pPr>
              <w:widowControl/>
              <w:spacing w:line="0" w:lineRule="atLeast"/>
              <w:jc w:val="center"/>
              <w:rPr>
                <w:rFonts w:eastAsia="仿宋_GB2312"/>
                <w:kern w:val="0"/>
                <w:szCs w:val="21"/>
              </w:rPr>
            </w:pPr>
            <w:r>
              <w:rPr>
                <w:rFonts w:eastAsia="仿宋_GB2312"/>
                <w:kern w:val="0"/>
                <w:szCs w:val="21"/>
              </w:rPr>
              <w:t>制度</w:t>
            </w: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spacing w:line="0" w:lineRule="atLeast"/>
              <w:jc w:val="left"/>
              <w:rPr>
                <w:rFonts w:eastAsia="仿宋_GB2312"/>
                <w:kern w:val="0"/>
                <w:szCs w:val="21"/>
              </w:rPr>
            </w:pPr>
            <w:r>
              <w:rPr>
                <w:rFonts w:eastAsia="仿宋_GB2312"/>
                <w:kern w:val="0"/>
                <w:szCs w:val="21"/>
              </w:rPr>
              <w:t>按时参加年检工作，年检报告合格。</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DF38EB">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社会组织网</w:t>
            </w:r>
            <w:r>
              <w:rPr>
                <w:rFonts w:eastAsia="仿宋_GB2312" w:hint="eastAsia"/>
                <w:kern w:val="0"/>
                <w:sz w:val="15"/>
                <w:szCs w:val="15"/>
              </w:rPr>
              <w:t xml:space="preserve"> </w:t>
            </w:r>
            <w:r>
              <w:rPr>
                <w:rFonts w:eastAsia="仿宋_GB2312" w:hint="eastAsia"/>
                <w:kern w:val="0"/>
                <w:sz w:val="15"/>
                <w:szCs w:val="15"/>
              </w:rPr>
              <w:t>报告公示截图</w:t>
            </w:r>
          </w:p>
        </w:tc>
      </w:tr>
      <w:tr w:rsidR="005A29CB" w:rsidTr="005A29CB">
        <w:trPr>
          <w:trHeight w:val="679"/>
        </w:trPr>
        <w:tc>
          <w:tcPr>
            <w:tcW w:w="534"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567"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850" w:type="dxa"/>
            <w:vMerge w:val="restart"/>
            <w:tcBorders>
              <w:top w:val="single" w:sz="4" w:space="0" w:color="000000"/>
              <w:left w:val="single" w:sz="4" w:space="0" w:color="000000"/>
              <w:right w:val="single" w:sz="4" w:space="0" w:color="auto"/>
            </w:tcBorders>
            <w:vAlign w:val="center"/>
          </w:tcPr>
          <w:p w:rsidR="00063971" w:rsidRDefault="004D7245">
            <w:pPr>
              <w:widowControl/>
              <w:spacing w:line="0" w:lineRule="atLeast"/>
              <w:jc w:val="center"/>
              <w:rPr>
                <w:rFonts w:eastAsia="仿宋_GB2312"/>
                <w:kern w:val="0"/>
                <w:szCs w:val="21"/>
              </w:rPr>
            </w:pPr>
            <w:r>
              <w:rPr>
                <w:rFonts w:eastAsia="仿宋_GB2312"/>
                <w:kern w:val="0"/>
                <w:szCs w:val="21"/>
              </w:rPr>
              <w:t>信息</w:t>
            </w:r>
          </w:p>
          <w:p w:rsidR="00063971" w:rsidRDefault="004D7245">
            <w:pPr>
              <w:widowControl/>
              <w:spacing w:line="0" w:lineRule="atLeast"/>
              <w:jc w:val="center"/>
              <w:rPr>
                <w:rFonts w:eastAsia="仿宋_GB2312"/>
                <w:kern w:val="0"/>
                <w:szCs w:val="21"/>
              </w:rPr>
            </w:pPr>
            <w:r>
              <w:rPr>
                <w:rFonts w:eastAsia="仿宋_GB2312"/>
                <w:kern w:val="0"/>
                <w:szCs w:val="21"/>
              </w:rPr>
              <w:t>制度</w:t>
            </w: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hint="eastAsia"/>
                <w:kern w:val="0"/>
                <w:szCs w:val="21"/>
              </w:rPr>
              <w:t>1</w:t>
            </w:r>
            <w:r>
              <w:rPr>
                <w:rFonts w:eastAsia="仿宋_GB2312" w:hint="eastAsia"/>
                <w:kern w:val="0"/>
                <w:szCs w:val="21"/>
              </w:rPr>
              <w:t>、建立协会公众号或者协会网站，有专人负责发布、更新协会各项信息。</w:t>
            </w:r>
          </w:p>
        </w:tc>
        <w:tc>
          <w:tcPr>
            <w:tcW w:w="567" w:type="dxa"/>
            <w:tcBorders>
              <w:top w:val="single" w:sz="4" w:space="0" w:color="000000"/>
              <w:left w:val="single" w:sz="4" w:space="0" w:color="auto"/>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2</w:t>
            </w:r>
          </w:p>
        </w:tc>
        <w:tc>
          <w:tcPr>
            <w:tcW w:w="425" w:type="dxa"/>
            <w:tcBorders>
              <w:top w:val="single" w:sz="4" w:space="0" w:color="000000"/>
              <w:left w:val="single" w:sz="4" w:space="0" w:color="auto"/>
              <w:bottom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top w:val="single" w:sz="4" w:space="0" w:color="000000"/>
              <w:left w:val="single" w:sz="4" w:space="0" w:color="auto"/>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auto"/>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公众号或者网站截图，专人负责名单</w:t>
            </w:r>
          </w:p>
        </w:tc>
      </w:tr>
      <w:tr w:rsidR="005A29CB" w:rsidTr="005A29CB">
        <w:trPr>
          <w:trHeight w:val="423"/>
        </w:trPr>
        <w:tc>
          <w:tcPr>
            <w:tcW w:w="534"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567"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850" w:type="dxa"/>
            <w:vMerge/>
            <w:tcBorders>
              <w:left w:val="single" w:sz="4" w:space="0" w:color="000000"/>
              <w:bottom w:val="single" w:sz="4" w:space="0" w:color="000000"/>
              <w:right w:val="single" w:sz="4" w:space="0" w:color="auto"/>
            </w:tcBorders>
            <w:vAlign w:val="center"/>
          </w:tcPr>
          <w:p w:rsidR="00063971" w:rsidRDefault="00063971">
            <w:pPr>
              <w:widowControl/>
              <w:spacing w:line="0" w:lineRule="atLeast"/>
              <w:jc w:val="center"/>
              <w:rPr>
                <w:rFonts w:eastAsia="仿宋_GB2312"/>
                <w:kern w:val="0"/>
                <w:szCs w:val="21"/>
              </w:rPr>
            </w:pP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hint="eastAsia"/>
                <w:kern w:val="0"/>
                <w:szCs w:val="21"/>
              </w:rPr>
              <w:t>2</w:t>
            </w:r>
            <w:r>
              <w:rPr>
                <w:rFonts w:eastAsia="仿宋_GB2312" w:hint="eastAsia"/>
                <w:kern w:val="0"/>
                <w:szCs w:val="21"/>
              </w:rPr>
              <w:t>、</w:t>
            </w:r>
            <w:r>
              <w:rPr>
                <w:rFonts w:eastAsia="仿宋_GB2312"/>
                <w:kern w:val="0"/>
                <w:szCs w:val="21"/>
              </w:rPr>
              <w:t>积极向</w:t>
            </w:r>
            <w:r>
              <w:rPr>
                <w:rFonts w:eastAsia="仿宋_GB2312" w:hint="eastAsia"/>
                <w:kern w:val="0"/>
                <w:szCs w:val="21"/>
              </w:rPr>
              <w:t>宣传媒体</w:t>
            </w:r>
            <w:r>
              <w:rPr>
                <w:rFonts w:eastAsia="仿宋_GB2312"/>
                <w:kern w:val="0"/>
                <w:szCs w:val="21"/>
              </w:rPr>
              <w:t>投稿，一篇</w:t>
            </w:r>
            <w:r>
              <w:rPr>
                <w:rFonts w:eastAsia="仿宋_GB2312" w:hint="eastAsia"/>
                <w:kern w:val="0"/>
                <w:szCs w:val="21"/>
              </w:rPr>
              <w:t>1</w:t>
            </w:r>
            <w:r>
              <w:rPr>
                <w:rFonts w:eastAsia="仿宋_GB2312"/>
                <w:kern w:val="0"/>
                <w:szCs w:val="21"/>
              </w:rPr>
              <w:t>分，加满为止。</w:t>
            </w:r>
          </w:p>
        </w:tc>
        <w:tc>
          <w:tcPr>
            <w:tcW w:w="567" w:type="dxa"/>
            <w:tcBorders>
              <w:top w:val="single" w:sz="4" w:space="0" w:color="000000"/>
              <w:left w:val="single" w:sz="4" w:space="0" w:color="auto"/>
              <w:bottom w:val="single" w:sz="4" w:space="0" w:color="000000"/>
              <w:right w:val="single" w:sz="4" w:space="0" w:color="000000"/>
            </w:tcBorders>
            <w:vAlign w:val="center"/>
          </w:tcPr>
          <w:p w:rsidR="00063971" w:rsidRPr="00896395" w:rsidRDefault="004D7245">
            <w:pPr>
              <w:widowControl/>
              <w:spacing w:line="0" w:lineRule="atLeast"/>
              <w:ind w:firstLineChars="50" w:firstLine="105"/>
              <w:jc w:val="left"/>
              <w:rPr>
                <w:rFonts w:eastAsia="仿宋_GB2312"/>
                <w:color w:val="000000" w:themeColor="text1"/>
                <w:kern w:val="0"/>
                <w:szCs w:val="21"/>
              </w:rPr>
            </w:pPr>
            <w:r w:rsidRPr="00896395">
              <w:rPr>
                <w:rFonts w:eastAsia="仿宋_GB2312" w:hint="eastAsia"/>
                <w:color w:val="000000" w:themeColor="text1"/>
                <w:kern w:val="0"/>
                <w:szCs w:val="21"/>
              </w:rPr>
              <w:t>5</w:t>
            </w:r>
          </w:p>
        </w:tc>
        <w:tc>
          <w:tcPr>
            <w:tcW w:w="425" w:type="dxa"/>
            <w:tcBorders>
              <w:top w:val="single" w:sz="4" w:space="0" w:color="000000"/>
              <w:left w:val="single" w:sz="4" w:space="0" w:color="auto"/>
              <w:bottom w:val="single" w:sz="4" w:space="0" w:color="000000"/>
              <w:right w:val="single" w:sz="4" w:space="0" w:color="000000"/>
            </w:tcBorders>
            <w:vAlign w:val="center"/>
          </w:tcPr>
          <w:p w:rsidR="00063971" w:rsidRPr="00896395" w:rsidRDefault="00063971">
            <w:pPr>
              <w:widowControl/>
              <w:spacing w:line="0" w:lineRule="atLeast"/>
              <w:jc w:val="left"/>
              <w:rPr>
                <w:rFonts w:eastAsia="仿宋_GB2312"/>
                <w:color w:val="000000" w:themeColor="text1"/>
                <w:kern w:val="0"/>
                <w:szCs w:val="21"/>
              </w:rPr>
            </w:pPr>
          </w:p>
        </w:tc>
        <w:tc>
          <w:tcPr>
            <w:tcW w:w="425" w:type="dxa"/>
            <w:tcBorders>
              <w:top w:val="single" w:sz="4" w:space="0" w:color="000000"/>
              <w:left w:val="single" w:sz="4" w:space="0" w:color="auto"/>
              <w:bottom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2019" w:type="dxa"/>
            <w:tcBorders>
              <w:top w:val="single" w:sz="4" w:space="0" w:color="000000"/>
              <w:left w:val="single" w:sz="4" w:space="0" w:color="auto"/>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 w:val="15"/>
                <w:szCs w:val="15"/>
              </w:rPr>
            </w:pPr>
            <w:r>
              <w:rPr>
                <w:rFonts w:eastAsia="仿宋_GB2312" w:hint="eastAsia"/>
                <w:kern w:val="0"/>
                <w:sz w:val="15"/>
                <w:szCs w:val="15"/>
              </w:rPr>
              <w:t>电子截图或者报刊复印件等</w:t>
            </w:r>
          </w:p>
        </w:tc>
      </w:tr>
      <w:tr w:rsidR="005A29CB" w:rsidTr="005A29CB">
        <w:trPr>
          <w:trHeight w:val="557"/>
        </w:trPr>
        <w:tc>
          <w:tcPr>
            <w:tcW w:w="534"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567"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850" w:type="dxa"/>
            <w:vMerge w:val="restart"/>
            <w:tcBorders>
              <w:top w:val="single" w:sz="4" w:space="0" w:color="000000"/>
              <w:left w:val="single" w:sz="4" w:space="0" w:color="000000"/>
              <w:right w:val="single" w:sz="4" w:space="0" w:color="auto"/>
            </w:tcBorders>
            <w:vAlign w:val="center"/>
          </w:tcPr>
          <w:p w:rsidR="00063971" w:rsidRDefault="004D7245">
            <w:pPr>
              <w:widowControl/>
              <w:spacing w:line="0" w:lineRule="atLeast"/>
              <w:jc w:val="center"/>
              <w:rPr>
                <w:rFonts w:eastAsia="仿宋_GB2312"/>
                <w:kern w:val="0"/>
                <w:szCs w:val="21"/>
              </w:rPr>
            </w:pPr>
            <w:r>
              <w:rPr>
                <w:rFonts w:eastAsia="仿宋_GB2312"/>
                <w:kern w:val="0"/>
                <w:szCs w:val="21"/>
              </w:rPr>
              <w:t>财务</w:t>
            </w:r>
          </w:p>
          <w:p w:rsidR="00063971" w:rsidRDefault="004D7245">
            <w:pPr>
              <w:widowControl/>
              <w:spacing w:line="0" w:lineRule="atLeast"/>
              <w:jc w:val="center"/>
              <w:rPr>
                <w:rFonts w:eastAsia="仿宋_GB2312"/>
                <w:kern w:val="0"/>
                <w:szCs w:val="21"/>
              </w:rPr>
            </w:pPr>
            <w:r>
              <w:rPr>
                <w:rFonts w:eastAsia="仿宋_GB2312"/>
                <w:kern w:val="0"/>
                <w:szCs w:val="21"/>
              </w:rPr>
              <w:t>制度</w:t>
            </w: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kern w:val="0"/>
                <w:szCs w:val="21"/>
              </w:rPr>
              <w:t xml:space="preserve">1. </w:t>
            </w:r>
            <w:r>
              <w:rPr>
                <w:rFonts w:eastAsia="仿宋_GB2312"/>
                <w:kern w:val="0"/>
                <w:szCs w:val="21"/>
              </w:rPr>
              <w:t>独立设立账户，</w:t>
            </w:r>
            <w:r>
              <w:rPr>
                <w:rFonts w:eastAsia="仿宋_GB2312" w:hint="eastAsia"/>
                <w:kern w:val="0"/>
                <w:szCs w:val="21"/>
              </w:rPr>
              <w:t>有专职</w:t>
            </w:r>
            <w:r>
              <w:rPr>
                <w:rFonts w:eastAsia="仿宋_GB2312"/>
                <w:kern w:val="0"/>
                <w:szCs w:val="21"/>
              </w:rPr>
              <w:t>或兼职财务工作人员</w:t>
            </w:r>
            <w:r>
              <w:rPr>
                <w:rFonts w:eastAsia="仿宋_GB2312" w:hint="eastAsia"/>
                <w:kern w:val="0"/>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开户许可证、专或兼职人员名单（附会计上岗证）</w:t>
            </w:r>
          </w:p>
        </w:tc>
      </w:tr>
      <w:tr w:rsidR="005A29CB" w:rsidTr="005A29CB">
        <w:trPr>
          <w:trHeight w:val="581"/>
        </w:trPr>
        <w:tc>
          <w:tcPr>
            <w:tcW w:w="534"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567"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850" w:type="dxa"/>
            <w:vMerge/>
            <w:tcBorders>
              <w:left w:val="single" w:sz="4" w:space="0" w:color="000000"/>
              <w:right w:val="single" w:sz="4" w:space="0" w:color="auto"/>
            </w:tcBorders>
            <w:vAlign w:val="center"/>
          </w:tcPr>
          <w:p w:rsidR="00063971" w:rsidRDefault="00063971">
            <w:pPr>
              <w:widowControl/>
              <w:spacing w:line="0" w:lineRule="atLeast"/>
              <w:jc w:val="center"/>
              <w:rPr>
                <w:rFonts w:eastAsia="仿宋_GB2312"/>
                <w:kern w:val="0"/>
                <w:szCs w:val="21"/>
              </w:rPr>
            </w:pP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kern w:val="0"/>
                <w:szCs w:val="21"/>
              </w:rPr>
              <w:t xml:space="preserve">2. </w:t>
            </w:r>
            <w:r>
              <w:rPr>
                <w:rFonts w:eastAsia="仿宋_GB2312" w:hint="eastAsia"/>
                <w:kern w:val="0"/>
                <w:szCs w:val="21"/>
              </w:rPr>
              <w:t>有制定财务制度，并</w:t>
            </w:r>
            <w:r>
              <w:rPr>
                <w:rFonts w:eastAsia="仿宋_GB2312"/>
                <w:kern w:val="0"/>
                <w:szCs w:val="21"/>
              </w:rPr>
              <w:t>严格执行相关财务制度，独立做账、建账，账目清楚，经费来源合法，使用合理。</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6E3BDC">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rPr>
                <w:rFonts w:eastAsia="仿宋_GB2312"/>
                <w:kern w:val="0"/>
                <w:sz w:val="15"/>
                <w:szCs w:val="15"/>
              </w:rPr>
            </w:pPr>
            <w:r>
              <w:rPr>
                <w:rFonts w:eastAsia="仿宋_GB2312" w:hint="eastAsia"/>
                <w:kern w:val="0"/>
                <w:sz w:val="15"/>
                <w:szCs w:val="15"/>
              </w:rPr>
              <w:t>提供《相关财务制度》，财务制度出台的会议纪要</w:t>
            </w:r>
          </w:p>
        </w:tc>
      </w:tr>
      <w:tr w:rsidR="005A29CB" w:rsidTr="005A29CB">
        <w:trPr>
          <w:trHeight w:val="553"/>
        </w:trPr>
        <w:tc>
          <w:tcPr>
            <w:tcW w:w="534"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567"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850" w:type="dxa"/>
            <w:vMerge/>
            <w:tcBorders>
              <w:left w:val="single" w:sz="4" w:space="0" w:color="000000"/>
              <w:right w:val="single" w:sz="4" w:space="0" w:color="auto"/>
            </w:tcBorders>
            <w:vAlign w:val="center"/>
          </w:tcPr>
          <w:p w:rsidR="00063971" w:rsidRDefault="00063971">
            <w:pPr>
              <w:widowControl/>
              <w:spacing w:line="0" w:lineRule="atLeast"/>
              <w:jc w:val="center"/>
              <w:rPr>
                <w:rFonts w:eastAsia="仿宋_GB2312"/>
                <w:kern w:val="0"/>
                <w:szCs w:val="21"/>
              </w:rPr>
            </w:pP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spacing w:line="0" w:lineRule="atLeast"/>
              <w:jc w:val="left"/>
              <w:rPr>
                <w:rFonts w:eastAsia="仿宋_GB2312"/>
                <w:kern w:val="0"/>
                <w:szCs w:val="21"/>
              </w:rPr>
            </w:pPr>
            <w:r>
              <w:rPr>
                <w:rFonts w:eastAsia="仿宋_GB2312"/>
                <w:kern w:val="0"/>
                <w:szCs w:val="21"/>
              </w:rPr>
              <w:t xml:space="preserve">3. </w:t>
            </w:r>
            <w:r>
              <w:rPr>
                <w:rFonts w:eastAsia="仿宋_GB2312" w:hint="eastAsia"/>
                <w:kern w:val="0"/>
                <w:szCs w:val="21"/>
              </w:rPr>
              <w:t>每年进行一次财务审计</w:t>
            </w:r>
            <w:r>
              <w:rPr>
                <w:rFonts w:eastAsia="仿宋_GB2312"/>
                <w:kern w:val="0"/>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提供当年度的《财务审计报告》</w:t>
            </w:r>
          </w:p>
        </w:tc>
      </w:tr>
      <w:tr w:rsidR="005A29CB" w:rsidTr="005A29CB">
        <w:trPr>
          <w:trHeight w:val="458"/>
        </w:trPr>
        <w:tc>
          <w:tcPr>
            <w:tcW w:w="534"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567"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850" w:type="dxa"/>
            <w:vMerge w:val="restart"/>
            <w:tcBorders>
              <w:left w:val="single" w:sz="4" w:space="0" w:color="000000"/>
              <w:right w:val="single" w:sz="4" w:space="0" w:color="auto"/>
            </w:tcBorders>
            <w:vAlign w:val="center"/>
          </w:tcPr>
          <w:p w:rsidR="00063971" w:rsidRDefault="004D7245">
            <w:pPr>
              <w:widowControl/>
              <w:spacing w:line="0" w:lineRule="atLeast"/>
              <w:jc w:val="center"/>
              <w:rPr>
                <w:rFonts w:eastAsia="仿宋_GB2312"/>
                <w:kern w:val="0"/>
                <w:szCs w:val="21"/>
              </w:rPr>
            </w:pPr>
            <w:r>
              <w:rPr>
                <w:rFonts w:eastAsia="仿宋_GB2312"/>
                <w:kern w:val="0"/>
                <w:szCs w:val="21"/>
              </w:rPr>
              <w:t>文档管理制度</w:t>
            </w: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kern w:val="0"/>
                <w:szCs w:val="21"/>
              </w:rPr>
              <w:t>1.</w:t>
            </w:r>
            <w:r>
              <w:rPr>
                <w:rFonts w:eastAsia="仿宋_GB2312" w:hint="eastAsia"/>
                <w:kern w:val="0"/>
                <w:szCs w:val="21"/>
              </w:rPr>
              <w:t>有指定的收发员，按时办理政府相关职能部门下发的文件。</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2</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vMerge w:val="restart"/>
            <w:tcBorders>
              <w:top w:val="single" w:sz="4" w:space="0" w:color="000000"/>
              <w:left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提供各项《管理制度》、法人证书及收发员、档案管理员、印章管理员名单</w:t>
            </w:r>
          </w:p>
        </w:tc>
      </w:tr>
      <w:tr w:rsidR="005A29CB" w:rsidTr="005A29CB">
        <w:trPr>
          <w:trHeight w:val="422"/>
        </w:trPr>
        <w:tc>
          <w:tcPr>
            <w:tcW w:w="534"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567" w:type="dxa"/>
            <w:vMerge/>
            <w:tcBorders>
              <w:left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850" w:type="dxa"/>
            <w:vMerge/>
            <w:tcBorders>
              <w:left w:val="single" w:sz="4" w:space="0" w:color="000000"/>
              <w:right w:val="single" w:sz="4" w:space="0" w:color="auto"/>
            </w:tcBorders>
            <w:vAlign w:val="center"/>
          </w:tcPr>
          <w:p w:rsidR="00063971" w:rsidRDefault="00063971">
            <w:pPr>
              <w:widowControl/>
              <w:spacing w:line="0" w:lineRule="atLeast"/>
              <w:jc w:val="center"/>
              <w:rPr>
                <w:rFonts w:eastAsia="仿宋_GB2312"/>
                <w:kern w:val="0"/>
                <w:szCs w:val="21"/>
              </w:rPr>
            </w:pP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hint="eastAsia"/>
                <w:kern w:val="0"/>
                <w:szCs w:val="21"/>
              </w:rPr>
              <w:t>2.</w:t>
            </w:r>
            <w:r>
              <w:rPr>
                <w:rFonts w:eastAsia="仿宋_GB2312" w:hint="eastAsia"/>
                <w:kern w:val="0"/>
                <w:szCs w:val="21"/>
              </w:rPr>
              <w:t>有指定的文件档案管理人员，协会各项档案齐全、规范。</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vMerge/>
            <w:tcBorders>
              <w:left w:val="single" w:sz="4" w:space="0" w:color="000000"/>
              <w:right w:val="single" w:sz="4" w:space="0" w:color="000000"/>
            </w:tcBorders>
            <w:vAlign w:val="center"/>
          </w:tcPr>
          <w:p w:rsidR="00063971" w:rsidRDefault="00063971">
            <w:pPr>
              <w:widowControl/>
              <w:spacing w:line="0" w:lineRule="atLeast"/>
              <w:jc w:val="center"/>
              <w:rPr>
                <w:rFonts w:eastAsia="仿宋_GB2312"/>
                <w:kern w:val="0"/>
                <w:sz w:val="15"/>
                <w:szCs w:val="15"/>
              </w:rPr>
            </w:pPr>
          </w:p>
        </w:tc>
      </w:tr>
      <w:tr w:rsidR="005A29CB" w:rsidTr="005A29CB">
        <w:trPr>
          <w:trHeight w:val="422"/>
        </w:trPr>
        <w:tc>
          <w:tcPr>
            <w:tcW w:w="534" w:type="dxa"/>
            <w:vMerge/>
            <w:tcBorders>
              <w:left w:val="single" w:sz="4" w:space="0" w:color="000000"/>
              <w:bottom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567" w:type="dxa"/>
            <w:vMerge/>
            <w:tcBorders>
              <w:left w:val="single" w:sz="4" w:space="0" w:color="000000"/>
              <w:bottom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850" w:type="dxa"/>
            <w:vMerge/>
            <w:tcBorders>
              <w:left w:val="single" w:sz="4" w:space="0" w:color="000000"/>
              <w:bottom w:val="single" w:sz="4" w:space="0" w:color="000000"/>
              <w:right w:val="single" w:sz="4" w:space="0" w:color="auto"/>
            </w:tcBorders>
            <w:vAlign w:val="center"/>
          </w:tcPr>
          <w:p w:rsidR="00063971" w:rsidRDefault="00063971">
            <w:pPr>
              <w:widowControl/>
              <w:spacing w:line="0" w:lineRule="atLeast"/>
              <w:jc w:val="center"/>
              <w:rPr>
                <w:rFonts w:eastAsia="仿宋_GB2312"/>
                <w:kern w:val="0"/>
                <w:szCs w:val="21"/>
              </w:rPr>
            </w:pP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kern w:val="0"/>
                <w:szCs w:val="21"/>
              </w:rPr>
              <w:t>2.</w:t>
            </w:r>
            <w:r>
              <w:rPr>
                <w:rFonts w:eastAsia="仿宋_GB2312"/>
                <w:kern w:val="0"/>
                <w:szCs w:val="21"/>
              </w:rPr>
              <w:t>有法人证书及印章保管制度</w:t>
            </w:r>
            <w:r>
              <w:rPr>
                <w:rFonts w:eastAsia="仿宋_GB2312" w:hint="eastAsia"/>
                <w:kern w:val="0"/>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1</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vMerge/>
            <w:tcBorders>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 w:val="15"/>
                <w:szCs w:val="15"/>
              </w:rPr>
            </w:pPr>
          </w:p>
        </w:tc>
      </w:tr>
      <w:tr w:rsidR="005A29CB" w:rsidTr="005A29CB">
        <w:trPr>
          <w:trHeight w:val="396"/>
        </w:trPr>
        <w:tc>
          <w:tcPr>
            <w:tcW w:w="534" w:type="dxa"/>
            <w:vMerge w:val="restart"/>
            <w:tcBorders>
              <w:top w:val="single" w:sz="4" w:space="0" w:color="000000"/>
              <w:left w:val="single" w:sz="4" w:space="0" w:color="000000"/>
              <w:right w:val="single" w:sz="4" w:space="0" w:color="000000"/>
            </w:tcBorders>
            <w:vAlign w:val="center"/>
          </w:tcPr>
          <w:p w:rsidR="00063971" w:rsidRDefault="004D7245" w:rsidP="005A29CB">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三、</w:t>
            </w:r>
          </w:p>
          <w:p w:rsidR="00063971" w:rsidRDefault="004D7245">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协</w:t>
            </w:r>
          </w:p>
          <w:p w:rsidR="00063971" w:rsidRDefault="004D7245">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会</w:t>
            </w:r>
          </w:p>
          <w:p w:rsidR="00063971" w:rsidRDefault="004D7245" w:rsidP="005A29CB">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活</w:t>
            </w:r>
          </w:p>
          <w:p w:rsidR="00063971" w:rsidRDefault="004D7245">
            <w:pPr>
              <w:spacing w:line="0" w:lineRule="atLeast"/>
              <w:ind w:left="1107" w:hangingChars="525" w:hanging="1107"/>
              <w:jc w:val="center"/>
              <w:rPr>
                <w:rFonts w:ascii="黑体" w:eastAsia="黑体" w:hAnsi="黑体" w:cs="黑体"/>
                <w:kern w:val="0"/>
                <w:szCs w:val="21"/>
              </w:rPr>
            </w:pPr>
            <w:r>
              <w:rPr>
                <w:rFonts w:ascii="黑体" w:eastAsia="黑体" w:hAnsi="黑体" w:cs="黑体" w:hint="eastAsia"/>
                <w:b/>
                <w:kern w:val="0"/>
                <w:szCs w:val="21"/>
              </w:rPr>
              <w:t>动</w:t>
            </w:r>
          </w:p>
          <w:p w:rsidR="00063971" w:rsidRDefault="004D7245">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及</w:t>
            </w:r>
          </w:p>
          <w:p w:rsidR="00063971" w:rsidRDefault="004D7245">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绩</w:t>
            </w:r>
          </w:p>
          <w:p w:rsidR="00063971" w:rsidRDefault="004D7245">
            <w:pPr>
              <w:spacing w:line="0" w:lineRule="atLeast"/>
              <w:ind w:left="1107" w:hangingChars="525" w:hanging="1107"/>
              <w:jc w:val="center"/>
              <w:rPr>
                <w:rFonts w:eastAsia="仿宋_GB2312"/>
                <w:kern w:val="0"/>
                <w:szCs w:val="21"/>
              </w:rPr>
            </w:pPr>
            <w:r>
              <w:rPr>
                <w:rFonts w:ascii="黑体" w:eastAsia="黑体" w:hAnsi="黑体" w:cs="黑体" w:hint="eastAsia"/>
                <w:b/>
                <w:kern w:val="0"/>
                <w:szCs w:val="21"/>
              </w:rPr>
              <w:t>效</w:t>
            </w:r>
          </w:p>
          <w:p w:rsidR="00063971" w:rsidRDefault="004D7245">
            <w:pPr>
              <w:widowControl/>
              <w:spacing w:line="0" w:lineRule="atLeast"/>
              <w:jc w:val="center"/>
              <w:rPr>
                <w:rFonts w:eastAsia="仿宋_GB2312"/>
                <w:kern w:val="0"/>
                <w:szCs w:val="21"/>
              </w:rPr>
            </w:pPr>
            <w:r>
              <w:rPr>
                <w:rFonts w:ascii="黑体" w:eastAsia="黑体" w:hAnsi="黑体" w:hint="eastAsia"/>
                <w:kern w:val="0"/>
                <w:szCs w:val="21"/>
              </w:rPr>
              <w:t xml:space="preserve"> </w:t>
            </w:r>
          </w:p>
          <w:p w:rsidR="00063971" w:rsidRDefault="00063971">
            <w:pPr>
              <w:spacing w:line="0" w:lineRule="atLeast"/>
              <w:jc w:val="center"/>
              <w:rPr>
                <w:rFonts w:eastAsia="仿宋_GB2312"/>
                <w:kern w:val="0"/>
                <w:szCs w:val="21"/>
              </w:rPr>
            </w:pPr>
          </w:p>
        </w:tc>
        <w:tc>
          <w:tcPr>
            <w:tcW w:w="567" w:type="dxa"/>
            <w:vMerge w:val="restart"/>
            <w:tcBorders>
              <w:top w:val="single" w:sz="4" w:space="0" w:color="000000"/>
              <w:left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40</w:t>
            </w:r>
          </w:p>
        </w:tc>
        <w:tc>
          <w:tcPr>
            <w:tcW w:w="850" w:type="dxa"/>
            <w:vMerge w:val="restart"/>
            <w:tcBorders>
              <w:top w:val="single" w:sz="4" w:space="0" w:color="000000"/>
              <w:left w:val="single" w:sz="4" w:space="0" w:color="000000"/>
              <w:right w:val="single" w:sz="4" w:space="0" w:color="auto"/>
            </w:tcBorders>
            <w:vAlign w:val="center"/>
          </w:tcPr>
          <w:p w:rsidR="00063971" w:rsidRDefault="00063971">
            <w:pPr>
              <w:widowControl/>
              <w:spacing w:line="0" w:lineRule="atLeast"/>
              <w:ind w:leftChars="456" w:left="958"/>
              <w:jc w:val="center"/>
              <w:rPr>
                <w:rFonts w:eastAsia="仿宋_GB2312"/>
                <w:kern w:val="0"/>
                <w:szCs w:val="21"/>
              </w:rPr>
            </w:pPr>
          </w:p>
          <w:p w:rsidR="00063971" w:rsidRDefault="004D7245">
            <w:pPr>
              <w:widowControl/>
              <w:spacing w:line="0" w:lineRule="atLeast"/>
              <w:jc w:val="center"/>
              <w:rPr>
                <w:rFonts w:eastAsia="仿宋_GB2312"/>
                <w:kern w:val="0"/>
                <w:szCs w:val="21"/>
              </w:rPr>
            </w:pPr>
            <w:r>
              <w:rPr>
                <w:rFonts w:eastAsia="仿宋_GB2312"/>
                <w:kern w:val="0"/>
                <w:szCs w:val="21"/>
              </w:rPr>
              <w:t>常规</w:t>
            </w:r>
            <w:r>
              <w:rPr>
                <w:rFonts w:eastAsia="仿宋_GB2312" w:hint="eastAsia"/>
                <w:kern w:val="0"/>
                <w:szCs w:val="21"/>
              </w:rPr>
              <w:t xml:space="preserve"> </w:t>
            </w:r>
            <w:r>
              <w:rPr>
                <w:rFonts w:eastAsia="仿宋_GB2312"/>
                <w:kern w:val="0"/>
                <w:szCs w:val="21"/>
              </w:rPr>
              <w:t>活动</w:t>
            </w:r>
          </w:p>
          <w:p w:rsidR="00063971" w:rsidRDefault="00063971">
            <w:pPr>
              <w:spacing w:line="0" w:lineRule="atLeast"/>
              <w:jc w:val="center"/>
              <w:rPr>
                <w:rFonts w:eastAsia="仿宋_GB2312"/>
                <w:kern w:val="0"/>
                <w:szCs w:val="21"/>
              </w:rPr>
            </w:pP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spacing w:line="0" w:lineRule="atLeast"/>
              <w:jc w:val="left"/>
              <w:rPr>
                <w:rFonts w:eastAsia="仿宋_GB2312"/>
                <w:kern w:val="0"/>
                <w:szCs w:val="21"/>
              </w:rPr>
            </w:pPr>
            <w:r>
              <w:rPr>
                <w:rFonts w:eastAsia="仿宋_GB2312" w:hint="eastAsia"/>
                <w:kern w:val="0"/>
                <w:szCs w:val="21"/>
              </w:rPr>
              <w:t>1</w:t>
            </w:r>
            <w:r>
              <w:rPr>
                <w:rFonts w:eastAsia="仿宋_GB2312" w:hint="eastAsia"/>
                <w:kern w:val="0"/>
                <w:szCs w:val="21"/>
              </w:rPr>
              <w:t>、</w:t>
            </w:r>
            <w:r>
              <w:rPr>
                <w:rFonts w:eastAsia="仿宋_GB2312"/>
                <w:kern w:val="0"/>
                <w:szCs w:val="21"/>
              </w:rPr>
              <w:t>主办、承办市级</w:t>
            </w:r>
            <w:r>
              <w:rPr>
                <w:rFonts w:eastAsia="仿宋_GB2312" w:hint="eastAsia"/>
                <w:kern w:val="0"/>
                <w:szCs w:val="21"/>
              </w:rPr>
              <w:t>及市级以下赛事活动培训，每次</w:t>
            </w:r>
            <w:r>
              <w:rPr>
                <w:rFonts w:eastAsia="仿宋_GB2312" w:hint="eastAsia"/>
                <w:kern w:val="0"/>
                <w:szCs w:val="21"/>
              </w:rPr>
              <w:t>2</w:t>
            </w:r>
            <w:r>
              <w:rPr>
                <w:rFonts w:eastAsia="仿宋_GB2312" w:hint="eastAsia"/>
                <w:kern w:val="0"/>
                <w:szCs w:val="21"/>
              </w:rPr>
              <w:t>分，加满为止。</w:t>
            </w:r>
            <w:r>
              <w:rPr>
                <w:rFonts w:eastAsia="仿宋_GB2312" w:hint="eastAsia"/>
                <w:kern w:val="0"/>
                <w:szCs w:val="21"/>
              </w:rPr>
              <w:t xml:space="preserve">              </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比赛活动培训文件通知、方案、开展的图文</w:t>
            </w:r>
          </w:p>
        </w:tc>
      </w:tr>
      <w:tr w:rsidR="005A29CB" w:rsidTr="005A29CB">
        <w:trPr>
          <w:trHeight w:val="600"/>
        </w:trPr>
        <w:tc>
          <w:tcPr>
            <w:tcW w:w="534" w:type="dxa"/>
            <w:vMerge/>
            <w:tcBorders>
              <w:left w:val="single" w:sz="4" w:space="0" w:color="000000"/>
              <w:right w:val="single" w:sz="4" w:space="0" w:color="000000"/>
            </w:tcBorders>
            <w:vAlign w:val="center"/>
          </w:tcPr>
          <w:p w:rsidR="00063971" w:rsidRDefault="00063971">
            <w:pPr>
              <w:spacing w:line="0" w:lineRule="atLeast"/>
              <w:jc w:val="center"/>
              <w:rPr>
                <w:rFonts w:eastAsia="仿宋_GB2312"/>
                <w:kern w:val="0"/>
                <w:szCs w:val="21"/>
              </w:rPr>
            </w:pPr>
          </w:p>
        </w:tc>
        <w:tc>
          <w:tcPr>
            <w:tcW w:w="567" w:type="dxa"/>
            <w:vMerge/>
            <w:tcBorders>
              <w:left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850" w:type="dxa"/>
            <w:vMerge/>
            <w:tcBorders>
              <w:left w:val="single" w:sz="4" w:space="0" w:color="000000"/>
              <w:right w:val="single" w:sz="4" w:space="0" w:color="auto"/>
            </w:tcBorders>
            <w:vAlign w:val="center"/>
          </w:tcPr>
          <w:p w:rsidR="00063971" w:rsidRDefault="00063971">
            <w:pPr>
              <w:spacing w:line="0" w:lineRule="atLeast"/>
              <w:jc w:val="center"/>
              <w:rPr>
                <w:rFonts w:eastAsia="仿宋_GB2312"/>
                <w:kern w:val="0"/>
                <w:szCs w:val="21"/>
              </w:rPr>
            </w:pP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hint="eastAsia"/>
                <w:kern w:val="0"/>
                <w:szCs w:val="21"/>
              </w:rPr>
              <w:t>2</w:t>
            </w:r>
            <w:r>
              <w:rPr>
                <w:rFonts w:eastAsia="仿宋_GB2312" w:hint="eastAsia"/>
                <w:kern w:val="0"/>
                <w:szCs w:val="21"/>
              </w:rPr>
              <w:t>、承办省级以上赛事活动及培训，每次</w:t>
            </w:r>
            <w:r>
              <w:rPr>
                <w:rFonts w:eastAsia="仿宋_GB2312" w:hint="eastAsia"/>
                <w:kern w:val="0"/>
                <w:szCs w:val="21"/>
              </w:rPr>
              <w:t>3</w:t>
            </w:r>
            <w:r>
              <w:rPr>
                <w:rFonts w:eastAsia="仿宋_GB2312" w:hint="eastAsia"/>
                <w:kern w:val="0"/>
                <w:szCs w:val="21"/>
              </w:rPr>
              <w:t>分，加满为止。</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6</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比赛活动培训文件通知、方案、开展的图文</w:t>
            </w:r>
          </w:p>
        </w:tc>
      </w:tr>
      <w:tr w:rsidR="00063971" w:rsidTr="005A29CB">
        <w:trPr>
          <w:trHeight w:val="529"/>
        </w:trPr>
        <w:tc>
          <w:tcPr>
            <w:tcW w:w="534" w:type="dxa"/>
            <w:vMerge/>
            <w:tcBorders>
              <w:left w:val="single" w:sz="4" w:space="0" w:color="000000"/>
              <w:right w:val="single" w:sz="4" w:space="0" w:color="000000"/>
            </w:tcBorders>
            <w:vAlign w:val="center"/>
          </w:tcPr>
          <w:p w:rsidR="00063971" w:rsidRDefault="00063971">
            <w:pPr>
              <w:spacing w:line="0" w:lineRule="atLeast"/>
              <w:jc w:val="center"/>
              <w:rPr>
                <w:rFonts w:eastAsia="仿宋_GB2312"/>
                <w:kern w:val="0"/>
                <w:szCs w:val="21"/>
              </w:rPr>
            </w:pPr>
          </w:p>
        </w:tc>
        <w:tc>
          <w:tcPr>
            <w:tcW w:w="567" w:type="dxa"/>
            <w:vMerge/>
            <w:tcBorders>
              <w:left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850" w:type="dxa"/>
            <w:vMerge/>
            <w:tcBorders>
              <w:left w:val="single" w:sz="4" w:space="0" w:color="000000"/>
              <w:right w:val="single" w:sz="4" w:space="0" w:color="auto"/>
            </w:tcBorders>
            <w:vAlign w:val="center"/>
          </w:tcPr>
          <w:p w:rsidR="00063971" w:rsidRDefault="00063971">
            <w:pPr>
              <w:spacing w:line="0" w:lineRule="atLeast"/>
              <w:jc w:val="center"/>
              <w:rPr>
                <w:rFonts w:eastAsia="仿宋_GB2312"/>
                <w:kern w:val="0"/>
                <w:szCs w:val="21"/>
              </w:rPr>
            </w:pP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hint="eastAsia"/>
                <w:kern w:val="0"/>
                <w:szCs w:val="21"/>
              </w:rPr>
              <w:t>3</w:t>
            </w:r>
            <w:r>
              <w:rPr>
                <w:rFonts w:eastAsia="仿宋_GB2312" w:hint="eastAsia"/>
                <w:kern w:val="0"/>
                <w:szCs w:val="21"/>
              </w:rPr>
              <w:t>、组织参加跨区域交流活动，每次</w:t>
            </w:r>
            <w:r>
              <w:rPr>
                <w:rFonts w:eastAsia="仿宋_GB2312" w:hint="eastAsia"/>
                <w:kern w:val="0"/>
                <w:szCs w:val="21"/>
              </w:rPr>
              <w:t>1</w:t>
            </w:r>
            <w:r>
              <w:rPr>
                <w:rFonts w:eastAsia="仿宋_GB2312" w:hint="eastAsia"/>
                <w:kern w:val="0"/>
                <w:szCs w:val="21"/>
              </w:rPr>
              <w:t>分，加满为止。</w:t>
            </w:r>
          </w:p>
        </w:tc>
        <w:tc>
          <w:tcPr>
            <w:tcW w:w="567" w:type="dxa"/>
            <w:tcBorders>
              <w:top w:val="single" w:sz="4" w:space="0" w:color="000000"/>
              <w:left w:val="single" w:sz="4" w:space="0" w:color="auto"/>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3</w:t>
            </w:r>
          </w:p>
        </w:tc>
        <w:tc>
          <w:tcPr>
            <w:tcW w:w="425" w:type="dxa"/>
            <w:tcBorders>
              <w:top w:val="single" w:sz="4" w:space="0" w:color="000000"/>
              <w:left w:val="single" w:sz="4" w:space="0" w:color="auto"/>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425" w:type="dxa"/>
            <w:tcBorders>
              <w:top w:val="single" w:sz="4" w:space="0" w:color="000000"/>
              <w:left w:val="single" w:sz="4" w:space="0" w:color="auto"/>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auto"/>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交流赛事活动的文件通知或者函件、交流的图文</w:t>
            </w:r>
          </w:p>
        </w:tc>
      </w:tr>
      <w:tr w:rsidR="00063971" w:rsidTr="005A29CB">
        <w:trPr>
          <w:trHeight w:val="565"/>
        </w:trPr>
        <w:tc>
          <w:tcPr>
            <w:tcW w:w="534" w:type="dxa"/>
            <w:vMerge/>
            <w:tcBorders>
              <w:left w:val="single" w:sz="4" w:space="0" w:color="000000"/>
              <w:right w:val="single" w:sz="4" w:space="0" w:color="000000"/>
            </w:tcBorders>
            <w:vAlign w:val="center"/>
          </w:tcPr>
          <w:p w:rsidR="00063971" w:rsidRDefault="00063971">
            <w:pPr>
              <w:spacing w:line="0" w:lineRule="atLeast"/>
              <w:jc w:val="center"/>
              <w:rPr>
                <w:rFonts w:eastAsia="仿宋_GB2312"/>
                <w:kern w:val="0"/>
                <w:szCs w:val="21"/>
              </w:rPr>
            </w:pPr>
          </w:p>
        </w:tc>
        <w:tc>
          <w:tcPr>
            <w:tcW w:w="567" w:type="dxa"/>
            <w:vMerge/>
            <w:tcBorders>
              <w:left w:val="single" w:sz="4" w:space="0" w:color="000000"/>
              <w:right w:val="single" w:sz="4" w:space="0" w:color="000000"/>
            </w:tcBorders>
            <w:vAlign w:val="center"/>
          </w:tcPr>
          <w:p w:rsidR="00063971" w:rsidRPr="00896395" w:rsidRDefault="00063971">
            <w:pPr>
              <w:widowControl/>
              <w:spacing w:line="0" w:lineRule="atLeast"/>
              <w:jc w:val="center"/>
              <w:rPr>
                <w:rFonts w:eastAsia="仿宋_GB2312"/>
                <w:color w:val="000000" w:themeColor="text1"/>
                <w:kern w:val="0"/>
                <w:szCs w:val="21"/>
              </w:rPr>
            </w:pPr>
          </w:p>
        </w:tc>
        <w:tc>
          <w:tcPr>
            <w:tcW w:w="850" w:type="dxa"/>
            <w:vMerge/>
            <w:tcBorders>
              <w:left w:val="single" w:sz="4" w:space="0" w:color="000000"/>
              <w:right w:val="single" w:sz="4" w:space="0" w:color="auto"/>
            </w:tcBorders>
            <w:vAlign w:val="center"/>
          </w:tcPr>
          <w:p w:rsidR="00063971" w:rsidRDefault="00063971">
            <w:pPr>
              <w:spacing w:line="0" w:lineRule="atLeast"/>
              <w:jc w:val="center"/>
              <w:rPr>
                <w:rFonts w:eastAsia="仿宋_GB2312"/>
                <w:kern w:val="0"/>
                <w:szCs w:val="21"/>
              </w:rPr>
            </w:pP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Cs w:val="21"/>
              </w:rPr>
            </w:pPr>
            <w:r>
              <w:rPr>
                <w:rFonts w:eastAsia="仿宋_GB2312" w:hint="eastAsia"/>
                <w:kern w:val="0"/>
                <w:szCs w:val="21"/>
              </w:rPr>
              <w:t>4</w:t>
            </w:r>
            <w:r>
              <w:rPr>
                <w:rFonts w:eastAsia="仿宋_GB2312" w:hint="eastAsia"/>
                <w:kern w:val="0"/>
                <w:szCs w:val="21"/>
              </w:rPr>
              <w:t>、组织参加</w:t>
            </w:r>
            <w:r>
              <w:rPr>
                <w:rFonts w:eastAsia="仿宋_GB2312"/>
                <w:kern w:val="0"/>
                <w:szCs w:val="21"/>
              </w:rPr>
              <w:t>省级比赛</w:t>
            </w:r>
            <w:r>
              <w:rPr>
                <w:rFonts w:eastAsia="仿宋_GB2312" w:hint="eastAsia"/>
                <w:kern w:val="0"/>
                <w:szCs w:val="21"/>
              </w:rPr>
              <w:t>，每次</w:t>
            </w:r>
            <w:r>
              <w:rPr>
                <w:rFonts w:eastAsia="仿宋_GB2312" w:hint="eastAsia"/>
                <w:kern w:val="0"/>
                <w:szCs w:val="21"/>
              </w:rPr>
              <w:t>2</w:t>
            </w:r>
            <w:r>
              <w:rPr>
                <w:rFonts w:eastAsia="仿宋_GB2312" w:hint="eastAsia"/>
                <w:kern w:val="0"/>
                <w:szCs w:val="21"/>
              </w:rPr>
              <w:t>分，加满为止。</w:t>
            </w:r>
          </w:p>
        </w:tc>
        <w:tc>
          <w:tcPr>
            <w:tcW w:w="567" w:type="dxa"/>
            <w:tcBorders>
              <w:top w:val="single" w:sz="4" w:space="0" w:color="000000"/>
              <w:left w:val="single" w:sz="4" w:space="0" w:color="auto"/>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4</w:t>
            </w:r>
          </w:p>
        </w:tc>
        <w:tc>
          <w:tcPr>
            <w:tcW w:w="425" w:type="dxa"/>
            <w:tcBorders>
              <w:top w:val="single" w:sz="4" w:space="0" w:color="000000"/>
              <w:left w:val="single" w:sz="4" w:space="0" w:color="auto"/>
              <w:bottom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425" w:type="dxa"/>
            <w:tcBorders>
              <w:top w:val="single" w:sz="4" w:space="0" w:color="000000"/>
              <w:left w:val="single" w:sz="4" w:space="0" w:color="auto"/>
              <w:bottom w:val="single" w:sz="4" w:space="0" w:color="000000"/>
              <w:right w:val="single" w:sz="4" w:space="0" w:color="000000"/>
            </w:tcBorders>
            <w:vAlign w:val="center"/>
          </w:tcPr>
          <w:p w:rsidR="00063971" w:rsidRDefault="00063971">
            <w:pPr>
              <w:widowControl/>
              <w:spacing w:line="0" w:lineRule="atLeast"/>
              <w:jc w:val="left"/>
              <w:rPr>
                <w:rFonts w:eastAsia="仿宋_GB2312"/>
                <w:kern w:val="0"/>
                <w:szCs w:val="21"/>
              </w:rPr>
            </w:pPr>
          </w:p>
        </w:tc>
        <w:tc>
          <w:tcPr>
            <w:tcW w:w="2019" w:type="dxa"/>
            <w:tcBorders>
              <w:top w:val="single" w:sz="4" w:space="0" w:color="000000"/>
              <w:left w:val="single" w:sz="4" w:space="0" w:color="auto"/>
              <w:bottom w:val="single" w:sz="4" w:space="0" w:color="000000"/>
              <w:right w:val="single" w:sz="4" w:space="0" w:color="000000"/>
            </w:tcBorders>
            <w:vAlign w:val="center"/>
          </w:tcPr>
          <w:p w:rsidR="00063971" w:rsidRDefault="004D7245">
            <w:pPr>
              <w:widowControl/>
              <w:spacing w:line="0" w:lineRule="atLeast"/>
              <w:jc w:val="left"/>
              <w:rPr>
                <w:rFonts w:eastAsia="仿宋_GB2312"/>
                <w:kern w:val="0"/>
                <w:sz w:val="15"/>
                <w:szCs w:val="15"/>
              </w:rPr>
            </w:pPr>
            <w:r>
              <w:rPr>
                <w:rFonts w:eastAsia="仿宋_GB2312" w:hint="eastAsia"/>
                <w:kern w:val="0"/>
                <w:sz w:val="15"/>
                <w:szCs w:val="15"/>
              </w:rPr>
              <w:t>参加比赛的文件通知、报名表，相片</w:t>
            </w:r>
          </w:p>
        </w:tc>
      </w:tr>
      <w:tr w:rsidR="00063971" w:rsidTr="005A29CB">
        <w:trPr>
          <w:trHeight w:val="600"/>
        </w:trPr>
        <w:tc>
          <w:tcPr>
            <w:tcW w:w="534" w:type="dxa"/>
            <w:vMerge/>
            <w:tcBorders>
              <w:left w:val="single" w:sz="4" w:space="0" w:color="000000"/>
              <w:right w:val="single" w:sz="4" w:space="0" w:color="000000"/>
            </w:tcBorders>
            <w:vAlign w:val="center"/>
          </w:tcPr>
          <w:p w:rsidR="00063971" w:rsidRDefault="00063971">
            <w:pPr>
              <w:spacing w:line="0" w:lineRule="atLeast"/>
              <w:jc w:val="center"/>
              <w:rPr>
                <w:rFonts w:eastAsia="仿宋_GB2312"/>
                <w:kern w:val="0"/>
                <w:szCs w:val="21"/>
              </w:rPr>
            </w:pPr>
          </w:p>
        </w:tc>
        <w:tc>
          <w:tcPr>
            <w:tcW w:w="567" w:type="dxa"/>
            <w:vMerge/>
            <w:tcBorders>
              <w:left w:val="single" w:sz="4" w:space="0" w:color="000000"/>
              <w:right w:val="single" w:sz="4" w:space="0" w:color="000000"/>
            </w:tcBorders>
            <w:vAlign w:val="center"/>
          </w:tcPr>
          <w:p w:rsidR="00063971" w:rsidRPr="00896395" w:rsidRDefault="00063971">
            <w:pPr>
              <w:spacing w:line="0" w:lineRule="atLeast"/>
              <w:jc w:val="center"/>
              <w:rPr>
                <w:rFonts w:eastAsia="仿宋_GB2312"/>
                <w:color w:val="000000" w:themeColor="text1"/>
                <w:kern w:val="0"/>
                <w:szCs w:val="21"/>
              </w:rPr>
            </w:pPr>
          </w:p>
        </w:tc>
        <w:tc>
          <w:tcPr>
            <w:tcW w:w="850" w:type="dxa"/>
            <w:vMerge/>
            <w:tcBorders>
              <w:left w:val="single" w:sz="4" w:space="0" w:color="000000"/>
              <w:right w:val="single" w:sz="4" w:space="0" w:color="auto"/>
            </w:tcBorders>
            <w:vAlign w:val="center"/>
          </w:tcPr>
          <w:p w:rsidR="00063971" w:rsidRDefault="00063971">
            <w:pPr>
              <w:widowControl/>
              <w:spacing w:line="0" w:lineRule="atLeast"/>
              <w:jc w:val="center"/>
              <w:rPr>
                <w:rFonts w:eastAsia="仿宋_GB2312"/>
                <w:kern w:val="0"/>
                <w:szCs w:val="21"/>
              </w:rPr>
            </w:pP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spacing w:line="0" w:lineRule="atLeast"/>
              <w:jc w:val="left"/>
              <w:rPr>
                <w:rFonts w:eastAsia="仿宋_GB2312"/>
                <w:kern w:val="0"/>
                <w:szCs w:val="21"/>
              </w:rPr>
            </w:pPr>
            <w:r>
              <w:rPr>
                <w:rFonts w:eastAsia="仿宋_GB2312" w:hint="eastAsia"/>
                <w:kern w:val="0"/>
                <w:szCs w:val="21"/>
              </w:rPr>
              <w:t>5</w:t>
            </w:r>
            <w:r>
              <w:rPr>
                <w:rFonts w:eastAsia="仿宋_GB2312" w:hint="eastAsia"/>
                <w:kern w:val="0"/>
                <w:szCs w:val="21"/>
              </w:rPr>
              <w:t>、组织参加</w:t>
            </w:r>
            <w:r>
              <w:rPr>
                <w:rFonts w:eastAsia="仿宋_GB2312"/>
                <w:kern w:val="0"/>
                <w:szCs w:val="21"/>
              </w:rPr>
              <w:t>国家级</w:t>
            </w:r>
            <w:r>
              <w:rPr>
                <w:rFonts w:eastAsia="仿宋_GB2312" w:hint="eastAsia"/>
                <w:kern w:val="0"/>
                <w:szCs w:val="21"/>
              </w:rPr>
              <w:t>以上比赛，每次</w:t>
            </w:r>
            <w:r>
              <w:rPr>
                <w:rFonts w:eastAsia="仿宋_GB2312" w:hint="eastAsia"/>
                <w:kern w:val="0"/>
                <w:szCs w:val="21"/>
              </w:rPr>
              <w:t>3</w:t>
            </w:r>
            <w:r>
              <w:rPr>
                <w:rFonts w:eastAsia="仿宋_GB2312" w:hint="eastAsia"/>
                <w:kern w:val="0"/>
                <w:szCs w:val="21"/>
              </w:rPr>
              <w:t>分，加满为止。</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6</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参加比赛的文件通知、报名表，相片</w:t>
            </w:r>
          </w:p>
        </w:tc>
      </w:tr>
      <w:tr w:rsidR="00063971" w:rsidTr="005A29CB">
        <w:trPr>
          <w:trHeight w:val="1218"/>
        </w:trPr>
        <w:tc>
          <w:tcPr>
            <w:tcW w:w="534" w:type="dxa"/>
            <w:vMerge/>
            <w:tcBorders>
              <w:left w:val="single" w:sz="4" w:space="0" w:color="000000"/>
              <w:right w:val="single" w:sz="4" w:space="0" w:color="000000"/>
            </w:tcBorders>
            <w:vAlign w:val="center"/>
          </w:tcPr>
          <w:p w:rsidR="00063971" w:rsidRDefault="00063971">
            <w:pPr>
              <w:spacing w:line="0" w:lineRule="atLeast"/>
              <w:jc w:val="center"/>
              <w:rPr>
                <w:rFonts w:eastAsia="仿宋_GB2312"/>
                <w:kern w:val="0"/>
                <w:szCs w:val="21"/>
              </w:rPr>
            </w:pPr>
          </w:p>
        </w:tc>
        <w:tc>
          <w:tcPr>
            <w:tcW w:w="567" w:type="dxa"/>
            <w:vMerge/>
            <w:tcBorders>
              <w:left w:val="single" w:sz="4" w:space="0" w:color="000000"/>
              <w:right w:val="single" w:sz="4" w:space="0" w:color="000000"/>
            </w:tcBorders>
            <w:vAlign w:val="center"/>
          </w:tcPr>
          <w:p w:rsidR="00063971" w:rsidRPr="00896395" w:rsidRDefault="00063971">
            <w:pPr>
              <w:widowControl/>
              <w:spacing w:line="0" w:lineRule="atLeast"/>
              <w:jc w:val="left"/>
              <w:rPr>
                <w:rFonts w:eastAsia="仿宋_GB2312"/>
                <w:color w:val="000000" w:themeColor="text1"/>
                <w:kern w:val="0"/>
                <w:szCs w:val="21"/>
              </w:rPr>
            </w:pPr>
          </w:p>
        </w:tc>
        <w:tc>
          <w:tcPr>
            <w:tcW w:w="850" w:type="dxa"/>
            <w:vMerge w:val="restart"/>
            <w:tcBorders>
              <w:top w:val="single" w:sz="4" w:space="0" w:color="000000"/>
              <w:left w:val="single" w:sz="4" w:space="0" w:color="000000"/>
              <w:right w:val="single" w:sz="4" w:space="0" w:color="auto"/>
            </w:tcBorders>
            <w:vAlign w:val="center"/>
          </w:tcPr>
          <w:p w:rsidR="00063971" w:rsidRDefault="004D7245">
            <w:pPr>
              <w:widowControl/>
              <w:spacing w:line="0" w:lineRule="atLeast"/>
              <w:jc w:val="center"/>
              <w:rPr>
                <w:rFonts w:eastAsia="仿宋_GB2312"/>
                <w:kern w:val="0"/>
                <w:szCs w:val="21"/>
              </w:rPr>
            </w:pPr>
            <w:r>
              <w:rPr>
                <w:rFonts w:eastAsia="仿宋_GB2312" w:hint="eastAsia"/>
                <w:kern w:val="0"/>
                <w:szCs w:val="21"/>
              </w:rPr>
              <w:t>绩效</w:t>
            </w: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spacing w:line="0" w:lineRule="atLeast"/>
              <w:jc w:val="left"/>
              <w:rPr>
                <w:rFonts w:eastAsia="仿宋_GB2312"/>
                <w:kern w:val="0"/>
                <w:szCs w:val="21"/>
              </w:rPr>
            </w:pPr>
            <w:r>
              <w:rPr>
                <w:rFonts w:eastAsia="仿宋_GB2312" w:hint="eastAsia"/>
                <w:kern w:val="0"/>
                <w:szCs w:val="21"/>
              </w:rPr>
              <w:t>1</w:t>
            </w:r>
            <w:r>
              <w:rPr>
                <w:rFonts w:eastAsia="仿宋_GB2312" w:hint="eastAsia"/>
                <w:kern w:val="0"/>
                <w:szCs w:val="21"/>
              </w:rPr>
              <w:t>、代表梅州市参加省级比赛，获得前</w:t>
            </w:r>
            <w:r>
              <w:rPr>
                <w:rFonts w:eastAsia="仿宋_GB2312" w:hint="eastAsia"/>
                <w:kern w:val="0"/>
                <w:szCs w:val="21"/>
              </w:rPr>
              <w:t>3</w:t>
            </w:r>
            <w:r>
              <w:rPr>
                <w:rFonts w:eastAsia="仿宋_GB2312" w:hint="eastAsia"/>
                <w:kern w:val="0"/>
                <w:szCs w:val="21"/>
              </w:rPr>
              <w:t>名或一等奖名次，每次加</w:t>
            </w:r>
            <w:r>
              <w:rPr>
                <w:rFonts w:eastAsia="仿宋_GB2312" w:hint="eastAsia"/>
                <w:kern w:val="0"/>
                <w:szCs w:val="21"/>
              </w:rPr>
              <w:t>2</w:t>
            </w:r>
            <w:r>
              <w:rPr>
                <w:rFonts w:eastAsia="仿宋_GB2312" w:hint="eastAsia"/>
                <w:kern w:val="0"/>
                <w:szCs w:val="21"/>
              </w:rPr>
              <w:t>分；获得第</w:t>
            </w:r>
            <w:r>
              <w:rPr>
                <w:rFonts w:eastAsia="仿宋_GB2312" w:hint="eastAsia"/>
                <w:kern w:val="0"/>
                <w:szCs w:val="21"/>
              </w:rPr>
              <w:t>4-6</w:t>
            </w:r>
            <w:r>
              <w:rPr>
                <w:rFonts w:eastAsia="仿宋_GB2312" w:hint="eastAsia"/>
                <w:kern w:val="0"/>
                <w:szCs w:val="21"/>
              </w:rPr>
              <w:t>名或二等奖名次的，每次加</w:t>
            </w:r>
            <w:r>
              <w:rPr>
                <w:rFonts w:eastAsia="仿宋_GB2312" w:hint="eastAsia"/>
                <w:kern w:val="0"/>
                <w:szCs w:val="21"/>
              </w:rPr>
              <w:t>1</w:t>
            </w:r>
            <w:r>
              <w:rPr>
                <w:rFonts w:eastAsia="仿宋_GB2312" w:hint="eastAsia"/>
                <w:kern w:val="0"/>
                <w:szCs w:val="21"/>
              </w:rPr>
              <w:t>分</w:t>
            </w:r>
            <w:r>
              <w:rPr>
                <w:rFonts w:eastAsia="仿宋_GB2312" w:hint="eastAsia"/>
                <w:kern w:val="0"/>
                <w:szCs w:val="21"/>
              </w:rPr>
              <w:t xml:space="preserve">          </w:t>
            </w:r>
            <w:r>
              <w:rPr>
                <w:rFonts w:eastAsia="仿宋_GB2312"/>
                <w:kern w:val="0"/>
                <w:szCs w:val="21"/>
              </w:rPr>
              <w:t>（</w:t>
            </w:r>
            <w:r>
              <w:rPr>
                <w:rFonts w:eastAsia="仿宋_GB2312" w:hint="eastAsia"/>
                <w:kern w:val="0"/>
                <w:szCs w:val="21"/>
              </w:rPr>
              <w:t>各项</w:t>
            </w:r>
            <w:r>
              <w:rPr>
                <w:rFonts w:eastAsia="仿宋_GB2312"/>
                <w:kern w:val="0"/>
                <w:szCs w:val="21"/>
              </w:rPr>
              <w:t>累计加分不得超过</w:t>
            </w:r>
            <w:r>
              <w:rPr>
                <w:rFonts w:eastAsia="仿宋_GB2312" w:hint="eastAsia"/>
                <w:kern w:val="0"/>
                <w:szCs w:val="21"/>
              </w:rPr>
              <w:t>4</w:t>
            </w:r>
            <w:r>
              <w:rPr>
                <w:rFonts w:eastAsia="仿宋_GB2312"/>
                <w:kern w:val="0"/>
                <w:szCs w:val="21"/>
              </w:rPr>
              <w:t>分）。</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参加比赛的文件通知、报名表，获得奖项的证书复印件或者相片</w:t>
            </w:r>
          </w:p>
        </w:tc>
      </w:tr>
      <w:tr w:rsidR="00063971" w:rsidTr="005A29CB">
        <w:trPr>
          <w:trHeight w:val="1120"/>
        </w:trPr>
        <w:tc>
          <w:tcPr>
            <w:tcW w:w="534" w:type="dxa"/>
            <w:vMerge/>
            <w:tcBorders>
              <w:left w:val="single" w:sz="4" w:space="0" w:color="000000"/>
              <w:right w:val="single" w:sz="4" w:space="0" w:color="000000"/>
            </w:tcBorders>
            <w:vAlign w:val="center"/>
          </w:tcPr>
          <w:p w:rsidR="00063971" w:rsidRDefault="00063971">
            <w:pPr>
              <w:spacing w:line="0" w:lineRule="atLeast"/>
              <w:jc w:val="center"/>
              <w:rPr>
                <w:rFonts w:eastAsia="仿宋_GB2312"/>
                <w:kern w:val="0"/>
                <w:szCs w:val="21"/>
              </w:rPr>
            </w:pPr>
          </w:p>
        </w:tc>
        <w:tc>
          <w:tcPr>
            <w:tcW w:w="567" w:type="dxa"/>
            <w:vMerge/>
            <w:tcBorders>
              <w:left w:val="single" w:sz="4" w:space="0" w:color="000000"/>
              <w:right w:val="single" w:sz="4" w:space="0" w:color="000000"/>
            </w:tcBorders>
            <w:vAlign w:val="center"/>
          </w:tcPr>
          <w:p w:rsidR="00063971" w:rsidRPr="00896395" w:rsidRDefault="00063971">
            <w:pPr>
              <w:widowControl/>
              <w:spacing w:line="0" w:lineRule="atLeast"/>
              <w:jc w:val="left"/>
              <w:rPr>
                <w:rFonts w:eastAsia="仿宋_GB2312"/>
                <w:color w:val="000000" w:themeColor="text1"/>
                <w:kern w:val="0"/>
                <w:szCs w:val="21"/>
              </w:rPr>
            </w:pPr>
          </w:p>
        </w:tc>
        <w:tc>
          <w:tcPr>
            <w:tcW w:w="850" w:type="dxa"/>
            <w:vMerge/>
            <w:tcBorders>
              <w:left w:val="single" w:sz="4" w:space="0" w:color="000000"/>
              <w:right w:val="single" w:sz="4" w:space="0" w:color="auto"/>
            </w:tcBorders>
            <w:vAlign w:val="center"/>
          </w:tcPr>
          <w:p w:rsidR="00063971" w:rsidRDefault="00063971">
            <w:pPr>
              <w:widowControl/>
              <w:spacing w:line="0" w:lineRule="atLeast"/>
              <w:jc w:val="left"/>
              <w:rPr>
                <w:rFonts w:eastAsia="仿宋_GB2312"/>
                <w:kern w:val="0"/>
                <w:szCs w:val="21"/>
              </w:rPr>
            </w:pP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spacing w:line="0" w:lineRule="atLeast"/>
              <w:jc w:val="left"/>
              <w:rPr>
                <w:rFonts w:eastAsia="仿宋_GB2312"/>
                <w:kern w:val="0"/>
                <w:szCs w:val="21"/>
              </w:rPr>
            </w:pPr>
            <w:r>
              <w:rPr>
                <w:rFonts w:eastAsia="仿宋_GB2312" w:hint="eastAsia"/>
                <w:kern w:val="0"/>
                <w:szCs w:val="21"/>
              </w:rPr>
              <w:t>2</w:t>
            </w:r>
            <w:r>
              <w:rPr>
                <w:rFonts w:eastAsia="仿宋_GB2312" w:hint="eastAsia"/>
                <w:kern w:val="0"/>
                <w:szCs w:val="21"/>
              </w:rPr>
              <w:t>、代表梅州市参加国家级以上比赛，获得前</w:t>
            </w:r>
            <w:r>
              <w:rPr>
                <w:rFonts w:eastAsia="仿宋_GB2312" w:hint="eastAsia"/>
                <w:kern w:val="0"/>
                <w:szCs w:val="21"/>
              </w:rPr>
              <w:t>3</w:t>
            </w:r>
            <w:r>
              <w:rPr>
                <w:rFonts w:eastAsia="仿宋_GB2312" w:hint="eastAsia"/>
                <w:kern w:val="0"/>
                <w:szCs w:val="21"/>
              </w:rPr>
              <w:t>名或一等奖名次，每次加</w:t>
            </w:r>
            <w:r>
              <w:rPr>
                <w:rFonts w:eastAsia="仿宋_GB2312" w:hint="eastAsia"/>
                <w:kern w:val="0"/>
                <w:szCs w:val="21"/>
              </w:rPr>
              <w:t>3</w:t>
            </w:r>
            <w:r>
              <w:rPr>
                <w:rFonts w:eastAsia="仿宋_GB2312" w:hint="eastAsia"/>
                <w:kern w:val="0"/>
                <w:szCs w:val="21"/>
              </w:rPr>
              <w:t>分；获得第</w:t>
            </w:r>
            <w:r>
              <w:rPr>
                <w:rFonts w:eastAsia="仿宋_GB2312" w:hint="eastAsia"/>
                <w:kern w:val="0"/>
                <w:szCs w:val="21"/>
              </w:rPr>
              <w:t>4-6</w:t>
            </w:r>
            <w:r>
              <w:rPr>
                <w:rFonts w:eastAsia="仿宋_GB2312" w:hint="eastAsia"/>
                <w:kern w:val="0"/>
                <w:szCs w:val="21"/>
              </w:rPr>
              <w:t>名或二等奖名次的，每次加</w:t>
            </w:r>
            <w:r>
              <w:rPr>
                <w:rFonts w:eastAsia="仿宋_GB2312" w:hint="eastAsia"/>
                <w:kern w:val="0"/>
                <w:szCs w:val="21"/>
              </w:rPr>
              <w:t>2</w:t>
            </w:r>
            <w:r>
              <w:rPr>
                <w:rFonts w:eastAsia="仿宋_GB2312" w:hint="eastAsia"/>
                <w:kern w:val="0"/>
                <w:szCs w:val="21"/>
              </w:rPr>
              <w:t>分</w:t>
            </w:r>
            <w:r>
              <w:rPr>
                <w:rFonts w:eastAsia="仿宋_GB2312" w:hint="eastAsia"/>
                <w:kern w:val="0"/>
                <w:szCs w:val="21"/>
              </w:rPr>
              <w:t xml:space="preserve">           </w:t>
            </w:r>
            <w:r>
              <w:rPr>
                <w:rFonts w:eastAsia="仿宋_GB2312"/>
                <w:kern w:val="0"/>
                <w:szCs w:val="21"/>
              </w:rPr>
              <w:t>（</w:t>
            </w:r>
            <w:r>
              <w:rPr>
                <w:rFonts w:eastAsia="仿宋_GB2312" w:hint="eastAsia"/>
                <w:kern w:val="0"/>
                <w:szCs w:val="21"/>
              </w:rPr>
              <w:t>各项</w:t>
            </w:r>
            <w:r>
              <w:rPr>
                <w:rFonts w:eastAsia="仿宋_GB2312"/>
                <w:kern w:val="0"/>
                <w:szCs w:val="21"/>
              </w:rPr>
              <w:t>累计加分不得超过</w:t>
            </w:r>
            <w:r>
              <w:rPr>
                <w:rFonts w:eastAsia="仿宋_GB2312" w:hint="eastAsia"/>
                <w:kern w:val="0"/>
                <w:szCs w:val="21"/>
              </w:rPr>
              <w:t>6</w:t>
            </w:r>
            <w:r>
              <w:rPr>
                <w:rFonts w:eastAsia="仿宋_GB2312"/>
                <w:kern w:val="0"/>
                <w:szCs w:val="21"/>
              </w:rPr>
              <w:t>分）。</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6</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参加比赛的文件通知、报名表，获得奖项的证书复印件或者相片</w:t>
            </w:r>
          </w:p>
        </w:tc>
      </w:tr>
      <w:tr w:rsidR="00063971" w:rsidTr="005A29CB">
        <w:trPr>
          <w:trHeight w:val="1123"/>
        </w:trPr>
        <w:tc>
          <w:tcPr>
            <w:tcW w:w="534" w:type="dxa"/>
            <w:vMerge/>
            <w:tcBorders>
              <w:left w:val="single" w:sz="4" w:space="0" w:color="000000"/>
              <w:right w:val="single" w:sz="4" w:space="0" w:color="000000"/>
            </w:tcBorders>
            <w:vAlign w:val="center"/>
          </w:tcPr>
          <w:p w:rsidR="00063971" w:rsidRDefault="00063971">
            <w:pPr>
              <w:spacing w:line="0" w:lineRule="atLeast"/>
              <w:jc w:val="center"/>
              <w:rPr>
                <w:rFonts w:eastAsia="仿宋_GB2312"/>
                <w:kern w:val="0"/>
                <w:szCs w:val="21"/>
              </w:rPr>
            </w:pPr>
          </w:p>
        </w:tc>
        <w:tc>
          <w:tcPr>
            <w:tcW w:w="567" w:type="dxa"/>
            <w:vMerge/>
            <w:tcBorders>
              <w:left w:val="single" w:sz="4" w:space="0" w:color="000000"/>
              <w:right w:val="single" w:sz="4" w:space="0" w:color="000000"/>
            </w:tcBorders>
            <w:vAlign w:val="center"/>
          </w:tcPr>
          <w:p w:rsidR="00063971" w:rsidRPr="00896395" w:rsidRDefault="00063971">
            <w:pPr>
              <w:widowControl/>
              <w:spacing w:line="0" w:lineRule="atLeast"/>
              <w:jc w:val="left"/>
              <w:rPr>
                <w:rFonts w:eastAsia="仿宋_GB2312"/>
                <w:color w:val="000000" w:themeColor="text1"/>
                <w:kern w:val="0"/>
                <w:szCs w:val="21"/>
              </w:rPr>
            </w:pPr>
          </w:p>
        </w:tc>
        <w:tc>
          <w:tcPr>
            <w:tcW w:w="850" w:type="dxa"/>
            <w:vMerge/>
            <w:tcBorders>
              <w:left w:val="single" w:sz="4" w:space="0" w:color="000000"/>
              <w:bottom w:val="single" w:sz="4" w:space="0" w:color="000000"/>
              <w:right w:val="single" w:sz="4" w:space="0" w:color="auto"/>
            </w:tcBorders>
            <w:vAlign w:val="center"/>
          </w:tcPr>
          <w:p w:rsidR="00063971" w:rsidRDefault="00063971">
            <w:pPr>
              <w:widowControl/>
              <w:spacing w:line="0" w:lineRule="atLeast"/>
              <w:jc w:val="left"/>
              <w:rPr>
                <w:rFonts w:eastAsia="仿宋_GB2312"/>
                <w:kern w:val="0"/>
                <w:szCs w:val="21"/>
              </w:rPr>
            </w:pP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spacing w:line="0" w:lineRule="atLeast"/>
              <w:jc w:val="left"/>
              <w:rPr>
                <w:rFonts w:eastAsia="仿宋_GB2312"/>
                <w:kern w:val="0"/>
                <w:szCs w:val="21"/>
              </w:rPr>
            </w:pPr>
            <w:r>
              <w:rPr>
                <w:rFonts w:eastAsia="仿宋_GB2312" w:hint="eastAsia"/>
                <w:kern w:val="0"/>
                <w:szCs w:val="21"/>
              </w:rPr>
              <w:t>3</w:t>
            </w:r>
            <w:r>
              <w:rPr>
                <w:rFonts w:eastAsia="仿宋_GB2312" w:hint="eastAsia"/>
                <w:kern w:val="0"/>
                <w:szCs w:val="21"/>
              </w:rPr>
              <w:t>、</w:t>
            </w:r>
            <w:r>
              <w:rPr>
                <w:rFonts w:eastAsia="仿宋_GB2312"/>
                <w:kern w:val="0"/>
                <w:szCs w:val="21"/>
              </w:rPr>
              <w:t>协会靠自身资源培养人才</w:t>
            </w:r>
            <w:r>
              <w:rPr>
                <w:rFonts w:eastAsia="仿宋_GB2312" w:hint="eastAsia"/>
                <w:kern w:val="0"/>
                <w:szCs w:val="21"/>
              </w:rPr>
              <w:t>，输送人才或者级别晋升到省一级（含运动员、教练员、裁判员、社会体育指导员</w:t>
            </w:r>
            <w:r w:rsidR="0003620B">
              <w:rPr>
                <w:rFonts w:eastAsia="仿宋_GB2312" w:hint="eastAsia"/>
                <w:kern w:val="0"/>
                <w:szCs w:val="21"/>
              </w:rPr>
              <w:t>，输送或晋升</w:t>
            </w:r>
            <w:r w:rsidR="0003620B">
              <w:rPr>
                <w:rFonts w:eastAsia="仿宋_GB2312" w:hint="eastAsia"/>
                <w:kern w:val="0"/>
                <w:szCs w:val="21"/>
              </w:rPr>
              <w:t>1</w:t>
            </w:r>
            <w:r w:rsidR="0003620B">
              <w:rPr>
                <w:rFonts w:eastAsia="仿宋_GB2312" w:hint="eastAsia"/>
                <w:kern w:val="0"/>
                <w:szCs w:val="21"/>
              </w:rPr>
              <w:t>人加</w:t>
            </w:r>
            <w:r w:rsidR="0003620B">
              <w:rPr>
                <w:rFonts w:eastAsia="仿宋_GB2312" w:hint="eastAsia"/>
                <w:kern w:val="0"/>
                <w:szCs w:val="21"/>
              </w:rPr>
              <w:t>1</w:t>
            </w:r>
            <w:r w:rsidR="0003620B">
              <w:rPr>
                <w:rFonts w:eastAsia="仿宋_GB2312" w:hint="eastAsia"/>
                <w:kern w:val="0"/>
                <w:szCs w:val="21"/>
              </w:rPr>
              <w:t>分，加满为止</w:t>
            </w:r>
            <w:r>
              <w:rPr>
                <w:rFonts w:eastAsia="仿宋_GB2312" w:hint="eastAsia"/>
                <w:kern w:val="0"/>
                <w:szCs w:val="21"/>
              </w:rPr>
              <w:t>）</w:t>
            </w:r>
            <w:r>
              <w:rPr>
                <w:rFonts w:eastAsia="仿宋_GB2312"/>
                <w:kern w:val="0"/>
                <w:szCs w:val="21"/>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3</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文件通知、网站公示或者晋级的证书复印件</w:t>
            </w:r>
          </w:p>
        </w:tc>
      </w:tr>
      <w:tr w:rsidR="00063971" w:rsidTr="005A29CB">
        <w:trPr>
          <w:trHeight w:val="791"/>
        </w:trPr>
        <w:tc>
          <w:tcPr>
            <w:tcW w:w="534" w:type="dxa"/>
            <w:vMerge/>
            <w:tcBorders>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567" w:type="dxa"/>
            <w:vMerge/>
            <w:tcBorders>
              <w:left w:val="single" w:sz="4" w:space="0" w:color="000000"/>
              <w:bottom w:val="single" w:sz="4" w:space="0" w:color="000000"/>
              <w:right w:val="single" w:sz="4" w:space="0" w:color="000000"/>
            </w:tcBorders>
            <w:vAlign w:val="center"/>
          </w:tcPr>
          <w:p w:rsidR="00063971" w:rsidRPr="00896395" w:rsidRDefault="00063971">
            <w:pPr>
              <w:widowControl/>
              <w:spacing w:line="0" w:lineRule="atLeast"/>
              <w:jc w:val="left"/>
              <w:rPr>
                <w:rFonts w:eastAsia="仿宋_GB2312"/>
                <w:color w:val="000000" w:themeColor="text1"/>
                <w:kern w:val="0"/>
                <w:szCs w:val="21"/>
              </w:rPr>
            </w:pPr>
          </w:p>
        </w:tc>
        <w:tc>
          <w:tcPr>
            <w:tcW w:w="850" w:type="dxa"/>
            <w:tcBorders>
              <w:left w:val="single" w:sz="4" w:space="0" w:color="000000"/>
              <w:bottom w:val="single" w:sz="4" w:space="0" w:color="000000"/>
              <w:right w:val="single" w:sz="4" w:space="0" w:color="auto"/>
            </w:tcBorders>
            <w:vAlign w:val="center"/>
          </w:tcPr>
          <w:p w:rsidR="00063971" w:rsidRDefault="004D7245">
            <w:pPr>
              <w:widowControl/>
              <w:spacing w:line="0" w:lineRule="atLeast"/>
              <w:jc w:val="center"/>
              <w:rPr>
                <w:rFonts w:eastAsia="仿宋_GB2312"/>
                <w:kern w:val="0"/>
                <w:szCs w:val="21"/>
              </w:rPr>
            </w:pPr>
            <w:r>
              <w:rPr>
                <w:rFonts w:eastAsia="仿宋_GB2312" w:hint="eastAsia"/>
                <w:kern w:val="0"/>
                <w:szCs w:val="21"/>
              </w:rPr>
              <w:t>安全</w:t>
            </w:r>
            <w:r>
              <w:rPr>
                <w:rFonts w:eastAsia="仿宋_GB2312" w:hint="eastAsia"/>
                <w:kern w:val="0"/>
                <w:szCs w:val="21"/>
              </w:rPr>
              <w:t xml:space="preserve"> </w:t>
            </w:r>
            <w:r>
              <w:rPr>
                <w:rFonts w:eastAsia="仿宋_GB2312" w:hint="eastAsia"/>
                <w:kern w:val="0"/>
                <w:szCs w:val="21"/>
              </w:rPr>
              <w:t>生产</w:t>
            </w:r>
            <w:r>
              <w:rPr>
                <w:rFonts w:eastAsia="仿宋_GB2312" w:hint="eastAsia"/>
                <w:kern w:val="0"/>
                <w:szCs w:val="21"/>
              </w:rPr>
              <w:t xml:space="preserve"> </w:t>
            </w:r>
          </w:p>
        </w:tc>
        <w:tc>
          <w:tcPr>
            <w:tcW w:w="5387" w:type="dxa"/>
            <w:tcBorders>
              <w:top w:val="single" w:sz="4" w:space="0" w:color="000000"/>
              <w:left w:val="single" w:sz="4" w:space="0" w:color="auto"/>
              <w:bottom w:val="single" w:sz="4" w:space="0" w:color="000000"/>
              <w:right w:val="single" w:sz="4" w:space="0" w:color="000000"/>
            </w:tcBorders>
            <w:vAlign w:val="center"/>
          </w:tcPr>
          <w:p w:rsidR="00063971" w:rsidRDefault="004D7245">
            <w:pPr>
              <w:spacing w:line="0" w:lineRule="atLeast"/>
              <w:jc w:val="left"/>
              <w:rPr>
                <w:rFonts w:eastAsia="仿宋_GB2312"/>
                <w:kern w:val="0"/>
                <w:szCs w:val="21"/>
              </w:rPr>
            </w:pPr>
            <w:r>
              <w:rPr>
                <w:rFonts w:eastAsia="仿宋_GB2312"/>
                <w:kern w:val="0"/>
                <w:szCs w:val="21"/>
              </w:rPr>
              <w:t>主办、承办全年赛事</w:t>
            </w:r>
            <w:r>
              <w:rPr>
                <w:rFonts w:eastAsia="仿宋_GB2312" w:hint="eastAsia"/>
                <w:kern w:val="0"/>
                <w:szCs w:val="21"/>
              </w:rPr>
              <w:t>、</w:t>
            </w:r>
            <w:r>
              <w:rPr>
                <w:rFonts w:eastAsia="仿宋_GB2312"/>
                <w:kern w:val="0"/>
                <w:szCs w:val="21"/>
              </w:rPr>
              <w:t>活动</w:t>
            </w:r>
            <w:r>
              <w:rPr>
                <w:rFonts w:eastAsia="仿宋_GB2312" w:hint="eastAsia"/>
                <w:kern w:val="0"/>
                <w:szCs w:val="21"/>
              </w:rPr>
              <w:t>及培训等</w:t>
            </w:r>
            <w:r>
              <w:rPr>
                <w:rFonts w:eastAsia="仿宋_GB2312"/>
                <w:kern w:val="0"/>
                <w:szCs w:val="21"/>
              </w:rPr>
              <w:t>无出现安全事故</w:t>
            </w:r>
            <w:r>
              <w:rPr>
                <w:rFonts w:eastAsia="仿宋_GB2312" w:hint="eastAsia"/>
                <w:kern w:val="0"/>
                <w:szCs w:val="21"/>
              </w:rPr>
              <w:t>；无行政处罚记录。</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4</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eastAsia="仿宋_GB2312"/>
                <w:kern w:val="0"/>
                <w:sz w:val="15"/>
                <w:szCs w:val="15"/>
              </w:rPr>
            </w:pPr>
            <w:r>
              <w:rPr>
                <w:rFonts w:eastAsia="仿宋_GB2312" w:hint="eastAsia"/>
                <w:kern w:val="0"/>
                <w:sz w:val="15"/>
                <w:szCs w:val="15"/>
              </w:rPr>
              <w:t>社会组织网</w:t>
            </w:r>
            <w:r>
              <w:rPr>
                <w:rFonts w:eastAsia="仿宋_GB2312" w:hint="eastAsia"/>
                <w:kern w:val="0"/>
                <w:sz w:val="15"/>
                <w:szCs w:val="15"/>
              </w:rPr>
              <w:t xml:space="preserve"> </w:t>
            </w:r>
            <w:r>
              <w:rPr>
                <w:rFonts w:eastAsia="仿宋_GB2312" w:hint="eastAsia"/>
                <w:kern w:val="0"/>
                <w:sz w:val="15"/>
                <w:szCs w:val="15"/>
              </w:rPr>
              <w:t>行政处罚截图</w:t>
            </w:r>
            <w:r>
              <w:rPr>
                <w:rFonts w:eastAsia="仿宋_GB2312" w:hint="eastAsia"/>
                <w:kern w:val="0"/>
                <w:sz w:val="15"/>
                <w:szCs w:val="15"/>
              </w:rPr>
              <w:t xml:space="preserve"> </w:t>
            </w:r>
          </w:p>
        </w:tc>
      </w:tr>
      <w:tr w:rsidR="00063971" w:rsidTr="005A29CB">
        <w:trPr>
          <w:trHeight w:val="514"/>
        </w:trPr>
        <w:tc>
          <w:tcPr>
            <w:tcW w:w="534" w:type="dxa"/>
            <w:tcBorders>
              <w:top w:val="single" w:sz="4" w:space="0" w:color="000000"/>
              <w:left w:val="single" w:sz="4" w:space="0" w:color="000000"/>
              <w:bottom w:val="single" w:sz="4" w:space="0" w:color="000000"/>
              <w:right w:val="single" w:sz="4" w:space="0" w:color="000000"/>
            </w:tcBorders>
            <w:vAlign w:val="center"/>
          </w:tcPr>
          <w:p w:rsidR="00063971" w:rsidRDefault="004D7245" w:rsidP="005A29CB">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四、</w:t>
            </w:r>
          </w:p>
          <w:p w:rsidR="0049392F" w:rsidRDefault="0049392F" w:rsidP="005A29CB">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综</w:t>
            </w:r>
          </w:p>
          <w:p w:rsidR="0049392F" w:rsidRDefault="0049392F" w:rsidP="005A29CB">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合</w:t>
            </w:r>
          </w:p>
          <w:p w:rsidR="0049392F" w:rsidRDefault="0049392F" w:rsidP="005A29CB">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评</w:t>
            </w:r>
          </w:p>
          <w:p w:rsidR="00063971" w:rsidRDefault="0049392F" w:rsidP="005A29CB">
            <w:pPr>
              <w:widowControl/>
              <w:spacing w:line="0" w:lineRule="atLeast"/>
              <w:ind w:left="1107" w:hangingChars="525" w:hanging="1107"/>
              <w:jc w:val="center"/>
              <w:rPr>
                <w:rFonts w:ascii="黑体" w:eastAsia="黑体" w:hAnsi="黑体" w:cs="黑体"/>
                <w:b/>
                <w:kern w:val="0"/>
                <w:szCs w:val="21"/>
              </w:rPr>
            </w:pPr>
            <w:r>
              <w:rPr>
                <w:rFonts w:ascii="黑体" w:eastAsia="黑体" w:hAnsi="黑体" w:cs="黑体" w:hint="eastAsia"/>
                <w:b/>
                <w:kern w:val="0"/>
                <w:szCs w:val="21"/>
              </w:rPr>
              <w:t>价</w:t>
            </w:r>
          </w:p>
          <w:p w:rsidR="00063971" w:rsidRDefault="00063971" w:rsidP="005A29CB">
            <w:pPr>
              <w:widowControl/>
              <w:spacing w:line="0" w:lineRule="atLeast"/>
              <w:jc w:val="center"/>
              <w:rPr>
                <w:rFonts w:ascii="黑体" w:eastAsia="黑体" w:hAnsi="黑体" w:cs="黑体"/>
                <w:b/>
                <w:kern w:val="0"/>
                <w:szCs w:val="21"/>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D7245">
            <w:pPr>
              <w:widowControl/>
              <w:spacing w:line="0" w:lineRule="atLeast"/>
              <w:ind w:left="1107" w:hangingChars="525" w:hanging="1107"/>
              <w:jc w:val="center"/>
              <w:rPr>
                <w:rFonts w:ascii="黑体" w:eastAsia="黑体" w:hAnsi="黑体" w:cs="黑体"/>
                <w:b/>
                <w:color w:val="000000" w:themeColor="text1"/>
                <w:kern w:val="0"/>
                <w:szCs w:val="21"/>
              </w:rPr>
            </w:pPr>
            <w:r w:rsidRPr="00896395">
              <w:rPr>
                <w:rFonts w:ascii="黑体" w:eastAsia="黑体" w:hAnsi="黑体" w:cs="黑体" w:hint="eastAsia"/>
                <w:b/>
                <w:color w:val="000000" w:themeColor="text1"/>
                <w:kern w:val="0"/>
                <w:szCs w:val="21"/>
              </w:rPr>
              <w:t>10</w:t>
            </w:r>
          </w:p>
        </w:tc>
        <w:tc>
          <w:tcPr>
            <w:tcW w:w="6237" w:type="dxa"/>
            <w:gridSpan w:val="2"/>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rPr>
                <w:rFonts w:eastAsia="仿宋_GB2312"/>
                <w:kern w:val="0"/>
                <w:szCs w:val="21"/>
              </w:rPr>
            </w:pPr>
            <w:r>
              <w:rPr>
                <w:rFonts w:eastAsia="仿宋_GB2312" w:hint="eastAsia"/>
                <w:kern w:val="0"/>
                <w:szCs w:val="21"/>
              </w:rPr>
              <w:t>考评组</w:t>
            </w:r>
            <w:r>
              <w:rPr>
                <w:rFonts w:eastAsia="仿宋_GB2312"/>
                <w:kern w:val="0"/>
                <w:szCs w:val="21"/>
              </w:rPr>
              <w:t>视各</w:t>
            </w:r>
            <w:r>
              <w:rPr>
                <w:rFonts w:eastAsia="仿宋_GB2312" w:hint="eastAsia"/>
                <w:kern w:val="0"/>
                <w:szCs w:val="21"/>
              </w:rPr>
              <w:t>体育</w:t>
            </w:r>
            <w:r>
              <w:rPr>
                <w:rFonts w:eastAsia="仿宋_GB2312"/>
                <w:kern w:val="0"/>
                <w:szCs w:val="21"/>
              </w:rPr>
              <w:t>协会的社会效应和贡献，</w:t>
            </w:r>
            <w:r>
              <w:rPr>
                <w:rFonts w:eastAsia="仿宋_GB2312" w:hint="eastAsia"/>
                <w:kern w:val="0"/>
                <w:szCs w:val="21"/>
              </w:rPr>
              <w:t>进行评分</w:t>
            </w:r>
            <w:r>
              <w:rPr>
                <w:rFonts w:eastAsia="仿宋_GB2312"/>
                <w:kern w:val="0"/>
                <w:szCs w:val="21"/>
              </w:rPr>
              <w:t>。</w:t>
            </w:r>
            <w:r>
              <w:rPr>
                <w:rFonts w:eastAsia="仿宋_GB2312" w:hint="eastAsia"/>
                <w:kern w:val="0"/>
                <w:szCs w:val="21"/>
              </w:rPr>
              <w:t xml:space="preserve">               </w:t>
            </w:r>
          </w:p>
          <w:p w:rsidR="00063971" w:rsidRDefault="004D7245">
            <w:pPr>
              <w:widowControl/>
              <w:spacing w:line="0" w:lineRule="atLeast"/>
              <w:rPr>
                <w:rFonts w:eastAsia="仿宋_GB2312"/>
                <w:kern w:val="0"/>
                <w:szCs w:val="21"/>
              </w:rPr>
            </w:pPr>
            <w:r>
              <w:rPr>
                <w:rFonts w:eastAsia="仿宋_GB2312" w:hint="eastAsia"/>
                <w:kern w:val="0"/>
                <w:szCs w:val="21"/>
              </w:rPr>
              <w:t>（此项各体育协会不需进行自评）</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Pr="00896395" w:rsidRDefault="00441C59">
            <w:pPr>
              <w:widowControl/>
              <w:spacing w:line="0" w:lineRule="atLeast"/>
              <w:jc w:val="center"/>
              <w:rPr>
                <w:rFonts w:eastAsia="仿宋_GB2312"/>
                <w:color w:val="000000" w:themeColor="text1"/>
                <w:kern w:val="0"/>
                <w:szCs w:val="21"/>
              </w:rPr>
            </w:pPr>
            <w:r w:rsidRPr="00896395">
              <w:rPr>
                <w:rFonts w:eastAsia="仿宋_GB2312" w:hint="eastAsia"/>
                <w:color w:val="000000" w:themeColor="text1"/>
                <w:kern w:val="0"/>
                <w:szCs w:val="21"/>
              </w:rPr>
              <w:t>10</w:t>
            </w: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 w:val="13"/>
                <w:szCs w:val="13"/>
              </w:rPr>
            </w:pPr>
          </w:p>
        </w:tc>
      </w:tr>
      <w:tr w:rsidR="00063971" w:rsidTr="005A29CB">
        <w:trPr>
          <w:trHeight w:val="271"/>
        </w:trPr>
        <w:tc>
          <w:tcPr>
            <w:tcW w:w="7338" w:type="dxa"/>
            <w:gridSpan w:val="4"/>
            <w:tcBorders>
              <w:top w:val="single" w:sz="4" w:space="0" w:color="000000"/>
              <w:left w:val="single" w:sz="4" w:space="0" w:color="000000"/>
              <w:bottom w:val="single" w:sz="4" w:space="0" w:color="000000"/>
              <w:right w:val="single" w:sz="4" w:space="0" w:color="000000"/>
            </w:tcBorders>
            <w:vAlign w:val="center"/>
          </w:tcPr>
          <w:p w:rsidR="00063971" w:rsidRDefault="004D7245">
            <w:pPr>
              <w:widowControl/>
              <w:spacing w:line="0" w:lineRule="atLeast"/>
              <w:jc w:val="center"/>
              <w:rPr>
                <w:rFonts w:ascii="黑体" w:eastAsia="黑体" w:hAnsi="黑体"/>
                <w:b/>
                <w:kern w:val="0"/>
                <w:sz w:val="24"/>
              </w:rPr>
            </w:pPr>
            <w:r>
              <w:rPr>
                <w:rFonts w:ascii="黑体" w:eastAsia="黑体" w:hAnsi="黑体"/>
                <w:b/>
                <w:kern w:val="0"/>
                <w:sz w:val="24"/>
              </w:rPr>
              <w:t>合</w:t>
            </w:r>
            <w:r>
              <w:rPr>
                <w:rFonts w:ascii="黑体" w:eastAsia="黑体" w:hAnsi="黑体" w:hint="eastAsia"/>
                <w:b/>
                <w:kern w:val="0"/>
                <w:sz w:val="24"/>
              </w:rPr>
              <w:t xml:space="preserve"> </w:t>
            </w:r>
            <w:r>
              <w:rPr>
                <w:rFonts w:ascii="黑体" w:eastAsia="黑体" w:hAnsi="黑体"/>
                <w:b/>
                <w:kern w:val="0"/>
                <w:sz w:val="24"/>
              </w:rPr>
              <w:t>计</w:t>
            </w:r>
          </w:p>
        </w:tc>
        <w:tc>
          <w:tcPr>
            <w:tcW w:w="567"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rPr>
                <w:rFonts w:eastAsia="仿宋_GB2312"/>
                <w:kern w:val="0"/>
                <w:szCs w:val="21"/>
              </w:rPr>
            </w:pPr>
          </w:p>
        </w:tc>
        <w:tc>
          <w:tcPr>
            <w:tcW w:w="425"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Cs w:val="21"/>
              </w:rPr>
            </w:pPr>
          </w:p>
          <w:p w:rsidR="00063971" w:rsidRDefault="00063971">
            <w:pPr>
              <w:widowControl/>
              <w:spacing w:line="0" w:lineRule="atLeast"/>
              <w:jc w:val="center"/>
              <w:rPr>
                <w:rFonts w:eastAsia="仿宋_GB2312"/>
                <w:kern w:val="0"/>
                <w:szCs w:val="21"/>
              </w:rPr>
            </w:pPr>
          </w:p>
          <w:p w:rsidR="00063971" w:rsidRDefault="00063971">
            <w:pPr>
              <w:widowControl/>
              <w:spacing w:line="0" w:lineRule="atLeast"/>
              <w:jc w:val="center"/>
              <w:rPr>
                <w:rFonts w:eastAsia="仿宋_GB2312"/>
                <w:kern w:val="0"/>
                <w:szCs w:val="21"/>
              </w:rPr>
            </w:pPr>
          </w:p>
        </w:tc>
        <w:tc>
          <w:tcPr>
            <w:tcW w:w="2019" w:type="dxa"/>
            <w:tcBorders>
              <w:top w:val="single" w:sz="4" w:space="0" w:color="000000"/>
              <w:left w:val="single" w:sz="4" w:space="0" w:color="000000"/>
              <w:bottom w:val="single" w:sz="4" w:space="0" w:color="000000"/>
              <w:right w:val="single" w:sz="4" w:space="0" w:color="000000"/>
            </w:tcBorders>
            <w:vAlign w:val="center"/>
          </w:tcPr>
          <w:p w:rsidR="00063971" w:rsidRDefault="00063971">
            <w:pPr>
              <w:widowControl/>
              <w:spacing w:line="0" w:lineRule="atLeast"/>
              <w:jc w:val="center"/>
              <w:rPr>
                <w:rFonts w:eastAsia="仿宋_GB2312"/>
                <w:kern w:val="0"/>
                <w:sz w:val="13"/>
                <w:szCs w:val="13"/>
              </w:rPr>
            </w:pPr>
          </w:p>
          <w:p w:rsidR="00063971" w:rsidRDefault="00063971">
            <w:pPr>
              <w:widowControl/>
              <w:spacing w:line="0" w:lineRule="atLeast"/>
              <w:jc w:val="center"/>
              <w:rPr>
                <w:rFonts w:eastAsia="仿宋_GB2312"/>
                <w:kern w:val="0"/>
                <w:sz w:val="13"/>
                <w:szCs w:val="13"/>
              </w:rPr>
            </w:pPr>
          </w:p>
          <w:p w:rsidR="00063971" w:rsidRDefault="00063971">
            <w:pPr>
              <w:widowControl/>
              <w:spacing w:line="0" w:lineRule="atLeast"/>
              <w:jc w:val="center"/>
              <w:rPr>
                <w:rFonts w:eastAsia="仿宋_GB2312"/>
                <w:kern w:val="0"/>
                <w:sz w:val="13"/>
                <w:szCs w:val="13"/>
              </w:rPr>
            </w:pPr>
          </w:p>
        </w:tc>
      </w:tr>
    </w:tbl>
    <w:p w:rsidR="00063971" w:rsidRDefault="004D7245">
      <w:pPr>
        <w:spacing w:line="0" w:lineRule="atLeast"/>
        <w:jc w:val="left"/>
        <w:rPr>
          <w:rFonts w:eastAsia="仿宋_GB2312"/>
          <w:kern w:val="0"/>
          <w:sz w:val="24"/>
        </w:rPr>
      </w:pPr>
      <w:r>
        <w:rPr>
          <w:rFonts w:eastAsia="仿宋_GB2312" w:hint="eastAsia"/>
          <w:kern w:val="0"/>
          <w:sz w:val="24"/>
        </w:rPr>
        <w:t>说明</w:t>
      </w:r>
      <w:r>
        <w:rPr>
          <w:rFonts w:eastAsia="仿宋_GB2312" w:hint="eastAsia"/>
          <w:kern w:val="0"/>
          <w:sz w:val="24"/>
        </w:rPr>
        <w:t xml:space="preserve">: 1. </w:t>
      </w:r>
      <w:r>
        <w:rPr>
          <w:rFonts w:eastAsia="仿宋_GB2312" w:hint="eastAsia"/>
          <w:kern w:val="0"/>
          <w:sz w:val="24"/>
        </w:rPr>
        <w:t>请各体育协会认真如实填写。</w:t>
      </w:r>
    </w:p>
    <w:p w:rsidR="00063971" w:rsidRDefault="004D7245">
      <w:pPr>
        <w:spacing w:line="0" w:lineRule="atLeast"/>
        <w:ind w:firstLineChars="250" w:firstLine="600"/>
        <w:jc w:val="left"/>
      </w:pPr>
      <w:r>
        <w:rPr>
          <w:rFonts w:eastAsia="仿宋_GB2312" w:hint="eastAsia"/>
          <w:kern w:val="0"/>
          <w:sz w:val="24"/>
        </w:rPr>
        <w:t xml:space="preserve">2. </w:t>
      </w:r>
      <w:r>
        <w:rPr>
          <w:rFonts w:eastAsia="仿宋_GB2312" w:hint="eastAsia"/>
          <w:kern w:val="0"/>
          <w:sz w:val="24"/>
        </w:rPr>
        <w:t>考核评估后，将颁发星级证书并给予一定经费补助。</w:t>
      </w:r>
    </w:p>
    <w:sectPr w:rsidR="00063971" w:rsidSect="00063971">
      <w:footerReference w:type="default" r:id="rId7"/>
      <w:pgSz w:w="11906" w:h="16838"/>
      <w:pgMar w:top="2098" w:right="1474" w:bottom="1985" w:left="1588" w:header="851" w:footer="992" w:gutter="0"/>
      <w:cols w:space="425"/>
      <w:docGrid w:type="lines" w:linePitch="57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DFC504A" w15:done="0"/>
  <w15:commentEx w15:paraId="16825C45" w15:done="0"/>
  <w15:commentEx w15:paraId="0CE406F1" w15:done="0"/>
  <w15:commentEx w15:paraId="7DD1173C" w15:done="0"/>
  <w15:commentEx w15:paraId="6E0B6AA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4D9" w:rsidRDefault="002574D9" w:rsidP="00063971">
      <w:r>
        <w:separator/>
      </w:r>
    </w:p>
  </w:endnote>
  <w:endnote w:type="continuationSeparator" w:id="0">
    <w:p w:rsidR="002574D9" w:rsidRDefault="002574D9" w:rsidP="000639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4264956"/>
    </w:sdtPr>
    <w:sdtContent>
      <w:p w:rsidR="00063971" w:rsidRDefault="00BD414E">
        <w:pPr>
          <w:pStyle w:val="a6"/>
          <w:jc w:val="center"/>
        </w:pPr>
        <w:r w:rsidRPr="00BD414E">
          <w:fldChar w:fldCharType="begin"/>
        </w:r>
        <w:r w:rsidR="004D7245">
          <w:instrText>PAGE   \* MERGEFORMAT</w:instrText>
        </w:r>
        <w:r w:rsidRPr="00BD414E">
          <w:fldChar w:fldCharType="separate"/>
        </w:r>
        <w:r w:rsidR="002F0009" w:rsidRPr="002F0009">
          <w:rPr>
            <w:noProof/>
            <w:lang w:val="zh-CN"/>
          </w:rPr>
          <w:t>1</w:t>
        </w:r>
        <w:r>
          <w:rPr>
            <w:lang w:val="zh-CN"/>
          </w:rPr>
          <w:fldChar w:fldCharType="end"/>
        </w:r>
      </w:p>
    </w:sdtContent>
  </w:sdt>
  <w:p w:rsidR="00063971" w:rsidRDefault="0006397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4D9" w:rsidRDefault="002574D9" w:rsidP="00063971">
      <w:r>
        <w:separator/>
      </w:r>
    </w:p>
  </w:footnote>
  <w:footnote w:type="continuationSeparator" w:id="0">
    <w:p w:rsidR="002574D9" w:rsidRDefault="002574D9" w:rsidP="0006397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广东义致律师事务所 丘国中">
    <w15:presenceInfo w15:providerId="WPS Office" w15:userId="269328496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579"/>
  <w:displayHorizontalDrawingGridEvery w:val="0"/>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668B"/>
    <w:rsid w:val="00030807"/>
    <w:rsid w:val="0003620B"/>
    <w:rsid w:val="00063971"/>
    <w:rsid w:val="0006675B"/>
    <w:rsid w:val="000B4F07"/>
    <w:rsid w:val="00103D5C"/>
    <w:rsid w:val="00137715"/>
    <w:rsid w:val="00137A24"/>
    <w:rsid w:val="001761C4"/>
    <w:rsid w:val="00184A0B"/>
    <w:rsid w:val="00195F50"/>
    <w:rsid w:val="001A018F"/>
    <w:rsid w:val="001C3202"/>
    <w:rsid w:val="002041F1"/>
    <w:rsid w:val="00236D0B"/>
    <w:rsid w:val="00250A02"/>
    <w:rsid w:val="002574D9"/>
    <w:rsid w:val="0026788C"/>
    <w:rsid w:val="002A232C"/>
    <w:rsid w:val="002B2F91"/>
    <w:rsid w:val="002B42C9"/>
    <w:rsid w:val="002F0009"/>
    <w:rsid w:val="003347FC"/>
    <w:rsid w:val="003415F3"/>
    <w:rsid w:val="00364D7B"/>
    <w:rsid w:val="003951B7"/>
    <w:rsid w:val="003C02EA"/>
    <w:rsid w:val="003F29D6"/>
    <w:rsid w:val="00411F7A"/>
    <w:rsid w:val="00422CA7"/>
    <w:rsid w:val="00432BC7"/>
    <w:rsid w:val="00441C59"/>
    <w:rsid w:val="00442F6F"/>
    <w:rsid w:val="0049392F"/>
    <w:rsid w:val="004977F7"/>
    <w:rsid w:val="004A5F25"/>
    <w:rsid w:val="004C3C51"/>
    <w:rsid w:val="004D7245"/>
    <w:rsid w:val="004D747E"/>
    <w:rsid w:val="004E1461"/>
    <w:rsid w:val="004F3EA7"/>
    <w:rsid w:val="0051668B"/>
    <w:rsid w:val="00524E1B"/>
    <w:rsid w:val="005539E4"/>
    <w:rsid w:val="00563EEA"/>
    <w:rsid w:val="00566846"/>
    <w:rsid w:val="005759C6"/>
    <w:rsid w:val="0058364E"/>
    <w:rsid w:val="0058416E"/>
    <w:rsid w:val="005A29CB"/>
    <w:rsid w:val="005B73C6"/>
    <w:rsid w:val="005C16F2"/>
    <w:rsid w:val="005F0B8D"/>
    <w:rsid w:val="0060229B"/>
    <w:rsid w:val="00610D61"/>
    <w:rsid w:val="006631EE"/>
    <w:rsid w:val="006A22AB"/>
    <w:rsid w:val="006C0D0A"/>
    <w:rsid w:val="006C1FCF"/>
    <w:rsid w:val="006D67F5"/>
    <w:rsid w:val="006E115B"/>
    <w:rsid w:val="006E3BDC"/>
    <w:rsid w:val="006F65B6"/>
    <w:rsid w:val="00737250"/>
    <w:rsid w:val="00737CA6"/>
    <w:rsid w:val="007629D6"/>
    <w:rsid w:val="00773982"/>
    <w:rsid w:val="007E77A3"/>
    <w:rsid w:val="008611DE"/>
    <w:rsid w:val="00877B28"/>
    <w:rsid w:val="00893B22"/>
    <w:rsid w:val="00896395"/>
    <w:rsid w:val="008A3C1D"/>
    <w:rsid w:val="009065E0"/>
    <w:rsid w:val="009555EE"/>
    <w:rsid w:val="009774B2"/>
    <w:rsid w:val="009E1106"/>
    <w:rsid w:val="00A3149A"/>
    <w:rsid w:val="00A31A7A"/>
    <w:rsid w:val="00A32C2C"/>
    <w:rsid w:val="00A46D42"/>
    <w:rsid w:val="00AA5521"/>
    <w:rsid w:val="00AE35DA"/>
    <w:rsid w:val="00AF5547"/>
    <w:rsid w:val="00B16ECE"/>
    <w:rsid w:val="00B3587F"/>
    <w:rsid w:val="00B460BB"/>
    <w:rsid w:val="00B91810"/>
    <w:rsid w:val="00BD414E"/>
    <w:rsid w:val="00C06693"/>
    <w:rsid w:val="00C2126C"/>
    <w:rsid w:val="00C3708D"/>
    <w:rsid w:val="00C37A20"/>
    <w:rsid w:val="00C67206"/>
    <w:rsid w:val="00D24930"/>
    <w:rsid w:val="00D83707"/>
    <w:rsid w:val="00DC0DDD"/>
    <w:rsid w:val="00DF38EB"/>
    <w:rsid w:val="00E0592E"/>
    <w:rsid w:val="00EB4937"/>
    <w:rsid w:val="00EC61FB"/>
    <w:rsid w:val="00F076B2"/>
    <w:rsid w:val="00F13F83"/>
    <w:rsid w:val="00F140CD"/>
    <w:rsid w:val="00F45067"/>
    <w:rsid w:val="00F47B07"/>
    <w:rsid w:val="00F600C7"/>
    <w:rsid w:val="00FB5499"/>
    <w:rsid w:val="00FC1D6A"/>
    <w:rsid w:val="00FC79CA"/>
    <w:rsid w:val="00FD2844"/>
    <w:rsid w:val="64124268"/>
    <w:rsid w:val="6DA554A2"/>
    <w:rsid w:val="6F070608"/>
    <w:rsid w:val="75BB16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_GB2312"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97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rsid w:val="00063971"/>
    <w:pPr>
      <w:jc w:val="left"/>
    </w:pPr>
  </w:style>
  <w:style w:type="paragraph" w:styleId="a4">
    <w:name w:val="Date"/>
    <w:basedOn w:val="a"/>
    <w:next w:val="a"/>
    <w:link w:val="Char"/>
    <w:uiPriority w:val="99"/>
    <w:semiHidden/>
    <w:unhideWhenUsed/>
    <w:rsid w:val="00063971"/>
    <w:pPr>
      <w:ind w:leftChars="2500" w:left="100"/>
    </w:pPr>
  </w:style>
  <w:style w:type="paragraph" w:styleId="a5">
    <w:name w:val="Balloon Text"/>
    <w:basedOn w:val="a"/>
    <w:link w:val="Char0"/>
    <w:uiPriority w:val="99"/>
    <w:semiHidden/>
    <w:unhideWhenUsed/>
    <w:rsid w:val="00063971"/>
    <w:rPr>
      <w:sz w:val="18"/>
      <w:szCs w:val="18"/>
    </w:rPr>
  </w:style>
  <w:style w:type="paragraph" w:styleId="a6">
    <w:name w:val="footer"/>
    <w:basedOn w:val="a"/>
    <w:link w:val="Char1"/>
    <w:uiPriority w:val="99"/>
    <w:unhideWhenUsed/>
    <w:rsid w:val="00063971"/>
    <w:pPr>
      <w:tabs>
        <w:tab w:val="center" w:pos="4153"/>
        <w:tab w:val="right" w:pos="8306"/>
      </w:tabs>
      <w:snapToGrid w:val="0"/>
      <w:jc w:val="left"/>
    </w:pPr>
    <w:rPr>
      <w:sz w:val="18"/>
      <w:szCs w:val="18"/>
    </w:rPr>
  </w:style>
  <w:style w:type="paragraph" w:styleId="a7">
    <w:name w:val="header"/>
    <w:basedOn w:val="a"/>
    <w:link w:val="Char2"/>
    <w:uiPriority w:val="99"/>
    <w:unhideWhenUsed/>
    <w:rsid w:val="0006397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063971"/>
    <w:rPr>
      <w:rFonts w:ascii="Times New Roman" w:eastAsia="宋体" w:hAnsi="Times New Roman" w:cs="Times New Roman"/>
      <w:sz w:val="18"/>
      <w:szCs w:val="18"/>
    </w:rPr>
  </w:style>
  <w:style w:type="character" w:customStyle="1" w:styleId="Char1">
    <w:name w:val="页脚 Char"/>
    <w:basedOn w:val="a0"/>
    <w:link w:val="a6"/>
    <w:uiPriority w:val="99"/>
    <w:qFormat/>
    <w:rsid w:val="00063971"/>
    <w:rPr>
      <w:rFonts w:ascii="Times New Roman" w:eastAsia="宋体" w:hAnsi="Times New Roman" w:cs="Times New Roman"/>
      <w:sz w:val="18"/>
      <w:szCs w:val="18"/>
    </w:rPr>
  </w:style>
  <w:style w:type="character" w:customStyle="1" w:styleId="Char">
    <w:name w:val="日期 Char"/>
    <w:basedOn w:val="a0"/>
    <w:link w:val="a4"/>
    <w:uiPriority w:val="99"/>
    <w:semiHidden/>
    <w:qFormat/>
    <w:rsid w:val="00063971"/>
    <w:rPr>
      <w:rFonts w:ascii="Times New Roman" w:eastAsia="宋体" w:hAnsi="Times New Roman" w:cs="Times New Roman"/>
      <w:sz w:val="21"/>
      <w:szCs w:val="24"/>
    </w:rPr>
  </w:style>
  <w:style w:type="character" w:customStyle="1" w:styleId="Char0">
    <w:name w:val="批注框文本 Char"/>
    <w:basedOn w:val="a0"/>
    <w:link w:val="a5"/>
    <w:uiPriority w:val="99"/>
    <w:semiHidden/>
    <w:rsid w:val="00063971"/>
    <w:rPr>
      <w:rFonts w:ascii="Times New Roman" w:eastAsia="宋体" w:hAnsi="Times New Roman" w:cs="Times New Roman"/>
      <w:sz w:val="18"/>
      <w:szCs w:val="18"/>
    </w:rPr>
  </w:style>
  <w:style w:type="character" w:styleId="a8">
    <w:name w:val="annotation reference"/>
    <w:basedOn w:val="a0"/>
    <w:uiPriority w:val="99"/>
    <w:semiHidden/>
    <w:unhideWhenUsed/>
    <w:rsid w:val="00063971"/>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455</Words>
  <Characters>2600</Characters>
  <Application>Microsoft Office Word</Application>
  <DocSecurity>0</DocSecurity>
  <Lines>21</Lines>
  <Paragraphs>6</Paragraphs>
  <ScaleCrop>false</ScaleCrop>
  <Company>梅州市体育局</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张芬</dc:creator>
  <cp:lastModifiedBy>Administrator</cp:lastModifiedBy>
  <cp:revision>21</cp:revision>
  <cp:lastPrinted>2021-02-04T09:42:00Z</cp:lastPrinted>
  <dcterms:created xsi:type="dcterms:W3CDTF">2016-11-11T02:24:00Z</dcterms:created>
  <dcterms:modified xsi:type="dcterms:W3CDTF">2021-03-04T08:55:00Z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