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B0" w:rsidRPr="00DF31E3" w:rsidRDefault="00613084" w:rsidP="00DF31E3">
      <w:pPr>
        <w:spacing w:line="560" w:lineRule="exact"/>
        <w:jc w:val="center"/>
        <w:rPr>
          <w:rFonts w:ascii="方正小标宋简体" w:eastAsia="方正小标宋简体" w:hAnsiTheme="majorEastAsia" w:cs="方正小标宋简体"/>
          <w:bCs/>
          <w:color w:val="000000" w:themeColor="text1"/>
          <w:sz w:val="44"/>
          <w:szCs w:val="44"/>
        </w:rPr>
      </w:pPr>
      <w:r w:rsidRPr="00DF31E3">
        <w:rPr>
          <w:rFonts w:ascii="方正小标宋简体" w:eastAsia="方正小标宋简体" w:hAnsiTheme="majorEastAsia" w:cs="方正小标宋简体" w:hint="eastAsia"/>
          <w:bCs/>
          <w:color w:val="000000" w:themeColor="text1"/>
          <w:sz w:val="44"/>
          <w:szCs w:val="44"/>
        </w:rPr>
        <w:t>关于</w:t>
      </w:r>
      <w:r w:rsidR="005758ED" w:rsidRPr="00DF31E3">
        <w:rPr>
          <w:rFonts w:ascii="方正小标宋简体" w:eastAsia="方正小标宋简体" w:hAnsiTheme="majorEastAsia" w:cs="方正小标宋简体" w:hint="eastAsia"/>
          <w:bCs/>
          <w:color w:val="000000" w:themeColor="text1"/>
          <w:sz w:val="44"/>
          <w:szCs w:val="44"/>
        </w:rPr>
        <w:t>梅州市江南新城控制性详细规划JN030102地块调整方案公示意见的回复</w:t>
      </w:r>
    </w:p>
    <w:p w:rsidR="00DE5DB0" w:rsidRPr="00B1168B" w:rsidRDefault="00DE5DB0">
      <w:pPr>
        <w:jc w:val="center"/>
        <w:rPr>
          <w:rFonts w:ascii="方正小标宋简体" w:eastAsia="方正小标宋简体" w:hAnsiTheme="majorEastAsia" w:cs="方正小标宋简体"/>
          <w:bCs/>
          <w:color w:val="000000" w:themeColor="text1"/>
          <w:sz w:val="32"/>
          <w:szCs w:val="32"/>
        </w:rPr>
      </w:pPr>
    </w:p>
    <w:p w:rsidR="00DE5DB0" w:rsidRPr="00FB6BF4" w:rsidRDefault="005758ED" w:rsidP="00EB1343">
      <w:pPr>
        <w:adjustRightInd w:val="0"/>
        <w:snapToGrid w:val="0"/>
        <w:spacing w:line="520" w:lineRule="exact"/>
        <w:rPr>
          <w:rFonts w:ascii="仿宋" w:eastAsia="仿宋" w:hAnsi="仿宋" w:cs="System"/>
          <w:color w:val="000000" w:themeColor="text1"/>
          <w:kern w:val="0"/>
          <w:sz w:val="32"/>
          <w:szCs w:val="32"/>
          <w:lang w:val="zh-CN"/>
        </w:rPr>
      </w:pPr>
      <w:r>
        <w:rPr>
          <w:rFonts w:ascii="仿宋" w:eastAsia="仿宋" w:hAnsi="仿宋" w:cs="System" w:hint="eastAsia"/>
          <w:color w:val="000000" w:themeColor="text1"/>
          <w:kern w:val="0"/>
          <w:sz w:val="32"/>
          <w:szCs w:val="32"/>
          <w:lang w:val="zh-CN"/>
        </w:rPr>
        <w:t>美景花园</w:t>
      </w:r>
      <w:r w:rsidR="00845C41">
        <w:rPr>
          <w:rFonts w:ascii="仿宋" w:eastAsia="仿宋" w:hAnsi="仿宋" w:cs="System" w:hint="eastAsia"/>
          <w:color w:val="000000" w:themeColor="text1"/>
          <w:kern w:val="0"/>
          <w:sz w:val="32"/>
          <w:szCs w:val="32"/>
          <w:lang w:val="zh-CN"/>
        </w:rPr>
        <w:t>业主</w:t>
      </w:r>
      <w:r w:rsidR="00845C41">
        <w:rPr>
          <w:rFonts w:ascii="仿宋" w:eastAsia="仿宋" w:hAnsi="仿宋" w:cs="System"/>
          <w:color w:val="000000" w:themeColor="text1"/>
          <w:kern w:val="0"/>
          <w:sz w:val="32"/>
          <w:szCs w:val="32"/>
          <w:lang w:val="zh-CN"/>
        </w:rPr>
        <w:t>委员</w:t>
      </w:r>
      <w:bookmarkStart w:id="0" w:name="_GoBack"/>
      <w:bookmarkEnd w:id="0"/>
      <w:r w:rsidR="00845C41">
        <w:rPr>
          <w:rFonts w:ascii="仿宋" w:eastAsia="仿宋" w:hAnsi="仿宋" w:cs="System"/>
          <w:color w:val="000000" w:themeColor="text1"/>
          <w:kern w:val="0"/>
          <w:sz w:val="32"/>
          <w:szCs w:val="32"/>
          <w:lang w:val="zh-CN"/>
        </w:rPr>
        <w:t>会、曾</w:t>
      </w:r>
      <w:r w:rsidR="00EB1343">
        <w:rPr>
          <w:rFonts w:ascii="仿宋" w:eastAsia="仿宋" w:hAnsi="仿宋" w:cs="System" w:hint="eastAsia"/>
          <w:color w:val="000000" w:themeColor="text1"/>
          <w:kern w:val="0"/>
          <w:sz w:val="32"/>
          <w:szCs w:val="32"/>
          <w:lang w:val="zh-CN"/>
        </w:rPr>
        <w:t>*</w:t>
      </w:r>
      <w:r w:rsidR="00845C41">
        <w:rPr>
          <w:rFonts w:ascii="仿宋" w:eastAsia="仿宋" w:hAnsi="仿宋" w:cs="System"/>
          <w:color w:val="000000" w:themeColor="text1"/>
          <w:kern w:val="0"/>
          <w:sz w:val="32"/>
          <w:szCs w:val="32"/>
          <w:lang w:val="zh-CN"/>
        </w:rPr>
        <w:t>玲等</w:t>
      </w:r>
      <w:r>
        <w:rPr>
          <w:rFonts w:ascii="仿宋" w:eastAsia="仿宋" w:hAnsi="仿宋" w:cs="System" w:hint="eastAsia"/>
          <w:color w:val="000000" w:themeColor="text1"/>
          <w:kern w:val="0"/>
          <w:sz w:val="32"/>
          <w:szCs w:val="32"/>
          <w:lang w:val="zh-CN"/>
        </w:rPr>
        <w:t>住户</w:t>
      </w:r>
      <w:r w:rsidR="00845C41">
        <w:rPr>
          <w:rFonts w:ascii="仿宋" w:eastAsia="仿宋" w:hAnsi="仿宋" w:cs="System" w:hint="eastAsia"/>
          <w:color w:val="000000" w:themeColor="text1"/>
          <w:kern w:val="0"/>
          <w:sz w:val="32"/>
          <w:szCs w:val="32"/>
          <w:lang w:val="zh-CN"/>
        </w:rPr>
        <w:t>代表</w:t>
      </w:r>
      <w:r w:rsidR="00613084" w:rsidRPr="00FB6BF4">
        <w:rPr>
          <w:rFonts w:ascii="仿宋" w:eastAsia="仿宋" w:hAnsi="仿宋" w:cs="System" w:hint="eastAsia"/>
          <w:color w:val="000000" w:themeColor="text1"/>
          <w:kern w:val="0"/>
          <w:sz w:val="32"/>
          <w:szCs w:val="32"/>
          <w:lang w:val="zh-CN"/>
        </w:rPr>
        <w:t>：</w:t>
      </w:r>
    </w:p>
    <w:p w:rsidR="0004622B" w:rsidRDefault="0004622B" w:rsidP="00EB1343">
      <w:pPr>
        <w:adjustRightInd w:val="0"/>
        <w:snapToGrid w:val="0"/>
        <w:spacing w:line="520" w:lineRule="exact"/>
        <w:ind w:firstLineChars="200" w:firstLine="640"/>
        <w:rPr>
          <w:rFonts w:ascii="仿宋" w:eastAsia="仿宋" w:hAnsi="仿宋" w:cs="System"/>
          <w:color w:val="000000" w:themeColor="text1"/>
          <w:kern w:val="0"/>
          <w:sz w:val="32"/>
          <w:szCs w:val="32"/>
          <w:lang w:val="zh-CN"/>
        </w:rPr>
      </w:pPr>
      <w:r>
        <w:rPr>
          <w:rFonts w:ascii="仿宋" w:eastAsia="仿宋" w:hAnsi="仿宋" w:cs="System" w:hint="eastAsia"/>
          <w:color w:val="000000" w:themeColor="text1"/>
          <w:kern w:val="0"/>
          <w:sz w:val="32"/>
          <w:szCs w:val="32"/>
          <w:lang w:val="zh-CN"/>
        </w:rPr>
        <w:t>你们的</w:t>
      </w:r>
      <w:r>
        <w:rPr>
          <w:rFonts w:ascii="仿宋" w:eastAsia="仿宋" w:hAnsi="仿宋" w:cs="System"/>
          <w:color w:val="000000" w:themeColor="text1"/>
          <w:kern w:val="0"/>
          <w:sz w:val="32"/>
          <w:szCs w:val="32"/>
          <w:lang w:val="zh-CN"/>
        </w:rPr>
        <w:t>来信收悉</w:t>
      </w:r>
      <w:r>
        <w:rPr>
          <w:rFonts w:ascii="仿宋" w:eastAsia="仿宋" w:hAnsi="仿宋" w:cs="System" w:hint="eastAsia"/>
          <w:color w:val="000000" w:themeColor="text1"/>
          <w:kern w:val="0"/>
          <w:sz w:val="32"/>
          <w:szCs w:val="32"/>
          <w:lang w:val="zh-CN"/>
        </w:rPr>
        <w:t>，</w:t>
      </w:r>
      <w:r>
        <w:rPr>
          <w:rFonts w:ascii="仿宋" w:eastAsia="仿宋" w:hAnsi="仿宋" w:cs="System"/>
          <w:color w:val="000000" w:themeColor="text1"/>
          <w:kern w:val="0"/>
          <w:sz w:val="32"/>
          <w:szCs w:val="32"/>
          <w:lang w:val="zh-CN"/>
        </w:rPr>
        <w:t>对</w:t>
      </w:r>
      <w:r>
        <w:rPr>
          <w:rFonts w:ascii="仿宋" w:eastAsia="仿宋" w:hAnsi="仿宋" w:cs="System" w:hint="eastAsia"/>
          <w:color w:val="000000" w:themeColor="text1"/>
          <w:kern w:val="0"/>
          <w:sz w:val="32"/>
          <w:szCs w:val="32"/>
          <w:lang w:val="zh-CN"/>
        </w:rPr>
        <w:t>你们反映</w:t>
      </w:r>
      <w:r>
        <w:rPr>
          <w:rFonts w:ascii="仿宋" w:eastAsia="仿宋" w:hAnsi="仿宋" w:cs="System"/>
          <w:color w:val="000000" w:themeColor="text1"/>
          <w:kern w:val="0"/>
          <w:sz w:val="32"/>
          <w:szCs w:val="32"/>
          <w:lang w:val="zh-CN"/>
        </w:rPr>
        <w:t>的意见，</w:t>
      </w:r>
      <w:r w:rsidRPr="002B4384">
        <w:rPr>
          <w:rFonts w:ascii="仿宋" w:eastAsia="仿宋" w:hAnsi="仿宋" w:cs="System"/>
          <w:color w:val="000000" w:themeColor="text1"/>
          <w:kern w:val="0"/>
          <w:sz w:val="32"/>
          <w:szCs w:val="32"/>
          <w:lang w:val="zh-CN"/>
        </w:rPr>
        <w:t>结合我局职能</w:t>
      </w:r>
      <w:r w:rsidRPr="002B4384">
        <w:rPr>
          <w:rFonts w:ascii="仿宋" w:eastAsia="仿宋" w:hAnsi="仿宋" w:cs="System" w:hint="eastAsia"/>
          <w:color w:val="000000" w:themeColor="text1"/>
          <w:kern w:val="0"/>
          <w:sz w:val="32"/>
          <w:szCs w:val="32"/>
          <w:lang w:val="zh-CN"/>
        </w:rPr>
        <w:t>，</w:t>
      </w:r>
      <w:r>
        <w:rPr>
          <w:rFonts w:ascii="仿宋" w:eastAsia="仿宋" w:hAnsi="仿宋" w:cs="System" w:hint="eastAsia"/>
          <w:color w:val="000000" w:themeColor="text1"/>
          <w:kern w:val="0"/>
          <w:sz w:val="32"/>
          <w:szCs w:val="32"/>
          <w:lang w:val="zh-CN"/>
        </w:rPr>
        <w:t>回</w:t>
      </w:r>
      <w:r w:rsidRPr="00FB6BF4">
        <w:rPr>
          <w:rFonts w:ascii="仿宋" w:eastAsia="仿宋" w:hAnsi="仿宋" w:cs="System" w:hint="eastAsia"/>
          <w:color w:val="000000" w:themeColor="text1"/>
          <w:kern w:val="0"/>
          <w:sz w:val="32"/>
          <w:szCs w:val="32"/>
          <w:lang w:val="zh-CN"/>
        </w:rPr>
        <w:t>复如下：</w:t>
      </w:r>
    </w:p>
    <w:p w:rsidR="0099123F" w:rsidRDefault="002B4384" w:rsidP="00EB1343">
      <w:pPr>
        <w:adjustRightInd w:val="0"/>
        <w:snapToGrid w:val="0"/>
        <w:spacing w:line="520" w:lineRule="exact"/>
        <w:ind w:firstLineChars="200" w:firstLine="640"/>
        <w:rPr>
          <w:rFonts w:ascii="仿宋" w:eastAsia="仿宋" w:hAnsi="仿宋" w:cs="System"/>
          <w:color w:val="000000" w:themeColor="text1"/>
          <w:kern w:val="0"/>
          <w:sz w:val="32"/>
          <w:szCs w:val="32"/>
          <w:lang w:val="zh-CN"/>
        </w:rPr>
      </w:pPr>
      <w:r>
        <w:rPr>
          <w:rFonts w:ascii="仿宋" w:eastAsia="仿宋" w:hAnsi="仿宋" w:cs="System" w:hint="eastAsia"/>
          <w:color w:val="000000" w:themeColor="text1"/>
          <w:kern w:val="0"/>
          <w:sz w:val="32"/>
          <w:szCs w:val="32"/>
          <w:lang w:val="zh-CN"/>
        </w:rPr>
        <w:t>一、</w:t>
      </w:r>
      <w:r w:rsidR="0099123F">
        <w:rPr>
          <w:rFonts w:ascii="仿宋" w:eastAsia="仿宋" w:hAnsi="仿宋" w:cs="System" w:hint="eastAsia"/>
          <w:color w:val="000000" w:themeColor="text1"/>
          <w:kern w:val="0"/>
          <w:sz w:val="32"/>
          <w:szCs w:val="32"/>
          <w:lang w:val="zh-CN"/>
        </w:rPr>
        <w:t>目前剑英公园南侧（包括</w:t>
      </w:r>
      <w:r w:rsidR="0099123F">
        <w:rPr>
          <w:rFonts w:ascii="仿宋" w:eastAsia="仿宋" w:hAnsi="仿宋" w:cs="System"/>
          <w:color w:val="000000" w:themeColor="text1"/>
          <w:kern w:val="0"/>
          <w:sz w:val="32"/>
          <w:szCs w:val="32"/>
          <w:lang w:val="zh-CN"/>
        </w:rPr>
        <w:t>美景花园</w:t>
      </w:r>
      <w:r w:rsidR="0099123F">
        <w:rPr>
          <w:rFonts w:ascii="仿宋" w:eastAsia="仿宋" w:hAnsi="仿宋" w:cs="System" w:hint="eastAsia"/>
          <w:color w:val="000000" w:themeColor="text1"/>
          <w:kern w:val="0"/>
          <w:sz w:val="32"/>
          <w:szCs w:val="32"/>
          <w:lang w:val="zh-CN"/>
        </w:rPr>
        <w:t>）</w:t>
      </w:r>
      <w:r w:rsidR="0099123F">
        <w:rPr>
          <w:rFonts w:ascii="仿宋" w:eastAsia="仿宋" w:hAnsi="仿宋" w:cs="System"/>
          <w:color w:val="000000" w:themeColor="text1"/>
          <w:kern w:val="0"/>
          <w:sz w:val="32"/>
          <w:szCs w:val="32"/>
          <w:lang w:val="zh-CN"/>
        </w:rPr>
        <w:t>、</w:t>
      </w:r>
      <w:r w:rsidR="0099123F">
        <w:rPr>
          <w:rFonts w:ascii="仿宋" w:eastAsia="仿宋" w:hAnsi="仿宋" w:cs="System" w:hint="eastAsia"/>
          <w:color w:val="000000" w:themeColor="text1"/>
          <w:kern w:val="0"/>
          <w:sz w:val="32"/>
          <w:szCs w:val="32"/>
          <w:lang w:val="zh-CN"/>
        </w:rPr>
        <w:t>华南</w:t>
      </w:r>
      <w:r w:rsidR="0099123F">
        <w:rPr>
          <w:rFonts w:ascii="仿宋" w:eastAsia="仿宋" w:hAnsi="仿宋" w:cs="System"/>
          <w:color w:val="000000" w:themeColor="text1"/>
          <w:kern w:val="0"/>
          <w:sz w:val="32"/>
          <w:szCs w:val="32"/>
          <w:lang w:val="zh-CN"/>
        </w:rPr>
        <w:t>大道</w:t>
      </w:r>
      <w:r w:rsidR="0099123F">
        <w:rPr>
          <w:rFonts w:ascii="仿宋" w:eastAsia="仿宋" w:hAnsi="仿宋" w:cs="System" w:hint="eastAsia"/>
          <w:color w:val="000000" w:themeColor="text1"/>
          <w:kern w:val="0"/>
          <w:sz w:val="32"/>
          <w:szCs w:val="32"/>
          <w:lang w:val="zh-CN"/>
        </w:rPr>
        <w:t>东南侧均为</w:t>
      </w:r>
      <w:r w:rsidR="0099123F">
        <w:rPr>
          <w:rFonts w:ascii="仿宋" w:eastAsia="仿宋" w:hAnsi="仿宋" w:cs="System"/>
          <w:color w:val="000000" w:themeColor="text1"/>
          <w:kern w:val="0"/>
          <w:sz w:val="32"/>
          <w:szCs w:val="32"/>
          <w:lang w:val="zh-CN"/>
        </w:rPr>
        <w:t>老旧小区</w:t>
      </w:r>
      <w:r w:rsidR="0099123F">
        <w:rPr>
          <w:rFonts w:ascii="仿宋" w:eastAsia="仿宋" w:hAnsi="仿宋" w:cs="System" w:hint="eastAsia"/>
          <w:color w:val="000000" w:themeColor="text1"/>
          <w:kern w:val="0"/>
          <w:sz w:val="32"/>
          <w:szCs w:val="32"/>
          <w:lang w:val="zh-CN"/>
        </w:rPr>
        <w:t>及</w:t>
      </w:r>
      <w:r w:rsidR="0099123F">
        <w:rPr>
          <w:rFonts w:ascii="仿宋" w:eastAsia="仿宋" w:hAnsi="仿宋" w:cs="System"/>
          <w:color w:val="000000" w:themeColor="text1"/>
          <w:kern w:val="0"/>
          <w:sz w:val="32"/>
          <w:szCs w:val="32"/>
          <w:lang w:val="zh-CN"/>
        </w:rPr>
        <w:t>城中村，</w:t>
      </w:r>
      <w:r w:rsidR="0099123F">
        <w:rPr>
          <w:rFonts w:ascii="仿宋" w:eastAsia="仿宋" w:hAnsi="仿宋" w:cs="System" w:hint="eastAsia"/>
          <w:color w:val="000000" w:themeColor="text1"/>
          <w:kern w:val="0"/>
          <w:sz w:val="32"/>
          <w:szCs w:val="32"/>
          <w:lang w:val="zh-CN"/>
        </w:rPr>
        <w:t>周边区域现状</w:t>
      </w:r>
      <w:r w:rsidR="0099123F">
        <w:rPr>
          <w:rFonts w:ascii="仿宋" w:eastAsia="仿宋" w:hAnsi="仿宋" w:cs="System"/>
          <w:color w:val="000000" w:themeColor="text1"/>
          <w:kern w:val="0"/>
          <w:sz w:val="32"/>
          <w:szCs w:val="32"/>
          <w:lang w:val="zh-CN"/>
        </w:rPr>
        <w:t>均无</w:t>
      </w:r>
      <w:r w:rsidR="0099123F">
        <w:rPr>
          <w:rFonts w:ascii="仿宋" w:eastAsia="仿宋" w:hAnsi="仿宋" w:cs="System" w:hint="eastAsia"/>
          <w:color w:val="000000" w:themeColor="text1"/>
          <w:kern w:val="0"/>
          <w:sz w:val="32"/>
          <w:szCs w:val="32"/>
          <w:lang w:val="zh-CN"/>
        </w:rPr>
        <w:t>生活</w:t>
      </w:r>
      <w:r w:rsidR="0099123F">
        <w:rPr>
          <w:rFonts w:ascii="仿宋" w:eastAsia="仿宋" w:hAnsi="仿宋" w:cs="System"/>
          <w:color w:val="000000" w:themeColor="text1"/>
          <w:kern w:val="0"/>
          <w:sz w:val="32"/>
          <w:szCs w:val="32"/>
          <w:lang w:val="zh-CN"/>
        </w:rPr>
        <w:t>垃圾转运站，随着</w:t>
      </w:r>
      <w:r w:rsidR="0099123F">
        <w:rPr>
          <w:rFonts w:ascii="仿宋" w:eastAsia="仿宋" w:hAnsi="仿宋" w:cs="System" w:hint="eastAsia"/>
          <w:color w:val="000000" w:themeColor="text1"/>
          <w:kern w:val="0"/>
          <w:sz w:val="32"/>
          <w:szCs w:val="32"/>
          <w:lang w:val="zh-CN"/>
        </w:rPr>
        <w:t>江南</w:t>
      </w:r>
      <w:r w:rsidR="0099123F">
        <w:rPr>
          <w:rFonts w:ascii="仿宋" w:eastAsia="仿宋" w:hAnsi="仿宋" w:cs="System"/>
          <w:color w:val="000000" w:themeColor="text1"/>
          <w:kern w:val="0"/>
          <w:sz w:val="32"/>
          <w:szCs w:val="32"/>
          <w:lang w:val="zh-CN"/>
        </w:rPr>
        <w:t>新城的开发建设</w:t>
      </w:r>
      <w:r w:rsidR="0099123F">
        <w:rPr>
          <w:rFonts w:ascii="仿宋" w:eastAsia="仿宋" w:hAnsi="仿宋" w:cs="System" w:hint="eastAsia"/>
          <w:color w:val="000000" w:themeColor="text1"/>
          <w:kern w:val="0"/>
          <w:sz w:val="32"/>
          <w:szCs w:val="32"/>
          <w:lang w:val="zh-CN"/>
        </w:rPr>
        <w:t>，居住</w:t>
      </w:r>
      <w:r w:rsidR="0099123F">
        <w:rPr>
          <w:rFonts w:ascii="仿宋" w:eastAsia="仿宋" w:hAnsi="仿宋" w:cs="System"/>
          <w:color w:val="000000" w:themeColor="text1"/>
          <w:kern w:val="0"/>
          <w:sz w:val="32"/>
          <w:szCs w:val="32"/>
          <w:lang w:val="zh-CN"/>
        </w:rPr>
        <w:t>人口越来越</w:t>
      </w:r>
      <w:r w:rsidR="0099123F">
        <w:rPr>
          <w:rFonts w:ascii="仿宋" w:eastAsia="仿宋" w:hAnsi="仿宋" w:cs="System" w:hint="eastAsia"/>
          <w:color w:val="000000" w:themeColor="text1"/>
          <w:kern w:val="0"/>
          <w:sz w:val="32"/>
          <w:szCs w:val="32"/>
          <w:lang w:val="zh-CN"/>
        </w:rPr>
        <w:t>多</w:t>
      </w:r>
      <w:r w:rsidR="0099123F">
        <w:rPr>
          <w:rFonts w:ascii="仿宋" w:eastAsia="仿宋" w:hAnsi="仿宋" w:cs="System"/>
          <w:color w:val="000000" w:themeColor="text1"/>
          <w:kern w:val="0"/>
          <w:sz w:val="32"/>
          <w:szCs w:val="32"/>
          <w:lang w:val="zh-CN"/>
        </w:rPr>
        <w:t>，</w:t>
      </w:r>
      <w:r w:rsidR="0099123F">
        <w:rPr>
          <w:rFonts w:ascii="仿宋" w:eastAsia="仿宋" w:hAnsi="仿宋" w:cs="System" w:hint="eastAsia"/>
          <w:color w:val="000000" w:themeColor="text1"/>
          <w:kern w:val="0"/>
          <w:sz w:val="32"/>
          <w:szCs w:val="32"/>
          <w:lang w:val="zh-CN"/>
        </w:rPr>
        <w:t>产生的</w:t>
      </w:r>
      <w:r w:rsidR="0099123F">
        <w:rPr>
          <w:rFonts w:ascii="仿宋" w:eastAsia="仿宋" w:hAnsi="仿宋" w:cs="System"/>
          <w:color w:val="000000" w:themeColor="text1"/>
          <w:kern w:val="0"/>
          <w:sz w:val="32"/>
          <w:szCs w:val="32"/>
          <w:lang w:val="zh-CN"/>
        </w:rPr>
        <w:t>生活垃圾越来越多</w:t>
      </w:r>
      <w:r w:rsidR="0099123F">
        <w:rPr>
          <w:rFonts w:ascii="仿宋" w:eastAsia="仿宋" w:hAnsi="仿宋" w:cs="System" w:hint="eastAsia"/>
          <w:color w:val="000000" w:themeColor="text1"/>
          <w:kern w:val="0"/>
          <w:sz w:val="32"/>
          <w:szCs w:val="32"/>
          <w:lang w:val="zh-CN"/>
        </w:rPr>
        <w:t>，该</w:t>
      </w:r>
      <w:r w:rsidR="0099123F">
        <w:rPr>
          <w:rFonts w:ascii="仿宋" w:eastAsia="仿宋" w:hAnsi="仿宋" w:cs="System"/>
          <w:color w:val="000000" w:themeColor="text1"/>
          <w:kern w:val="0"/>
          <w:sz w:val="32"/>
          <w:szCs w:val="32"/>
          <w:lang w:val="zh-CN"/>
        </w:rPr>
        <w:t>片区急需配建</w:t>
      </w:r>
      <w:r w:rsidR="0099123F">
        <w:rPr>
          <w:rFonts w:ascii="仿宋" w:eastAsia="仿宋" w:hAnsi="仿宋" w:cs="System" w:hint="eastAsia"/>
          <w:color w:val="000000" w:themeColor="text1"/>
          <w:kern w:val="0"/>
          <w:sz w:val="32"/>
          <w:szCs w:val="32"/>
          <w:lang w:val="zh-CN"/>
        </w:rPr>
        <w:t>生活</w:t>
      </w:r>
      <w:r w:rsidR="0099123F">
        <w:rPr>
          <w:rFonts w:ascii="仿宋" w:eastAsia="仿宋" w:hAnsi="仿宋" w:cs="System"/>
          <w:color w:val="000000" w:themeColor="text1"/>
          <w:kern w:val="0"/>
          <w:sz w:val="32"/>
          <w:szCs w:val="32"/>
          <w:lang w:val="zh-CN"/>
        </w:rPr>
        <w:t>垃圾转运站</w:t>
      </w:r>
      <w:r w:rsidR="0099123F">
        <w:rPr>
          <w:rFonts w:ascii="仿宋" w:eastAsia="仿宋" w:hAnsi="仿宋" w:cs="System" w:hint="eastAsia"/>
          <w:color w:val="000000" w:themeColor="text1"/>
          <w:kern w:val="0"/>
          <w:sz w:val="32"/>
          <w:szCs w:val="32"/>
          <w:lang w:val="zh-CN"/>
        </w:rPr>
        <w:t>。现拟在J</w:t>
      </w:r>
      <w:r w:rsidR="0099123F">
        <w:rPr>
          <w:rFonts w:ascii="仿宋" w:eastAsia="仿宋" w:hAnsi="仿宋" w:cs="System"/>
          <w:color w:val="000000" w:themeColor="text1"/>
          <w:kern w:val="0"/>
          <w:sz w:val="32"/>
          <w:szCs w:val="32"/>
          <w:lang w:val="zh-CN"/>
        </w:rPr>
        <w:t>N030102</w:t>
      </w:r>
      <w:r w:rsidR="0099123F">
        <w:rPr>
          <w:rFonts w:ascii="仿宋" w:eastAsia="仿宋" w:hAnsi="仿宋" w:cs="System" w:hint="eastAsia"/>
          <w:color w:val="000000" w:themeColor="text1"/>
          <w:kern w:val="0"/>
          <w:sz w:val="32"/>
          <w:szCs w:val="32"/>
          <w:lang w:val="zh-CN"/>
        </w:rPr>
        <w:t>地块部分</w:t>
      </w:r>
      <w:r w:rsidR="0099123F">
        <w:rPr>
          <w:rFonts w:ascii="仿宋" w:eastAsia="仿宋" w:hAnsi="仿宋" w:cs="System"/>
          <w:color w:val="000000" w:themeColor="text1"/>
          <w:kern w:val="0"/>
          <w:sz w:val="32"/>
          <w:szCs w:val="32"/>
          <w:lang w:val="zh-CN"/>
        </w:rPr>
        <w:t>用地</w:t>
      </w:r>
      <w:r w:rsidR="0099123F">
        <w:rPr>
          <w:rFonts w:ascii="仿宋" w:eastAsia="仿宋" w:hAnsi="仿宋" w:cs="System" w:hint="eastAsia"/>
          <w:color w:val="000000" w:themeColor="text1"/>
          <w:kern w:val="0"/>
          <w:sz w:val="32"/>
          <w:szCs w:val="32"/>
          <w:lang w:val="zh-CN"/>
        </w:rPr>
        <w:t>选址建设</w:t>
      </w:r>
      <w:r w:rsidR="0099123F" w:rsidRPr="00FB6BF4">
        <w:rPr>
          <w:rFonts w:ascii="仿宋" w:eastAsia="仿宋" w:hAnsi="仿宋" w:cs="System" w:hint="eastAsia"/>
          <w:color w:val="000000" w:themeColor="text1"/>
          <w:kern w:val="0"/>
          <w:sz w:val="32"/>
          <w:szCs w:val="32"/>
          <w:lang w:val="zh-CN"/>
        </w:rPr>
        <w:t>小型Ⅳ类</w:t>
      </w:r>
      <w:r w:rsidR="0099123F">
        <w:rPr>
          <w:rFonts w:ascii="仿宋" w:eastAsia="仿宋" w:hAnsi="仿宋" w:cs="System" w:hint="eastAsia"/>
          <w:color w:val="000000" w:themeColor="text1"/>
          <w:kern w:val="0"/>
          <w:sz w:val="32"/>
          <w:szCs w:val="32"/>
          <w:lang w:val="zh-CN"/>
        </w:rPr>
        <w:t>生活垃圾转运站，用地面积为2554平方米，用地规模符合</w:t>
      </w:r>
      <w:r w:rsidR="0099123F" w:rsidRPr="00FB6BF4">
        <w:rPr>
          <w:rFonts w:ascii="仿宋" w:eastAsia="仿宋" w:hAnsi="仿宋" w:cs="System" w:hint="eastAsia"/>
          <w:color w:val="000000" w:themeColor="text1"/>
          <w:kern w:val="0"/>
          <w:sz w:val="32"/>
          <w:szCs w:val="32"/>
          <w:lang w:val="zh-CN"/>
        </w:rPr>
        <w:t>《生活垃圾转运站技术规范（CJJ</w:t>
      </w:r>
      <w:r w:rsidR="00AE1942">
        <w:rPr>
          <w:rFonts w:ascii="仿宋" w:eastAsia="仿宋" w:hAnsi="仿宋" w:cs="System"/>
          <w:color w:val="000000" w:themeColor="text1"/>
          <w:kern w:val="0"/>
          <w:sz w:val="32"/>
          <w:szCs w:val="32"/>
          <w:lang w:val="zh-CN"/>
        </w:rPr>
        <w:t>/</w:t>
      </w:r>
      <w:r w:rsidR="0099123F" w:rsidRPr="00FB6BF4">
        <w:rPr>
          <w:rFonts w:ascii="仿宋" w:eastAsia="仿宋" w:hAnsi="仿宋" w:cs="System" w:hint="eastAsia"/>
          <w:color w:val="000000" w:themeColor="text1"/>
          <w:kern w:val="0"/>
          <w:sz w:val="32"/>
          <w:szCs w:val="32"/>
          <w:lang w:val="zh-CN"/>
        </w:rPr>
        <w:t>T47-2016）》要求</w:t>
      </w:r>
      <w:r w:rsidR="0099123F">
        <w:rPr>
          <w:rFonts w:ascii="仿宋" w:eastAsia="仿宋" w:hAnsi="仿宋" w:cs="System" w:hint="eastAsia"/>
          <w:color w:val="000000" w:themeColor="text1"/>
          <w:kern w:val="0"/>
          <w:sz w:val="32"/>
          <w:szCs w:val="32"/>
          <w:lang w:val="zh-CN"/>
        </w:rPr>
        <w:t>，服务半径能覆盖华南大道东南侧及剑英公园南侧周边区域，</w:t>
      </w:r>
      <w:r w:rsidR="0099123F">
        <w:rPr>
          <w:rFonts w:ascii="仿宋" w:eastAsia="仿宋" w:hAnsi="仿宋" w:cs="System"/>
          <w:color w:val="000000" w:themeColor="text1"/>
          <w:kern w:val="0"/>
          <w:sz w:val="32"/>
          <w:szCs w:val="32"/>
          <w:lang w:val="zh-CN"/>
        </w:rPr>
        <w:t>能满足</w:t>
      </w:r>
      <w:r w:rsidR="0099123F">
        <w:rPr>
          <w:rFonts w:ascii="仿宋" w:eastAsia="仿宋" w:hAnsi="仿宋" w:cs="System" w:hint="eastAsia"/>
          <w:color w:val="000000" w:themeColor="text1"/>
          <w:kern w:val="0"/>
          <w:sz w:val="32"/>
          <w:szCs w:val="32"/>
          <w:lang w:val="zh-CN"/>
        </w:rPr>
        <w:t>片区</w:t>
      </w:r>
      <w:r w:rsidR="0099123F">
        <w:rPr>
          <w:rFonts w:ascii="仿宋" w:eastAsia="仿宋" w:hAnsi="仿宋" w:cs="System"/>
          <w:color w:val="000000" w:themeColor="text1"/>
          <w:kern w:val="0"/>
          <w:sz w:val="32"/>
          <w:szCs w:val="32"/>
          <w:lang w:val="zh-CN"/>
        </w:rPr>
        <w:t>范围内产生的垃圾收集转运实际需求</w:t>
      </w:r>
      <w:r w:rsidR="0099123F">
        <w:rPr>
          <w:rFonts w:ascii="仿宋" w:eastAsia="仿宋" w:hAnsi="仿宋" w:cs="System" w:hint="eastAsia"/>
          <w:color w:val="000000" w:themeColor="text1"/>
          <w:kern w:val="0"/>
          <w:sz w:val="32"/>
          <w:szCs w:val="32"/>
          <w:lang w:val="zh-CN"/>
        </w:rPr>
        <w:t>。</w:t>
      </w:r>
    </w:p>
    <w:p w:rsidR="00C143C7" w:rsidRPr="005A7299" w:rsidRDefault="0099123F" w:rsidP="00EB1343">
      <w:pPr>
        <w:adjustRightInd w:val="0"/>
        <w:snapToGrid w:val="0"/>
        <w:spacing w:line="520" w:lineRule="exact"/>
        <w:ind w:firstLineChars="200" w:firstLine="640"/>
        <w:rPr>
          <w:rFonts w:ascii="仿宋" w:eastAsia="仿宋" w:hAnsi="仿宋" w:cs="System"/>
          <w:color w:val="000000" w:themeColor="text1"/>
          <w:kern w:val="0"/>
          <w:sz w:val="32"/>
          <w:szCs w:val="32"/>
          <w:lang w:val="zh-CN"/>
        </w:rPr>
      </w:pPr>
      <w:r>
        <w:rPr>
          <w:rFonts w:ascii="仿宋" w:eastAsia="仿宋" w:hAnsi="仿宋" w:cs="System" w:hint="eastAsia"/>
          <w:color w:val="000000" w:themeColor="text1"/>
          <w:kern w:val="0"/>
          <w:sz w:val="32"/>
          <w:szCs w:val="32"/>
          <w:lang w:val="zh-CN"/>
        </w:rPr>
        <w:t>二</w:t>
      </w:r>
      <w:r>
        <w:rPr>
          <w:rFonts w:ascii="仿宋" w:eastAsia="仿宋" w:hAnsi="仿宋" w:cs="System"/>
          <w:color w:val="000000" w:themeColor="text1"/>
          <w:kern w:val="0"/>
          <w:sz w:val="32"/>
          <w:szCs w:val="32"/>
          <w:lang w:val="zh-CN"/>
        </w:rPr>
        <w:t>、</w:t>
      </w:r>
      <w:r w:rsidR="008F2F3E">
        <w:rPr>
          <w:rFonts w:ascii="仿宋" w:eastAsia="仿宋" w:hAnsi="仿宋" w:cs="System" w:hint="eastAsia"/>
          <w:color w:val="000000" w:themeColor="text1"/>
          <w:kern w:val="0"/>
          <w:sz w:val="32"/>
          <w:szCs w:val="32"/>
          <w:lang w:val="zh-CN"/>
        </w:rPr>
        <w:t>拟</w:t>
      </w:r>
      <w:r w:rsidR="00D25F5A">
        <w:rPr>
          <w:rFonts w:ascii="仿宋" w:eastAsia="仿宋" w:hAnsi="仿宋" w:cs="System" w:hint="eastAsia"/>
          <w:color w:val="000000" w:themeColor="text1"/>
          <w:kern w:val="0"/>
          <w:sz w:val="32"/>
          <w:szCs w:val="32"/>
          <w:lang w:val="zh-CN"/>
        </w:rPr>
        <w:t>选址</w:t>
      </w:r>
      <w:r w:rsidR="008F2F3E">
        <w:rPr>
          <w:rFonts w:ascii="仿宋" w:eastAsia="仿宋" w:hAnsi="仿宋" w:cs="System" w:hint="eastAsia"/>
          <w:color w:val="000000" w:themeColor="text1"/>
          <w:kern w:val="0"/>
          <w:sz w:val="32"/>
          <w:szCs w:val="32"/>
          <w:lang w:val="zh-CN"/>
        </w:rPr>
        <w:t>建设</w:t>
      </w:r>
      <w:r w:rsidR="008F2F3E">
        <w:rPr>
          <w:rFonts w:ascii="仿宋" w:eastAsia="仿宋" w:hAnsi="仿宋" w:cs="System"/>
          <w:color w:val="000000" w:themeColor="text1"/>
          <w:kern w:val="0"/>
          <w:sz w:val="32"/>
          <w:szCs w:val="32"/>
          <w:lang w:val="zh-CN"/>
        </w:rPr>
        <w:t>的生活</w:t>
      </w:r>
      <w:r w:rsidR="00613084" w:rsidRPr="00FB6BF4">
        <w:rPr>
          <w:rFonts w:ascii="仿宋" w:eastAsia="仿宋" w:hAnsi="仿宋" w:cs="System" w:hint="eastAsia"/>
          <w:color w:val="000000" w:themeColor="text1"/>
          <w:kern w:val="0"/>
          <w:sz w:val="32"/>
          <w:szCs w:val="32"/>
          <w:lang w:val="zh-CN"/>
        </w:rPr>
        <w:t>垃圾</w:t>
      </w:r>
      <w:r w:rsidR="00BB56C6">
        <w:rPr>
          <w:rFonts w:ascii="仿宋" w:eastAsia="仿宋" w:hAnsi="仿宋" w:cs="System" w:hint="eastAsia"/>
          <w:color w:val="000000" w:themeColor="text1"/>
          <w:kern w:val="0"/>
          <w:sz w:val="32"/>
          <w:szCs w:val="32"/>
          <w:lang w:val="zh-CN"/>
        </w:rPr>
        <w:t>转运站的</w:t>
      </w:r>
      <w:r w:rsidR="00613084" w:rsidRPr="00FB6BF4">
        <w:rPr>
          <w:rFonts w:ascii="仿宋" w:eastAsia="仿宋" w:hAnsi="仿宋" w:cs="System" w:hint="eastAsia"/>
          <w:color w:val="000000" w:themeColor="text1"/>
          <w:kern w:val="0"/>
          <w:sz w:val="32"/>
          <w:szCs w:val="32"/>
          <w:lang w:val="zh-CN"/>
        </w:rPr>
        <w:t>规模为小型Ⅳ类压缩式垃圾</w:t>
      </w:r>
      <w:r w:rsidR="00D25F5A">
        <w:rPr>
          <w:rFonts w:ascii="仿宋" w:eastAsia="仿宋" w:hAnsi="仿宋" w:cs="System" w:hint="eastAsia"/>
          <w:color w:val="000000" w:themeColor="text1"/>
          <w:kern w:val="0"/>
          <w:sz w:val="32"/>
          <w:szCs w:val="32"/>
          <w:lang w:val="zh-CN"/>
        </w:rPr>
        <w:t>转运站</w:t>
      </w:r>
      <w:r w:rsidR="00613084" w:rsidRPr="00FB6BF4">
        <w:rPr>
          <w:rFonts w:ascii="仿宋" w:eastAsia="仿宋" w:hAnsi="仿宋" w:cs="System" w:hint="eastAsia"/>
          <w:color w:val="000000" w:themeColor="text1"/>
          <w:kern w:val="0"/>
          <w:sz w:val="32"/>
          <w:szCs w:val="32"/>
          <w:lang w:val="zh-CN"/>
        </w:rPr>
        <w:t>。按照《生活垃圾转运站技术规范</w:t>
      </w:r>
      <w:r w:rsidR="002C0607" w:rsidRPr="00FB6BF4">
        <w:rPr>
          <w:rFonts w:ascii="仿宋" w:eastAsia="仿宋" w:hAnsi="仿宋" w:cs="System" w:hint="eastAsia"/>
          <w:color w:val="000000" w:themeColor="text1"/>
          <w:kern w:val="0"/>
          <w:sz w:val="32"/>
          <w:szCs w:val="32"/>
          <w:lang w:val="zh-CN"/>
        </w:rPr>
        <w:t>（CJJ</w:t>
      </w:r>
      <w:r w:rsidR="003F3BBD">
        <w:rPr>
          <w:rFonts w:ascii="仿宋" w:eastAsia="仿宋" w:hAnsi="仿宋" w:cs="System"/>
          <w:color w:val="000000" w:themeColor="text1"/>
          <w:kern w:val="0"/>
          <w:sz w:val="32"/>
          <w:szCs w:val="32"/>
          <w:lang w:val="zh-CN"/>
        </w:rPr>
        <w:t>/</w:t>
      </w:r>
      <w:r w:rsidR="002C0607" w:rsidRPr="00FB6BF4">
        <w:rPr>
          <w:rFonts w:ascii="仿宋" w:eastAsia="仿宋" w:hAnsi="仿宋" w:cs="System" w:hint="eastAsia"/>
          <w:color w:val="000000" w:themeColor="text1"/>
          <w:kern w:val="0"/>
          <w:sz w:val="32"/>
          <w:szCs w:val="32"/>
          <w:lang w:val="zh-CN"/>
        </w:rPr>
        <w:t>T47-2016）</w:t>
      </w:r>
      <w:r w:rsidR="00613084" w:rsidRPr="00FB6BF4">
        <w:rPr>
          <w:rFonts w:ascii="仿宋" w:eastAsia="仿宋" w:hAnsi="仿宋" w:cs="System" w:hint="eastAsia"/>
          <w:color w:val="000000" w:themeColor="text1"/>
          <w:kern w:val="0"/>
          <w:sz w:val="32"/>
          <w:szCs w:val="32"/>
          <w:lang w:val="zh-CN"/>
        </w:rPr>
        <w:t>》的要求，小型Ⅳ类垃圾</w:t>
      </w:r>
      <w:r w:rsidR="00D25F5A">
        <w:rPr>
          <w:rFonts w:ascii="仿宋" w:eastAsia="仿宋" w:hAnsi="仿宋" w:cs="System" w:hint="eastAsia"/>
          <w:color w:val="000000" w:themeColor="text1"/>
          <w:kern w:val="0"/>
          <w:sz w:val="32"/>
          <w:szCs w:val="32"/>
          <w:lang w:val="zh-CN"/>
        </w:rPr>
        <w:t>转运站</w:t>
      </w:r>
      <w:r w:rsidR="00613084" w:rsidRPr="00FB6BF4">
        <w:rPr>
          <w:rFonts w:ascii="仿宋" w:eastAsia="仿宋" w:hAnsi="仿宋" w:cs="System" w:hint="eastAsia"/>
          <w:color w:val="000000" w:themeColor="text1"/>
          <w:kern w:val="0"/>
          <w:sz w:val="32"/>
          <w:szCs w:val="32"/>
          <w:lang w:val="zh-CN"/>
        </w:rPr>
        <w:t>与相邻建筑的距离≥</w:t>
      </w:r>
      <w:r w:rsidR="00613084" w:rsidRPr="00FB6BF4">
        <w:rPr>
          <w:rFonts w:ascii="仿宋" w:eastAsia="仿宋" w:hAnsi="仿宋" w:cs="System" w:hint="eastAsia"/>
          <w:color w:val="000000" w:themeColor="text1"/>
          <w:kern w:val="0"/>
          <w:sz w:val="32"/>
          <w:szCs w:val="32"/>
        </w:rPr>
        <w:t>10</w:t>
      </w:r>
      <w:r w:rsidR="00613084" w:rsidRPr="00FB6BF4">
        <w:rPr>
          <w:rFonts w:ascii="仿宋" w:eastAsia="仿宋" w:hAnsi="仿宋" w:cs="System" w:hint="eastAsia"/>
          <w:color w:val="000000" w:themeColor="text1"/>
          <w:kern w:val="0"/>
          <w:sz w:val="32"/>
          <w:szCs w:val="32"/>
          <w:lang w:val="zh-CN"/>
        </w:rPr>
        <w:t>米。目前,</w:t>
      </w:r>
      <w:r w:rsidR="005A7299">
        <w:rPr>
          <w:rFonts w:ascii="仿宋" w:eastAsia="仿宋" w:hAnsi="仿宋" w:cs="System" w:hint="eastAsia"/>
          <w:color w:val="000000" w:themeColor="text1"/>
          <w:kern w:val="0"/>
          <w:sz w:val="32"/>
          <w:szCs w:val="32"/>
          <w:lang w:val="zh-CN"/>
        </w:rPr>
        <w:t>拟选址</w:t>
      </w:r>
      <w:r w:rsidR="005A7299">
        <w:rPr>
          <w:rFonts w:ascii="仿宋" w:eastAsia="仿宋" w:hAnsi="仿宋" w:cs="System"/>
          <w:color w:val="000000" w:themeColor="text1"/>
          <w:kern w:val="0"/>
          <w:sz w:val="32"/>
          <w:szCs w:val="32"/>
          <w:lang w:val="zh-CN"/>
        </w:rPr>
        <w:t>红线</w:t>
      </w:r>
      <w:r w:rsidR="00613084" w:rsidRPr="00FB6BF4">
        <w:rPr>
          <w:rFonts w:ascii="仿宋" w:eastAsia="仿宋" w:hAnsi="仿宋" w:cs="System" w:hint="eastAsia"/>
          <w:color w:val="000000" w:themeColor="text1"/>
          <w:kern w:val="0"/>
          <w:sz w:val="32"/>
          <w:szCs w:val="32"/>
          <w:lang w:val="zh-CN"/>
        </w:rPr>
        <w:t>距离周边最近的</w:t>
      </w:r>
      <w:r w:rsidR="001A6CAE" w:rsidRPr="00FB6BF4">
        <w:rPr>
          <w:rFonts w:ascii="仿宋" w:eastAsia="仿宋" w:hAnsi="仿宋" w:cs="System" w:hint="eastAsia"/>
          <w:color w:val="000000" w:themeColor="text1"/>
          <w:kern w:val="0"/>
          <w:sz w:val="32"/>
          <w:szCs w:val="32"/>
          <w:lang w:val="zh-CN"/>
        </w:rPr>
        <w:t>现状</w:t>
      </w:r>
      <w:r w:rsidR="00613084" w:rsidRPr="00FB6BF4">
        <w:rPr>
          <w:rFonts w:ascii="仿宋" w:eastAsia="仿宋" w:hAnsi="仿宋" w:cs="System" w:hint="eastAsia"/>
          <w:color w:val="000000" w:themeColor="text1"/>
          <w:kern w:val="0"/>
          <w:sz w:val="32"/>
          <w:szCs w:val="32"/>
          <w:lang w:val="zh-CN"/>
        </w:rPr>
        <w:t>居民区建筑</w:t>
      </w:r>
      <w:r w:rsidR="005A7299">
        <w:rPr>
          <w:rFonts w:ascii="仿宋" w:eastAsia="仿宋" w:hAnsi="仿宋" w:cs="System" w:hint="eastAsia"/>
          <w:color w:val="000000" w:themeColor="text1"/>
          <w:kern w:val="0"/>
          <w:sz w:val="32"/>
          <w:szCs w:val="32"/>
          <w:lang w:val="zh-CN"/>
        </w:rPr>
        <w:t>最小</w:t>
      </w:r>
      <w:r w:rsidR="00BB56C6">
        <w:rPr>
          <w:rFonts w:ascii="仿宋" w:eastAsia="仿宋" w:hAnsi="仿宋" w:cs="System" w:hint="eastAsia"/>
          <w:color w:val="000000" w:themeColor="text1"/>
          <w:kern w:val="0"/>
          <w:sz w:val="32"/>
          <w:szCs w:val="32"/>
          <w:lang w:val="zh-CN"/>
        </w:rPr>
        <w:t>距离</w:t>
      </w:r>
      <w:r w:rsidR="008C7AB2">
        <w:rPr>
          <w:rFonts w:ascii="仿宋" w:eastAsia="仿宋" w:hAnsi="仿宋" w:cs="System" w:hint="eastAsia"/>
          <w:color w:val="000000" w:themeColor="text1"/>
          <w:kern w:val="0"/>
          <w:sz w:val="32"/>
          <w:szCs w:val="32"/>
          <w:lang w:val="zh-CN"/>
        </w:rPr>
        <w:t>约</w:t>
      </w:r>
      <w:r w:rsidR="00BB56C6">
        <w:rPr>
          <w:rFonts w:ascii="仿宋" w:eastAsia="仿宋" w:hAnsi="仿宋" w:cs="System" w:hint="eastAsia"/>
          <w:color w:val="000000" w:themeColor="text1"/>
          <w:kern w:val="0"/>
          <w:sz w:val="32"/>
          <w:szCs w:val="32"/>
          <w:lang w:val="zh-CN"/>
        </w:rPr>
        <w:t>37</w:t>
      </w:r>
      <w:r w:rsidR="00613084" w:rsidRPr="00FB6BF4">
        <w:rPr>
          <w:rFonts w:ascii="仿宋" w:eastAsia="仿宋" w:hAnsi="仿宋" w:cs="System" w:hint="eastAsia"/>
          <w:color w:val="000000" w:themeColor="text1"/>
          <w:kern w:val="0"/>
          <w:sz w:val="32"/>
          <w:szCs w:val="32"/>
          <w:lang w:val="zh-CN"/>
        </w:rPr>
        <w:t>米，</w:t>
      </w:r>
      <w:r w:rsidR="005A7299">
        <w:rPr>
          <w:rFonts w:ascii="仿宋" w:eastAsia="仿宋" w:hAnsi="仿宋" w:cs="System" w:hint="eastAsia"/>
          <w:color w:val="000000" w:themeColor="text1"/>
          <w:kern w:val="0"/>
          <w:sz w:val="32"/>
          <w:szCs w:val="32"/>
          <w:lang w:val="zh-CN"/>
        </w:rPr>
        <w:t>且用地</w:t>
      </w:r>
      <w:r w:rsidR="00AE1942">
        <w:rPr>
          <w:rFonts w:ascii="仿宋" w:eastAsia="仿宋" w:hAnsi="仿宋" w:cs="System" w:hint="eastAsia"/>
          <w:color w:val="000000" w:themeColor="text1"/>
          <w:kern w:val="0"/>
          <w:sz w:val="32"/>
          <w:szCs w:val="32"/>
          <w:lang w:val="zh-CN"/>
        </w:rPr>
        <w:t>内</w:t>
      </w:r>
      <w:r w:rsidR="005A7299">
        <w:rPr>
          <w:rFonts w:ascii="仿宋" w:eastAsia="仿宋" w:hAnsi="仿宋" w:cs="System" w:hint="eastAsia"/>
          <w:color w:val="000000" w:themeColor="text1"/>
          <w:kern w:val="0"/>
          <w:sz w:val="32"/>
          <w:szCs w:val="32"/>
          <w:lang w:val="zh-CN"/>
        </w:rPr>
        <w:t>周边要设置不小于3米的绿化隔离带，实际</w:t>
      </w:r>
      <w:r w:rsidR="005A7299" w:rsidRPr="00FB6BF4">
        <w:rPr>
          <w:rFonts w:ascii="仿宋" w:eastAsia="仿宋" w:hAnsi="仿宋" w:cs="System" w:hint="eastAsia"/>
          <w:color w:val="000000" w:themeColor="text1"/>
          <w:kern w:val="0"/>
          <w:sz w:val="32"/>
          <w:szCs w:val="32"/>
          <w:lang w:val="zh-CN"/>
        </w:rPr>
        <w:t>距离周边最近的现状</w:t>
      </w:r>
      <w:r w:rsidR="008C7AB2" w:rsidRPr="00FB6BF4">
        <w:rPr>
          <w:rFonts w:ascii="仿宋" w:eastAsia="仿宋" w:hAnsi="仿宋" w:cs="System" w:hint="eastAsia"/>
          <w:color w:val="000000" w:themeColor="text1"/>
          <w:kern w:val="0"/>
          <w:sz w:val="32"/>
          <w:szCs w:val="32"/>
          <w:lang w:val="zh-CN"/>
        </w:rPr>
        <w:t>民</w:t>
      </w:r>
      <w:r w:rsidR="005A7299" w:rsidRPr="00FB6BF4">
        <w:rPr>
          <w:rFonts w:ascii="仿宋" w:eastAsia="仿宋" w:hAnsi="仿宋" w:cs="System" w:hint="eastAsia"/>
          <w:color w:val="000000" w:themeColor="text1"/>
          <w:kern w:val="0"/>
          <w:sz w:val="32"/>
          <w:szCs w:val="32"/>
          <w:lang w:val="zh-CN"/>
        </w:rPr>
        <w:t>居区建筑</w:t>
      </w:r>
      <w:r w:rsidR="005A7299">
        <w:rPr>
          <w:rFonts w:ascii="仿宋" w:eastAsia="仿宋" w:hAnsi="仿宋" w:cs="System" w:hint="eastAsia"/>
          <w:color w:val="000000" w:themeColor="text1"/>
          <w:kern w:val="0"/>
          <w:sz w:val="32"/>
          <w:szCs w:val="32"/>
          <w:lang w:val="zh-CN"/>
        </w:rPr>
        <w:t>最小距离</w:t>
      </w:r>
      <w:r w:rsidR="008C7AB2">
        <w:rPr>
          <w:rFonts w:ascii="仿宋" w:eastAsia="仿宋" w:hAnsi="仿宋" w:cs="System" w:hint="eastAsia"/>
          <w:color w:val="000000" w:themeColor="text1"/>
          <w:kern w:val="0"/>
          <w:sz w:val="32"/>
          <w:szCs w:val="32"/>
          <w:lang w:val="zh-CN"/>
        </w:rPr>
        <w:t>约</w:t>
      </w:r>
      <w:r w:rsidR="005A7299">
        <w:rPr>
          <w:rFonts w:ascii="仿宋" w:eastAsia="仿宋" w:hAnsi="仿宋" w:cs="System"/>
          <w:color w:val="000000" w:themeColor="text1"/>
          <w:kern w:val="0"/>
          <w:sz w:val="32"/>
          <w:szCs w:val="32"/>
          <w:lang w:val="zh-CN"/>
        </w:rPr>
        <w:t>40</w:t>
      </w:r>
      <w:r w:rsidR="005A7299" w:rsidRPr="00FB6BF4">
        <w:rPr>
          <w:rFonts w:ascii="仿宋" w:eastAsia="仿宋" w:hAnsi="仿宋" w:cs="System" w:hint="eastAsia"/>
          <w:color w:val="000000" w:themeColor="text1"/>
          <w:kern w:val="0"/>
          <w:sz w:val="32"/>
          <w:szCs w:val="32"/>
          <w:lang w:val="zh-CN"/>
        </w:rPr>
        <w:t>米</w:t>
      </w:r>
      <w:r w:rsidR="00B463D5">
        <w:rPr>
          <w:rFonts w:ascii="仿宋" w:eastAsia="仿宋" w:hAnsi="仿宋" w:cs="System" w:hint="eastAsia"/>
          <w:color w:val="000000" w:themeColor="text1"/>
          <w:kern w:val="0"/>
          <w:sz w:val="32"/>
          <w:szCs w:val="32"/>
          <w:lang w:val="zh-CN"/>
        </w:rPr>
        <w:t>，且</w:t>
      </w:r>
      <w:r w:rsidR="00613084" w:rsidRPr="00FB6BF4">
        <w:rPr>
          <w:rFonts w:ascii="仿宋" w:eastAsia="仿宋" w:hAnsi="仿宋" w:cs="System" w:hint="eastAsia"/>
          <w:color w:val="000000" w:themeColor="text1"/>
          <w:kern w:val="0"/>
          <w:sz w:val="32"/>
          <w:szCs w:val="32"/>
          <w:lang w:val="zh-CN"/>
        </w:rPr>
        <w:t>该</w:t>
      </w:r>
      <w:r w:rsidR="00B463D5">
        <w:rPr>
          <w:rFonts w:ascii="仿宋" w:eastAsia="仿宋" w:hAnsi="仿宋" w:cs="System" w:hint="eastAsia"/>
          <w:color w:val="000000" w:themeColor="text1"/>
          <w:kern w:val="0"/>
          <w:sz w:val="32"/>
          <w:szCs w:val="32"/>
          <w:lang w:val="zh-CN"/>
        </w:rPr>
        <w:t>选址</w:t>
      </w:r>
      <w:r w:rsidR="00613084" w:rsidRPr="00FB6BF4">
        <w:rPr>
          <w:rFonts w:ascii="仿宋" w:eastAsia="仿宋" w:hAnsi="仿宋" w:cs="System" w:hint="eastAsia"/>
          <w:color w:val="000000" w:themeColor="text1"/>
          <w:kern w:val="0"/>
          <w:sz w:val="32"/>
          <w:szCs w:val="32"/>
          <w:lang w:val="zh-CN"/>
        </w:rPr>
        <w:t>已避开邻近学校、商场、餐饮店等群众日常生活聚集场所</w:t>
      </w:r>
      <w:r w:rsidR="00B463D5">
        <w:rPr>
          <w:rFonts w:ascii="仿宋" w:eastAsia="仿宋" w:hAnsi="仿宋" w:cs="System" w:hint="eastAsia"/>
          <w:color w:val="000000" w:themeColor="text1"/>
          <w:kern w:val="0"/>
          <w:sz w:val="32"/>
          <w:szCs w:val="32"/>
          <w:lang w:val="zh-CN"/>
        </w:rPr>
        <w:t>。</w:t>
      </w:r>
      <w:r w:rsidR="00B463D5" w:rsidRPr="005A7299">
        <w:rPr>
          <w:rFonts w:ascii="仿宋" w:eastAsia="仿宋" w:hAnsi="仿宋" w:cs="System"/>
          <w:color w:val="000000" w:themeColor="text1"/>
          <w:kern w:val="0"/>
          <w:sz w:val="32"/>
          <w:szCs w:val="32"/>
          <w:lang w:val="zh-CN"/>
        </w:rPr>
        <w:t xml:space="preserve"> </w:t>
      </w:r>
    </w:p>
    <w:p w:rsidR="006259F4" w:rsidRDefault="0099123F" w:rsidP="00EB1343">
      <w:pPr>
        <w:adjustRightInd w:val="0"/>
        <w:snapToGrid w:val="0"/>
        <w:spacing w:line="520" w:lineRule="exact"/>
        <w:ind w:firstLineChars="200" w:firstLine="640"/>
        <w:rPr>
          <w:rFonts w:ascii="仿宋" w:eastAsia="仿宋" w:hAnsi="仿宋" w:cs="System"/>
          <w:color w:val="000000" w:themeColor="text1"/>
          <w:kern w:val="0"/>
          <w:sz w:val="32"/>
          <w:szCs w:val="32"/>
          <w:lang w:val="zh-CN"/>
        </w:rPr>
      </w:pPr>
      <w:r>
        <w:rPr>
          <w:rFonts w:ascii="仿宋" w:eastAsia="仿宋" w:hAnsi="仿宋" w:cs="System" w:hint="eastAsia"/>
          <w:color w:val="000000" w:themeColor="text1"/>
          <w:kern w:val="0"/>
          <w:sz w:val="32"/>
          <w:szCs w:val="32"/>
          <w:lang w:val="zh-CN"/>
        </w:rPr>
        <w:t>三</w:t>
      </w:r>
      <w:r w:rsidR="009343B7">
        <w:rPr>
          <w:rFonts w:ascii="仿宋" w:eastAsia="仿宋" w:hAnsi="仿宋" w:cs="System" w:hint="eastAsia"/>
          <w:color w:val="000000" w:themeColor="text1"/>
          <w:kern w:val="0"/>
          <w:sz w:val="32"/>
          <w:szCs w:val="32"/>
          <w:lang w:val="zh-CN"/>
        </w:rPr>
        <w:t>、</w:t>
      </w:r>
      <w:r w:rsidR="005A7299">
        <w:rPr>
          <w:rFonts w:ascii="仿宋" w:eastAsia="仿宋" w:hAnsi="仿宋" w:cs="System" w:hint="eastAsia"/>
          <w:color w:val="000000" w:themeColor="text1"/>
          <w:kern w:val="0"/>
          <w:sz w:val="32"/>
          <w:szCs w:val="32"/>
          <w:lang w:val="zh-CN"/>
        </w:rPr>
        <w:t>拟选址</w:t>
      </w:r>
      <w:r w:rsidR="005A7299">
        <w:rPr>
          <w:rFonts w:ascii="仿宋" w:eastAsia="仿宋" w:hAnsi="仿宋" w:cs="System"/>
          <w:color w:val="000000" w:themeColor="text1"/>
          <w:kern w:val="0"/>
          <w:sz w:val="32"/>
          <w:szCs w:val="32"/>
          <w:lang w:val="zh-CN"/>
        </w:rPr>
        <w:t>红线</w:t>
      </w:r>
      <w:r w:rsidR="00E70125">
        <w:rPr>
          <w:rFonts w:ascii="仿宋" w:eastAsia="仿宋" w:hAnsi="仿宋" w:cs="System" w:hint="eastAsia"/>
          <w:color w:val="000000" w:themeColor="text1"/>
          <w:kern w:val="0"/>
          <w:sz w:val="32"/>
          <w:szCs w:val="32"/>
          <w:lang w:val="zh-CN"/>
        </w:rPr>
        <w:t>与华南大道最小距离为74米，已避开立交桥、平交口以及公共设施集中区域，符合《生活垃圾转运站工程</w:t>
      </w:r>
      <w:r w:rsidR="00AE1942">
        <w:rPr>
          <w:rFonts w:ascii="仿宋" w:eastAsia="仿宋" w:hAnsi="仿宋" w:cs="System" w:hint="eastAsia"/>
          <w:color w:val="000000" w:themeColor="text1"/>
          <w:kern w:val="0"/>
          <w:sz w:val="32"/>
          <w:szCs w:val="32"/>
          <w:lang w:val="zh-CN"/>
        </w:rPr>
        <w:t>项目</w:t>
      </w:r>
      <w:r w:rsidR="00E70125">
        <w:rPr>
          <w:rFonts w:ascii="仿宋" w:eastAsia="仿宋" w:hAnsi="仿宋" w:cs="System" w:hint="eastAsia"/>
          <w:color w:val="000000" w:themeColor="text1"/>
          <w:kern w:val="0"/>
          <w:sz w:val="32"/>
          <w:szCs w:val="32"/>
          <w:lang w:val="zh-CN"/>
        </w:rPr>
        <w:t>建设标准（建标117-</w:t>
      </w:r>
      <w:r w:rsidR="00E70125">
        <w:rPr>
          <w:rFonts w:ascii="仿宋" w:eastAsia="仿宋" w:hAnsi="仿宋" w:cs="System"/>
          <w:color w:val="000000" w:themeColor="text1"/>
          <w:kern w:val="0"/>
          <w:sz w:val="32"/>
          <w:szCs w:val="32"/>
          <w:lang w:val="zh-CN"/>
        </w:rPr>
        <w:t>2009</w:t>
      </w:r>
      <w:r w:rsidR="00E70125">
        <w:rPr>
          <w:rFonts w:ascii="仿宋" w:eastAsia="仿宋" w:hAnsi="仿宋" w:cs="System" w:hint="eastAsia"/>
          <w:color w:val="000000" w:themeColor="text1"/>
          <w:kern w:val="0"/>
          <w:sz w:val="32"/>
          <w:szCs w:val="32"/>
          <w:lang w:val="zh-CN"/>
        </w:rPr>
        <w:t>）》第十六条“</w:t>
      </w:r>
      <w:r w:rsidR="00E70125" w:rsidRPr="00E70125">
        <w:rPr>
          <w:rFonts w:ascii="仿宋" w:eastAsia="仿宋" w:hAnsi="仿宋" w:cs="System" w:hint="eastAsia"/>
          <w:color w:val="000000" w:themeColor="text1"/>
          <w:kern w:val="0"/>
          <w:sz w:val="32"/>
          <w:szCs w:val="32"/>
          <w:lang w:val="zh-CN"/>
        </w:rPr>
        <w:t>不宜设</w:t>
      </w:r>
      <w:r w:rsidR="00E70125" w:rsidRPr="00E70125">
        <w:rPr>
          <w:rFonts w:ascii="仿宋" w:eastAsia="仿宋" w:hAnsi="仿宋" w:cs="System" w:hint="eastAsia"/>
          <w:color w:val="000000" w:themeColor="text1"/>
          <w:kern w:val="0"/>
          <w:sz w:val="32"/>
          <w:szCs w:val="32"/>
          <w:lang w:val="zh-CN"/>
        </w:rPr>
        <w:lastRenderedPageBreak/>
        <w:t>在公共设施集中区域和人流、车流集中的地段</w:t>
      </w:r>
      <w:r w:rsidR="00E70125">
        <w:rPr>
          <w:rFonts w:ascii="仿宋" w:eastAsia="仿宋" w:hAnsi="仿宋" w:cs="System" w:hint="eastAsia"/>
          <w:color w:val="000000" w:themeColor="text1"/>
          <w:kern w:val="0"/>
          <w:sz w:val="32"/>
          <w:szCs w:val="32"/>
          <w:lang w:val="zh-CN"/>
        </w:rPr>
        <w:t>”的要求。</w:t>
      </w:r>
      <w:r w:rsidR="002A0EC7">
        <w:rPr>
          <w:rFonts w:ascii="仿宋" w:eastAsia="仿宋" w:hAnsi="仿宋" w:cs="System" w:hint="eastAsia"/>
          <w:color w:val="000000" w:themeColor="text1"/>
          <w:kern w:val="0"/>
          <w:sz w:val="32"/>
          <w:szCs w:val="32"/>
          <w:lang w:val="zh-CN"/>
        </w:rPr>
        <w:t>拟建的生活</w:t>
      </w:r>
      <w:r w:rsidR="00E624BA">
        <w:rPr>
          <w:rFonts w:ascii="仿宋" w:eastAsia="仿宋" w:hAnsi="仿宋" w:cs="System" w:hint="eastAsia"/>
          <w:color w:val="000000" w:themeColor="text1"/>
          <w:kern w:val="0"/>
          <w:sz w:val="32"/>
          <w:szCs w:val="32"/>
          <w:lang w:val="zh-CN"/>
        </w:rPr>
        <w:t>垃圾转运站</w:t>
      </w:r>
      <w:r w:rsidR="002A0EC7">
        <w:rPr>
          <w:rFonts w:ascii="仿宋" w:eastAsia="仿宋" w:hAnsi="仿宋" w:cs="System" w:hint="eastAsia"/>
          <w:color w:val="000000" w:themeColor="text1"/>
          <w:kern w:val="0"/>
          <w:sz w:val="32"/>
          <w:szCs w:val="32"/>
          <w:lang w:val="zh-CN"/>
        </w:rPr>
        <w:t>根据</w:t>
      </w:r>
      <w:r w:rsidR="002A0EC7">
        <w:rPr>
          <w:rFonts w:ascii="仿宋" w:eastAsia="仿宋" w:hAnsi="仿宋" w:cs="System"/>
          <w:color w:val="000000" w:themeColor="text1"/>
          <w:kern w:val="0"/>
          <w:sz w:val="32"/>
          <w:szCs w:val="32"/>
          <w:lang w:val="zh-CN"/>
        </w:rPr>
        <w:t>梅州市环境卫生管理局的复函</w:t>
      </w:r>
      <w:r w:rsidR="00E624BA">
        <w:rPr>
          <w:rFonts w:ascii="仿宋" w:eastAsia="仿宋" w:hAnsi="仿宋" w:cs="System" w:hint="eastAsia"/>
          <w:color w:val="000000" w:themeColor="text1"/>
          <w:kern w:val="0"/>
          <w:sz w:val="32"/>
          <w:szCs w:val="32"/>
          <w:lang w:val="zh-CN"/>
        </w:rPr>
        <w:t>拟采用水平压缩式工艺，</w:t>
      </w:r>
      <w:r w:rsidR="00A43527" w:rsidRPr="00A43527">
        <w:rPr>
          <w:rFonts w:ascii="仿宋" w:eastAsia="仿宋" w:hAnsi="仿宋" w:cs="System" w:hint="eastAsia"/>
          <w:color w:val="000000" w:themeColor="text1"/>
          <w:kern w:val="0"/>
          <w:sz w:val="32"/>
          <w:szCs w:val="32"/>
          <w:lang w:val="zh-CN"/>
        </w:rPr>
        <w:t>垃圾压缩填装到一定容积后再由垃圾集装箱运输车运至垃圾处理厂处理</w:t>
      </w:r>
      <w:r w:rsidR="00A43527">
        <w:rPr>
          <w:rFonts w:ascii="仿宋" w:eastAsia="仿宋" w:hAnsi="仿宋" w:cs="System" w:hint="eastAsia"/>
          <w:color w:val="000000" w:themeColor="text1"/>
          <w:kern w:val="0"/>
          <w:sz w:val="32"/>
          <w:szCs w:val="32"/>
          <w:lang w:val="zh-CN"/>
        </w:rPr>
        <w:t>，全天垃圾</w:t>
      </w:r>
      <w:r w:rsidR="00AE1942">
        <w:rPr>
          <w:rFonts w:ascii="仿宋" w:eastAsia="仿宋" w:hAnsi="仿宋" w:cs="System" w:hint="eastAsia"/>
          <w:color w:val="000000" w:themeColor="text1"/>
          <w:kern w:val="0"/>
          <w:sz w:val="32"/>
          <w:szCs w:val="32"/>
          <w:lang w:val="zh-CN"/>
        </w:rPr>
        <w:t>运输车辆</w:t>
      </w:r>
      <w:r w:rsidR="00A43527">
        <w:rPr>
          <w:rFonts w:ascii="仿宋" w:eastAsia="仿宋" w:hAnsi="仿宋" w:cs="System" w:hint="eastAsia"/>
          <w:color w:val="000000" w:themeColor="text1"/>
          <w:kern w:val="0"/>
          <w:sz w:val="32"/>
          <w:szCs w:val="32"/>
          <w:lang w:val="zh-CN"/>
        </w:rPr>
        <w:t>进出次数少，</w:t>
      </w:r>
      <w:r w:rsidR="006259F4">
        <w:rPr>
          <w:rFonts w:ascii="仿宋" w:eastAsia="仿宋" w:hAnsi="仿宋" w:cs="System" w:hint="eastAsia"/>
          <w:color w:val="000000" w:themeColor="text1"/>
          <w:kern w:val="0"/>
          <w:sz w:val="32"/>
          <w:szCs w:val="32"/>
          <w:lang w:val="zh-CN"/>
        </w:rPr>
        <w:t>因此，该</w:t>
      </w:r>
      <w:r w:rsidR="002A0EC7">
        <w:rPr>
          <w:rFonts w:ascii="仿宋" w:eastAsia="仿宋" w:hAnsi="仿宋" w:cs="System" w:hint="eastAsia"/>
          <w:color w:val="000000" w:themeColor="text1"/>
          <w:kern w:val="0"/>
          <w:sz w:val="32"/>
          <w:szCs w:val="32"/>
          <w:lang w:val="zh-CN"/>
        </w:rPr>
        <w:t>生活</w:t>
      </w:r>
      <w:r w:rsidR="006259F4">
        <w:rPr>
          <w:rFonts w:ascii="仿宋" w:eastAsia="仿宋" w:hAnsi="仿宋" w:cs="System" w:hint="eastAsia"/>
          <w:color w:val="000000" w:themeColor="text1"/>
          <w:kern w:val="0"/>
          <w:sz w:val="32"/>
          <w:szCs w:val="32"/>
          <w:lang w:val="zh-CN"/>
        </w:rPr>
        <w:t>垃圾转运站</w:t>
      </w:r>
      <w:r w:rsidR="002A0EC7">
        <w:rPr>
          <w:rFonts w:ascii="仿宋" w:eastAsia="仿宋" w:hAnsi="仿宋" w:cs="System" w:hint="eastAsia"/>
          <w:color w:val="000000" w:themeColor="text1"/>
          <w:kern w:val="0"/>
          <w:sz w:val="32"/>
          <w:szCs w:val="32"/>
          <w:lang w:val="zh-CN"/>
        </w:rPr>
        <w:t>选址</w:t>
      </w:r>
      <w:r w:rsidR="00A43527">
        <w:rPr>
          <w:rFonts w:ascii="仿宋" w:eastAsia="仿宋" w:hAnsi="仿宋" w:cs="System" w:hint="eastAsia"/>
          <w:color w:val="000000" w:themeColor="text1"/>
          <w:kern w:val="0"/>
          <w:sz w:val="32"/>
          <w:szCs w:val="32"/>
          <w:lang w:val="zh-CN"/>
        </w:rPr>
        <w:t>不会对华南大道和如意路造成</w:t>
      </w:r>
      <w:r w:rsidR="008F2F3E">
        <w:rPr>
          <w:rFonts w:ascii="仿宋" w:eastAsia="仿宋" w:hAnsi="仿宋" w:cs="System" w:hint="eastAsia"/>
          <w:color w:val="000000" w:themeColor="text1"/>
          <w:kern w:val="0"/>
          <w:sz w:val="32"/>
          <w:szCs w:val="32"/>
          <w:lang w:val="zh-CN"/>
        </w:rPr>
        <w:t>大</w:t>
      </w:r>
      <w:r w:rsidR="008F2F3E">
        <w:rPr>
          <w:rFonts w:ascii="仿宋" w:eastAsia="仿宋" w:hAnsi="仿宋" w:cs="System"/>
          <w:color w:val="000000" w:themeColor="text1"/>
          <w:kern w:val="0"/>
          <w:sz w:val="32"/>
          <w:szCs w:val="32"/>
          <w:lang w:val="zh-CN"/>
        </w:rPr>
        <w:t>的</w:t>
      </w:r>
      <w:r w:rsidR="00A43527">
        <w:rPr>
          <w:rFonts w:ascii="仿宋" w:eastAsia="仿宋" w:hAnsi="仿宋" w:cs="System" w:hint="eastAsia"/>
          <w:color w:val="000000" w:themeColor="text1"/>
          <w:kern w:val="0"/>
          <w:sz w:val="32"/>
          <w:szCs w:val="32"/>
          <w:lang w:val="zh-CN"/>
        </w:rPr>
        <w:t>交通问题。</w:t>
      </w:r>
    </w:p>
    <w:p w:rsidR="00A43527" w:rsidRDefault="0099123F" w:rsidP="00EB1343">
      <w:pPr>
        <w:adjustRightInd w:val="0"/>
        <w:snapToGrid w:val="0"/>
        <w:spacing w:line="520" w:lineRule="exact"/>
        <w:ind w:firstLineChars="200" w:firstLine="640"/>
        <w:rPr>
          <w:rFonts w:ascii="仿宋" w:eastAsia="仿宋" w:hAnsi="仿宋" w:cs="System"/>
          <w:color w:val="000000" w:themeColor="text1"/>
          <w:kern w:val="0"/>
          <w:sz w:val="32"/>
          <w:szCs w:val="32"/>
          <w:lang w:val="zh-CN"/>
        </w:rPr>
      </w:pPr>
      <w:r>
        <w:rPr>
          <w:rFonts w:ascii="仿宋" w:eastAsia="仿宋" w:hAnsi="仿宋" w:cs="System" w:hint="eastAsia"/>
          <w:color w:val="000000" w:themeColor="text1"/>
          <w:kern w:val="0"/>
          <w:sz w:val="32"/>
          <w:szCs w:val="32"/>
          <w:lang w:val="zh-CN"/>
        </w:rPr>
        <w:t>四</w:t>
      </w:r>
      <w:r w:rsidR="00A43527">
        <w:rPr>
          <w:rFonts w:ascii="仿宋" w:eastAsia="仿宋" w:hAnsi="仿宋" w:cs="System" w:hint="eastAsia"/>
          <w:color w:val="000000" w:themeColor="text1"/>
          <w:kern w:val="0"/>
          <w:sz w:val="32"/>
          <w:szCs w:val="32"/>
          <w:lang w:val="zh-CN"/>
        </w:rPr>
        <w:t>、</w:t>
      </w:r>
      <w:r w:rsidR="00A43527" w:rsidRPr="00A43527">
        <w:rPr>
          <w:rFonts w:ascii="仿宋" w:eastAsia="仿宋" w:hAnsi="仿宋" w:cs="System" w:hint="eastAsia"/>
          <w:color w:val="000000" w:themeColor="text1"/>
          <w:kern w:val="0"/>
          <w:sz w:val="32"/>
          <w:szCs w:val="32"/>
          <w:lang w:val="zh-CN"/>
        </w:rPr>
        <w:t>JN030102地块调整方案</w:t>
      </w:r>
      <w:r w:rsidR="00A43527">
        <w:rPr>
          <w:rFonts w:ascii="仿宋" w:eastAsia="仿宋" w:hAnsi="仿宋" w:cs="System" w:hint="eastAsia"/>
          <w:color w:val="000000" w:themeColor="text1"/>
          <w:kern w:val="0"/>
          <w:sz w:val="32"/>
          <w:szCs w:val="32"/>
          <w:lang w:val="zh-CN"/>
        </w:rPr>
        <w:t>已对拟建设</w:t>
      </w:r>
      <w:r w:rsidR="002A0EC7">
        <w:rPr>
          <w:rFonts w:ascii="仿宋" w:eastAsia="仿宋" w:hAnsi="仿宋" w:cs="System" w:hint="eastAsia"/>
          <w:color w:val="000000" w:themeColor="text1"/>
          <w:kern w:val="0"/>
          <w:sz w:val="32"/>
          <w:szCs w:val="32"/>
          <w:lang w:val="zh-CN"/>
        </w:rPr>
        <w:t>生活</w:t>
      </w:r>
      <w:r w:rsidR="00A43527">
        <w:rPr>
          <w:rFonts w:ascii="仿宋" w:eastAsia="仿宋" w:hAnsi="仿宋" w:cs="System" w:hint="eastAsia"/>
          <w:color w:val="000000" w:themeColor="text1"/>
          <w:kern w:val="0"/>
          <w:sz w:val="32"/>
          <w:szCs w:val="32"/>
          <w:lang w:val="zh-CN"/>
        </w:rPr>
        <w:t>垃圾转运站提出了控制指引，要求该</w:t>
      </w:r>
      <w:r w:rsidR="002A0EC7">
        <w:rPr>
          <w:rFonts w:ascii="仿宋" w:eastAsia="仿宋" w:hAnsi="仿宋" w:cs="System" w:hint="eastAsia"/>
          <w:color w:val="000000" w:themeColor="text1"/>
          <w:kern w:val="0"/>
          <w:sz w:val="32"/>
          <w:szCs w:val="32"/>
          <w:lang w:val="zh-CN"/>
        </w:rPr>
        <w:t>生活垃圾</w:t>
      </w:r>
      <w:r w:rsidR="00A43527">
        <w:rPr>
          <w:rFonts w:ascii="仿宋" w:eastAsia="仿宋" w:hAnsi="仿宋" w:cs="System" w:hint="eastAsia"/>
          <w:color w:val="000000" w:themeColor="text1"/>
          <w:kern w:val="0"/>
          <w:sz w:val="32"/>
          <w:szCs w:val="32"/>
          <w:lang w:val="zh-CN"/>
        </w:rPr>
        <w:t>转运站车辆作业区不能直接朝向如意路，用地周边要设置不小于3米的绿化隔离带，隔离带采用乔、灌木组合的形式，</w:t>
      </w:r>
      <w:r w:rsidR="006259F4">
        <w:rPr>
          <w:rFonts w:ascii="仿宋" w:eastAsia="仿宋" w:hAnsi="仿宋" w:cs="System" w:hint="eastAsia"/>
          <w:color w:val="000000" w:themeColor="text1"/>
          <w:kern w:val="0"/>
          <w:sz w:val="32"/>
          <w:szCs w:val="32"/>
          <w:lang w:val="zh-CN"/>
        </w:rPr>
        <w:t>隔离带</w:t>
      </w:r>
      <w:r w:rsidR="00A43527">
        <w:rPr>
          <w:rFonts w:ascii="仿宋" w:eastAsia="仿宋" w:hAnsi="仿宋" w:cs="System" w:hint="eastAsia"/>
          <w:color w:val="000000" w:themeColor="text1"/>
          <w:kern w:val="0"/>
          <w:sz w:val="32"/>
          <w:szCs w:val="32"/>
          <w:lang w:val="zh-CN"/>
        </w:rPr>
        <w:t>要求采用高大、枝叶茂盛的乔木，因此，</w:t>
      </w:r>
      <w:r w:rsidR="00EF384E">
        <w:rPr>
          <w:rFonts w:ascii="仿宋" w:eastAsia="仿宋" w:hAnsi="仿宋" w:cs="System" w:hint="eastAsia"/>
          <w:color w:val="000000" w:themeColor="text1"/>
          <w:kern w:val="0"/>
          <w:sz w:val="32"/>
          <w:szCs w:val="32"/>
          <w:lang w:val="zh-CN"/>
        </w:rPr>
        <w:t>该</w:t>
      </w:r>
      <w:r w:rsidR="002A0EC7">
        <w:rPr>
          <w:rFonts w:ascii="仿宋" w:eastAsia="仿宋" w:hAnsi="仿宋" w:cs="System" w:hint="eastAsia"/>
          <w:color w:val="000000" w:themeColor="text1"/>
          <w:kern w:val="0"/>
          <w:sz w:val="32"/>
          <w:szCs w:val="32"/>
          <w:lang w:val="zh-CN"/>
        </w:rPr>
        <w:t>生活</w:t>
      </w:r>
      <w:r w:rsidR="00A43527">
        <w:rPr>
          <w:rFonts w:ascii="仿宋" w:eastAsia="仿宋" w:hAnsi="仿宋" w:cs="System" w:hint="eastAsia"/>
          <w:color w:val="000000" w:themeColor="text1"/>
          <w:kern w:val="0"/>
          <w:sz w:val="32"/>
          <w:szCs w:val="32"/>
          <w:lang w:val="zh-CN"/>
        </w:rPr>
        <w:t>垃圾转运站</w:t>
      </w:r>
      <w:r w:rsidR="002A0EC7">
        <w:rPr>
          <w:rFonts w:ascii="仿宋" w:eastAsia="仿宋" w:hAnsi="仿宋" w:cs="System" w:hint="eastAsia"/>
          <w:color w:val="000000" w:themeColor="text1"/>
          <w:kern w:val="0"/>
          <w:sz w:val="32"/>
          <w:szCs w:val="32"/>
          <w:lang w:val="zh-CN"/>
        </w:rPr>
        <w:t>选址</w:t>
      </w:r>
      <w:r w:rsidR="00A43527">
        <w:rPr>
          <w:rFonts w:ascii="仿宋" w:eastAsia="仿宋" w:hAnsi="仿宋" w:cs="System" w:hint="eastAsia"/>
          <w:color w:val="000000" w:themeColor="text1"/>
          <w:kern w:val="0"/>
          <w:sz w:val="32"/>
          <w:szCs w:val="32"/>
          <w:lang w:val="zh-CN"/>
        </w:rPr>
        <w:t>对于剑英公园周边区域的景观</w:t>
      </w:r>
      <w:r w:rsidR="009343B7">
        <w:rPr>
          <w:rFonts w:ascii="仿宋" w:eastAsia="仿宋" w:hAnsi="仿宋" w:cs="System" w:hint="eastAsia"/>
          <w:color w:val="000000" w:themeColor="text1"/>
          <w:kern w:val="0"/>
          <w:sz w:val="32"/>
          <w:szCs w:val="32"/>
          <w:lang w:val="zh-CN"/>
        </w:rPr>
        <w:t>影响</w:t>
      </w:r>
      <w:r w:rsidR="008F2F3E">
        <w:rPr>
          <w:rFonts w:ascii="仿宋" w:eastAsia="仿宋" w:hAnsi="仿宋" w:cs="System" w:hint="eastAsia"/>
          <w:color w:val="000000" w:themeColor="text1"/>
          <w:kern w:val="0"/>
          <w:sz w:val="32"/>
          <w:szCs w:val="32"/>
          <w:lang w:val="zh-CN"/>
        </w:rPr>
        <w:t>不大</w:t>
      </w:r>
      <w:r w:rsidR="00A43527">
        <w:rPr>
          <w:rFonts w:ascii="仿宋" w:eastAsia="仿宋" w:hAnsi="仿宋" w:cs="System" w:hint="eastAsia"/>
          <w:color w:val="000000" w:themeColor="text1"/>
          <w:kern w:val="0"/>
          <w:sz w:val="32"/>
          <w:szCs w:val="32"/>
          <w:lang w:val="zh-CN"/>
        </w:rPr>
        <w:t>。</w:t>
      </w:r>
    </w:p>
    <w:p w:rsidR="009343B7" w:rsidRDefault="0099123F" w:rsidP="00EB1343">
      <w:pPr>
        <w:adjustRightInd w:val="0"/>
        <w:snapToGrid w:val="0"/>
        <w:spacing w:line="520" w:lineRule="exact"/>
        <w:ind w:firstLineChars="200" w:firstLine="640"/>
        <w:rPr>
          <w:rFonts w:ascii="仿宋" w:eastAsia="仿宋" w:hAnsi="仿宋" w:cs="System"/>
          <w:color w:val="000000" w:themeColor="text1"/>
          <w:kern w:val="0"/>
          <w:sz w:val="32"/>
          <w:szCs w:val="32"/>
          <w:lang w:val="zh-CN"/>
        </w:rPr>
      </w:pPr>
      <w:r>
        <w:rPr>
          <w:rFonts w:ascii="仿宋" w:eastAsia="仿宋" w:hAnsi="仿宋" w:cs="System" w:hint="eastAsia"/>
          <w:color w:val="000000" w:themeColor="text1"/>
          <w:kern w:val="0"/>
          <w:sz w:val="32"/>
          <w:szCs w:val="32"/>
          <w:lang w:val="zh-CN"/>
        </w:rPr>
        <w:t>五</w:t>
      </w:r>
      <w:r w:rsidR="00EF384E">
        <w:rPr>
          <w:rFonts w:ascii="仿宋" w:eastAsia="仿宋" w:hAnsi="仿宋" w:cs="System" w:hint="eastAsia"/>
          <w:color w:val="000000" w:themeColor="text1"/>
          <w:kern w:val="0"/>
          <w:sz w:val="32"/>
          <w:szCs w:val="32"/>
          <w:lang w:val="zh-CN"/>
        </w:rPr>
        <w:t>、</w:t>
      </w:r>
      <w:r w:rsidR="00B94E1B">
        <w:rPr>
          <w:rFonts w:ascii="仿宋" w:eastAsia="仿宋" w:hAnsi="仿宋" w:cs="System" w:hint="eastAsia"/>
          <w:color w:val="000000" w:themeColor="text1"/>
          <w:kern w:val="0"/>
          <w:sz w:val="32"/>
          <w:szCs w:val="32"/>
          <w:lang w:val="zh-CN"/>
        </w:rPr>
        <w:t>拟</w:t>
      </w:r>
      <w:r w:rsidR="002A0EC7">
        <w:rPr>
          <w:rFonts w:ascii="仿宋" w:eastAsia="仿宋" w:hAnsi="仿宋" w:cs="System" w:hint="eastAsia"/>
          <w:kern w:val="0"/>
          <w:sz w:val="32"/>
          <w:szCs w:val="32"/>
          <w:lang w:val="zh-CN"/>
        </w:rPr>
        <w:t>选址建设</w:t>
      </w:r>
      <w:r w:rsidR="005A7299" w:rsidRPr="00423832">
        <w:rPr>
          <w:rFonts w:ascii="仿宋" w:eastAsia="仿宋" w:hAnsi="仿宋" w:cs="System" w:hint="eastAsia"/>
          <w:kern w:val="0"/>
          <w:sz w:val="32"/>
          <w:szCs w:val="32"/>
          <w:lang w:val="zh-CN"/>
        </w:rPr>
        <w:t>的</w:t>
      </w:r>
      <w:r w:rsidR="005A7299">
        <w:rPr>
          <w:rFonts w:ascii="仿宋" w:eastAsia="仿宋" w:hAnsi="仿宋" w:cs="System" w:hint="eastAsia"/>
          <w:kern w:val="0"/>
          <w:sz w:val="32"/>
          <w:szCs w:val="32"/>
          <w:lang w:val="zh-CN"/>
        </w:rPr>
        <w:t>生活垃圾</w:t>
      </w:r>
      <w:r w:rsidR="005A7299">
        <w:rPr>
          <w:rFonts w:ascii="仿宋" w:eastAsia="仿宋" w:hAnsi="仿宋" w:cs="System"/>
          <w:kern w:val="0"/>
          <w:sz w:val="32"/>
          <w:szCs w:val="32"/>
          <w:lang w:val="zh-CN"/>
        </w:rPr>
        <w:t>转运站</w:t>
      </w:r>
      <w:r w:rsidR="00B94E1B" w:rsidRPr="00423832">
        <w:rPr>
          <w:rFonts w:ascii="仿宋" w:eastAsia="仿宋" w:hAnsi="仿宋" w:cs="System" w:hint="eastAsia"/>
          <w:kern w:val="0"/>
          <w:sz w:val="32"/>
          <w:szCs w:val="32"/>
          <w:lang w:val="zh-CN"/>
        </w:rPr>
        <w:t>不属于小区配套的环境卫生设施，</w:t>
      </w:r>
      <w:r w:rsidR="00EF384E" w:rsidRPr="00423832">
        <w:rPr>
          <w:rFonts w:ascii="仿宋" w:eastAsia="仿宋" w:hAnsi="仿宋" w:cs="System" w:hint="eastAsia"/>
          <w:kern w:val="0"/>
          <w:sz w:val="32"/>
          <w:szCs w:val="32"/>
          <w:lang w:val="zh-CN"/>
        </w:rPr>
        <w:t>是</w:t>
      </w:r>
      <w:r w:rsidR="00B94E1B">
        <w:rPr>
          <w:rFonts w:ascii="仿宋" w:eastAsia="仿宋" w:hAnsi="仿宋" w:cs="System" w:hint="eastAsia"/>
          <w:kern w:val="0"/>
          <w:sz w:val="32"/>
          <w:szCs w:val="32"/>
          <w:lang w:val="zh-CN"/>
        </w:rPr>
        <w:t>为了</w:t>
      </w:r>
      <w:r w:rsidR="00B94E1B">
        <w:rPr>
          <w:rFonts w:ascii="仿宋" w:eastAsia="仿宋" w:hAnsi="仿宋" w:cs="System"/>
          <w:kern w:val="0"/>
          <w:sz w:val="32"/>
          <w:szCs w:val="32"/>
          <w:lang w:val="zh-CN"/>
        </w:rPr>
        <w:t>完善城市环境卫生设施体系</w:t>
      </w:r>
      <w:r w:rsidR="00B94E1B">
        <w:rPr>
          <w:rFonts w:ascii="仿宋" w:eastAsia="仿宋" w:hAnsi="仿宋" w:cs="System" w:hint="eastAsia"/>
          <w:kern w:val="0"/>
          <w:sz w:val="32"/>
          <w:szCs w:val="32"/>
          <w:lang w:val="zh-CN"/>
        </w:rPr>
        <w:t>建设</w:t>
      </w:r>
      <w:r w:rsidR="00B94E1B">
        <w:rPr>
          <w:rFonts w:ascii="仿宋" w:eastAsia="仿宋" w:hAnsi="仿宋" w:cs="System"/>
          <w:kern w:val="0"/>
          <w:sz w:val="32"/>
          <w:szCs w:val="32"/>
          <w:lang w:val="zh-CN"/>
        </w:rPr>
        <w:t>，建立高效的、机械化的、科学的垃圾收运体系，</w:t>
      </w:r>
      <w:r w:rsidR="00B94E1B">
        <w:rPr>
          <w:rFonts w:ascii="仿宋" w:eastAsia="仿宋" w:hAnsi="仿宋" w:cs="System" w:hint="eastAsia"/>
          <w:kern w:val="0"/>
          <w:sz w:val="32"/>
          <w:szCs w:val="32"/>
          <w:lang w:val="zh-CN"/>
        </w:rPr>
        <w:t>补</w:t>
      </w:r>
      <w:r w:rsidR="00B94E1B">
        <w:rPr>
          <w:rFonts w:ascii="仿宋" w:eastAsia="仿宋" w:hAnsi="仿宋" w:cs="System"/>
          <w:kern w:val="0"/>
          <w:sz w:val="32"/>
          <w:szCs w:val="32"/>
          <w:lang w:val="zh-CN"/>
        </w:rPr>
        <w:t>城市</w:t>
      </w:r>
      <w:r w:rsidR="00B94E1B">
        <w:rPr>
          <w:rFonts w:ascii="仿宋" w:eastAsia="仿宋" w:hAnsi="仿宋" w:cs="System" w:hint="eastAsia"/>
          <w:kern w:val="0"/>
          <w:sz w:val="32"/>
          <w:szCs w:val="32"/>
          <w:lang w:val="zh-CN"/>
        </w:rPr>
        <w:t>基础</w:t>
      </w:r>
      <w:r w:rsidR="00B94E1B">
        <w:rPr>
          <w:rFonts w:ascii="仿宋" w:eastAsia="仿宋" w:hAnsi="仿宋" w:cs="System"/>
          <w:kern w:val="0"/>
          <w:sz w:val="32"/>
          <w:szCs w:val="32"/>
          <w:lang w:val="zh-CN"/>
        </w:rPr>
        <w:t>设施短板</w:t>
      </w:r>
      <w:r w:rsidR="00B94E1B">
        <w:rPr>
          <w:rFonts w:ascii="仿宋" w:eastAsia="仿宋" w:hAnsi="仿宋" w:cs="System" w:hint="eastAsia"/>
          <w:kern w:val="0"/>
          <w:sz w:val="32"/>
          <w:szCs w:val="32"/>
          <w:lang w:val="zh-CN"/>
        </w:rPr>
        <w:t>，为</w:t>
      </w:r>
      <w:r w:rsidR="00EF384E" w:rsidRPr="00423832">
        <w:rPr>
          <w:rFonts w:ascii="仿宋" w:eastAsia="仿宋" w:hAnsi="仿宋" w:cs="System" w:hint="eastAsia"/>
          <w:kern w:val="0"/>
          <w:sz w:val="32"/>
          <w:szCs w:val="32"/>
          <w:lang w:val="zh-CN"/>
        </w:rPr>
        <w:t>城市</w:t>
      </w:r>
      <w:r w:rsidR="00B94E1B">
        <w:rPr>
          <w:rFonts w:ascii="仿宋" w:eastAsia="仿宋" w:hAnsi="仿宋" w:cs="System" w:hint="eastAsia"/>
          <w:kern w:val="0"/>
          <w:sz w:val="32"/>
          <w:szCs w:val="32"/>
          <w:lang w:val="zh-CN"/>
        </w:rPr>
        <w:t>而</w:t>
      </w:r>
      <w:r w:rsidR="00EF384E" w:rsidRPr="00423832">
        <w:rPr>
          <w:rFonts w:ascii="仿宋" w:eastAsia="仿宋" w:hAnsi="仿宋" w:cs="System" w:hint="eastAsia"/>
          <w:kern w:val="0"/>
          <w:sz w:val="32"/>
          <w:szCs w:val="32"/>
          <w:lang w:val="zh-CN"/>
        </w:rPr>
        <w:t>配套的生活垃圾转运站</w:t>
      </w:r>
      <w:r w:rsidR="00B94E1B">
        <w:rPr>
          <w:rFonts w:ascii="仿宋" w:eastAsia="仿宋" w:hAnsi="仿宋" w:cs="System" w:hint="eastAsia"/>
          <w:kern w:val="0"/>
          <w:sz w:val="32"/>
          <w:szCs w:val="32"/>
          <w:lang w:val="zh-CN"/>
        </w:rPr>
        <w:t>。</w:t>
      </w:r>
      <w:r w:rsidR="008F2F3E">
        <w:rPr>
          <w:rFonts w:ascii="仿宋" w:eastAsia="仿宋" w:hAnsi="仿宋" w:cs="System" w:hint="eastAsia"/>
          <w:kern w:val="0"/>
          <w:sz w:val="32"/>
          <w:szCs w:val="32"/>
          <w:lang w:val="zh-CN"/>
        </w:rPr>
        <w:t>以前</w:t>
      </w:r>
      <w:r w:rsidR="008F2F3E">
        <w:rPr>
          <w:rFonts w:ascii="仿宋" w:eastAsia="仿宋" w:hAnsi="仿宋" w:cs="System"/>
          <w:kern w:val="0"/>
          <w:sz w:val="32"/>
          <w:szCs w:val="32"/>
          <w:lang w:val="zh-CN"/>
        </w:rPr>
        <w:t>一些老旧小区、城中村未</w:t>
      </w:r>
      <w:r w:rsidR="008F2F3E">
        <w:rPr>
          <w:rFonts w:ascii="仿宋" w:eastAsia="仿宋" w:hAnsi="仿宋" w:cs="System" w:hint="eastAsia"/>
          <w:kern w:val="0"/>
          <w:sz w:val="32"/>
          <w:szCs w:val="32"/>
          <w:lang w:val="zh-CN"/>
        </w:rPr>
        <w:t>布局</w:t>
      </w:r>
      <w:r w:rsidR="008F2F3E">
        <w:rPr>
          <w:rFonts w:ascii="仿宋" w:eastAsia="仿宋" w:hAnsi="仿宋" w:cs="System"/>
          <w:kern w:val="0"/>
          <w:sz w:val="32"/>
          <w:szCs w:val="32"/>
          <w:lang w:val="zh-CN"/>
        </w:rPr>
        <w:t>建设</w:t>
      </w:r>
      <w:r w:rsidR="008F2F3E">
        <w:rPr>
          <w:rFonts w:ascii="仿宋" w:eastAsia="仿宋" w:hAnsi="仿宋" w:cs="System" w:hint="eastAsia"/>
          <w:kern w:val="0"/>
          <w:sz w:val="32"/>
          <w:szCs w:val="32"/>
          <w:lang w:val="zh-CN"/>
        </w:rPr>
        <w:t>生活</w:t>
      </w:r>
      <w:r w:rsidR="008F2F3E">
        <w:rPr>
          <w:rFonts w:ascii="仿宋" w:eastAsia="仿宋" w:hAnsi="仿宋" w:cs="System"/>
          <w:kern w:val="0"/>
          <w:sz w:val="32"/>
          <w:szCs w:val="32"/>
          <w:lang w:val="zh-CN"/>
        </w:rPr>
        <w:t>垃圾转运站</w:t>
      </w:r>
      <w:r w:rsidR="000D50AA">
        <w:rPr>
          <w:rFonts w:ascii="仿宋" w:eastAsia="仿宋" w:hAnsi="仿宋" w:cs="System" w:hint="eastAsia"/>
          <w:kern w:val="0"/>
          <w:sz w:val="32"/>
          <w:szCs w:val="32"/>
          <w:lang w:val="zh-CN"/>
        </w:rPr>
        <w:t>的</w:t>
      </w:r>
      <w:r w:rsidR="008F2F3E">
        <w:rPr>
          <w:rFonts w:ascii="仿宋" w:eastAsia="仿宋" w:hAnsi="仿宋" w:cs="System"/>
          <w:kern w:val="0"/>
          <w:sz w:val="32"/>
          <w:szCs w:val="32"/>
          <w:lang w:val="zh-CN"/>
        </w:rPr>
        <w:t>，</w:t>
      </w:r>
      <w:r w:rsidR="00B94E1B">
        <w:rPr>
          <w:rFonts w:ascii="仿宋" w:eastAsia="仿宋" w:hAnsi="仿宋" w:cs="System" w:hint="eastAsia"/>
          <w:kern w:val="0"/>
          <w:sz w:val="32"/>
          <w:szCs w:val="32"/>
          <w:lang w:val="zh-CN"/>
        </w:rPr>
        <w:t>今</w:t>
      </w:r>
      <w:r w:rsidR="000D50AA">
        <w:rPr>
          <w:rFonts w:ascii="仿宋" w:eastAsia="仿宋" w:hAnsi="仿宋" w:cs="System" w:hint="eastAsia"/>
          <w:kern w:val="0"/>
          <w:sz w:val="32"/>
          <w:szCs w:val="32"/>
          <w:lang w:val="zh-CN"/>
        </w:rPr>
        <w:t>后</w:t>
      </w:r>
      <w:r w:rsidR="00B5160F">
        <w:rPr>
          <w:rFonts w:ascii="仿宋" w:eastAsia="仿宋" w:hAnsi="仿宋" w:cs="System" w:hint="eastAsia"/>
          <w:kern w:val="0"/>
          <w:sz w:val="32"/>
          <w:szCs w:val="32"/>
          <w:lang w:val="zh-CN"/>
        </w:rPr>
        <w:t>将</w:t>
      </w:r>
      <w:r w:rsidR="000D50AA">
        <w:rPr>
          <w:rFonts w:ascii="仿宋" w:eastAsia="仿宋" w:hAnsi="仿宋" w:cs="System" w:hint="eastAsia"/>
          <w:kern w:val="0"/>
          <w:sz w:val="32"/>
          <w:szCs w:val="32"/>
          <w:lang w:val="zh-CN"/>
        </w:rPr>
        <w:t>分</w:t>
      </w:r>
      <w:r w:rsidR="000D50AA">
        <w:rPr>
          <w:rFonts w:ascii="仿宋" w:eastAsia="仿宋" w:hAnsi="仿宋" w:cs="System"/>
          <w:kern w:val="0"/>
          <w:sz w:val="32"/>
          <w:szCs w:val="32"/>
          <w:lang w:val="zh-CN"/>
        </w:rPr>
        <w:t>片区逐步完善</w:t>
      </w:r>
      <w:r w:rsidR="000D50AA">
        <w:rPr>
          <w:rFonts w:ascii="仿宋" w:eastAsia="仿宋" w:hAnsi="仿宋" w:cs="System" w:hint="eastAsia"/>
          <w:kern w:val="0"/>
          <w:sz w:val="32"/>
          <w:szCs w:val="32"/>
          <w:lang w:val="zh-CN"/>
        </w:rPr>
        <w:t>城市</w:t>
      </w:r>
      <w:r w:rsidR="000D50AA">
        <w:rPr>
          <w:rFonts w:ascii="仿宋" w:eastAsia="仿宋" w:hAnsi="仿宋" w:cs="System"/>
          <w:kern w:val="0"/>
          <w:sz w:val="32"/>
          <w:szCs w:val="32"/>
          <w:lang w:val="zh-CN"/>
        </w:rPr>
        <w:t>基础设施</w:t>
      </w:r>
      <w:r w:rsidR="00B94E1B">
        <w:rPr>
          <w:rFonts w:ascii="仿宋" w:eastAsia="仿宋" w:hAnsi="仿宋" w:cs="System" w:hint="eastAsia"/>
          <w:kern w:val="0"/>
          <w:sz w:val="32"/>
          <w:szCs w:val="32"/>
          <w:lang w:val="zh-CN"/>
        </w:rPr>
        <w:t>配套</w:t>
      </w:r>
      <w:r w:rsidR="000D50AA">
        <w:rPr>
          <w:rFonts w:ascii="仿宋" w:eastAsia="仿宋" w:hAnsi="仿宋" w:cs="System"/>
          <w:kern w:val="0"/>
          <w:sz w:val="32"/>
          <w:szCs w:val="32"/>
          <w:lang w:val="zh-CN"/>
        </w:rPr>
        <w:t>。</w:t>
      </w:r>
      <w:r w:rsidR="00162DBB" w:rsidRPr="00423832">
        <w:rPr>
          <w:rFonts w:ascii="仿宋" w:eastAsia="仿宋" w:hAnsi="仿宋" w:cs="System" w:hint="eastAsia"/>
          <w:kern w:val="0"/>
          <w:sz w:val="32"/>
          <w:szCs w:val="32"/>
          <w:lang w:val="zh-CN"/>
        </w:rPr>
        <w:t>该</w:t>
      </w:r>
      <w:r w:rsidR="002A0EC7">
        <w:rPr>
          <w:rFonts w:ascii="仿宋" w:eastAsia="仿宋" w:hAnsi="仿宋" w:cs="System" w:hint="eastAsia"/>
          <w:color w:val="000000" w:themeColor="text1"/>
          <w:kern w:val="0"/>
          <w:sz w:val="32"/>
          <w:szCs w:val="32"/>
          <w:lang w:val="zh-CN"/>
        </w:rPr>
        <w:t>生活垃圾</w:t>
      </w:r>
      <w:r w:rsidR="00162DBB" w:rsidRPr="00423832">
        <w:rPr>
          <w:rFonts w:ascii="仿宋" w:eastAsia="仿宋" w:hAnsi="仿宋" w:cs="System" w:hint="eastAsia"/>
          <w:kern w:val="0"/>
          <w:sz w:val="32"/>
          <w:szCs w:val="32"/>
          <w:lang w:val="zh-CN"/>
        </w:rPr>
        <w:t>转运站的选址符合中华人民共和国行业标准《环境卫生设施设置标准》CJJ27-</w:t>
      </w:r>
      <w:r w:rsidR="00162DBB" w:rsidRPr="00423832">
        <w:rPr>
          <w:rFonts w:ascii="仿宋" w:eastAsia="仿宋" w:hAnsi="仿宋" w:cs="System"/>
          <w:kern w:val="0"/>
          <w:sz w:val="32"/>
          <w:szCs w:val="32"/>
          <w:lang w:val="zh-CN"/>
        </w:rPr>
        <w:t>2012</w:t>
      </w:r>
      <w:r w:rsidR="00162DBB" w:rsidRPr="00423832">
        <w:rPr>
          <w:rFonts w:ascii="仿宋" w:eastAsia="仿宋" w:hAnsi="仿宋" w:cs="System" w:hint="eastAsia"/>
          <w:kern w:val="0"/>
          <w:sz w:val="32"/>
          <w:szCs w:val="32"/>
          <w:lang w:val="zh-CN"/>
        </w:rPr>
        <w:t>第</w:t>
      </w:r>
      <w:r w:rsidR="00162DBB" w:rsidRPr="00423832">
        <w:rPr>
          <w:rFonts w:ascii="仿宋" w:eastAsia="仿宋" w:hAnsi="仿宋" w:cs="System"/>
          <w:kern w:val="0"/>
          <w:sz w:val="32"/>
          <w:szCs w:val="32"/>
          <w:lang w:val="zh-CN"/>
        </w:rPr>
        <w:t>2.0.4</w:t>
      </w:r>
      <w:r w:rsidR="00162DBB" w:rsidRPr="00423832">
        <w:rPr>
          <w:rFonts w:ascii="仿宋" w:eastAsia="仿宋" w:hAnsi="仿宋" w:cs="System" w:hint="eastAsia"/>
          <w:kern w:val="0"/>
          <w:sz w:val="32"/>
          <w:szCs w:val="32"/>
          <w:lang w:val="zh-CN"/>
        </w:rPr>
        <w:t>条“城乡新区开发与旧区改造时，环境卫生设施必须同步规划、同步建设、同期交付”的要求。</w:t>
      </w:r>
    </w:p>
    <w:p w:rsidR="00FB6BF4" w:rsidRPr="005960A0" w:rsidRDefault="005A7299" w:rsidP="00EB1343">
      <w:pPr>
        <w:adjustRightInd w:val="0"/>
        <w:snapToGrid w:val="0"/>
        <w:spacing w:line="520" w:lineRule="exact"/>
        <w:ind w:firstLineChars="200" w:firstLine="640"/>
        <w:rPr>
          <w:rFonts w:ascii="仿宋" w:eastAsia="仿宋" w:hAnsi="仿宋" w:cs="System"/>
          <w:kern w:val="0"/>
          <w:sz w:val="32"/>
          <w:szCs w:val="32"/>
          <w:lang w:val="zh-CN"/>
        </w:rPr>
      </w:pPr>
      <w:r>
        <w:rPr>
          <w:rFonts w:ascii="仿宋" w:eastAsia="仿宋" w:hAnsi="仿宋" w:cs="System" w:hint="eastAsia"/>
          <w:kern w:val="0"/>
          <w:sz w:val="32"/>
          <w:szCs w:val="32"/>
          <w:lang w:val="zh-CN"/>
        </w:rPr>
        <w:t>特此回复。感谢</w:t>
      </w:r>
      <w:r w:rsidR="002B4384" w:rsidRPr="003E4BA6">
        <w:rPr>
          <w:rFonts w:ascii="仿宋" w:eastAsia="仿宋" w:hAnsi="仿宋" w:cs="System" w:hint="eastAsia"/>
          <w:kern w:val="0"/>
          <w:sz w:val="32"/>
          <w:szCs w:val="32"/>
          <w:lang w:val="zh-CN"/>
        </w:rPr>
        <w:t>对我们工作的关注和支持！</w:t>
      </w:r>
    </w:p>
    <w:p w:rsidR="00240A86" w:rsidRPr="00240A86" w:rsidRDefault="00240A86" w:rsidP="00EB1343">
      <w:pPr>
        <w:adjustRightInd w:val="0"/>
        <w:snapToGrid w:val="0"/>
        <w:spacing w:line="520" w:lineRule="exact"/>
        <w:ind w:firstLineChars="200" w:firstLine="640"/>
        <w:rPr>
          <w:rFonts w:ascii="仿宋" w:eastAsia="仿宋" w:hAnsi="仿宋" w:cs="System"/>
          <w:color w:val="000000" w:themeColor="text1"/>
          <w:kern w:val="0"/>
          <w:sz w:val="32"/>
          <w:szCs w:val="32"/>
        </w:rPr>
      </w:pPr>
    </w:p>
    <w:p w:rsidR="00DE5DB0" w:rsidRPr="00FB6BF4" w:rsidRDefault="00613084" w:rsidP="00EB1343">
      <w:pPr>
        <w:adjustRightInd w:val="0"/>
        <w:snapToGrid w:val="0"/>
        <w:spacing w:line="520" w:lineRule="exact"/>
        <w:ind w:right="960" w:firstLineChars="200" w:firstLine="640"/>
        <w:jc w:val="right"/>
        <w:rPr>
          <w:rFonts w:ascii="仿宋" w:eastAsia="仿宋" w:hAnsi="仿宋" w:cs="System"/>
          <w:color w:val="000000" w:themeColor="text1"/>
          <w:kern w:val="0"/>
          <w:sz w:val="32"/>
          <w:szCs w:val="32"/>
          <w:lang w:val="zh-CN"/>
        </w:rPr>
      </w:pPr>
      <w:r w:rsidRPr="00FB6BF4">
        <w:rPr>
          <w:rFonts w:ascii="仿宋" w:eastAsia="仿宋" w:hAnsi="仿宋" w:cs="System" w:hint="eastAsia"/>
          <w:color w:val="000000" w:themeColor="text1"/>
          <w:kern w:val="0"/>
          <w:sz w:val="32"/>
          <w:szCs w:val="32"/>
          <w:lang w:val="zh-CN"/>
        </w:rPr>
        <w:t>梅州市自然资源局</w:t>
      </w:r>
      <w:r w:rsidR="005960A0">
        <w:rPr>
          <w:rFonts w:ascii="仿宋" w:eastAsia="仿宋" w:hAnsi="仿宋" w:cs="System" w:hint="eastAsia"/>
          <w:color w:val="000000" w:themeColor="text1"/>
          <w:kern w:val="0"/>
          <w:sz w:val="32"/>
          <w:szCs w:val="32"/>
          <w:lang w:val="zh-CN"/>
        </w:rPr>
        <w:t xml:space="preserve">      </w:t>
      </w:r>
    </w:p>
    <w:p w:rsidR="00171930" w:rsidRDefault="00613084" w:rsidP="00EB1343">
      <w:pPr>
        <w:adjustRightInd w:val="0"/>
        <w:snapToGrid w:val="0"/>
        <w:spacing w:line="520" w:lineRule="exact"/>
        <w:ind w:right="960" w:firstLineChars="200" w:firstLine="640"/>
        <w:jc w:val="right"/>
        <w:rPr>
          <w:rFonts w:ascii="仿宋" w:eastAsia="仿宋" w:hAnsi="仿宋" w:cs="System"/>
          <w:color w:val="000000" w:themeColor="text1"/>
          <w:kern w:val="0"/>
          <w:sz w:val="32"/>
          <w:szCs w:val="32"/>
          <w:lang w:val="zh-CN"/>
        </w:rPr>
      </w:pPr>
      <w:r w:rsidRPr="00FB6BF4">
        <w:rPr>
          <w:rFonts w:ascii="仿宋" w:eastAsia="仿宋" w:hAnsi="仿宋" w:cs="System" w:hint="eastAsia"/>
          <w:color w:val="000000" w:themeColor="text1"/>
          <w:kern w:val="0"/>
          <w:sz w:val="32"/>
          <w:szCs w:val="32"/>
          <w:lang w:val="zh-CN"/>
        </w:rPr>
        <w:t>20</w:t>
      </w:r>
      <w:r w:rsidR="004E0013">
        <w:rPr>
          <w:rFonts w:ascii="仿宋" w:eastAsia="仿宋" w:hAnsi="仿宋" w:cs="System"/>
          <w:color w:val="000000" w:themeColor="text1"/>
          <w:kern w:val="0"/>
          <w:sz w:val="32"/>
          <w:szCs w:val="32"/>
          <w:lang w:val="zh-CN"/>
        </w:rPr>
        <w:t>20</w:t>
      </w:r>
      <w:r w:rsidRPr="00FB6BF4">
        <w:rPr>
          <w:rFonts w:ascii="仿宋" w:eastAsia="仿宋" w:hAnsi="仿宋" w:cs="System" w:hint="eastAsia"/>
          <w:color w:val="000000" w:themeColor="text1"/>
          <w:kern w:val="0"/>
          <w:sz w:val="32"/>
          <w:szCs w:val="32"/>
          <w:lang w:val="zh-CN"/>
        </w:rPr>
        <w:t>年</w:t>
      </w:r>
      <w:r w:rsidR="00EA0529">
        <w:rPr>
          <w:rFonts w:ascii="仿宋" w:eastAsia="仿宋" w:hAnsi="仿宋" w:cs="System"/>
          <w:color w:val="000000" w:themeColor="text1"/>
          <w:kern w:val="0"/>
          <w:sz w:val="32"/>
          <w:szCs w:val="32"/>
          <w:lang w:val="zh-CN"/>
        </w:rPr>
        <w:t>6</w:t>
      </w:r>
      <w:r w:rsidRPr="00FB6BF4">
        <w:rPr>
          <w:rFonts w:ascii="仿宋" w:eastAsia="仿宋" w:hAnsi="仿宋" w:cs="System" w:hint="eastAsia"/>
          <w:color w:val="000000" w:themeColor="text1"/>
          <w:kern w:val="0"/>
          <w:sz w:val="32"/>
          <w:szCs w:val="32"/>
          <w:lang w:val="zh-CN"/>
        </w:rPr>
        <w:t>月</w:t>
      </w:r>
      <w:r w:rsidR="00EA0529">
        <w:rPr>
          <w:rFonts w:ascii="仿宋" w:eastAsia="仿宋" w:hAnsi="仿宋" w:cs="System"/>
          <w:color w:val="000000" w:themeColor="text1"/>
          <w:kern w:val="0"/>
          <w:sz w:val="32"/>
          <w:szCs w:val="32"/>
        </w:rPr>
        <w:t>1</w:t>
      </w:r>
      <w:r w:rsidRPr="00FB6BF4">
        <w:rPr>
          <w:rFonts w:ascii="仿宋" w:eastAsia="仿宋" w:hAnsi="仿宋" w:cs="System" w:hint="eastAsia"/>
          <w:color w:val="000000" w:themeColor="text1"/>
          <w:kern w:val="0"/>
          <w:sz w:val="32"/>
          <w:szCs w:val="32"/>
          <w:lang w:val="zh-CN"/>
        </w:rPr>
        <w:t>日</w:t>
      </w:r>
      <w:r w:rsidR="005960A0">
        <w:rPr>
          <w:rFonts w:ascii="仿宋" w:eastAsia="仿宋" w:hAnsi="仿宋" w:cs="System" w:hint="eastAsia"/>
          <w:color w:val="000000" w:themeColor="text1"/>
          <w:kern w:val="0"/>
          <w:sz w:val="32"/>
          <w:szCs w:val="32"/>
          <w:lang w:val="zh-CN"/>
        </w:rPr>
        <w:t xml:space="preserve">   </w:t>
      </w:r>
    </w:p>
    <w:p w:rsidR="00DE5DB0" w:rsidRPr="00FB6BF4" w:rsidRDefault="00613084" w:rsidP="00FB6BF4">
      <w:pPr>
        <w:spacing w:line="560" w:lineRule="exact"/>
        <w:ind w:right="1280" w:firstLineChars="200" w:firstLine="640"/>
        <w:jc w:val="right"/>
        <w:rPr>
          <w:rFonts w:ascii="仿宋" w:eastAsia="仿宋" w:hAnsi="仿宋" w:cs="System"/>
          <w:color w:val="000000" w:themeColor="text1"/>
          <w:kern w:val="0"/>
          <w:sz w:val="32"/>
          <w:szCs w:val="32"/>
          <w:lang w:val="zh-CN"/>
        </w:rPr>
      </w:pPr>
      <w:r w:rsidRPr="00FB6BF4">
        <w:rPr>
          <w:rFonts w:ascii="仿宋" w:eastAsia="仿宋" w:hAnsi="仿宋" w:cs="System" w:hint="eastAsia"/>
          <w:color w:val="000000" w:themeColor="text1"/>
          <w:kern w:val="0"/>
          <w:sz w:val="32"/>
          <w:szCs w:val="32"/>
          <w:lang w:val="zh-CN"/>
        </w:rPr>
        <w:t xml:space="preserve">   </w:t>
      </w:r>
    </w:p>
    <w:p w:rsidR="00DE5DB0" w:rsidRPr="00FB6BF4" w:rsidRDefault="00DE5DB0">
      <w:pPr>
        <w:rPr>
          <w:color w:val="000000" w:themeColor="text1"/>
        </w:rPr>
      </w:pPr>
    </w:p>
    <w:sectPr w:rsidR="00DE5DB0" w:rsidRPr="00FB6BF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227" w:rsidRDefault="00474227" w:rsidP="00663577">
      <w:r>
        <w:separator/>
      </w:r>
    </w:p>
  </w:endnote>
  <w:endnote w:type="continuationSeparator" w:id="0">
    <w:p w:rsidR="00474227" w:rsidRDefault="00474227" w:rsidP="0066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stem">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448241"/>
      <w:docPartObj>
        <w:docPartGallery w:val="Page Numbers (Bottom of Page)"/>
        <w:docPartUnique/>
      </w:docPartObj>
    </w:sdtPr>
    <w:sdtEndPr/>
    <w:sdtContent>
      <w:p w:rsidR="00CC12C0" w:rsidRDefault="00CC12C0">
        <w:pPr>
          <w:pStyle w:val="a5"/>
          <w:jc w:val="center"/>
        </w:pPr>
        <w:r>
          <w:fldChar w:fldCharType="begin"/>
        </w:r>
        <w:r>
          <w:instrText>PAGE   \* MERGEFORMAT</w:instrText>
        </w:r>
        <w:r>
          <w:fldChar w:fldCharType="separate"/>
        </w:r>
        <w:r w:rsidR="00EB1343" w:rsidRPr="00EB1343">
          <w:rPr>
            <w:noProof/>
            <w:lang w:val="zh-CN"/>
          </w:rPr>
          <w:t>1</w:t>
        </w:r>
        <w:r>
          <w:fldChar w:fldCharType="end"/>
        </w:r>
      </w:p>
    </w:sdtContent>
  </w:sdt>
  <w:p w:rsidR="00CC12C0" w:rsidRDefault="00CC12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227" w:rsidRDefault="00474227" w:rsidP="00663577">
      <w:r>
        <w:separator/>
      </w:r>
    </w:p>
  </w:footnote>
  <w:footnote w:type="continuationSeparator" w:id="0">
    <w:p w:rsidR="00474227" w:rsidRDefault="00474227" w:rsidP="00663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B0"/>
    <w:rsid w:val="00012886"/>
    <w:rsid w:val="0004622B"/>
    <w:rsid w:val="00055370"/>
    <w:rsid w:val="00060AE0"/>
    <w:rsid w:val="000640A3"/>
    <w:rsid w:val="000D50AA"/>
    <w:rsid w:val="00162DBB"/>
    <w:rsid w:val="00171930"/>
    <w:rsid w:val="001A5F8B"/>
    <w:rsid w:val="001A6CAE"/>
    <w:rsid w:val="001B64A7"/>
    <w:rsid w:val="001D29B5"/>
    <w:rsid w:val="00240A86"/>
    <w:rsid w:val="00256FF5"/>
    <w:rsid w:val="002A0EC7"/>
    <w:rsid w:val="002B4384"/>
    <w:rsid w:val="002C0607"/>
    <w:rsid w:val="003021E1"/>
    <w:rsid w:val="003162FD"/>
    <w:rsid w:val="00333322"/>
    <w:rsid w:val="00342E97"/>
    <w:rsid w:val="00345AC6"/>
    <w:rsid w:val="00361BEB"/>
    <w:rsid w:val="003D2B87"/>
    <w:rsid w:val="003F3BBD"/>
    <w:rsid w:val="00414789"/>
    <w:rsid w:val="00423832"/>
    <w:rsid w:val="00462922"/>
    <w:rsid w:val="00474227"/>
    <w:rsid w:val="00482993"/>
    <w:rsid w:val="004963D9"/>
    <w:rsid w:val="004E0013"/>
    <w:rsid w:val="005151C6"/>
    <w:rsid w:val="00537E12"/>
    <w:rsid w:val="005758ED"/>
    <w:rsid w:val="005960A0"/>
    <w:rsid w:val="005A7299"/>
    <w:rsid w:val="005C6356"/>
    <w:rsid w:val="005D4781"/>
    <w:rsid w:val="005E3362"/>
    <w:rsid w:val="00613084"/>
    <w:rsid w:val="006259F4"/>
    <w:rsid w:val="00663577"/>
    <w:rsid w:val="00692399"/>
    <w:rsid w:val="006A6C87"/>
    <w:rsid w:val="006D43C8"/>
    <w:rsid w:val="0073512C"/>
    <w:rsid w:val="00845B0C"/>
    <w:rsid w:val="00845C41"/>
    <w:rsid w:val="00864BF2"/>
    <w:rsid w:val="008901E7"/>
    <w:rsid w:val="008C7AB2"/>
    <w:rsid w:val="008F2F3E"/>
    <w:rsid w:val="00911BE6"/>
    <w:rsid w:val="009343B7"/>
    <w:rsid w:val="00941202"/>
    <w:rsid w:val="00985552"/>
    <w:rsid w:val="0099123F"/>
    <w:rsid w:val="00994D68"/>
    <w:rsid w:val="009A7244"/>
    <w:rsid w:val="00A43527"/>
    <w:rsid w:val="00AB3B8A"/>
    <w:rsid w:val="00AE1942"/>
    <w:rsid w:val="00AE58B5"/>
    <w:rsid w:val="00AE68ED"/>
    <w:rsid w:val="00B1168B"/>
    <w:rsid w:val="00B463D5"/>
    <w:rsid w:val="00B5160F"/>
    <w:rsid w:val="00B94E1B"/>
    <w:rsid w:val="00BB528D"/>
    <w:rsid w:val="00BB56C6"/>
    <w:rsid w:val="00BD16C6"/>
    <w:rsid w:val="00BE3407"/>
    <w:rsid w:val="00C143C7"/>
    <w:rsid w:val="00C26EA0"/>
    <w:rsid w:val="00C31CA1"/>
    <w:rsid w:val="00C646C3"/>
    <w:rsid w:val="00CC12C0"/>
    <w:rsid w:val="00D163DB"/>
    <w:rsid w:val="00D25F5A"/>
    <w:rsid w:val="00D3660A"/>
    <w:rsid w:val="00DE5DB0"/>
    <w:rsid w:val="00DF31E3"/>
    <w:rsid w:val="00E05A7B"/>
    <w:rsid w:val="00E151C3"/>
    <w:rsid w:val="00E3049F"/>
    <w:rsid w:val="00E624BA"/>
    <w:rsid w:val="00E70125"/>
    <w:rsid w:val="00EA0529"/>
    <w:rsid w:val="00EB1343"/>
    <w:rsid w:val="00EB46FF"/>
    <w:rsid w:val="00EF384E"/>
    <w:rsid w:val="00F00C8C"/>
    <w:rsid w:val="00F14544"/>
    <w:rsid w:val="00F64673"/>
    <w:rsid w:val="00F928F9"/>
    <w:rsid w:val="00FB6BF4"/>
    <w:rsid w:val="00FF0ED7"/>
    <w:rsid w:val="28C44391"/>
    <w:rsid w:val="316D59F9"/>
    <w:rsid w:val="34CB2DCA"/>
    <w:rsid w:val="37307C60"/>
    <w:rsid w:val="3E852470"/>
    <w:rsid w:val="4EB72C4D"/>
    <w:rsid w:val="6888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4CC07F7-17F7-4D42-BBCA-3B2E10A5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35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63577"/>
    <w:rPr>
      <w:rFonts w:asciiTheme="minorHAnsi" w:eastAsiaTheme="minorEastAsia" w:hAnsiTheme="minorHAnsi" w:cstheme="minorBidi"/>
      <w:kern w:val="2"/>
      <w:sz w:val="18"/>
      <w:szCs w:val="18"/>
    </w:rPr>
  </w:style>
  <w:style w:type="paragraph" w:styleId="a5">
    <w:name w:val="footer"/>
    <w:basedOn w:val="a"/>
    <w:link w:val="a6"/>
    <w:uiPriority w:val="99"/>
    <w:rsid w:val="00663577"/>
    <w:pPr>
      <w:tabs>
        <w:tab w:val="center" w:pos="4153"/>
        <w:tab w:val="right" w:pos="8306"/>
      </w:tabs>
      <w:snapToGrid w:val="0"/>
      <w:jc w:val="left"/>
    </w:pPr>
    <w:rPr>
      <w:sz w:val="18"/>
      <w:szCs w:val="18"/>
    </w:rPr>
  </w:style>
  <w:style w:type="character" w:customStyle="1" w:styleId="a6">
    <w:name w:val="页脚 字符"/>
    <w:basedOn w:val="a0"/>
    <w:link w:val="a5"/>
    <w:uiPriority w:val="99"/>
    <w:rsid w:val="00663577"/>
    <w:rPr>
      <w:rFonts w:asciiTheme="minorHAnsi" w:eastAsiaTheme="minorEastAsia" w:hAnsiTheme="minorHAnsi" w:cstheme="minorBidi"/>
      <w:kern w:val="2"/>
      <w:sz w:val="18"/>
      <w:szCs w:val="18"/>
    </w:rPr>
  </w:style>
  <w:style w:type="paragraph" w:styleId="a7">
    <w:name w:val="Balloon Text"/>
    <w:basedOn w:val="a"/>
    <w:link w:val="a8"/>
    <w:rsid w:val="00911BE6"/>
    <w:rPr>
      <w:sz w:val="18"/>
      <w:szCs w:val="18"/>
    </w:rPr>
  </w:style>
  <w:style w:type="character" w:customStyle="1" w:styleId="a8">
    <w:name w:val="批注框文本 字符"/>
    <w:basedOn w:val="a0"/>
    <w:link w:val="a7"/>
    <w:rsid w:val="00911BE6"/>
    <w:rPr>
      <w:rFonts w:asciiTheme="minorHAnsi" w:eastAsiaTheme="minorEastAsia" w:hAnsiTheme="minorHAnsi" w:cstheme="minorBidi"/>
      <w:kern w:val="2"/>
      <w:sz w:val="18"/>
      <w:szCs w:val="18"/>
    </w:rPr>
  </w:style>
  <w:style w:type="paragraph" w:styleId="a9">
    <w:name w:val="List Paragraph"/>
    <w:basedOn w:val="a"/>
    <w:uiPriority w:val="99"/>
    <w:rsid w:val="009343B7"/>
    <w:pPr>
      <w:ind w:firstLineChars="200" w:firstLine="420"/>
    </w:pPr>
  </w:style>
  <w:style w:type="paragraph" w:styleId="aa">
    <w:name w:val="Date"/>
    <w:basedOn w:val="a"/>
    <w:next w:val="a"/>
    <w:link w:val="ab"/>
    <w:rsid w:val="00171930"/>
    <w:pPr>
      <w:ind w:leftChars="2500" w:left="100"/>
    </w:pPr>
  </w:style>
  <w:style w:type="character" w:customStyle="1" w:styleId="ab">
    <w:name w:val="日期 字符"/>
    <w:basedOn w:val="a0"/>
    <w:link w:val="aa"/>
    <w:rsid w:val="0017193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28224">
      <w:bodyDiv w:val="1"/>
      <w:marLeft w:val="0"/>
      <w:marRight w:val="0"/>
      <w:marTop w:val="0"/>
      <w:marBottom w:val="0"/>
      <w:divBdr>
        <w:top w:val="none" w:sz="0" w:space="0" w:color="auto"/>
        <w:left w:val="none" w:sz="0" w:space="0" w:color="auto"/>
        <w:bottom w:val="none" w:sz="0" w:space="0" w:color="auto"/>
        <w:right w:val="none" w:sz="0" w:space="0" w:color="auto"/>
      </w:divBdr>
    </w:div>
    <w:div w:id="1383598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1071</Words>
  <Characters>101</Characters>
  <Application>Microsoft Office Word</Application>
  <DocSecurity>0</DocSecurity>
  <Lines>1</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mzqghj</dc:creator>
  <cp:lastModifiedBy>张超</cp:lastModifiedBy>
  <cp:revision>2</cp:revision>
  <cp:lastPrinted>2020-05-29T01:25:00Z</cp:lastPrinted>
  <dcterms:created xsi:type="dcterms:W3CDTF">2021-04-01T03:13:00Z</dcterms:created>
  <dcterms:modified xsi:type="dcterms:W3CDTF">2021-04-01T03:13:00Z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