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8B" w:rsidRDefault="00204247" w:rsidP="00A5058B">
      <w:pPr>
        <w:jc w:val="center"/>
        <w:rPr>
          <w:rFonts w:asciiTheme="majorEastAsia" w:eastAsiaTheme="majorEastAsia" w:hAnsiTheme="majorEastAsia"/>
          <w:b/>
          <w:sz w:val="44"/>
          <w:szCs w:val="44"/>
        </w:rPr>
      </w:pPr>
      <w:r w:rsidRPr="00A5058B">
        <w:rPr>
          <w:rFonts w:asciiTheme="majorEastAsia" w:eastAsiaTheme="majorEastAsia" w:hAnsiTheme="majorEastAsia" w:hint="eastAsia"/>
          <w:b/>
          <w:sz w:val="44"/>
          <w:szCs w:val="44"/>
        </w:rPr>
        <w:t>《梅州市深化农村公路管理养护体制改革实施方案（征求意见稿）》</w:t>
      </w:r>
    </w:p>
    <w:p w:rsidR="00534971" w:rsidRPr="00A5058B" w:rsidRDefault="00204247" w:rsidP="00A5058B">
      <w:pPr>
        <w:jc w:val="center"/>
        <w:rPr>
          <w:rFonts w:asciiTheme="majorEastAsia" w:eastAsiaTheme="majorEastAsia" w:hAnsiTheme="majorEastAsia"/>
          <w:b/>
          <w:sz w:val="44"/>
          <w:szCs w:val="44"/>
        </w:rPr>
      </w:pPr>
      <w:r w:rsidRPr="00A5058B">
        <w:rPr>
          <w:rFonts w:asciiTheme="majorEastAsia" w:eastAsiaTheme="majorEastAsia" w:hAnsiTheme="majorEastAsia" w:hint="eastAsia"/>
          <w:b/>
          <w:sz w:val="44"/>
          <w:szCs w:val="44"/>
        </w:rPr>
        <w:t>反馈意见采纳情况</w:t>
      </w:r>
    </w:p>
    <w:p w:rsidR="00204247" w:rsidRDefault="00204247"/>
    <w:p w:rsidR="00204247" w:rsidRDefault="00204247" w:rsidP="00204247">
      <w:pPr>
        <w:ind w:firstLineChars="200" w:firstLine="640"/>
        <w:rPr>
          <w:rFonts w:ascii="文星仿宋" w:eastAsia="文星仿宋" w:hAnsi="仿宋"/>
          <w:sz w:val="32"/>
          <w:szCs w:val="32"/>
        </w:rPr>
      </w:pPr>
      <w:r w:rsidRPr="00204247">
        <w:rPr>
          <w:rFonts w:ascii="文星仿宋" w:eastAsia="文星仿宋" w:hAnsi="仿宋" w:hint="eastAsia"/>
          <w:sz w:val="32"/>
          <w:szCs w:val="32"/>
        </w:rPr>
        <w:t>20</w:t>
      </w:r>
      <w:r>
        <w:rPr>
          <w:rFonts w:ascii="文星仿宋" w:eastAsia="文星仿宋" w:hAnsi="仿宋" w:hint="eastAsia"/>
          <w:sz w:val="32"/>
          <w:szCs w:val="32"/>
        </w:rPr>
        <w:t>21</w:t>
      </w:r>
      <w:r w:rsidRPr="00204247">
        <w:rPr>
          <w:rFonts w:ascii="文星仿宋" w:eastAsia="文星仿宋" w:hAnsi="仿宋" w:hint="eastAsia"/>
          <w:sz w:val="32"/>
          <w:szCs w:val="32"/>
        </w:rPr>
        <w:t>年</w:t>
      </w:r>
      <w:r>
        <w:rPr>
          <w:rFonts w:ascii="文星仿宋" w:eastAsia="文星仿宋" w:hAnsi="仿宋" w:hint="eastAsia"/>
          <w:sz w:val="32"/>
          <w:szCs w:val="32"/>
        </w:rPr>
        <w:t>3</w:t>
      </w:r>
      <w:r w:rsidRPr="00204247">
        <w:rPr>
          <w:rFonts w:ascii="文星仿宋" w:eastAsia="文星仿宋" w:hAnsi="仿宋" w:hint="eastAsia"/>
          <w:sz w:val="32"/>
          <w:szCs w:val="32"/>
        </w:rPr>
        <w:t>月</w:t>
      </w:r>
      <w:r>
        <w:rPr>
          <w:rFonts w:ascii="文星仿宋" w:eastAsia="文星仿宋" w:hAnsi="仿宋" w:hint="eastAsia"/>
          <w:sz w:val="32"/>
          <w:szCs w:val="32"/>
        </w:rPr>
        <w:t>24</w:t>
      </w:r>
      <w:r w:rsidRPr="00204247">
        <w:rPr>
          <w:rFonts w:ascii="文星仿宋" w:eastAsia="文星仿宋" w:hAnsi="仿宋" w:hint="eastAsia"/>
          <w:sz w:val="32"/>
          <w:szCs w:val="32"/>
        </w:rPr>
        <w:t>日，</w:t>
      </w:r>
      <w:r>
        <w:rPr>
          <w:rFonts w:ascii="文星仿宋" w:eastAsia="文星仿宋" w:hAnsi="仿宋" w:hint="eastAsia"/>
          <w:sz w:val="32"/>
          <w:szCs w:val="32"/>
        </w:rPr>
        <w:t>市交通运输局</w:t>
      </w:r>
      <w:r w:rsidRPr="00204247">
        <w:rPr>
          <w:rFonts w:ascii="文星仿宋" w:eastAsia="文星仿宋" w:hAnsi="仿宋" w:hint="eastAsia"/>
          <w:sz w:val="32"/>
          <w:szCs w:val="32"/>
        </w:rPr>
        <w:t>向各有关单位发出了征求意见通知，征求了各县（市、区）、市有关单位共</w:t>
      </w:r>
      <w:r>
        <w:rPr>
          <w:rFonts w:ascii="文星仿宋" w:eastAsia="文星仿宋" w:hAnsi="仿宋" w:hint="eastAsia"/>
          <w:sz w:val="32"/>
          <w:szCs w:val="32"/>
        </w:rPr>
        <w:t>16</w:t>
      </w:r>
      <w:r w:rsidRPr="00204247">
        <w:rPr>
          <w:rFonts w:ascii="文星仿宋" w:eastAsia="文星仿宋" w:hAnsi="仿宋" w:hint="eastAsia"/>
          <w:sz w:val="32"/>
          <w:szCs w:val="32"/>
        </w:rPr>
        <w:t>个单位的意见，其中</w:t>
      </w:r>
      <w:r w:rsidR="00A5058B">
        <w:rPr>
          <w:rFonts w:ascii="文星仿宋" w:eastAsia="文星仿宋" w:hAnsi="仿宋" w:hint="eastAsia"/>
          <w:sz w:val="32"/>
          <w:szCs w:val="32"/>
        </w:rPr>
        <w:t>7</w:t>
      </w:r>
      <w:r w:rsidRPr="00204247">
        <w:rPr>
          <w:rFonts w:ascii="文星仿宋" w:eastAsia="文星仿宋" w:hAnsi="仿宋" w:hint="eastAsia"/>
          <w:sz w:val="32"/>
          <w:szCs w:val="32"/>
        </w:rPr>
        <w:t>个单位提出了</w:t>
      </w:r>
      <w:r w:rsidR="00A5058B">
        <w:rPr>
          <w:rFonts w:ascii="文星仿宋" w:eastAsia="文星仿宋" w:hAnsi="仿宋" w:hint="eastAsia"/>
          <w:sz w:val="32"/>
          <w:szCs w:val="32"/>
        </w:rPr>
        <w:t>10</w:t>
      </w:r>
      <w:r w:rsidRPr="00204247">
        <w:rPr>
          <w:rFonts w:ascii="文星仿宋" w:eastAsia="文星仿宋" w:hAnsi="仿宋" w:hint="eastAsia"/>
          <w:sz w:val="32"/>
          <w:szCs w:val="32"/>
        </w:rPr>
        <w:t>条修改意见，</w:t>
      </w:r>
      <w:r w:rsidR="00A5058B">
        <w:rPr>
          <w:rFonts w:ascii="文星仿宋" w:eastAsia="文星仿宋" w:hAnsi="仿宋" w:hint="eastAsia"/>
          <w:sz w:val="32"/>
          <w:szCs w:val="32"/>
        </w:rPr>
        <w:t>9</w:t>
      </w:r>
      <w:r w:rsidRPr="00204247">
        <w:rPr>
          <w:rFonts w:ascii="文星仿宋" w:eastAsia="文星仿宋" w:hAnsi="仿宋" w:hint="eastAsia"/>
          <w:sz w:val="32"/>
          <w:szCs w:val="32"/>
        </w:rPr>
        <w:t>个单位无意见。经研究，采纳了</w:t>
      </w:r>
      <w:r w:rsidR="0043651A">
        <w:rPr>
          <w:rFonts w:ascii="文星仿宋" w:eastAsia="文星仿宋" w:hAnsi="仿宋" w:hint="eastAsia"/>
          <w:sz w:val="32"/>
          <w:szCs w:val="32"/>
        </w:rPr>
        <w:t>7</w:t>
      </w:r>
      <w:r w:rsidRPr="00204247">
        <w:rPr>
          <w:rFonts w:ascii="文星仿宋" w:eastAsia="文星仿宋" w:hAnsi="仿宋" w:hint="eastAsia"/>
          <w:sz w:val="32"/>
          <w:szCs w:val="32"/>
        </w:rPr>
        <w:t>条意见。具体情况如下：</w:t>
      </w:r>
    </w:p>
    <w:p w:rsidR="00204247" w:rsidRPr="00D27110" w:rsidRDefault="00204247" w:rsidP="00D27110">
      <w:pPr>
        <w:ind w:firstLineChars="200" w:firstLine="641"/>
        <w:rPr>
          <w:rFonts w:ascii="文星仿宋" w:eastAsia="文星仿宋" w:hAnsi="仿宋"/>
          <w:b/>
          <w:sz w:val="32"/>
          <w:szCs w:val="32"/>
        </w:rPr>
      </w:pPr>
      <w:r w:rsidRPr="00D27110">
        <w:rPr>
          <w:rFonts w:ascii="文星仿宋" w:eastAsia="文星仿宋" w:hAnsi="仿宋" w:hint="eastAsia"/>
          <w:b/>
          <w:sz w:val="32"/>
          <w:szCs w:val="32"/>
        </w:rPr>
        <w:t>（一）梅县区人民政府</w:t>
      </w:r>
    </w:p>
    <w:p w:rsidR="0043651A" w:rsidRPr="005C7958" w:rsidRDefault="00204247" w:rsidP="00204247">
      <w:pPr>
        <w:ind w:firstLineChars="200" w:firstLine="640"/>
        <w:rPr>
          <w:rFonts w:ascii="文星仿宋" w:eastAsia="文星仿宋" w:hAnsi="仿宋" w:hint="eastAsia"/>
          <w:b/>
          <w:sz w:val="32"/>
          <w:szCs w:val="32"/>
        </w:rPr>
      </w:pPr>
      <w:r>
        <w:rPr>
          <w:rFonts w:ascii="文星仿宋" w:eastAsia="文星仿宋" w:hAnsi="仿宋" w:hint="eastAsia"/>
          <w:sz w:val="32"/>
          <w:szCs w:val="32"/>
        </w:rPr>
        <w:t>1、在第一大点“总体要求”中</w:t>
      </w:r>
      <w:r w:rsidRPr="00204247">
        <w:rPr>
          <w:rFonts w:ascii="文星仿宋" w:eastAsia="文星仿宋" w:hAnsi="仿宋" w:hint="eastAsia"/>
          <w:sz w:val="32"/>
          <w:szCs w:val="32"/>
        </w:rPr>
        <w:t>建议增加：</w:t>
      </w:r>
      <w:r w:rsidRPr="005C7958">
        <w:rPr>
          <w:rFonts w:ascii="文星仿宋" w:eastAsia="文星仿宋" w:hAnsi="仿宋" w:hint="eastAsia"/>
          <w:b/>
          <w:sz w:val="32"/>
          <w:szCs w:val="32"/>
        </w:rPr>
        <w:t>“贯彻落实《国务院关于新时代支持革命老区振兴发展的意见》精神”。</w:t>
      </w:r>
    </w:p>
    <w:p w:rsidR="00204247" w:rsidRPr="005C7958" w:rsidRDefault="00880E24"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采纳</w:t>
      </w:r>
      <w:r w:rsidR="0043651A" w:rsidRPr="005C7958">
        <w:rPr>
          <w:rFonts w:ascii="文星仿宋" w:eastAsia="文星仿宋" w:hAnsi="仿宋" w:hint="eastAsia"/>
          <w:sz w:val="32"/>
          <w:szCs w:val="32"/>
        </w:rPr>
        <w:t>。</w:t>
      </w:r>
    </w:p>
    <w:p w:rsidR="0043651A" w:rsidRPr="005C7958" w:rsidRDefault="00880E24" w:rsidP="00880E24">
      <w:pPr>
        <w:ind w:firstLineChars="200" w:firstLine="640"/>
        <w:rPr>
          <w:rFonts w:ascii="文星仿宋" w:eastAsia="文星仿宋" w:hAnsi="仿宋" w:hint="eastAsia"/>
          <w:b/>
          <w:sz w:val="32"/>
          <w:szCs w:val="32"/>
        </w:rPr>
      </w:pPr>
      <w:r>
        <w:rPr>
          <w:rFonts w:ascii="文星仿宋" w:eastAsia="文星仿宋" w:hAnsi="仿宋" w:hint="eastAsia"/>
          <w:sz w:val="32"/>
          <w:szCs w:val="32"/>
        </w:rPr>
        <w:t>2、</w:t>
      </w:r>
      <w:r w:rsidRPr="00880E24">
        <w:rPr>
          <w:rFonts w:ascii="文星仿宋" w:eastAsia="文星仿宋" w:hAnsi="仿宋" w:hint="eastAsia"/>
          <w:sz w:val="32"/>
          <w:szCs w:val="32"/>
        </w:rPr>
        <w:t>在第三大点“完善优化农村公路管理养护职责分工”</w:t>
      </w:r>
      <w:r>
        <w:rPr>
          <w:rFonts w:ascii="文星仿宋" w:eastAsia="文星仿宋" w:hAnsi="仿宋" w:hint="eastAsia"/>
          <w:sz w:val="32"/>
          <w:szCs w:val="32"/>
        </w:rPr>
        <w:t>第（一）小点“市级有关部门加强统筹协调和指导监督”中，建议增加</w:t>
      </w:r>
      <w:r w:rsidR="005D5190" w:rsidRPr="005C7958">
        <w:rPr>
          <w:rFonts w:ascii="文星仿宋" w:eastAsia="文星仿宋" w:hAnsi="仿宋" w:hint="eastAsia"/>
          <w:b/>
          <w:sz w:val="32"/>
          <w:szCs w:val="32"/>
        </w:rPr>
        <w:t>“</w:t>
      </w:r>
      <w:r w:rsidRPr="005C7958">
        <w:rPr>
          <w:rFonts w:ascii="文星仿宋" w:eastAsia="文星仿宋" w:hAnsi="仿宋" w:hint="eastAsia"/>
          <w:b/>
          <w:sz w:val="32"/>
          <w:szCs w:val="32"/>
        </w:rPr>
        <w:t>由市交通运输局统筹建设‘梅州智慧路长’平台体系，推进路长制信息化建设”。</w:t>
      </w:r>
    </w:p>
    <w:p w:rsidR="00880E24" w:rsidRPr="005C7958" w:rsidRDefault="00191F15"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不予采纳，</w:t>
      </w:r>
      <w:r w:rsidR="005C7958">
        <w:rPr>
          <w:rFonts w:ascii="文星仿宋" w:eastAsia="文星仿宋" w:hAnsi="仿宋" w:hint="eastAsia"/>
          <w:sz w:val="32"/>
          <w:szCs w:val="32"/>
        </w:rPr>
        <w:t>市级已印发《</w:t>
      </w:r>
      <w:r w:rsidR="005C7958" w:rsidRPr="005C7958">
        <w:rPr>
          <w:rFonts w:ascii="文星仿宋" w:eastAsia="文星仿宋" w:hAnsi="仿宋" w:hint="eastAsia"/>
          <w:sz w:val="32"/>
          <w:szCs w:val="32"/>
        </w:rPr>
        <w:t>梅州市普通公路“路长制”工作方案</w:t>
      </w:r>
      <w:r w:rsidR="005C7958">
        <w:rPr>
          <w:rFonts w:ascii="文星仿宋" w:eastAsia="文星仿宋" w:hAnsi="仿宋" w:hint="eastAsia"/>
          <w:sz w:val="32"/>
          <w:szCs w:val="32"/>
        </w:rPr>
        <w:t>》，</w:t>
      </w:r>
      <w:r w:rsidRPr="005C7958">
        <w:rPr>
          <w:rFonts w:ascii="文星仿宋" w:eastAsia="文星仿宋" w:hAnsi="仿宋" w:hint="eastAsia"/>
          <w:sz w:val="32"/>
          <w:szCs w:val="32"/>
        </w:rPr>
        <w:t>已明确</w:t>
      </w:r>
      <w:r w:rsidR="005D5190" w:rsidRPr="005C7958">
        <w:rPr>
          <w:rFonts w:ascii="文星仿宋" w:eastAsia="文星仿宋" w:hAnsi="仿宋" w:hint="eastAsia"/>
          <w:sz w:val="32"/>
          <w:szCs w:val="32"/>
        </w:rPr>
        <w:t>县级政府要</w:t>
      </w:r>
      <w:r w:rsidRPr="005C7958">
        <w:rPr>
          <w:rFonts w:ascii="文星仿宋" w:eastAsia="文星仿宋" w:hAnsi="仿宋" w:hint="eastAsia"/>
          <w:sz w:val="32"/>
          <w:szCs w:val="32"/>
        </w:rPr>
        <w:t>全面推行农村公路“</w:t>
      </w:r>
      <w:r w:rsidRPr="005C7958">
        <w:rPr>
          <w:rFonts w:ascii="文星仿宋" w:eastAsia="文星仿宋" w:hAnsi="仿宋" w:hint="eastAsia"/>
          <w:sz w:val="32"/>
          <w:szCs w:val="32"/>
        </w:rPr>
        <w:t>路长制</w:t>
      </w:r>
      <w:r w:rsidRPr="005C7958">
        <w:rPr>
          <w:rFonts w:ascii="文星仿宋" w:eastAsia="文星仿宋" w:hAnsi="仿宋" w:hint="eastAsia"/>
          <w:sz w:val="32"/>
          <w:szCs w:val="32"/>
        </w:rPr>
        <w:t>”，具体可由各县以</w:t>
      </w:r>
      <w:r w:rsidR="005D5190" w:rsidRPr="005C7958">
        <w:rPr>
          <w:rFonts w:ascii="文星仿宋" w:eastAsia="文星仿宋" w:hAnsi="仿宋" w:hint="eastAsia"/>
          <w:sz w:val="32"/>
          <w:szCs w:val="32"/>
        </w:rPr>
        <w:t>多种方式方法实施</w:t>
      </w:r>
      <w:r w:rsidR="0043651A" w:rsidRPr="005C7958">
        <w:rPr>
          <w:rFonts w:ascii="文星仿宋" w:eastAsia="文星仿宋" w:hAnsi="仿宋" w:hint="eastAsia"/>
          <w:sz w:val="32"/>
          <w:szCs w:val="32"/>
        </w:rPr>
        <w:t>。</w:t>
      </w:r>
    </w:p>
    <w:p w:rsidR="00204247" w:rsidRPr="0043651A" w:rsidRDefault="00204247" w:rsidP="0043651A">
      <w:pPr>
        <w:ind w:firstLineChars="200" w:firstLine="641"/>
        <w:rPr>
          <w:rFonts w:ascii="文星仿宋" w:eastAsia="文星仿宋" w:hAnsi="仿宋"/>
          <w:b/>
          <w:sz w:val="32"/>
          <w:szCs w:val="32"/>
        </w:rPr>
      </w:pPr>
      <w:r w:rsidRPr="0043651A">
        <w:rPr>
          <w:rFonts w:ascii="文星仿宋" w:eastAsia="文星仿宋" w:hAnsi="仿宋" w:hint="eastAsia"/>
          <w:b/>
          <w:sz w:val="32"/>
          <w:szCs w:val="32"/>
        </w:rPr>
        <w:t>（</w:t>
      </w:r>
      <w:r w:rsidR="00880E24" w:rsidRPr="0043651A">
        <w:rPr>
          <w:rFonts w:ascii="文星仿宋" w:eastAsia="文星仿宋" w:hAnsi="仿宋" w:hint="eastAsia"/>
          <w:b/>
          <w:sz w:val="32"/>
          <w:szCs w:val="32"/>
        </w:rPr>
        <w:t>二</w:t>
      </w:r>
      <w:r w:rsidRPr="0043651A">
        <w:rPr>
          <w:rFonts w:ascii="文星仿宋" w:eastAsia="文星仿宋" w:hAnsi="仿宋" w:hint="eastAsia"/>
          <w:b/>
          <w:sz w:val="32"/>
          <w:szCs w:val="32"/>
        </w:rPr>
        <w:t>）兴宁市人民政府</w:t>
      </w:r>
    </w:p>
    <w:p w:rsidR="0043651A" w:rsidRPr="005C7958" w:rsidRDefault="00204247" w:rsidP="005C7958">
      <w:pPr>
        <w:ind w:firstLineChars="200" w:firstLine="641"/>
        <w:rPr>
          <w:rFonts w:ascii="文星仿宋" w:eastAsia="文星仿宋" w:hAnsi="仿宋" w:hint="eastAsia"/>
          <w:b/>
          <w:sz w:val="32"/>
          <w:szCs w:val="32"/>
        </w:rPr>
      </w:pPr>
      <w:r w:rsidRPr="005C7958">
        <w:rPr>
          <w:rFonts w:ascii="文星仿宋" w:eastAsia="文星仿宋" w:hAnsi="仿宋" w:hint="eastAsia"/>
          <w:b/>
          <w:sz w:val="32"/>
          <w:szCs w:val="32"/>
        </w:rPr>
        <w:t>建议梅州市人民政府2021年起，落实省、市、县三级养护比例即资金3:3:4比例。</w:t>
      </w:r>
    </w:p>
    <w:p w:rsidR="00204247" w:rsidRPr="005C7958" w:rsidRDefault="005D5190"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采纳，</w:t>
      </w:r>
      <w:r w:rsidR="00A5058B" w:rsidRPr="005C7958">
        <w:rPr>
          <w:rFonts w:ascii="文星仿宋" w:eastAsia="文星仿宋" w:hAnsi="仿宋" w:hint="eastAsia"/>
          <w:sz w:val="32"/>
          <w:szCs w:val="32"/>
        </w:rPr>
        <w:t>实施方案中</w:t>
      </w:r>
      <w:r w:rsidRPr="005C7958">
        <w:rPr>
          <w:rFonts w:ascii="文星仿宋" w:eastAsia="文星仿宋" w:hAnsi="仿宋" w:hint="eastAsia"/>
          <w:sz w:val="32"/>
          <w:szCs w:val="32"/>
        </w:rPr>
        <w:t>对资金比例</w:t>
      </w:r>
      <w:r w:rsidR="00A5058B" w:rsidRPr="005C7958">
        <w:rPr>
          <w:rFonts w:ascii="文星仿宋" w:eastAsia="文星仿宋" w:hAnsi="仿宋" w:hint="eastAsia"/>
          <w:sz w:val="32"/>
          <w:szCs w:val="32"/>
        </w:rPr>
        <w:t>已有体现</w:t>
      </w:r>
      <w:r w:rsidRPr="005C7958">
        <w:rPr>
          <w:rFonts w:ascii="文星仿宋" w:eastAsia="文星仿宋" w:hAnsi="仿宋" w:hint="eastAsia"/>
          <w:sz w:val="32"/>
          <w:szCs w:val="32"/>
        </w:rPr>
        <w:t>，待实施方案印</w:t>
      </w:r>
      <w:r w:rsidRPr="005C7958">
        <w:rPr>
          <w:rFonts w:ascii="文星仿宋" w:eastAsia="文星仿宋" w:hAnsi="仿宋" w:hint="eastAsia"/>
          <w:sz w:val="32"/>
          <w:szCs w:val="32"/>
        </w:rPr>
        <w:lastRenderedPageBreak/>
        <w:t>发后落实各项政策</w:t>
      </w:r>
      <w:r w:rsidR="0043651A" w:rsidRPr="005C7958">
        <w:rPr>
          <w:rFonts w:ascii="文星仿宋" w:eastAsia="文星仿宋" w:hAnsi="仿宋" w:hint="eastAsia"/>
          <w:sz w:val="32"/>
          <w:szCs w:val="32"/>
        </w:rPr>
        <w:t>。</w:t>
      </w:r>
    </w:p>
    <w:p w:rsidR="00204247" w:rsidRPr="005D5190" w:rsidRDefault="00204247" w:rsidP="005D5190">
      <w:pPr>
        <w:ind w:firstLineChars="200" w:firstLine="641"/>
        <w:rPr>
          <w:rFonts w:ascii="文星仿宋" w:eastAsia="文星仿宋" w:hAnsi="仿宋"/>
          <w:b/>
          <w:sz w:val="32"/>
          <w:szCs w:val="32"/>
        </w:rPr>
      </w:pPr>
      <w:r w:rsidRPr="005D5190">
        <w:rPr>
          <w:rFonts w:ascii="文星仿宋" w:eastAsia="文星仿宋" w:hAnsi="仿宋" w:hint="eastAsia"/>
          <w:b/>
          <w:sz w:val="32"/>
          <w:szCs w:val="32"/>
        </w:rPr>
        <w:t>（</w:t>
      </w:r>
      <w:r w:rsidR="00880E24" w:rsidRPr="005D5190">
        <w:rPr>
          <w:rFonts w:ascii="文星仿宋" w:eastAsia="文星仿宋" w:hAnsi="仿宋" w:hint="eastAsia"/>
          <w:b/>
          <w:sz w:val="32"/>
          <w:szCs w:val="32"/>
        </w:rPr>
        <w:t>三</w:t>
      </w:r>
      <w:r w:rsidRPr="005D5190">
        <w:rPr>
          <w:rFonts w:ascii="文星仿宋" w:eastAsia="文星仿宋" w:hAnsi="仿宋" w:hint="eastAsia"/>
          <w:b/>
          <w:sz w:val="32"/>
          <w:szCs w:val="32"/>
        </w:rPr>
        <w:t>）</w:t>
      </w:r>
      <w:r w:rsidR="00880E24" w:rsidRPr="005D5190">
        <w:rPr>
          <w:rFonts w:ascii="文星仿宋" w:eastAsia="文星仿宋" w:hAnsi="仿宋" w:hint="eastAsia"/>
          <w:b/>
          <w:sz w:val="32"/>
          <w:szCs w:val="32"/>
        </w:rPr>
        <w:t>平远县交通运输局</w:t>
      </w:r>
    </w:p>
    <w:p w:rsidR="0043651A" w:rsidRPr="005C7958" w:rsidRDefault="00880E24" w:rsidP="00880E24">
      <w:pPr>
        <w:ind w:firstLineChars="200" w:firstLine="640"/>
        <w:rPr>
          <w:rFonts w:ascii="文星仿宋" w:eastAsia="文星仿宋" w:hAnsi="仿宋" w:hint="eastAsia"/>
          <w:b/>
          <w:sz w:val="32"/>
          <w:szCs w:val="32"/>
        </w:rPr>
      </w:pPr>
      <w:r>
        <w:rPr>
          <w:rFonts w:ascii="文星仿宋" w:eastAsia="文星仿宋" w:hAnsi="仿宋" w:hint="eastAsia"/>
          <w:sz w:val="32"/>
          <w:szCs w:val="32"/>
        </w:rPr>
        <w:t>“第</w:t>
      </w:r>
      <w:r w:rsidRPr="00880E24">
        <w:rPr>
          <w:rFonts w:ascii="文星仿宋" w:eastAsia="文星仿宋" w:hAnsi="仿宋" w:hint="eastAsia"/>
          <w:sz w:val="32"/>
          <w:szCs w:val="32"/>
        </w:rPr>
        <w:t>（五）落实日常养护资金补助政策。进一步完善以县级财政为主、省市级财政支持为辅的资金筹措机制。农村公路管理养护属于县级事权，由县级政府承担资金筹措主体责任，并确保农村公路养护资金及管理机构运行经费和人员支出纳入一般公共财政预算。</w:t>
      </w:r>
      <w:r>
        <w:rPr>
          <w:rFonts w:ascii="文星仿宋" w:eastAsia="文星仿宋" w:hAnsi="仿宋" w:hint="eastAsia"/>
          <w:sz w:val="32"/>
          <w:szCs w:val="32"/>
        </w:rPr>
        <w:t>”后面加</w:t>
      </w:r>
      <w:r w:rsidRPr="005C7958">
        <w:rPr>
          <w:rFonts w:ascii="文星仿宋" w:eastAsia="文星仿宋" w:hAnsi="仿宋" w:hint="eastAsia"/>
          <w:b/>
          <w:sz w:val="32"/>
          <w:szCs w:val="32"/>
        </w:rPr>
        <w:t>“省、市级财政加大县级农村公路养护人员工资补助”。</w:t>
      </w:r>
    </w:p>
    <w:p w:rsidR="00880E24" w:rsidRPr="005C7958" w:rsidRDefault="005D5190"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不予采纳，养护人员工资已在日常养护资金补助政策内，具体养护人员工资补助由各县结合实际情况进行分配支出</w:t>
      </w:r>
      <w:r w:rsidR="0043651A" w:rsidRPr="005C7958">
        <w:rPr>
          <w:rFonts w:ascii="文星仿宋" w:eastAsia="文星仿宋" w:hAnsi="仿宋" w:hint="eastAsia"/>
          <w:sz w:val="32"/>
          <w:szCs w:val="32"/>
        </w:rPr>
        <w:t>。</w:t>
      </w:r>
    </w:p>
    <w:p w:rsidR="00880E24" w:rsidRPr="005D5190" w:rsidRDefault="00880E24" w:rsidP="005D5190">
      <w:pPr>
        <w:ind w:firstLineChars="200" w:firstLine="641"/>
        <w:rPr>
          <w:rFonts w:ascii="文星仿宋" w:eastAsia="文星仿宋" w:hAnsi="仿宋"/>
          <w:b/>
          <w:sz w:val="32"/>
          <w:szCs w:val="32"/>
        </w:rPr>
      </w:pPr>
      <w:r w:rsidRPr="005D5190">
        <w:rPr>
          <w:rFonts w:ascii="文星仿宋" w:eastAsia="文星仿宋" w:hAnsi="仿宋" w:hint="eastAsia"/>
          <w:b/>
          <w:sz w:val="32"/>
          <w:szCs w:val="32"/>
        </w:rPr>
        <w:t>（四）蕉岭县人民政府</w:t>
      </w:r>
    </w:p>
    <w:p w:rsidR="0043651A" w:rsidRPr="005C7958" w:rsidRDefault="00880E24" w:rsidP="005C7958">
      <w:pPr>
        <w:ind w:firstLineChars="200" w:firstLine="641"/>
        <w:rPr>
          <w:rFonts w:ascii="文星仿宋" w:eastAsia="文星仿宋" w:hAnsi="仿宋" w:hint="eastAsia"/>
          <w:b/>
          <w:sz w:val="32"/>
          <w:szCs w:val="32"/>
        </w:rPr>
      </w:pPr>
      <w:r w:rsidRPr="005C7958">
        <w:rPr>
          <w:rFonts w:ascii="文星仿宋" w:eastAsia="文星仿宋" w:hAnsi="仿宋" w:hint="eastAsia"/>
          <w:b/>
          <w:sz w:val="32"/>
          <w:szCs w:val="32"/>
        </w:rPr>
        <w:t>建议上级部门增加农村公路养护人员工资补助。</w:t>
      </w:r>
    </w:p>
    <w:p w:rsidR="00880E24" w:rsidRPr="005C7958" w:rsidRDefault="005D5190"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不予采纳，养护人员工资已在日常养护资金补助政策内，具体养护人员工资补助由各县结合实际情况进行分配支出</w:t>
      </w:r>
      <w:r w:rsidR="0043651A" w:rsidRPr="005C7958">
        <w:rPr>
          <w:rFonts w:ascii="文星仿宋" w:eastAsia="文星仿宋" w:hAnsi="仿宋" w:hint="eastAsia"/>
          <w:sz w:val="32"/>
          <w:szCs w:val="32"/>
        </w:rPr>
        <w:t>。</w:t>
      </w:r>
    </w:p>
    <w:p w:rsidR="00880E24" w:rsidRPr="005D5190" w:rsidRDefault="00880E24" w:rsidP="005D5190">
      <w:pPr>
        <w:ind w:firstLineChars="200" w:firstLine="641"/>
        <w:rPr>
          <w:rFonts w:ascii="文星仿宋" w:eastAsia="文星仿宋" w:hAnsi="仿宋"/>
          <w:b/>
          <w:sz w:val="32"/>
          <w:szCs w:val="32"/>
        </w:rPr>
      </w:pPr>
      <w:r w:rsidRPr="005D5190">
        <w:rPr>
          <w:rFonts w:ascii="文星仿宋" w:eastAsia="文星仿宋" w:hAnsi="仿宋" w:hint="eastAsia"/>
          <w:b/>
          <w:sz w:val="32"/>
          <w:szCs w:val="32"/>
        </w:rPr>
        <w:t>（五）</w:t>
      </w:r>
      <w:r w:rsidR="00C94496" w:rsidRPr="005D5190">
        <w:rPr>
          <w:rFonts w:ascii="文星仿宋" w:eastAsia="文星仿宋" w:hAnsi="仿宋" w:hint="eastAsia"/>
          <w:b/>
          <w:sz w:val="32"/>
          <w:szCs w:val="32"/>
        </w:rPr>
        <w:t>丰顺县人民政府</w:t>
      </w:r>
    </w:p>
    <w:p w:rsidR="005D5190" w:rsidRPr="005C7958" w:rsidRDefault="00C94496">
      <w:pPr>
        <w:ind w:firstLineChars="200" w:firstLine="640"/>
        <w:rPr>
          <w:rFonts w:ascii="文星仿宋" w:eastAsia="文星仿宋" w:hAnsi="仿宋" w:hint="eastAsia"/>
          <w:b/>
          <w:sz w:val="32"/>
          <w:szCs w:val="32"/>
        </w:rPr>
      </w:pPr>
      <w:r>
        <w:rPr>
          <w:rFonts w:ascii="文星仿宋" w:eastAsia="文星仿宋" w:hAnsi="仿宋" w:hint="eastAsia"/>
          <w:sz w:val="32"/>
          <w:szCs w:val="32"/>
        </w:rPr>
        <w:t>1、</w:t>
      </w:r>
      <w:r w:rsidRPr="005C7958">
        <w:rPr>
          <w:rFonts w:ascii="文星仿宋" w:eastAsia="文星仿宋" w:hAnsi="仿宋" w:hint="eastAsia"/>
          <w:b/>
          <w:sz w:val="32"/>
          <w:szCs w:val="32"/>
        </w:rPr>
        <w:t>附件2中表二养护里程与2021年3月省返乡道里程不一致。</w:t>
      </w:r>
    </w:p>
    <w:p w:rsidR="005D5190" w:rsidRPr="005C7958" w:rsidRDefault="005D5190" w:rsidP="005C7958">
      <w:pPr>
        <w:ind w:firstLineChars="200" w:firstLine="640"/>
        <w:rPr>
          <w:rFonts w:ascii="文星仿宋" w:eastAsia="文星仿宋" w:hAnsi="仿宋" w:hint="eastAsia"/>
          <w:sz w:val="32"/>
          <w:szCs w:val="32"/>
        </w:rPr>
      </w:pPr>
      <w:r w:rsidRPr="005C7958">
        <w:rPr>
          <w:rFonts w:ascii="文星仿宋" w:eastAsia="文星仿宋" w:hAnsi="仿宋" w:hint="eastAsia"/>
          <w:sz w:val="32"/>
          <w:szCs w:val="32"/>
        </w:rPr>
        <w:t>采纳，由于农村公路里程每年都会动态调整，结合实际情况，删除附件2内容，统一在第四点“强化农村公路养护资金保障”第（五点）“落实日常养护资金补助政策”最后加上“农村公路里程根据上年度省</w:t>
      </w:r>
      <w:r w:rsidR="001717CC" w:rsidRPr="005C7958">
        <w:rPr>
          <w:rFonts w:ascii="文星仿宋" w:eastAsia="文星仿宋" w:hAnsi="仿宋" w:hint="eastAsia"/>
          <w:sz w:val="32"/>
          <w:szCs w:val="32"/>
        </w:rPr>
        <w:t>核返年报里程为准</w:t>
      </w:r>
      <w:r w:rsidRPr="005C7958">
        <w:rPr>
          <w:rFonts w:ascii="文星仿宋" w:eastAsia="文星仿宋" w:hAnsi="仿宋" w:hint="eastAsia"/>
          <w:sz w:val="32"/>
          <w:szCs w:val="32"/>
        </w:rPr>
        <w:t>”</w:t>
      </w:r>
      <w:r w:rsidR="001717CC" w:rsidRPr="005C7958">
        <w:rPr>
          <w:rFonts w:ascii="文星仿宋" w:eastAsia="文星仿宋" w:hAnsi="仿宋" w:hint="eastAsia"/>
          <w:sz w:val="32"/>
          <w:szCs w:val="32"/>
        </w:rPr>
        <w:t>。</w:t>
      </w:r>
    </w:p>
    <w:p w:rsidR="0043651A" w:rsidRDefault="00C94496">
      <w:pPr>
        <w:ind w:firstLineChars="200" w:firstLine="640"/>
        <w:rPr>
          <w:rFonts w:ascii="文星仿宋" w:eastAsia="文星仿宋" w:hAnsi="仿宋" w:hint="eastAsia"/>
          <w:sz w:val="32"/>
          <w:szCs w:val="32"/>
        </w:rPr>
      </w:pPr>
      <w:r>
        <w:rPr>
          <w:rFonts w:ascii="文星仿宋" w:eastAsia="文星仿宋" w:hAnsi="仿宋" w:hint="eastAsia"/>
          <w:sz w:val="32"/>
          <w:szCs w:val="32"/>
        </w:rPr>
        <w:t>2、县级机构丰顺县公路事务中心已发文成立并正常运</w:t>
      </w:r>
      <w:r>
        <w:rPr>
          <w:rFonts w:ascii="文星仿宋" w:eastAsia="文星仿宋" w:hAnsi="仿宋" w:hint="eastAsia"/>
          <w:sz w:val="32"/>
          <w:szCs w:val="32"/>
        </w:rPr>
        <w:lastRenderedPageBreak/>
        <w:t>作。镇级公路管理养护职能由镇机关规划建设办公室承担，不</w:t>
      </w:r>
      <w:r w:rsidR="004E58E1">
        <w:rPr>
          <w:rFonts w:ascii="文星仿宋" w:eastAsia="文星仿宋" w:hAnsi="仿宋" w:hint="eastAsia"/>
          <w:sz w:val="32"/>
          <w:szCs w:val="32"/>
        </w:rPr>
        <w:t>再</w:t>
      </w:r>
      <w:r>
        <w:rPr>
          <w:rFonts w:ascii="文星仿宋" w:eastAsia="文星仿宋" w:hAnsi="仿宋" w:hint="eastAsia"/>
          <w:sz w:val="32"/>
          <w:szCs w:val="32"/>
        </w:rPr>
        <w:t>设置专门机构。</w:t>
      </w:r>
    </w:p>
    <w:p w:rsidR="00C94496" w:rsidRPr="005C7958" w:rsidRDefault="004E58E1"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采纳</w:t>
      </w:r>
      <w:r w:rsidR="0043651A" w:rsidRPr="005C7958">
        <w:rPr>
          <w:rFonts w:ascii="文星仿宋" w:eastAsia="文星仿宋" w:hAnsi="仿宋" w:hint="eastAsia"/>
          <w:sz w:val="32"/>
          <w:szCs w:val="32"/>
        </w:rPr>
        <w:t>，根据省实施方案第（四）点“明确乡镇农村公路管理机构”进行采纳。</w:t>
      </w:r>
    </w:p>
    <w:p w:rsidR="00C94496" w:rsidRPr="0043651A" w:rsidRDefault="00C94496" w:rsidP="0043651A">
      <w:pPr>
        <w:ind w:firstLineChars="200" w:firstLine="641"/>
        <w:rPr>
          <w:rFonts w:ascii="文星仿宋" w:eastAsia="文星仿宋" w:hAnsi="仿宋"/>
          <w:b/>
          <w:sz w:val="32"/>
          <w:szCs w:val="32"/>
        </w:rPr>
      </w:pPr>
      <w:r w:rsidRPr="0043651A">
        <w:rPr>
          <w:rFonts w:ascii="文星仿宋" w:eastAsia="文星仿宋" w:hAnsi="仿宋" w:hint="eastAsia"/>
          <w:b/>
          <w:sz w:val="32"/>
          <w:szCs w:val="32"/>
        </w:rPr>
        <w:t>（六）市委编办</w:t>
      </w:r>
    </w:p>
    <w:p w:rsidR="00C94496" w:rsidRDefault="00C94496">
      <w:pPr>
        <w:ind w:firstLineChars="200" w:firstLine="640"/>
        <w:rPr>
          <w:rFonts w:ascii="文星仿宋" w:eastAsia="文星仿宋" w:hAnsi="仿宋" w:hint="eastAsia"/>
          <w:sz w:val="32"/>
          <w:szCs w:val="32"/>
        </w:rPr>
      </w:pPr>
      <w:r>
        <w:rPr>
          <w:rFonts w:ascii="文星仿宋" w:eastAsia="文星仿宋" w:hAnsi="仿宋" w:hint="eastAsia"/>
          <w:sz w:val="32"/>
          <w:szCs w:val="32"/>
        </w:rPr>
        <w:t>1、删除第三第（一）点中“市委编办</w:t>
      </w:r>
      <w:r w:rsidRPr="00C94496">
        <w:rPr>
          <w:rFonts w:ascii="文星仿宋" w:eastAsia="文星仿宋" w:hAnsi="仿宋" w:hint="eastAsia"/>
          <w:sz w:val="32"/>
          <w:szCs w:val="32"/>
        </w:rPr>
        <w:t>（市委机构编制委员会办公室）推进县、镇级农村公路管理机构建设。</w:t>
      </w:r>
      <w:r>
        <w:rPr>
          <w:rFonts w:ascii="文星仿宋" w:eastAsia="文星仿宋" w:hAnsi="仿宋" w:hint="eastAsia"/>
          <w:sz w:val="32"/>
          <w:szCs w:val="32"/>
        </w:rPr>
        <w:t>”和“</w:t>
      </w:r>
      <w:r w:rsidRPr="00C94496">
        <w:rPr>
          <w:rFonts w:ascii="文星仿宋" w:eastAsia="文星仿宋" w:hAnsi="仿宋" w:hint="eastAsia"/>
          <w:sz w:val="32"/>
          <w:szCs w:val="32"/>
        </w:rPr>
        <w:t>市交通运输服务中心具体负责指导监督全市农村公路管理养护工作。</w:t>
      </w:r>
      <w:r>
        <w:rPr>
          <w:rFonts w:ascii="文星仿宋" w:eastAsia="文星仿宋" w:hAnsi="仿宋" w:hint="eastAsia"/>
          <w:sz w:val="32"/>
          <w:szCs w:val="32"/>
        </w:rPr>
        <w:t>”</w:t>
      </w:r>
    </w:p>
    <w:p w:rsidR="0043651A" w:rsidRPr="005C7958" w:rsidRDefault="0043651A"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采纳，根据省实施方案精神和市委编办机构改革情况综合采纳。</w:t>
      </w:r>
    </w:p>
    <w:p w:rsidR="0043651A" w:rsidRPr="005C7958" w:rsidRDefault="00C94496">
      <w:pPr>
        <w:ind w:firstLineChars="200" w:firstLine="640"/>
        <w:rPr>
          <w:rFonts w:ascii="文星仿宋" w:eastAsia="文星仿宋" w:hAnsi="仿宋" w:hint="eastAsia"/>
          <w:b/>
          <w:sz w:val="32"/>
          <w:szCs w:val="32"/>
        </w:rPr>
      </w:pPr>
      <w:r>
        <w:rPr>
          <w:rFonts w:ascii="文星仿宋" w:eastAsia="文星仿宋" w:hAnsi="仿宋" w:hint="eastAsia"/>
          <w:sz w:val="32"/>
          <w:szCs w:val="32"/>
        </w:rPr>
        <w:t>2、</w:t>
      </w:r>
      <w:r w:rsidRPr="005C7958">
        <w:rPr>
          <w:rFonts w:ascii="文星仿宋" w:eastAsia="文星仿宋" w:hAnsi="仿宋" w:hint="eastAsia"/>
          <w:b/>
          <w:sz w:val="32"/>
          <w:szCs w:val="32"/>
        </w:rPr>
        <w:t>《责任清单》第一</w:t>
      </w:r>
      <w:r w:rsidR="005C7958" w:rsidRPr="005C7958">
        <w:rPr>
          <w:rFonts w:ascii="文星仿宋" w:eastAsia="文星仿宋" w:hAnsi="仿宋" w:hint="eastAsia"/>
          <w:b/>
          <w:sz w:val="32"/>
          <w:szCs w:val="32"/>
        </w:rPr>
        <w:t>点</w:t>
      </w:r>
      <w:r w:rsidRPr="005C7958">
        <w:rPr>
          <w:rFonts w:ascii="文星仿宋" w:eastAsia="文星仿宋" w:hAnsi="仿宋" w:hint="eastAsia"/>
          <w:b/>
          <w:sz w:val="32"/>
          <w:szCs w:val="32"/>
        </w:rPr>
        <w:t>（二）点“县、镇级农村公路机构，设置率达到100%”修改为“明确镇级农村农路管理机构”</w:t>
      </w:r>
      <w:r w:rsidR="002D38A7" w:rsidRPr="005C7958">
        <w:rPr>
          <w:rFonts w:ascii="文星仿宋" w:eastAsia="文星仿宋" w:hAnsi="仿宋" w:hint="eastAsia"/>
          <w:b/>
          <w:sz w:val="32"/>
          <w:szCs w:val="32"/>
        </w:rPr>
        <w:t>。</w:t>
      </w:r>
    </w:p>
    <w:p w:rsidR="0043651A" w:rsidRPr="005C7958" w:rsidRDefault="0043651A" w:rsidP="005C7958">
      <w:pPr>
        <w:ind w:firstLineChars="200" w:firstLine="640"/>
        <w:rPr>
          <w:rFonts w:ascii="文星仿宋" w:eastAsia="文星仿宋" w:hAnsi="仿宋"/>
          <w:sz w:val="32"/>
          <w:szCs w:val="32"/>
        </w:rPr>
      </w:pPr>
      <w:r w:rsidRPr="005C7958">
        <w:rPr>
          <w:rFonts w:ascii="文星仿宋" w:eastAsia="文星仿宋" w:hAnsi="仿宋" w:hint="eastAsia"/>
          <w:sz w:val="32"/>
          <w:szCs w:val="32"/>
        </w:rPr>
        <w:t>采纳，根据省实施方案</w:t>
      </w:r>
      <w:r w:rsidRPr="005C7958">
        <w:rPr>
          <w:rFonts w:ascii="文星仿宋" w:eastAsia="文星仿宋" w:hAnsi="仿宋" w:hint="eastAsia"/>
          <w:sz w:val="32"/>
          <w:szCs w:val="32"/>
        </w:rPr>
        <w:t>第（四）点“明确乡镇农村公路管理机构”</w:t>
      </w:r>
      <w:r w:rsidRPr="005C7958">
        <w:rPr>
          <w:rFonts w:ascii="文星仿宋" w:eastAsia="文星仿宋" w:hAnsi="仿宋" w:hint="eastAsia"/>
          <w:sz w:val="32"/>
          <w:szCs w:val="32"/>
        </w:rPr>
        <w:t>进行采纳</w:t>
      </w:r>
      <w:r w:rsidRPr="005C7958">
        <w:rPr>
          <w:rFonts w:ascii="文星仿宋" w:eastAsia="文星仿宋" w:hAnsi="仿宋" w:hint="eastAsia"/>
          <w:sz w:val="32"/>
          <w:szCs w:val="32"/>
        </w:rPr>
        <w:t>。</w:t>
      </w:r>
    </w:p>
    <w:p w:rsidR="00A23041" w:rsidRPr="0043651A" w:rsidRDefault="00A23041" w:rsidP="0043651A">
      <w:pPr>
        <w:ind w:firstLineChars="200" w:firstLine="641"/>
        <w:rPr>
          <w:rFonts w:ascii="文星仿宋" w:eastAsia="文星仿宋" w:hAnsi="仿宋"/>
          <w:b/>
          <w:sz w:val="32"/>
          <w:szCs w:val="32"/>
        </w:rPr>
      </w:pPr>
      <w:r w:rsidRPr="0043651A">
        <w:rPr>
          <w:rFonts w:ascii="文星仿宋" w:eastAsia="文星仿宋" w:hAnsi="仿宋" w:hint="eastAsia"/>
          <w:b/>
          <w:sz w:val="32"/>
          <w:szCs w:val="32"/>
        </w:rPr>
        <w:t>（七）市</w:t>
      </w:r>
      <w:proofErr w:type="gramStart"/>
      <w:r w:rsidRPr="0043651A">
        <w:rPr>
          <w:rFonts w:ascii="文星仿宋" w:eastAsia="文星仿宋" w:hAnsi="仿宋" w:hint="eastAsia"/>
          <w:b/>
          <w:sz w:val="32"/>
          <w:szCs w:val="32"/>
        </w:rPr>
        <w:t>人社局</w:t>
      </w:r>
      <w:proofErr w:type="gramEnd"/>
    </w:p>
    <w:p w:rsidR="00A23041" w:rsidRPr="005C7958" w:rsidRDefault="00A23041" w:rsidP="00A23041">
      <w:pPr>
        <w:ind w:firstLineChars="200" w:firstLine="640"/>
        <w:rPr>
          <w:rFonts w:ascii="文星仿宋" w:eastAsia="文星仿宋" w:hAnsi="仿宋" w:hint="eastAsia"/>
          <w:b/>
          <w:sz w:val="32"/>
          <w:szCs w:val="32"/>
        </w:rPr>
      </w:pPr>
      <w:r w:rsidRPr="00A23041">
        <w:rPr>
          <w:rFonts w:ascii="文星仿宋" w:eastAsia="文星仿宋" w:hAnsi="仿宋" w:hint="eastAsia"/>
          <w:sz w:val="32"/>
          <w:szCs w:val="32"/>
        </w:rPr>
        <w:t>建议将“（九）创新多元养护模式。……支持各地开发农村公路养护公益性岗位，吸纳就业困难人员、建档立卡贫困劳动力参加农村公路管理养护。”修改为：</w:t>
      </w:r>
      <w:r w:rsidRPr="005C7958">
        <w:rPr>
          <w:rFonts w:ascii="文星仿宋" w:eastAsia="文星仿宋" w:hAnsi="仿宋" w:hint="eastAsia"/>
          <w:b/>
          <w:sz w:val="32"/>
          <w:szCs w:val="32"/>
        </w:rPr>
        <w:t>支持各地开发农村公路养护公益性岗位，吸纳就业困难人员等易返贫致贫人口参加农村公路管理养护。</w:t>
      </w:r>
    </w:p>
    <w:p w:rsidR="0043651A" w:rsidRPr="005C7958" w:rsidRDefault="0043651A" w:rsidP="005C7958">
      <w:pPr>
        <w:ind w:firstLineChars="200" w:firstLine="640"/>
        <w:rPr>
          <w:rFonts w:ascii="文星仿宋" w:eastAsia="文星仿宋" w:hAnsi="仿宋"/>
          <w:sz w:val="32"/>
          <w:szCs w:val="32"/>
        </w:rPr>
      </w:pPr>
      <w:bookmarkStart w:id="0" w:name="_GoBack"/>
      <w:r w:rsidRPr="005C7958">
        <w:rPr>
          <w:rFonts w:ascii="文星仿宋" w:eastAsia="文星仿宋" w:hAnsi="仿宋" w:hint="eastAsia"/>
          <w:sz w:val="32"/>
          <w:szCs w:val="32"/>
        </w:rPr>
        <w:t>采纳，根据《广东省人民政府关于印发广东省进一步稳</w:t>
      </w:r>
      <w:r w:rsidRPr="005C7958">
        <w:rPr>
          <w:rFonts w:ascii="文星仿宋" w:eastAsia="文星仿宋" w:hAnsi="仿宋" w:hint="eastAsia"/>
          <w:sz w:val="32"/>
          <w:szCs w:val="32"/>
        </w:rPr>
        <w:lastRenderedPageBreak/>
        <w:t>定和扩大就业若干政策措施的通知》（粤府〔2021〕13号）精神进行采纳。</w:t>
      </w:r>
      <w:bookmarkEnd w:id="0"/>
    </w:p>
    <w:sectPr w:rsidR="0043651A" w:rsidRPr="005C79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61" w:rsidRDefault="00FE0061" w:rsidP="00204247">
      <w:r>
        <w:separator/>
      </w:r>
    </w:p>
  </w:endnote>
  <w:endnote w:type="continuationSeparator" w:id="0">
    <w:p w:rsidR="00FE0061" w:rsidRDefault="00FE0061" w:rsidP="0020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仿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61" w:rsidRDefault="00FE0061" w:rsidP="00204247">
      <w:r>
        <w:separator/>
      </w:r>
    </w:p>
  </w:footnote>
  <w:footnote w:type="continuationSeparator" w:id="0">
    <w:p w:rsidR="00FE0061" w:rsidRDefault="00FE0061" w:rsidP="00204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9B"/>
    <w:rsid w:val="001717CC"/>
    <w:rsid w:val="00191F15"/>
    <w:rsid w:val="0019448F"/>
    <w:rsid w:val="00204247"/>
    <w:rsid w:val="002D38A7"/>
    <w:rsid w:val="0043651A"/>
    <w:rsid w:val="004E58E1"/>
    <w:rsid w:val="00534971"/>
    <w:rsid w:val="005C7958"/>
    <w:rsid w:val="005C7EA5"/>
    <w:rsid w:val="005D5190"/>
    <w:rsid w:val="006E458E"/>
    <w:rsid w:val="007F3023"/>
    <w:rsid w:val="00834D9B"/>
    <w:rsid w:val="00880E24"/>
    <w:rsid w:val="00947BCC"/>
    <w:rsid w:val="00A23041"/>
    <w:rsid w:val="00A5058B"/>
    <w:rsid w:val="00C94496"/>
    <w:rsid w:val="00D27110"/>
    <w:rsid w:val="00FE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2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247"/>
    <w:rPr>
      <w:sz w:val="18"/>
      <w:szCs w:val="18"/>
    </w:rPr>
  </w:style>
  <w:style w:type="paragraph" w:styleId="a4">
    <w:name w:val="footer"/>
    <w:basedOn w:val="a"/>
    <w:link w:val="Char0"/>
    <w:uiPriority w:val="99"/>
    <w:unhideWhenUsed/>
    <w:rsid w:val="00204247"/>
    <w:pPr>
      <w:tabs>
        <w:tab w:val="center" w:pos="4153"/>
        <w:tab w:val="right" w:pos="8306"/>
      </w:tabs>
      <w:snapToGrid w:val="0"/>
      <w:jc w:val="left"/>
    </w:pPr>
    <w:rPr>
      <w:sz w:val="18"/>
      <w:szCs w:val="18"/>
    </w:rPr>
  </w:style>
  <w:style w:type="character" w:customStyle="1" w:styleId="Char0">
    <w:name w:val="页脚 Char"/>
    <w:basedOn w:val="a0"/>
    <w:link w:val="a4"/>
    <w:uiPriority w:val="99"/>
    <w:rsid w:val="00204247"/>
    <w:rPr>
      <w:sz w:val="18"/>
      <w:szCs w:val="18"/>
    </w:rPr>
  </w:style>
  <w:style w:type="paragraph" w:styleId="a5">
    <w:name w:val="List Paragraph"/>
    <w:basedOn w:val="a"/>
    <w:uiPriority w:val="34"/>
    <w:qFormat/>
    <w:rsid w:val="00204247"/>
    <w:pPr>
      <w:ind w:firstLineChars="200" w:firstLine="420"/>
    </w:pPr>
  </w:style>
  <w:style w:type="paragraph" w:styleId="a6">
    <w:name w:val="Balloon Text"/>
    <w:basedOn w:val="a"/>
    <w:link w:val="Char1"/>
    <w:uiPriority w:val="99"/>
    <w:semiHidden/>
    <w:unhideWhenUsed/>
    <w:rsid w:val="005C7958"/>
    <w:rPr>
      <w:sz w:val="18"/>
      <w:szCs w:val="18"/>
    </w:rPr>
  </w:style>
  <w:style w:type="character" w:customStyle="1" w:styleId="Char1">
    <w:name w:val="批注框文本 Char"/>
    <w:basedOn w:val="a0"/>
    <w:link w:val="a6"/>
    <w:uiPriority w:val="99"/>
    <w:semiHidden/>
    <w:rsid w:val="005C79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42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4247"/>
    <w:rPr>
      <w:sz w:val="18"/>
      <w:szCs w:val="18"/>
    </w:rPr>
  </w:style>
  <w:style w:type="paragraph" w:styleId="a4">
    <w:name w:val="footer"/>
    <w:basedOn w:val="a"/>
    <w:link w:val="Char0"/>
    <w:uiPriority w:val="99"/>
    <w:unhideWhenUsed/>
    <w:rsid w:val="00204247"/>
    <w:pPr>
      <w:tabs>
        <w:tab w:val="center" w:pos="4153"/>
        <w:tab w:val="right" w:pos="8306"/>
      </w:tabs>
      <w:snapToGrid w:val="0"/>
      <w:jc w:val="left"/>
    </w:pPr>
    <w:rPr>
      <w:sz w:val="18"/>
      <w:szCs w:val="18"/>
    </w:rPr>
  </w:style>
  <w:style w:type="character" w:customStyle="1" w:styleId="Char0">
    <w:name w:val="页脚 Char"/>
    <w:basedOn w:val="a0"/>
    <w:link w:val="a4"/>
    <w:uiPriority w:val="99"/>
    <w:rsid w:val="00204247"/>
    <w:rPr>
      <w:sz w:val="18"/>
      <w:szCs w:val="18"/>
    </w:rPr>
  </w:style>
  <w:style w:type="paragraph" w:styleId="a5">
    <w:name w:val="List Paragraph"/>
    <w:basedOn w:val="a"/>
    <w:uiPriority w:val="34"/>
    <w:qFormat/>
    <w:rsid w:val="00204247"/>
    <w:pPr>
      <w:ind w:firstLineChars="200" w:firstLine="420"/>
    </w:pPr>
  </w:style>
  <w:style w:type="paragraph" w:styleId="a6">
    <w:name w:val="Balloon Text"/>
    <w:basedOn w:val="a"/>
    <w:link w:val="Char1"/>
    <w:uiPriority w:val="99"/>
    <w:semiHidden/>
    <w:unhideWhenUsed/>
    <w:rsid w:val="005C7958"/>
    <w:rPr>
      <w:sz w:val="18"/>
      <w:szCs w:val="18"/>
    </w:rPr>
  </w:style>
  <w:style w:type="character" w:customStyle="1" w:styleId="Char1">
    <w:name w:val="批注框文本 Char"/>
    <w:basedOn w:val="a0"/>
    <w:link w:val="a6"/>
    <w:uiPriority w:val="99"/>
    <w:semiHidden/>
    <w:rsid w:val="005C79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207</Words>
  <Characters>1182</Characters>
  <Application>Microsoft Office Word</Application>
  <DocSecurity>0</DocSecurity>
  <Lines>9</Lines>
  <Paragraphs>2</Paragraphs>
  <ScaleCrop>false</ScaleCrop>
  <Company>微软中国</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陈星</dc:creator>
  <cp:keywords/>
  <dc:description/>
  <cp:lastModifiedBy>陈星</cp:lastModifiedBy>
  <cp:revision>10</cp:revision>
  <cp:lastPrinted>2021-04-08T02:11:00Z</cp:lastPrinted>
  <dcterms:created xsi:type="dcterms:W3CDTF">2021-04-02T01:39:00Z</dcterms:created>
  <dcterms:modified xsi:type="dcterms:W3CDTF">2021-04-08T02:41:00Z</dcterms:modified>
</cp:coreProperties>
</file>